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29FE" w:rsidRDefault="00C429FE" w:rsidP="00C429FE">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C429FE">
        <w:rPr>
          <w:rFonts w:ascii="Segoe UI" w:eastAsia="Times New Roman" w:hAnsi="Segoe UI" w:cs="Segoe UI"/>
          <w:b/>
          <w:bCs/>
          <w:color w:val="0F1115"/>
          <w:kern w:val="36"/>
          <w:sz w:val="36"/>
          <w:szCs w:val="36"/>
        </w:rPr>
        <w:t>Functional Areas of Management and Their Role</w:t>
      </w:r>
      <w:r w:rsidR="005103DB">
        <w:rPr>
          <w:rFonts w:ascii="Segoe UI" w:eastAsia="Times New Roman" w:hAnsi="Segoe UI" w:cs="Segoe UI"/>
          <w:b/>
          <w:bCs/>
          <w:color w:val="0F1115"/>
          <w:kern w:val="36"/>
          <w:sz w:val="36"/>
          <w:szCs w:val="36"/>
        </w:rPr>
        <w:t>s</w:t>
      </w:r>
      <w:r w:rsidRPr="00C429FE">
        <w:rPr>
          <w:rFonts w:ascii="Segoe UI" w:eastAsia="Times New Roman" w:hAnsi="Segoe UI" w:cs="Segoe UI"/>
          <w:b/>
          <w:bCs/>
          <w:color w:val="0F1115"/>
          <w:kern w:val="36"/>
          <w:sz w:val="36"/>
          <w:szCs w:val="36"/>
        </w:rPr>
        <w:t xml:space="preserve"> in Controlling</w:t>
      </w:r>
    </w:p>
    <w:p w:rsidR="003A629C" w:rsidRPr="00F549F1" w:rsidRDefault="003A629C" w:rsidP="003A629C">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75pt" o:hralign="center" o:hrstd="t" o:hr="t" fillcolor="#a0a0a0" stroked="f"/>
        </w:pict>
      </w:r>
    </w:p>
    <w:p w:rsidR="00C429FE" w:rsidRPr="00C429FE" w:rsidRDefault="00C429FE" w:rsidP="00691A44">
      <w:pPr>
        <w:shd w:val="clear" w:color="auto" w:fill="FFFFFF"/>
        <w:spacing w:before="240" w:after="240" w:line="240" w:lineRule="auto"/>
        <w:jc w:val="both"/>
        <w:rPr>
          <w:rFonts w:ascii="Segoe UI" w:eastAsia="Times New Roman" w:hAnsi="Segoe UI" w:cs="Segoe UI"/>
          <w:color w:val="0F1115"/>
          <w:sz w:val="24"/>
          <w:szCs w:val="24"/>
        </w:rPr>
      </w:pPr>
      <w:r w:rsidRPr="00C429FE">
        <w:rPr>
          <w:rFonts w:ascii="Segoe UI" w:eastAsia="Times New Roman" w:hAnsi="Segoe UI" w:cs="Segoe UI"/>
          <w:color w:val="0F1115"/>
          <w:sz w:val="24"/>
          <w:szCs w:val="24"/>
        </w:rPr>
        <w:t>Management is not a single, undif</w:t>
      </w:r>
      <w:bookmarkStart w:id="0" w:name="_GoBack"/>
      <w:bookmarkEnd w:id="0"/>
      <w:r w:rsidRPr="00C429FE">
        <w:rPr>
          <w:rFonts w:ascii="Segoe UI" w:eastAsia="Times New Roman" w:hAnsi="Segoe UI" w:cs="Segoe UI"/>
          <w:color w:val="0F1115"/>
          <w:sz w:val="24"/>
          <w:szCs w:val="24"/>
        </w:rPr>
        <w:t>ferentiated activity. Large organizations divide management responsibilities into functional areas, each specializing in a particular aspect of the business. Human resource management handles people. Marketing management handles customers and sales. Operations management handles production and delivery. Financial management handles money and assets. Information and communication technology management handles data and systems. Each functional area has its own scope, its own significance, and – crucially – its own controlling responsibilities. Without control in each functional area, the organization as a whole cannot achieve its goals.</w:t>
      </w:r>
    </w:p>
    <w:p w:rsidR="00C429FE" w:rsidRPr="00C429FE" w:rsidRDefault="00C429FE" w:rsidP="00691A44">
      <w:pPr>
        <w:shd w:val="clear" w:color="auto" w:fill="FFFFFF"/>
        <w:spacing w:before="240" w:after="240" w:line="240" w:lineRule="auto"/>
        <w:jc w:val="both"/>
        <w:rPr>
          <w:rFonts w:ascii="Segoe UI" w:eastAsia="Times New Roman" w:hAnsi="Segoe UI" w:cs="Segoe UI"/>
          <w:color w:val="0F1115"/>
          <w:sz w:val="24"/>
          <w:szCs w:val="24"/>
        </w:rPr>
      </w:pPr>
      <w:r w:rsidRPr="00C429FE">
        <w:rPr>
          <w:rFonts w:ascii="Segoe UI" w:eastAsia="Times New Roman" w:hAnsi="Segoe UI" w:cs="Segoe UI"/>
          <w:color w:val="0F1115"/>
          <w:sz w:val="24"/>
          <w:szCs w:val="24"/>
        </w:rPr>
        <w:t>This reading material analyzes the scope and significance of the different functional areas of management in relation to controlling. It examines human resource management, marketing management, operations management, financial management, and information and communication technology management, with a focus on how each area applies control to monitor performance, detect deviations, and take corrective action.</w:t>
      </w:r>
    </w:p>
    <w:p w:rsidR="00C429FE" w:rsidRPr="00C429FE" w:rsidRDefault="00C429FE" w:rsidP="00C429FE">
      <w:pPr>
        <w:spacing w:before="480" w:after="480" w:line="240" w:lineRule="auto"/>
        <w:rPr>
          <w:rFonts w:ascii="Times New Roman" w:eastAsia="Times New Roman" w:hAnsi="Times New Roman" w:cs="Times New Roman"/>
          <w:sz w:val="24"/>
          <w:szCs w:val="24"/>
        </w:rPr>
      </w:pPr>
      <w:r w:rsidRPr="00C429FE">
        <w:rPr>
          <w:rFonts w:ascii="Times New Roman" w:eastAsia="Times New Roman" w:hAnsi="Times New Roman" w:cs="Times New Roman"/>
          <w:sz w:val="24"/>
          <w:szCs w:val="24"/>
        </w:rPr>
        <w:pict>
          <v:rect id="_x0000_i1025" style="width:0;height:.75pt" o:hralign="center" o:hrstd="t" o:hr="t" fillcolor="#a0a0a0" stroked="f"/>
        </w:pict>
      </w:r>
    </w:p>
    <w:p w:rsidR="00C429FE" w:rsidRPr="00C429FE" w:rsidRDefault="00C429FE" w:rsidP="00C429FE">
      <w:pPr>
        <w:shd w:val="clear" w:color="auto" w:fill="FFFFFF"/>
        <w:spacing w:before="480" w:after="240" w:line="480" w:lineRule="atLeast"/>
        <w:outlineLvl w:val="1"/>
        <w:rPr>
          <w:rFonts w:ascii="Segoe UI" w:eastAsia="Times New Roman" w:hAnsi="Segoe UI" w:cs="Segoe UI"/>
          <w:b/>
          <w:bCs/>
          <w:color w:val="0F1115"/>
          <w:sz w:val="33"/>
          <w:szCs w:val="33"/>
        </w:rPr>
      </w:pPr>
      <w:r w:rsidRPr="00C429FE">
        <w:rPr>
          <w:rFonts w:ascii="Segoe UI" w:eastAsia="Times New Roman" w:hAnsi="Segoe UI" w:cs="Segoe UI"/>
          <w:b/>
          <w:bCs/>
          <w:color w:val="0F1115"/>
          <w:sz w:val="33"/>
          <w:szCs w:val="33"/>
        </w:rPr>
        <w:t>Part 1: Human Resource Management – Controlling People Processes</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color w:val="0F1115"/>
          <w:sz w:val="24"/>
          <w:szCs w:val="24"/>
        </w:rPr>
        <w:t>Human resource management (HRM) is the functional area responsible for attracting, developing, motivating, and retaining employees. Its scope includes recruitment, selection, training, compensation, performance evaluation, employee relations, and compliance with labor laws. In relation to controlling, HRM focuses on ensuring that the organization has the right people, with the right skills, in the right positions, performing at the right level.</w:t>
      </w:r>
    </w:p>
    <w:p w:rsidR="00C429FE" w:rsidRPr="00C429FE" w:rsidRDefault="00C429FE" w:rsidP="00C429FE">
      <w:pPr>
        <w:shd w:val="clear" w:color="auto" w:fill="FFFFFF"/>
        <w:spacing w:before="480" w:after="240" w:line="450" w:lineRule="atLeast"/>
        <w:outlineLvl w:val="2"/>
        <w:rPr>
          <w:rFonts w:ascii="Segoe UI" w:eastAsia="Times New Roman" w:hAnsi="Segoe UI" w:cs="Segoe UI"/>
          <w:b/>
          <w:bCs/>
          <w:color w:val="0F1115"/>
          <w:sz w:val="30"/>
          <w:szCs w:val="30"/>
        </w:rPr>
      </w:pPr>
      <w:r w:rsidRPr="00C429FE">
        <w:rPr>
          <w:rFonts w:ascii="Segoe UI" w:eastAsia="Times New Roman" w:hAnsi="Segoe UI" w:cs="Segoe UI"/>
          <w:b/>
          <w:bCs/>
          <w:color w:val="0F1115"/>
          <w:sz w:val="30"/>
          <w:szCs w:val="30"/>
        </w:rPr>
        <w:lastRenderedPageBreak/>
        <w:t>Scope of Human Resource Management</w:t>
      </w:r>
    </w:p>
    <w:tbl>
      <w:tblPr>
        <w:tblW w:w="11280" w:type="dxa"/>
        <w:tblCellMar>
          <w:top w:w="15" w:type="dxa"/>
          <w:left w:w="15" w:type="dxa"/>
          <w:bottom w:w="15" w:type="dxa"/>
          <w:right w:w="15" w:type="dxa"/>
        </w:tblCellMar>
        <w:tblLook w:val="04A0" w:firstRow="1" w:lastRow="0" w:firstColumn="1" w:lastColumn="0" w:noHBand="0" w:noVBand="1"/>
      </w:tblPr>
      <w:tblGrid>
        <w:gridCol w:w="3795"/>
        <w:gridCol w:w="7485"/>
      </w:tblGrid>
      <w:tr w:rsidR="00C429FE" w:rsidRPr="00C429FE" w:rsidTr="00C429FE">
        <w:trPr>
          <w:tblHeader/>
        </w:trPr>
        <w:tc>
          <w:tcPr>
            <w:tcW w:w="0" w:type="auto"/>
            <w:tcBorders>
              <w:top w:val="nil"/>
            </w:tcBorders>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Description</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Recruitment and selection</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Attracting and choosing qualified candidates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Training and development</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Building employee skills for current and future roles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Compensation and benefits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Paying employees fairly and competitively</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Performance management</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Evaluating and improving employee performance</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Employee relations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Maintaining positive relationships and resolving conflicts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Compliance</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Following labor laws and regulations</w:t>
            </w:r>
          </w:p>
        </w:tc>
      </w:tr>
    </w:tbl>
    <w:p w:rsidR="00C429FE" w:rsidRPr="00C429FE" w:rsidRDefault="00C429FE" w:rsidP="00C429FE">
      <w:pPr>
        <w:shd w:val="clear" w:color="auto" w:fill="FFFFFF"/>
        <w:spacing w:before="480" w:after="240" w:line="450" w:lineRule="atLeast"/>
        <w:outlineLvl w:val="2"/>
        <w:rPr>
          <w:rFonts w:ascii="Segoe UI" w:eastAsia="Times New Roman" w:hAnsi="Segoe UI" w:cs="Segoe UI"/>
          <w:b/>
          <w:bCs/>
          <w:color w:val="0F1115"/>
          <w:sz w:val="30"/>
          <w:szCs w:val="30"/>
        </w:rPr>
      </w:pPr>
      <w:r w:rsidRPr="00C429FE">
        <w:rPr>
          <w:rFonts w:ascii="Segoe UI" w:eastAsia="Times New Roman" w:hAnsi="Segoe UI" w:cs="Segoe UI"/>
          <w:b/>
          <w:bCs/>
          <w:color w:val="0F1115"/>
          <w:sz w:val="30"/>
          <w:szCs w:val="30"/>
        </w:rPr>
        <w:t>Controlling in Human Resource Management</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color w:val="0F1115"/>
          <w:sz w:val="24"/>
          <w:szCs w:val="24"/>
        </w:rPr>
        <w:t>HRM uses various control mechanisms to ensure that human resources are managed effectively.</w:t>
      </w:r>
    </w:p>
    <w:tbl>
      <w:tblPr>
        <w:tblW w:w="0" w:type="auto"/>
        <w:tblCellMar>
          <w:top w:w="15" w:type="dxa"/>
          <w:left w:w="15" w:type="dxa"/>
          <w:bottom w:w="15" w:type="dxa"/>
          <w:right w:w="15" w:type="dxa"/>
        </w:tblCellMar>
        <w:tblLook w:val="04A0" w:firstRow="1" w:lastRow="0" w:firstColumn="1" w:lastColumn="0" w:noHBand="0" w:noVBand="1"/>
      </w:tblPr>
      <w:tblGrid>
        <w:gridCol w:w="1620"/>
        <w:gridCol w:w="2700"/>
        <w:gridCol w:w="2615"/>
        <w:gridCol w:w="2665"/>
      </w:tblGrid>
      <w:tr w:rsidR="00C429FE" w:rsidRPr="00C429FE" w:rsidTr="00691A44">
        <w:trPr>
          <w:tblHeader/>
        </w:trPr>
        <w:tc>
          <w:tcPr>
            <w:tcW w:w="1620" w:type="dxa"/>
            <w:tcBorders>
              <w:top w:val="nil"/>
            </w:tcBorders>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Control Area</w:t>
            </w:r>
          </w:p>
        </w:tc>
        <w:tc>
          <w:tcPr>
            <w:tcW w:w="2700" w:type="dxa"/>
            <w:tcBorders>
              <w:top w:val="nil"/>
            </w:tcBorders>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What Is Controlled</w:t>
            </w:r>
          </w:p>
        </w:tc>
        <w:tc>
          <w:tcPr>
            <w:tcW w:w="2615" w:type="dxa"/>
            <w:tcBorders>
              <w:top w:val="nil"/>
            </w:tcBorders>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Control Method</w:t>
            </w:r>
          </w:p>
        </w:tc>
        <w:tc>
          <w:tcPr>
            <w:tcW w:w="0" w:type="auto"/>
            <w:tcBorders>
              <w:top w:val="nil"/>
            </w:tcBorders>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Corrective Action</w:t>
            </w:r>
          </w:p>
        </w:tc>
      </w:tr>
      <w:tr w:rsidR="00C429FE" w:rsidRPr="00C429FE" w:rsidTr="00691A44">
        <w:tc>
          <w:tcPr>
            <w:tcW w:w="1620" w:type="dxa"/>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Staffing levels</w:t>
            </w:r>
          </w:p>
        </w:tc>
        <w:tc>
          <w:tcPr>
            <w:tcW w:w="2700" w:type="dxa"/>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Number of employees versus budgeted headcount</w:t>
            </w:r>
          </w:p>
        </w:tc>
        <w:tc>
          <w:tcPr>
            <w:tcW w:w="2615" w:type="dxa"/>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Monthly headcount report</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Freeze hiring, offer early retirement, recruit faster</w:t>
            </w:r>
          </w:p>
        </w:tc>
      </w:tr>
      <w:tr w:rsidR="00C429FE" w:rsidRPr="00C429FE" w:rsidTr="00691A44">
        <w:tc>
          <w:tcPr>
            <w:tcW w:w="1620" w:type="dxa"/>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Turnover rate</w:t>
            </w:r>
          </w:p>
        </w:tc>
        <w:tc>
          <w:tcPr>
            <w:tcW w:w="2700" w:type="dxa"/>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Percentage of employees leaving voluntarily</w:t>
            </w:r>
          </w:p>
        </w:tc>
        <w:tc>
          <w:tcPr>
            <w:tcW w:w="2615" w:type="dxa"/>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Quarterly turnover analysis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Exit interviews, retention bonuses, improve working conditions</w:t>
            </w:r>
          </w:p>
        </w:tc>
      </w:tr>
      <w:tr w:rsidR="00C429FE" w:rsidRPr="00C429FE" w:rsidTr="00691A44">
        <w:tc>
          <w:tcPr>
            <w:tcW w:w="1620" w:type="dxa"/>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Training effectiveness</w:t>
            </w:r>
          </w:p>
        </w:tc>
        <w:tc>
          <w:tcPr>
            <w:tcW w:w="2700" w:type="dxa"/>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Whether training improves performance</w:t>
            </w:r>
          </w:p>
        </w:tc>
        <w:tc>
          <w:tcPr>
            <w:tcW w:w="2615" w:type="dxa"/>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Pre- and post-training tests, performance reviews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Modify training content, change delivery method</w:t>
            </w:r>
          </w:p>
        </w:tc>
      </w:tr>
      <w:tr w:rsidR="00C429FE" w:rsidRPr="00C429FE" w:rsidTr="00691A44">
        <w:tc>
          <w:tcPr>
            <w:tcW w:w="1620" w:type="dxa"/>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lastRenderedPageBreak/>
              <w:t>Pay equity</w:t>
            </w:r>
          </w:p>
        </w:tc>
        <w:tc>
          <w:tcPr>
            <w:tcW w:w="2700" w:type="dxa"/>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Whether pay is fair and competitive</w:t>
            </w:r>
          </w:p>
        </w:tc>
        <w:tc>
          <w:tcPr>
            <w:tcW w:w="2615" w:type="dxa"/>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Salary surveys, pay equity audits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Adjust salaries, correct disparities</w:t>
            </w:r>
          </w:p>
        </w:tc>
      </w:tr>
      <w:tr w:rsidR="00C429FE" w:rsidRPr="00C429FE" w:rsidTr="00691A44">
        <w:tc>
          <w:tcPr>
            <w:tcW w:w="1620" w:type="dxa"/>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Absenteeism</w:t>
            </w:r>
          </w:p>
        </w:tc>
        <w:tc>
          <w:tcPr>
            <w:tcW w:w="2700" w:type="dxa"/>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Days missed due to unscheduled absence</w:t>
            </w:r>
          </w:p>
        </w:tc>
        <w:tc>
          <w:tcPr>
            <w:tcW w:w="2615" w:type="dxa"/>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Monthly absenteeism reports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Return-to-work interviews, wellness programs, disciplinary action</w:t>
            </w:r>
          </w:p>
        </w:tc>
      </w:tr>
      <w:tr w:rsidR="00C429FE" w:rsidRPr="00C429FE" w:rsidTr="00691A44">
        <w:tc>
          <w:tcPr>
            <w:tcW w:w="1620" w:type="dxa"/>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Compliance</w:t>
            </w:r>
          </w:p>
        </w:tc>
        <w:tc>
          <w:tcPr>
            <w:tcW w:w="2700" w:type="dxa"/>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Adherence to labor laws</w:t>
            </w:r>
          </w:p>
        </w:tc>
        <w:tc>
          <w:tcPr>
            <w:tcW w:w="2615" w:type="dxa"/>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Internal audits, legal reviews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Policy changes, manager training, corrective action plans</w:t>
            </w:r>
          </w:p>
        </w:tc>
      </w:tr>
    </w:tbl>
    <w:p w:rsidR="00C429FE" w:rsidRPr="00C429FE" w:rsidRDefault="00C429FE" w:rsidP="00C429FE">
      <w:pPr>
        <w:shd w:val="clear" w:color="auto" w:fill="FFFFFF"/>
        <w:spacing w:before="480" w:after="240" w:line="450" w:lineRule="atLeast"/>
        <w:outlineLvl w:val="2"/>
        <w:rPr>
          <w:rFonts w:ascii="Segoe UI" w:eastAsia="Times New Roman" w:hAnsi="Segoe UI" w:cs="Segoe UI"/>
          <w:b/>
          <w:bCs/>
          <w:color w:val="0F1115"/>
          <w:sz w:val="30"/>
          <w:szCs w:val="30"/>
        </w:rPr>
      </w:pPr>
      <w:r w:rsidRPr="00C429FE">
        <w:rPr>
          <w:rFonts w:ascii="Segoe UI" w:eastAsia="Times New Roman" w:hAnsi="Segoe UI" w:cs="Segoe UI"/>
          <w:b/>
          <w:bCs/>
          <w:color w:val="0F1115"/>
          <w:sz w:val="30"/>
          <w:szCs w:val="30"/>
        </w:rPr>
        <w:t>Significance of HR Control</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color w:val="0F1115"/>
          <w:sz w:val="24"/>
          <w:szCs w:val="24"/>
        </w:rPr>
        <w:t>Effective HR control ensures that the organization has a competent, motivated, and stable workforce. Without HR control, the organization may face high turnover, skill shortages, low morale, discrimination lawsuits, or labor union grievances. Each of these problems reduces organizational performance and increases costs.</w:t>
      </w:r>
    </w:p>
    <w:p w:rsidR="00C429FE" w:rsidRPr="00C429FE" w:rsidRDefault="00C429FE" w:rsidP="00C429FE">
      <w:pPr>
        <w:spacing w:before="480" w:after="480" w:line="240" w:lineRule="auto"/>
        <w:rPr>
          <w:rFonts w:ascii="Times New Roman" w:eastAsia="Times New Roman" w:hAnsi="Times New Roman" w:cs="Times New Roman"/>
          <w:sz w:val="24"/>
          <w:szCs w:val="24"/>
        </w:rPr>
      </w:pPr>
      <w:r w:rsidRPr="00C429FE">
        <w:rPr>
          <w:rFonts w:ascii="Times New Roman" w:eastAsia="Times New Roman" w:hAnsi="Times New Roman" w:cs="Times New Roman"/>
          <w:sz w:val="24"/>
          <w:szCs w:val="24"/>
        </w:rPr>
        <w:pict>
          <v:rect id="_x0000_i1026" style="width:0;height:.75pt" o:hralign="center" o:hrstd="t" o:hr="t" fillcolor="#a0a0a0" stroked="f"/>
        </w:pict>
      </w:r>
    </w:p>
    <w:p w:rsidR="00C429FE" w:rsidRPr="00C429FE" w:rsidRDefault="00C429FE" w:rsidP="00C429FE">
      <w:pPr>
        <w:shd w:val="clear" w:color="auto" w:fill="FFFFFF"/>
        <w:spacing w:before="480" w:after="240" w:line="480" w:lineRule="atLeast"/>
        <w:outlineLvl w:val="1"/>
        <w:rPr>
          <w:rFonts w:ascii="Segoe UI" w:eastAsia="Times New Roman" w:hAnsi="Segoe UI" w:cs="Segoe UI"/>
          <w:b/>
          <w:bCs/>
          <w:color w:val="0F1115"/>
          <w:sz w:val="33"/>
          <w:szCs w:val="33"/>
        </w:rPr>
      </w:pPr>
      <w:r w:rsidRPr="00C429FE">
        <w:rPr>
          <w:rFonts w:ascii="Segoe UI" w:eastAsia="Times New Roman" w:hAnsi="Segoe UI" w:cs="Segoe UI"/>
          <w:b/>
          <w:bCs/>
          <w:color w:val="0F1115"/>
          <w:sz w:val="33"/>
          <w:szCs w:val="33"/>
        </w:rPr>
        <w:t>Part 2: Marketing Management – Controlling Customer and Sales Processes</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color w:val="0F1115"/>
          <w:sz w:val="24"/>
          <w:szCs w:val="24"/>
        </w:rPr>
        <w:t>Marketing management is the functional area responsible for identifying customer needs, developing products or services to meet those needs, setting prices, distributing products, and promoting them to target customers. Its scope includes market research, product development, pricing, advertising, sales, distribution, and customer service. In relation to controlling, marketing management focuses on ensuring that sales targets are met, marketing budgets are followed, customer satisfaction is high, and brand reputation is protected.</w:t>
      </w:r>
    </w:p>
    <w:p w:rsidR="00C429FE" w:rsidRPr="00C429FE" w:rsidRDefault="00C429FE" w:rsidP="00C429FE">
      <w:pPr>
        <w:shd w:val="clear" w:color="auto" w:fill="FFFFFF"/>
        <w:spacing w:before="480" w:after="240" w:line="450" w:lineRule="atLeast"/>
        <w:outlineLvl w:val="2"/>
        <w:rPr>
          <w:rFonts w:ascii="Segoe UI" w:eastAsia="Times New Roman" w:hAnsi="Segoe UI" w:cs="Segoe UI"/>
          <w:b/>
          <w:bCs/>
          <w:color w:val="0F1115"/>
          <w:sz w:val="30"/>
          <w:szCs w:val="30"/>
        </w:rPr>
      </w:pPr>
      <w:r w:rsidRPr="00C429FE">
        <w:rPr>
          <w:rFonts w:ascii="Segoe UI" w:eastAsia="Times New Roman" w:hAnsi="Segoe UI" w:cs="Segoe UI"/>
          <w:b/>
          <w:bCs/>
          <w:color w:val="0F1115"/>
          <w:sz w:val="30"/>
          <w:szCs w:val="30"/>
        </w:rPr>
        <w:lastRenderedPageBreak/>
        <w:t>Scope of Marketing Management</w:t>
      </w:r>
    </w:p>
    <w:tbl>
      <w:tblPr>
        <w:tblW w:w="11280" w:type="dxa"/>
        <w:tblCellMar>
          <w:top w:w="15" w:type="dxa"/>
          <w:left w:w="15" w:type="dxa"/>
          <w:bottom w:w="15" w:type="dxa"/>
          <w:right w:w="15" w:type="dxa"/>
        </w:tblCellMar>
        <w:tblLook w:val="04A0" w:firstRow="1" w:lastRow="0" w:firstColumn="1" w:lastColumn="0" w:noHBand="0" w:noVBand="1"/>
      </w:tblPr>
      <w:tblGrid>
        <w:gridCol w:w="3002"/>
        <w:gridCol w:w="8278"/>
      </w:tblGrid>
      <w:tr w:rsidR="00C429FE" w:rsidRPr="00C429FE" w:rsidTr="00C429FE">
        <w:trPr>
          <w:tblHeader/>
        </w:trPr>
        <w:tc>
          <w:tcPr>
            <w:tcW w:w="0" w:type="auto"/>
            <w:tcBorders>
              <w:top w:val="nil"/>
            </w:tcBorders>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Description</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Market research</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Studying customers, competitors, and market conditions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Product management</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Developing and managing products throughout their life cycle</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Pricing</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Setting prices that attract customers and generate profit</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Promotion</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Advertising, public relations, sales promotions, digital marketing</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Distribution</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Getting products to customers through channels and logistics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Sales management</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Managing the sales force and achieving revenue targets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Customer service</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Ensuring customer satisfaction and loyalty</w:t>
            </w:r>
          </w:p>
        </w:tc>
      </w:tr>
    </w:tbl>
    <w:p w:rsidR="00C429FE" w:rsidRPr="00C429FE" w:rsidRDefault="00C429FE" w:rsidP="00C429FE">
      <w:pPr>
        <w:shd w:val="clear" w:color="auto" w:fill="FFFFFF"/>
        <w:spacing w:before="480" w:after="240" w:line="450" w:lineRule="atLeast"/>
        <w:outlineLvl w:val="2"/>
        <w:rPr>
          <w:rFonts w:ascii="Segoe UI" w:eastAsia="Times New Roman" w:hAnsi="Segoe UI" w:cs="Segoe UI"/>
          <w:b/>
          <w:bCs/>
          <w:color w:val="0F1115"/>
          <w:sz w:val="30"/>
          <w:szCs w:val="30"/>
        </w:rPr>
      </w:pPr>
      <w:r w:rsidRPr="00C429FE">
        <w:rPr>
          <w:rFonts w:ascii="Segoe UI" w:eastAsia="Times New Roman" w:hAnsi="Segoe UI" w:cs="Segoe UI"/>
          <w:b/>
          <w:bCs/>
          <w:color w:val="0F1115"/>
          <w:sz w:val="30"/>
          <w:szCs w:val="30"/>
        </w:rPr>
        <w:t>Controlling in Marketing Management</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color w:val="0F1115"/>
          <w:sz w:val="24"/>
          <w:szCs w:val="24"/>
        </w:rPr>
        <w:t>Marketing management uses various control mechanisms to ensure that marketing activities achieve their goals.</w:t>
      </w:r>
    </w:p>
    <w:tbl>
      <w:tblPr>
        <w:tblW w:w="0" w:type="auto"/>
        <w:tblCellMar>
          <w:top w:w="15" w:type="dxa"/>
          <w:left w:w="15" w:type="dxa"/>
          <w:bottom w:w="15" w:type="dxa"/>
          <w:right w:w="15" w:type="dxa"/>
        </w:tblCellMar>
        <w:tblLook w:val="04A0" w:firstRow="1" w:lastRow="0" w:firstColumn="1" w:lastColumn="0" w:noHBand="0" w:noVBand="1"/>
      </w:tblPr>
      <w:tblGrid>
        <w:gridCol w:w="1795"/>
        <w:gridCol w:w="2426"/>
        <w:gridCol w:w="2586"/>
        <w:gridCol w:w="2793"/>
      </w:tblGrid>
      <w:tr w:rsidR="00C429FE" w:rsidRPr="00C429FE" w:rsidTr="00C429FE">
        <w:trPr>
          <w:tblHeader/>
        </w:trPr>
        <w:tc>
          <w:tcPr>
            <w:tcW w:w="0" w:type="auto"/>
            <w:tcBorders>
              <w:top w:val="nil"/>
            </w:tcBorders>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Control Area</w:t>
            </w:r>
          </w:p>
        </w:tc>
        <w:tc>
          <w:tcPr>
            <w:tcW w:w="0" w:type="auto"/>
            <w:tcBorders>
              <w:top w:val="nil"/>
            </w:tcBorders>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What Is Controlled</w:t>
            </w:r>
          </w:p>
        </w:tc>
        <w:tc>
          <w:tcPr>
            <w:tcW w:w="0" w:type="auto"/>
            <w:tcBorders>
              <w:top w:val="nil"/>
            </w:tcBorders>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Control Method</w:t>
            </w:r>
          </w:p>
        </w:tc>
        <w:tc>
          <w:tcPr>
            <w:tcW w:w="0" w:type="auto"/>
            <w:tcBorders>
              <w:top w:val="nil"/>
            </w:tcBorders>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Corrective Action</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Sales performance</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Actual sales versus sales targets</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Monthly sales reports, variance analysis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Increase advertising, adjust pricing, retrain sales staff, offer discounts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Marketing budget</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Marketing spending versus budget</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Budget variance reports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Cut unnecessary expenses, reallocate funds to effective campaigns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lastRenderedPageBreak/>
              <w:t>Market share</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Company sales as percentage of industry sales</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Quarterly market share reports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Competitive analysis, product improvements, pricing changes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Customer satisfaction</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How satisfied customers are with products or service</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Customer surveys, Net Promoter Score</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Product improvements, service recovery, complaint resolution</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Advertising effectiveness</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Whether ads generate desired responses</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Click-through rates, conversion rates, brand awareness surveys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Change ad content, adjust media placement, reallocate budget</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Distribution performance</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Product availability, delivery times</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Out-of-stock reports, delivery tracking</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Adjust inventory levels, change logistics partners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Customer acquisition cost</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Cost to acquire a new customer</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CAC calculation</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Improve marketing efficiency, target higher-value channels</w:t>
            </w:r>
          </w:p>
        </w:tc>
      </w:tr>
    </w:tbl>
    <w:p w:rsidR="00C429FE" w:rsidRPr="00C429FE" w:rsidRDefault="00C429FE" w:rsidP="00C429FE">
      <w:pPr>
        <w:shd w:val="clear" w:color="auto" w:fill="FFFFFF"/>
        <w:spacing w:before="480" w:after="240" w:line="450" w:lineRule="atLeast"/>
        <w:outlineLvl w:val="2"/>
        <w:rPr>
          <w:rFonts w:ascii="Segoe UI" w:eastAsia="Times New Roman" w:hAnsi="Segoe UI" w:cs="Segoe UI"/>
          <w:b/>
          <w:bCs/>
          <w:color w:val="0F1115"/>
          <w:sz w:val="30"/>
          <w:szCs w:val="30"/>
        </w:rPr>
      </w:pPr>
      <w:r w:rsidRPr="00C429FE">
        <w:rPr>
          <w:rFonts w:ascii="Segoe UI" w:eastAsia="Times New Roman" w:hAnsi="Segoe UI" w:cs="Segoe UI"/>
          <w:b/>
          <w:bCs/>
          <w:color w:val="0F1115"/>
          <w:sz w:val="30"/>
          <w:szCs w:val="30"/>
        </w:rPr>
        <w:t>Significance of Marketing Control</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color w:val="0F1115"/>
          <w:sz w:val="24"/>
          <w:szCs w:val="24"/>
        </w:rPr>
        <w:t>Effective marketing control ensures that the organization attracts and retains customers profitably. Without marketing control, the organization may waste money on ineffective advertising, miss sales targets, lose market share to competitors, or damage its brand reputation. Each of these problems directly affects revenue and profitability.</w:t>
      </w:r>
    </w:p>
    <w:p w:rsidR="00691A44" w:rsidRDefault="00691A4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429FE" w:rsidRPr="00C429FE" w:rsidRDefault="00C429FE" w:rsidP="00C429FE">
      <w:pPr>
        <w:spacing w:before="480" w:after="480" w:line="240" w:lineRule="auto"/>
        <w:rPr>
          <w:rFonts w:ascii="Times New Roman" w:eastAsia="Times New Roman" w:hAnsi="Times New Roman" w:cs="Times New Roman"/>
          <w:sz w:val="24"/>
          <w:szCs w:val="24"/>
        </w:rPr>
      </w:pPr>
      <w:r w:rsidRPr="00C429FE">
        <w:rPr>
          <w:rFonts w:ascii="Times New Roman" w:eastAsia="Times New Roman" w:hAnsi="Times New Roman" w:cs="Times New Roman"/>
          <w:sz w:val="24"/>
          <w:szCs w:val="24"/>
        </w:rPr>
        <w:lastRenderedPageBreak/>
        <w:pict>
          <v:rect id="_x0000_i1027" style="width:0;height:.75pt" o:hralign="center" o:hrstd="t" o:hr="t" fillcolor="#a0a0a0" stroked="f"/>
        </w:pict>
      </w:r>
    </w:p>
    <w:p w:rsidR="00C429FE" w:rsidRPr="00C429FE" w:rsidRDefault="00C429FE" w:rsidP="00C429FE">
      <w:pPr>
        <w:shd w:val="clear" w:color="auto" w:fill="FFFFFF"/>
        <w:spacing w:before="480" w:after="240" w:line="480" w:lineRule="atLeast"/>
        <w:outlineLvl w:val="1"/>
        <w:rPr>
          <w:rFonts w:ascii="Segoe UI" w:eastAsia="Times New Roman" w:hAnsi="Segoe UI" w:cs="Segoe UI"/>
          <w:b/>
          <w:bCs/>
          <w:color w:val="0F1115"/>
          <w:sz w:val="33"/>
          <w:szCs w:val="33"/>
        </w:rPr>
      </w:pPr>
      <w:r w:rsidRPr="00C429FE">
        <w:rPr>
          <w:rFonts w:ascii="Segoe UI" w:eastAsia="Times New Roman" w:hAnsi="Segoe UI" w:cs="Segoe UI"/>
          <w:b/>
          <w:bCs/>
          <w:color w:val="0F1115"/>
          <w:sz w:val="33"/>
          <w:szCs w:val="33"/>
        </w:rPr>
        <w:t>Part 3: Operations Management – Controlling Production and Delivery Processes</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color w:val="0F1115"/>
          <w:sz w:val="24"/>
          <w:szCs w:val="24"/>
        </w:rPr>
        <w:t>Operations management is the functional area responsible for transforming inputs (raw materials, labor, energy) into outputs (products or services) efficiently and effectively. Its scope includes process design, capacity planning, inventory management, quality control, supply chain management, and logistics. In relation to controlling, operations management focuses on ensuring that products are produced on time, within budget, and to quality standards.</w:t>
      </w:r>
    </w:p>
    <w:p w:rsidR="00C429FE" w:rsidRPr="00C429FE" w:rsidRDefault="00C429FE" w:rsidP="00C429FE">
      <w:pPr>
        <w:shd w:val="clear" w:color="auto" w:fill="FFFFFF"/>
        <w:spacing w:before="480" w:after="240" w:line="450" w:lineRule="atLeast"/>
        <w:outlineLvl w:val="2"/>
        <w:rPr>
          <w:rFonts w:ascii="Segoe UI" w:eastAsia="Times New Roman" w:hAnsi="Segoe UI" w:cs="Segoe UI"/>
          <w:b/>
          <w:bCs/>
          <w:color w:val="0F1115"/>
          <w:sz w:val="30"/>
          <w:szCs w:val="30"/>
        </w:rPr>
      </w:pPr>
      <w:r w:rsidRPr="00C429FE">
        <w:rPr>
          <w:rFonts w:ascii="Segoe UI" w:eastAsia="Times New Roman" w:hAnsi="Segoe UI" w:cs="Segoe UI"/>
          <w:b/>
          <w:bCs/>
          <w:color w:val="0F1115"/>
          <w:sz w:val="30"/>
          <w:szCs w:val="30"/>
        </w:rPr>
        <w:t>Scope of Operations Management</w:t>
      </w:r>
    </w:p>
    <w:tbl>
      <w:tblPr>
        <w:tblW w:w="11280" w:type="dxa"/>
        <w:tblCellMar>
          <w:top w:w="15" w:type="dxa"/>
          <w:left w:w="15" w:type="dxa"/>
          <w:bottom w:w="15" w:type="dxa"/>
          <w:right w:w="15" w:type="dxa"/>
        </w:tblCellMar>
        <w:tblLook w:val="04A0" w:firstRow="1" w:lastRow="0" w:firstColumn="1" w:lastColumn="0" w:noHBand="0" w:noVBand="1"/>
      </w:tblPr>
      <w:tblGrid>
        <w:gridCol w:w="3441"/>
        <w:gridCol w:w="7839"/>
      </w:tblGrid>
      <w:tr w:rsidR="00C429FE" w:rsidRPr="00C429FE" w:rsidTr="00C429FE">
        <w:trPr>
          <w:tblHeader/>
        </w:trPr>
        <w:tc>
          <w:tcPr>
            <w:tcW w:w="0" w:type="auto"/>
            <w:tcBorders>
              <w:top w:val="nil"/>
            </w:tcBorders>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Description</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Process design</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Designing how work will be done</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Capacity planning</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Determining how much the organization can produce</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Inventory management</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Controlling raw materials, work-in-progress, and finished goods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Quality control</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Ensuring products meet specifications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Supply chain management</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Managing relationships with suppliers and distributors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Logistics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Moving materials and products through the supply chain</w:t>
            </w:r>
          </w:p>
        </w:tc>
      </w:tr>
    </w:tbl>
    <w:p w:rsidR="00691A44" w:rsidRDefault="00691A44" w:rsidP="00C429FE">
      <w:pPr>
        <w:shd w:val="clear" w:color="auto" w:fill="FFFFFF"/>
        <w:spacing w:before="480" w:after="240" w:line="450" w:lineRule="atLeast"/>
        <w:outlineLvl w:val="2"/>
        <w:rPr>
          <w:rFonts w:ascii="Segoe UI" w:eastAsia="Times New Roman" w:hAnsi="Segoe UI" w:cs="Segoe UI"/>
          <w:b/>
          <w:bCs/>
          <w:color w:val="0F1115"/>
          <w:sz w:val="30"/>
          <w:szCs w:val="30"/>
        </w:rPr>
      </w:pPr>
    </w:p>
    <w:p w:rsidR="00691A44" w:rsidRDefault="00691A44">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C429FE" w:rsidRPr="00C429FE" w:rsidRDefault="00C429FE" w:rsidP="00C429FE">
      <w:pPr>
        <w:shd w:val="clear" w:color="auto" w:fill="FFFFFF"/>
        <w:spacing w:before="480" w:after="240" w:line="450" w:lineRule="atLeast"/>
        <w:outlineLvl w:val="2"/>
        <w:rPr>
          <w:rFonts w:ascii="Segoe UI" w:eastAsia="Times New Roman" w:hAnsi="Segoe UI" w:cs="Segoe UI"/>
          <w:b/>
          <w:bCs/>
          <w:color w:val="0F1115"/>
          <w:sz w:val="30"/>
          <w:szCs w:val="30"/>
        </w:rPr>
      </w:pPr>
      <w:r w:rsidRPr="00C429FE">
        <w:rPr>
          <w:rFonts w:ascii="Segoe UI" w:eastAsia="Times New Roman" w:hAnsi="Segoe UI" w:cs="Segoe UI"/>
          <w:b/>
          <w:bCs/>
          <w:color w:val="0F1115"/>
          <w:sz w:val="30"/>
          <w:szCs w:val="30"/>
        </w:rPr>
        <w:lastRenderedPageBreak/>
        <w:t>Controlling in Operations Management</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color w:val="0F1115"/>
          <w:sz w:val="24"/>
          <w:szCs w:val="24"/>
        </w:rPr>
        <w:t>Operations management uses various control mechanisms to ensure that production and delivery processes are efficient and effective.</w:t>
      </w:r>
    </w:p>
    <w:tbl>
      <w:tblPr>
        <w:tblW w:w="0" w:type="auto"/>
        <w:tblCellMar>
          <w:top w:w="15" w:type="dxa"/>
          <w:left w:w="15" w:type="dxa"/>
          <w:bottom w:w="15" w:type="dxa"/>
          <w:right w:w="15" w:type="dxa"/>
        </w:tblCellMar>
        <w:tblLook w:val="04A0" w:firstRow="1" w:lastRow="0" w:firstColumn="1" w:lastColumn="0" w:noHBand="0" w:noVBand="1"/>
      </w:tblPr>
      <w:tblGrid>
        <w:gridCol w:w="1740"/>
        <w:gridCol w:w="2476"/>
        <w:gridCol w:w="2408"/>
        <w:gridCol w:w="2976"/>
      </w:tblGrid>
      <w:tr w:rsidR="00C429FE" w:rsidRPr="00C429FE" w:rsidTr="00C429FE">
        <w:trPr>
          <w:tblHeader/>
        </w:trPr>
        <w:tc>
          <w:tcPr>
            <w:tcW w:w="0" w:type="auto"/>
            <w:tcBorders>
              <w:top w:val="nil"/>
            </w:tcBorders>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Control Area</w:t>
            </w:r>
          </w:p>
        </w:tc>
        <w:tc>
          <w:tcPr>
            <w:tcW w:w="0" w:type="auto"/>
            <w:tcBorders>
              <w:top w:val="nil"/>
            </w:tcBorders>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What Is Controlled</w:t>
            </w:r>
          </w:p>
        </w:tc>
        <w:tc>
          <w:tcPr>
            <w:tcW w:w="0" w:type="auto"/>
            <w:tcBorders>
              <w:top w:val="nil"/>
            </w:tcBorders>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Control Method</w:t>
            </w:r>
          </w:p>
        </w:tc>
        <w:tc>
          <w:tcPr>
            <w:tcW w:w="0" w:type="auto"/>
            <w:tcBorders>
              <w:top w:val="nil"/>
            </w:tcBorders>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Corrective Action</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Production volume</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Actual output versus planned output</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Daily production reports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Overtime, add shifts, improve processes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Production cost</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Actual cost versus standard cost</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Cost variance reports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Reduce waste, negotiate better material prices, improve efficiency</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Quality</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Defect rates, customer returns</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Statistical process control, quality audits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Adjust equipment, retrain workers, change suppliers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Inventory levels</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Raw materials, work-in-progress, finished goods</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Inventory turnover reports, cycle counts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Order materials sooner, reduce safety stock, liquidate slow-moving items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Equipment uptime</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Percentage of time equipment is operating</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Equipment efficiency reports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Preventive maintenance, repair or replace equipment</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On-time delivery</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Percentage of orders delivered when promised</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Delivery performance reports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Improve scheduling, increase capacity, adjust lead times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Supplier performance</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Quality and timeliness of supplier deliveries</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Supplier scorecards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Change suppliers, renegotiate contracts, provide feedback</w:t>
            </w:r>
          </w:p>
        </w:tc>
      </w:tr>
    </w:tbl>
    <w:p w:rsidR="00C429FE" w:rsidRPr="00C429FE" w:rsidRDefault="00C429FE" w:rsidP="00C429FE">
      <w:pPr>
        <w:shd w:val="clear" w:color="auto" w:fill="FFFFFF"/>
        <w:spacing w:before="480" w:after="240" w:line="450" w:lineRule="atLeast"/>
        <w:outlineLvl w:val="2"/>
        <w:rPr>
          <w:rFonts w:ascii="Segoe UI" w:eastAsia="Times New Roman" w:hAnsi="Segoe UI" w:cs="Segoe UI"/>
          <w:b/>
          <w:bCs/>
          <w:color w:val="0F1115"/>
          <w:sz w:val="30"/>
          <w:szCs w:val="30"/>
        </w:rPr>
      </w:pPr>
      <w:r w:rsidRPr="00C429FE">
        <w:rPr>
          <w:rFonts w:ascii="Segoe UI" w:eastAsia="Times New Roman" w:hAnsi="Segoe UI" w:cs="Segoe UI"/>
          <w:b/>
          <w:bCs/>
          <w:color w:val="0F1115"/>
          <w:sz w:val="30"/>
          <w:szCs w:val="30"/>
        </w:rPr>
        <w:lastRenderedPageBreak/>
        <w:t>Significance of Operations Control</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color w:val="0F1115"/>
          <w:sz w:val="24"/>
          <w:szCs w:val="24"/>
        </w:rPr>
        <w:t>Effective operations control ensures that the organization produces goods or services efficiently, at acceptable quality levels, and on time. Without operations control, the organization may face high production costs, poor quality, late deliveries, inventory shortages or surpluses, and unhappy customers. Each of these problems damages competitiveness and profitability.</w:t>
      </w:r>
    </w:p>
    <w:p w:rsidR="00C429FE" w:rsidRPr="00C429FE" w:rsidRDefault="00C429FE" w:rsidP="00C429FE">
      <w:pPr>
        <w:spacing w:before="480" w:after="480" w:line="240" w:lineRule="auto"/>
        <w:rPr>
          <w:rFonts w:ascii="Times New Roman" w:eastAsia="Times New Roman" w:hAnsi="Times New Roman" w:cs="Times New Roman"/>
          <w:sz w:val="24"/>
          <w:szCs w:val="24"/>
        </w:rPr>
      </w:pPr>
      <w:r w:rsidRPr="00C429FE">
        <w:rPr>
          <w:rFonts w:ascii="Times New Roman" w:eastAsia="Times New Roman" w:hAnsi="Times New Roman" w:cs="Times New Roman"/>
          <w:sz w:val="24"/>
          <w:szCs w:val="24"/>
        </w:rPr>
        <w:pict>
          <v:rect id="_x0000_i1028" style="width:0;height:.75pt" o:hralign="center" o:hrstd="t" o:hr="t" fillcolor="#a0a0a0" stroked="f"/>
        </w:pict>
      </w:r>
    </w:p>
    <w:p w:rsidR="00C429FE" w:rsidRPr="00C429FE" w:rsidRDefault="00C429FE" w:rsidP="00C429FE">
      <w:pPr>
        <w:shd w:val="clear" w:color="auto" w:fill="FFFFFF"/>
        <w:spacing w:before="480" w:after="240" w:line="480" w:lineRule="atLeast"/>
        <w:outlineLvl w:val="1"/>
        <w:rPr>
          <w:rFonts w:ascii="Segoe UI" w:eastAsia="Times New Roman" w:hAnsi="Segoe UI" w:cs="Segoe UI"/>
          <w:b/>
          <w:bCs/>
          <w:color w:val="0F1115"/>
          <w:sz w:val="33"/>
          <w:szCs w:val="33"/>
        </w:rPr>
      </w:pPr>
      <w:r w:rsidRPr="00C429FE">
        <w:rPr>
          <w:rFonts w:ascii="Segoe UI" w:eastAsia="Times New Roman" w:hAnsi="Segoe UI" w:cs="Segoe UI"/>
          <w:b/>
          <w:bCs/>
          <w:color w:val="0F1115"/>
          <w:sz w:val="33"/>
          <w:szCs w:val="33"/>
        </w:rPr>
        <w:t>Part 4: Financial Management – Controlling Money and Assets</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color w:val="0F1115"/>
          <w:sz w:val="24"/>
          <w:szCs w:val="24"/>
        </w:rPr>
        <w:t>Financial management is the functional area responsible for acquiring, managing, and deploying financial resources to achieve organizational goals. Its scope includes financial planning, raising capital, managing working capital, making investment decisions, and reporting financial results. In relation to controlling, financial management focuses on ensuring that the organization has enough cash to operate, that money is spent according to plan, that assets are protected, and that financial results are accurately reported.</w:t>
      </w:r>
    </w:p>
    <w:p w:rsidR="00C429FE" w:rsidRPr="00C429FE" w:rsidRDefault="00C429FE" w:rsidP="00C429FE">
      <w:pPr>
        <w:shd w:val="clear" w:color="auto" w:fill="FFFFFF"/>
        <w:spacing w:before="480" w:after="240" w:line="450" w:lineRule="atLeast"/>
        <w:outlineLvl w:val="2"/>
        <w:rPr>
          <w:rFonts w:ascii="Segoe UI" w:eastAsia="Times New Roman" w:hAnsi="Segoe UI" w:cs="Segoe UI"/>
          <w:b/>
          <w:bCs/>
          <w:color w:val="0F1115"/>
          <w:sz w:val="30"/>
          <w:szCs w:val="30"/>
        </w:rPr>
      </w:pPr>
      <w:r w:rsidRPr="00C429FE">
        <w:rPr>
          <w:rFonts w:ascii="Segoe UI" w:eastAsia="Times New Roman" w:hAnsi="Segoe UI" w:cs="Segoe UI"/>
          <w:b/>
          <w:bCs/>
          <w:color w:val="0F1115"/>
          <w:sz w:val="30"/>
          <w:szCs w:val="30"/>
        </w:rPr>
        <w:t>Scope of Financial Management</w:t>
      </w:r>
    </w:p>
    <w:tbl>
      <w:tblPr>
        <w:tblW w:w="11280" w:type="dxa"/>
        <w:tblCellMar>
          <w:top w:w="15" w:type="dxa"/>
          <w:left w:w="15" w:type="dxa"/>
          <w:bottom w:w="15" w:type="dxa"/>
          <w:right w:w="15" w:type="dxa"/>
        </w:tblCellMar>
        <w:tblLook w:val="04A0" w:firstRow="1" w:lastRow="0" w:firstColumn="1" w:lastColumn="0" w:noHBand="0" w:noVBand="1"/>
      </w:tblPr>
      <w:tblGrid>
        <w:gridCol w:w="3555"/>
        <w:gridCol w:w="7725"/>
      </w:tblGrid>
      <w:tr w:rsidR="00C429FE" w:rsidRPr="00C429FE" w:rsidTr="00C429FE">
        <w:trPr>
          <w:tblHeader/>
        </w:trPr>
        <w:tc>
          <w:tcPr>
            <w:tcW w:w="0" w:type="auto"/>
            <w:tcBorders>
              <w:top w:val="nil"/>
            </w:tcBorders>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Description</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Financial planning</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Forecasting future financial needs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Capital budgeting</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Deciding which long-term investments to make</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Working capital management</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Managing cash, inventory, and accounts receivable</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Financial reporting</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Preparing income statements, balance sheets, cash flow statements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Risk management</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Protecting against financial losses (insurance, hedging)</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Internal controls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Preventing fraud and protecting assets</w:t>
            </w:r>
          </w:p>
        </w:tc>
      </w:tr>
    </w:tbl>
    <w:p w:rsidR="00C429FE" w:rsidRPr="00C429FE" w:rsidRDefault="00C429FE" w:rsidP="00C429FE">
      <w:pPr>
        <w:shd w:val="clear" w:color="auto" w:fill="FFFFFF"/>
        <w:spacing w:before="480" w:after="240" w:line="450" w:lineRule="atLeast"/>
        <w:outlineLvl w:val="2"/>
        <w:rPr>
          <w:rFonts w:ascii="Segoe UI" w:eastAsia="Times New Roman" w:hAnsi="Segoe UI" w:cs="Segoe UI"/>
          <w:b/>
          <w:bCs/>
          <w:color w:val="0F1115"/>
          <w:sz w:val="30"/>
          <w:szCs w:val="30"/>
        </w:rPr>
      </w:pPr>
      <w:r w:rsidRPr="00C429FE">
        <w:rPr>
          <w:rFonts w:ascii="Segoe UI" w:eastAsia="Times New Roman" w:hAnsi="Segoe UI" w:cs="Segoe UI"/>
          <w:b/>
          <w:bCs/>
          <w:color w:val="0F1115"/>
          <w:sz w:val="30"/>
          <w:szCs w:val="30"/>
        </w:rPr>
        <w:lastRenderedPageBreak/>
        <w:t>Controlling in Financial Management</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color w:val="0F1115"/>
          <w:sz w:val="24"/>
          <w:szCs w:val="24"/>
        </w:rPr>
        <w:t>Financial management uses various control mechanisms to ensure that financial resources are used effectively and that financial information is accurate.</w:t>
      </w:r>
    </w:p>
    <w:tbl>
      <w:tblPr>
        <w:tblW w:w="0" w:type="auto"/>
        <w:tblCellMar>
          <w:top w:w="15" w:type="dxa"/>
          <w:left w:w="15" w:type="dxa"/>
          <w:bottom w:w="15" w:type="dxa"/>
          <w:right w:w="15" w:type="dxa"/>
        </w:tblCellMar>
        <w:tblLook w:val="04A0" w:firstRow="1" w:lastRow="0" w:firstColumn="1" w:lastColumn="0" w:noHBand="0" w:noVBand="1"/>
      </w:tblPr>
      <w:tblGrid>
        <w:gridCol w:w="1562"/>
        <w:gridCol w:w="2835"/>
        <w:gridCol w:w="2560"/>
        <w:gridCol w:w="2643"/>
      </w:tblGrid>
      <w:tr w:rsidR="00C429FE" w:rsidRPr="00C429FE" w:rsidTr="00C429FE">
        <w:trPr>
          <w:tblHeader/>
        </w:trPr>
        <w:tc>
          <w:tcPr>
            <w:tcW w:w="0" w:type="auto"/>
            <w:tcBorders>
              <w:top w:val="nil"/>
            </w:tcBorders>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Control Area</w:t>
            </w:r>
          </w:p>
        </w:tc>
        <w:tc>
          <w:tcPr>
            <w:tcW w:w="0" w:type="auto"/>
            <w:tcBorders>
              <w:top w:val="nil"/>
            </w:tcBorders>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What Is Controlled</w:t>
            </w:r>
          </w:p>
        </w:tc>
        <w:tc>
          <w:tcPr>
            <w:tcW w:w="0" w:type="auto"/>
            <w:tcBorders>
              <w:top w:val="nil"/>
            </w:tcBorders>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Control Method</w:t>
            </w:r>
          </w:p>
        </w:tc>
        <w:tc>
          <w:tcPr>
            <w:tcW w:w="0" w:type="auto"/>
            <w:tcBorders>
              <w:top w:val="nil"/>
            </w:tcBorders>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Corrective Action</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Budget compliance</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Actual spending versus budget</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Monthly budget variance reports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Cut spending, request additional budget, reallocate funds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Cash flow</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Cash inflows versus outflows</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Weekly cash flow statements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Accelerate collections, delay payments, arrange credit</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Profitability</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Profit margins, return on investment</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Monthly income statement analysis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Reduce costs, increase prices, discontinue unprofitable products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Asset protection</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Prevention of theft, fraud, loss</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Internal audits, physical security, segregation of duties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Strengthen controls, discipline violators, improve procedures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Debt levels</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Total debt versus equity</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Debt-to-equity ratio</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Reduce borrowing, repay debt, raise equity</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Financial ratios</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Liquidity, solvency, efficiency</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Monthly ratio analysis</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Improve collections, reduce inventory, renegotiate debt terms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Fraud detection</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Unauthorized transactions or misappropriation</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Surprise audits, transaction monitoring</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Investigation, prosecution, policy changes</w:t>
            </w:r>
          </w:p>
        </w:tc>
      </w:tr>
    </w:tbl>
    <w:p w:rsidR="00C429FE" w:rsidRPr="00C429FE" w:rsidRDefault="00C429FE" w:rsidP="00C429FE">
      <w:pPr>
        <w:shd w:val="clear" w:color="auto" w:fill="FFFFFF"/>
        <w:spacing w:before="480" w:after="240" w:line="450" w:lineRule="atLeast"/>
        <w:outlineLvl w:val="2"/>
        <w:rPr>
          <w:rFonts w:ascii="Segoe UI" w:eastAsia="Times New Roman" w:hAnsi="Segoe UI" w:cs="Segoe UI"/>
          <w:b/>
          <w:bCs/>
          <w:color w:val="0F1115"/>
          <w:sz w:val="30"/>
          <w:szCs w:val="30"/>
        </w:rPr>
      </w:pPr>
      <w:r w:rsidRPr="00C429FE">
        <w:rPr>
          <w:rFonts w:ascii="Segoe UI" w:eastAsia="Times New Roman" w:hAnsi="Segoe UI" w:cs="Segoe UI"/>
          <w:b/>
          <w:bCs/>
          <w:color w:val="0F1115"/>
          <w:sz w:val="30"/>
          <w:szCs w:val="30"/>
        </w:rPr>
        <w:lastRenderedPageBreak/>
        <w:t>Significance of Financial Control</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color w:val="0F1115"/>
          <w:sz w:val="24"/>
          <w:szCs w:val="24"/>
        </w:rPr>
        <w:t>Effective financial control ensures that the organization remains solvent, profitable, and compliant with financial regulations. Without financial control, the organization may run out of cash, accumulate unmanageable debt, suffer from fraud or theft, or produce inaccurate financial reports. Each of these problems can lead to bankruptcy, legal penalties, or loss of investor confidence.</w:t>
      </w:r>
    </w:p>
    <w:p w:rsidR="00C429FE" w:rsidRPr="00C429FE" w:rsidRDefault="00C429FE" w:rsidP="00C429FE">
      <w:pPr>
        <w:spacing w:before="480" w:after="480" w:line="240" w:lineRule="auto"/>
        <w:rPr>
          <w:rFonts w:ascii="Times New Roman" w:eastAsia="Times New Roman" w:hAnsi="Times New Roman" w:cs="Times New Roman"/>
          <w:sz w:val="24"/>
          <w:szCs w:val="24"/>
        </w:rPr>
      </w:pPr>
      <w:r w:rsidRPr="00C429FE">
        <w:rPr>
          <w:rFonts w:ascii="Times New Roman" w:eastAsia="Times New Roman" w:hAnsi="Times New Roman" w:cs="Times New Roman"/>
          <w:sz w:val="24"/>
          <w:szCs w:val="24"/>
        </w:rPr>
        <w:pict>
          <v:rect id="_x0000_i1029" style="width:0;height:.75pt" o:hralign="center" o:hrstd="t" o:hr="t" fillcolor="#a0a0a0" stroked="f"/>
        </w:pict>
      </w:r>
    </w:p>
    <w:p w:rsidR="00C429FE" w:rsidRPr="00C429FE" w:rsidRDefault="00C429FE" w:rsidP="00C429FE">
      <w:pPr>
        <w:shd w:val="clear" w:color="auto" w:fill="FFFFFF"/>
        <w:spacing w:before="480" w:after="240" w:line="480" w:lineRule="atLeast"/>
        <w:outlineLvl w:val="1"/>
        <w:rPr>
          <w:rFonts w:ascii="Segoe UI" w:eastAsia="Times New Roman" w:hAnsi="Segoe UI" w:cs="Segoe UI"/>
          <w:b/>
          <w:bCs/>
          <w:color w:val="0F1115"/>
          <w:sz w:val="33"/>
          <w:szCs w:val="33"/>
        </w:rPr>
      </w:pPr>
      <w:r w:rsidRPr="00C429FE">
        <w:rPr>
          <w:rFonts w:ascii="Segoe UI" w:eastAsia="Times New Roman" w:hAnsi="Segoe UI" w:cs="Segoe UI"/>
          <w:b/>
          <w:bCs/>
          <w:color w:val="0F1115"/>
          <w:sz w:val="33"/>
          <w:szCs w:val="33"/>
        </w:rPr>
        <w:t>Part 5: Information and Communication Technology Management – Controlling Data and Systems</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color w:val="0F1115"/>
          <w:sz w:val="24"/>
          <w:szCs w:val="24"/>
        </w:rPr>
        <w:t>Information and communication technology (ICT) management is the functional area responsible for acquiring, maintaining, and securing the technology systems that support the organization. Its scope includes hardware, software, networks, databases, cybersecurity, and user support. In relation to controlling, ICT management focuses on ensuring that technology systems are available when needed, that data is accurate and secure, that projects are completed on time and within budget, and that technology investments deliver value.</w:t>
      </w:r>
    </w:p>
    <w:p w:rsidR="00C429FE" w:rsidRPr="00C429FE" w:rsidRDefault="00C429FE" w:rsidP="00C429FE">
      <w:pPr>
        <w:shd w:val="clear" w:color="auto" w:fill="FFFFFF"/>
        <w:spacing w:before="480" w:after="240" w:line="450" w:lineRule="atLeast"/>
        <w:outlineLvl w:val="2"/>
        <w:rPr>
          <w:rFonts w:ascii="Segoe UI" w:eastAsia="Times New Roman" w:hAnsi="Segoe UI" w:cs="Segoe UI"/>
          <w:b/>
          <w:bCs/>
          <w:color w:val="0F1115"/>
          <w:sz w:val="30"/>
          <w:szCs w:val="30"/>
        </w:rPr>
      </w:pPr>
      <w:r w:rsidRPr="00C429FE">
        <w:rPr>
          <w:rFonts w:ascii="Segoe UI" w:eastAsia="Times New Roman" w:hAnsi="Segoe UI" w:cs="Segoe UI"/>
          <w:b/>
          <w:bCs/>
          <w:color w:val="0F1115"/>
          <w:sz w:val="30"/>
          <w:szCs w:val="30"/>
        </w:rPr>
        <w:t>Scope of ICT Management</w:t>
      </w:r>
    </w:p>
    <w:tbl>
      <w:tblPr>
        <w:tblW w:w="11280" w:type="dxa"/>
        <w:tblCellMar>
          <w:top w:w="15" w:type="dxa"/>
          <w:left w:w="15" w:type="dxa"/>
          <w:bottom w:w="15" w:type="dxa"/>
          <w:right w:w="15" w:type="dxa"/>
        </w:tblCellMar>
        <w:tblLook w:val="04A0" w:firstRow="1" w:lastRow="0" w:firstColumn="1" w:lastColumn="0" w:noHBand="0" w:noVBand="1"/>
      </w:tblPr>
      <w:tblGrid>
        <w:gridCol w:w="3395"/>
        <w:gridCol w:w="7885"/>
      </w:tblGrid>
      <w:tr w:rsidR="00C429FE" w:rsidRPr="00C429FE" w:rsidTr="00C429FE">
        <w:trPr>
          <w:tblHeader/>
        </w:trPr>
        <w:tc>
          <w:tcPr>
            <w:tcW w:w="0" w:type="auto"/>
            <w:tcBorders>
              <w:top w:val="nil"/>
            </w:tcBorders>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Description</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Hardware management</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Acquiring and maintaining computers, servers, devices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Software management</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Acquiring, developing, and maintaining applications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Network management</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Ensuring reliable connectivity and communication</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Data management</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Storing, organizing, and protecting data</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Cybersecurity</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Protecting systems from unauthorized access and attacks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User support</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Helping employees use technology effectively</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lastRenderedPageBreak/>
              <w:t>Project management</w:t>
            </w:r>
          </w:p>
        </w:tc>
        <w:tc>
          <w:tcPr>
            <w:tcW w:w="0" w:type="auto"/>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Delivering technology projects on time and within budget</w:t>
            </w:r>
          </w:p>
        </w:tc>
      </w:tr>
    </w:tbl>
    <w:p w:rsidR="00C429FE" w:rsidRPr="00C429FE" w:rsidRDefault="00C429FE" w:rsidP="00C429FE">
      <w:pPr>
        <w:shd w:val="clear" w:color="auto" w:fill="FFFFFF"/>
        <w:spacing w:before="480" w:after="240" w:line="450" w:lineRule="atLeast"/>
        <w:outlineLvl w:val="2"/>
        <w:rPr>
          <w:rFonts w:ascii="Segoe UI" w:eastAsia="Times New Roman" w:hAnsi="Segoe UI" w:cs="Segoe UI"/>
          <w:b/>
          <w:bCs/>
          <w:color w:val="0F1115"/>
          <w:sz w:val="30"/>
          <w:szCs w:val="30"/>
        </w:rPr>
      </w:pPr>
      <w:r w:rsidRPr="00C429FE">
        <w:rPr>
          <w:rFonts w:ascii="Segoe UI" w:eastAsia="Times New Roman" w:hAnsi="Segoe UI" w:cs="Segoe UI"/>
          <w:b/>
          <w:bCs/>
          <w:color w:val="0F1115"/>
          <w:sz w:val="30"/>
          <w:szCs w:val="30"/>
        </w:rPr>
        <w:t>Controlling in ICT Management</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color w:val="0F1115"/>
          <w:sz w:val="24"/>
          <w:szCs w:val="24"/>
        </w:rPr>
        <w:t>ICT management uses various control mechanisms to ensure that technology systems are reliable, secure, and cost-effective.</w:t>
      </w:r>
    </w:p>
    <w:tbl>
      <w:tblPr>
        <w:tblW w:w="9720" w:type="dxa"/>
        <w:tblCellMar>
          <w:top w:w="15" w:type="dxa"/>
          <w:left w:w="15" w:type="dxa"/>
          <w:bottom w:w="15" w:type="dxa"/>
          <w:right w:w="15" w:type="dxa"/>
        </w:tblCellMar>
        <w:tblLook w:val="04A0" w:firstRow="1" w:lastRow="0" w:firstColumn="1" w:lastColumn="0" w:noHBand="0" w:noVBand="1"/>
      </w:tblPr>
      <w:tblGrid>
        <w:gridCol w:w="1814"/>
        <w:gridCol w:w="2546"/>
        <w:gridCol w:w="2513"/>
        <w:gridCol w:w="2847"/>
      </w:tblGrid>
      <w:tr w:rsidR="00C429FE" w:rsidRPr="00C429FE" w:rsidTr="00691A44">
        <w:trPr>
          <w:tblHeader/>
        </w:trPr>
        <w:tc>
          <w:tcPr>
            <w:tcW w:w="0" w:type="auto"/>
            <w:tcBorders>
              <w:top w:val="nil"/>
            </w:tcBorders>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Control Area</w:t>
            </w:r>
          </w:p>
        </w:tc>
        <w:tc>
          <w:tcPr>
            <w:tcW w:w="0" w:type="auto"/>
            <w:tcBorders>
              <w:top w:val="nil"/>
            </w:tcBorders>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What Is Controlled</w:t>
            </w:r>
          </w:p>
        </w:tc>
        <w:tc>
          <w:tcPr>
            <w:tcW w:w="0" w:type="auto"/>
            <w:tcBorders>
              <w:top w:val="nil"/>
            </w:tcBorders>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Control Method</w:t>
            </w:r>
          </w:p>
        </w:tc>
        <w:tc>
          <w:tcPr>
            <w:tcW w:w="2847" w:type="dxa"/>
            <w:tcBorders>
              <w:top w:val="nil"/>
            </w:tcBorders>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Corrective Action</w:t>
            </w:r>
          </w:p>
        </w:tc>
      </w:tr>
      <w:tr w:rsidR="00C429FE" w:rsidRPr="00C429FE" w:rsidTr="00691A44">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System uptime</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Percentage of time systems are operational</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Uptime reports, incident logs</w:t>
            </w:r>
          </w:p>
        </w:tc>
        <w:tc>
          <w:tcPr>
            <w:tcW w:w="2847" w:type="dxa"/>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Increase redundancy, improve maintenance, upgrade hardware</w:t>
            </w:r>
          </w:p>
        </w:tc>
      </w:tr>
      <w:tr w:rsidR="00C429FE" w:rsidRPr="00C429FE" w:rsidTr="00691A44">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Cybersecurity incidents</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Number and severity of security breaches</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Security audits, intrusion detection logs</w:t>
            </w:r>
          </w:p>
        </w:tc>
        <w:tc>
          <w:tcPr>
            <w:tcW w:w="2847" w:type="dxa"/>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Patch vulnerabilities, improve access controls, train users</w:t>
            </w:r>
          </w:p>
        </w:tc>
      </w:tr>
      <w:tr w:rsidR="00C429FE" w:rsidRPr="00C429FE" w:rsidTr="00691A44">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Data accuracy</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Whether data is correct and complete</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Data quality audits, validation checks</w:t>
            </w:r>
          </w:p>
        </w:tc>
        <w:tc>
          <w:tcPr>
            <w:tcW w:w="2847" w:type="dxa"/>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Correct errors, improve data entry procedures</w:t>
            </w:r>
          </w:p>
        </w:tc>
      </w:tr>
      <w:tr w:rsidR="00C429FE" w:rsidRPr="00C429FE" w:rsidTr="00691A44">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IT project performance</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Actual progress versus plan</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Project milestone tracking, budget variance reports</w:t>
            </w:r>
          </w:p>
        </w:tc>
        <w:tc>
          <w:tcPr>
            <w:tcW w:w="2847" w:type="dxa"/>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Adjust scope, add resources, change timeline</w:t>
            </w:r>
          </w:p>
        </w:tc>
      </w:tr>
      <w:tr w:rsidR="00C429FE" w:rsidRPr="00C429FE" w:rsidTr="00691A44">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User satisfaction</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Whether users are satisfied with IT services</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User surveys, help desk ticket analysis</w:t>
            </w:r>
          </w:p>
        </w:tc>
        <w:tc>
          <w:tcPr>
            <w:tcW w:w="2847" w:type="dxa"/>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Improve training, upgrade systems, add support staff</w:t>
            </w:r>
          </w:p>
        </w:tc>
      </w:tr>
      <w:tr w:rsidR="00C429FE" w:rsidRPr="00C429FE" w:rsidTr="00691A44">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IT spending</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Actual IT costs versus budget</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Budget variance reports</w:t>
            </w:r>
          </w:p>
        </w:tc>
        <w:tc>
          <w:tcPr>
            <w:tcW w:w="2847" w:type="dxa"/>
            <w:tcMar>
              <w:top w:w="150" w:type="dxa"/>
              <w:left w:w="240" w:type="dxa"/>
              <w:bottom w:w="150" w:type="dxa"/>
              <w:right w:w="0" w:type="dxa"/>
            </w:tcMar>
            <w:vAlign w:val="center"/>
            <w:hideMark/>
          </w:tcPr>
          <w:p w:rsidR="00C429FE" w:rsidRPr="00C429FE" w:rsidRDefault="00C429FE" w:rsidP="00691A44">
            <w:pPr>
              <w:spacing w:after="0" w:line="375" w:lineRule="atLeast"/>
              <w:ind w:right="-390"/>
              <w:rPr>
                <w:rFonts w:ascii="Segoe UI" w:eastAsia="Times New Roman" w:hAnsi="Segoe UI" w:cs="Segoe UI"/>
                <w:sz w:val="23"/>
                <w:szCs w:val="23"/>
              </w:rPr>
            </w:pPr>
            <w:r w:rsidRPr="00C429FE">
              <w:rPr>
                <w:rFonts w:ascii="Segoe UI" w:eastAsia="Times New Roman" w:hAnsi="Segoe UI" w:cs="Segoe UI"/>
                <w:sz w:val="23"/>
                <w:szCs w:val="23"/>
              </w:rPr>
              <w:t>Cut unnecessary software licenses, renegotiate vendor contracts</w:t>
            </w:r>
          </w:p>
        </w:tc>
      </w:tr>
      <w:tr w:rsidR="00C429FE" w:rsidRPr="00C429FE" w:rsidTr="00691A44">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lastRenderedPageBreak/>
              <w:t>Compliance</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Adherence to data privacy laws (e.g., Data Privacy Act)</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Compliance audits</w:t>
            </w:r>
          </w:p>
        </w:tc>
        <w:tc>
          <w:tcPr>
            <w:tcW w:w="2847" w:type="dxa"/>
            <w:tcMar>
              <w:top w:w="150" w:type="dxa"/>
              <w:left w:w="240" w:type="dxa"/>
              <w:bottom w:w="150" w:type="dxa"/>
              <w:right w:w="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Policy changes, staff training, technical controls</w:t>
            </w:r>
          </w:p>
        </w:tc>
      </w:tr>
    </w:tbl>
    <w:p w:rsidR="00C429FE" w:rsidRPr="00C429FE" w:rsidRDefault="00C429FE" w:rsidP="00C429FE">
      <w:pPr>
        <w:shd w:val="clear" w:color="auto" w:fill="FFFFFF"/>
        <w:spacing w:before="480" w:after="240" w:line="450" w:lineRule="atLeast"/>
        <w:outlineLvl w:val="2"/>
        <w:rPr>
          <w:rFonts w:ascii="Segoe UI" w:eastAsia="Times New Roman" w:hAnsi="Segoe UI" w:cs="Segoe UI"/>
          <w:b/>
          <w:bCs/>
          <w:color w:val="0F1115"/>
          <w:sz w:val="30"/>
          <w:szCs w:val="30"/>
        </w:rPr>
      </w:pPr>
      <w:r w:rsidRPr="00C429FE">
        <w:rPr>
          <w:rFonts w:ascii="Segoe UI" w:eastAsia="Times New Roman" w:hAnsi="Segoe UI" w:cs="Segoe UI"/>
          <w:b/>
          <w:bCs/>
          <w:color w:val="0F1115"/>
          <w:sz w:val="30"/>
          <w:szCs w:val="30"/>
        </w:rPr>
        <w:t>Significance of ICT Control</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color w:val="0F1115"/>
          <w:sz w:val="24"/>
          <w:szCs w:val="24"/>
        </w:rPr>
        <w:t>Effective ICT control ensures that the organization can rely on its technology systems and protect its data. Without ICT control, the organization may experience system outages that stop production, data breaches that expose customer information, inaccurate data that leads to bad decisions, or technology projects that exceed budgets and deadlines. Each of these problems disrupts operations, damages reputation, and may result in legal liability.</w:t>
      </w:r>
    </w:p>
    <w:p w:rsidR="00C429FE" w:rsidRPr="00C429FE" w:rsidRDefault="00C429FE" w:rsidP="00C429FE">
      <w:pPr>
        <w:spacing w:before="480" w:after="480" w:line="240" w:lineRule="auto"/>
        <w:rPr>
          <w:rFonts w:ascii="Times New Roman" w:eastAsia="Times New Roman" w:hAnsi="Times New Roman" w:cs="Times New Roman"/>
          <w:sz w:val="24"/>
          <w:szCs w:val="24"/>
        </w:rPr>
      </w:pPr>
      <w:r w:rsidRPr="00C429FE">
        <w:rPr>
          <w:rFonts w:ascii="Times New Roman" w:eastAsia="Times New Roman" w:hAnsi="Times New Roman" w:cs="Times New Roman"/>
          <w:sz w:val="24"/>
          <w:szCs w:val="24"/>
        </w:rPr>
        <w:pict>
          <v:rect id="_x0000_i1030" style="width:0;height:.75pt" o:hralign="center" o:hrstd="t" o:hr="t" fillcolor="#a0a0a0" stroked="f"/>
        </w:pict>
      </w:r>
    </w:p>
    <w:p w:rsidR="00C429FE" w:rsidRPr="00C429FE" w:rsidRDefault="00C429FE" w:rsidP="00C429FE">
      <w:pPr>
        <w:shd w:val="clear" w:color="auto" w:fill="FFFFFF"/>
        <w:spacing w:before="480" w:after="240" w:line="480" w:lineRule="atLeast"/>
        <w:outlineLvl w:val="1"/>
        <w:rPr>
          <w:rFonts w:ascii="Segoe UI" w:eastAsia="Times New Roman" w:hAnsi="Segoe UI" w:cs="Segoe UI"/>
          <w:b/>
          <w:bCs/>
          <w:color w:val="0F1115"/>
          <w:sz w:val="33"/>
          <w:szCs w:val="33"/>
        </w:rPr>
      </w:pPr>
      <w:r w:rsidRPr="00C429FE">
        <w:rPr>
          <w:rFonts w:ascii="Segoe UI" w:eastAsia="Times New Roman" w:hAnsi="Segoe UI" w:cs="Segoe UI"/>
          <w:b/>
          <w:bCs/>
          <w:color w:val="0F1115"/>
          <w:sz w:val="33"/>
          <w:szCs w:val="33"/>
        </w:rPr>
        <w:t>Part 6: Integrating Functional Controls – How the Areas Work Together</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color w:val="0F1115"/>
          <w:sz w:val="24"/>
          <w:szCs w:val="24"/>
        </w:rPr>
        <w:t>The functional areas do not control in isolation. Their control activities are interconnected. A problem in one area affects other areas. Conversely, control improvements in one area can benefit others.</w:t>
      </w:r>
    </w:p>
    <w:p w:rsidR="00C429FE" w:rsidRPr="00C429FE" w:rsidRDefault="00C429FE" w:rsidP="00C429FE">
      <w:pPr>
        <w:shd w:val="clear" w:color="auto" w:fill="FFFFFF"/>
        <w:spacing w:before="480" w:after="240" w:line="450" w:lineRule="atLeast"/>
        <w:outlineLvl w:val="2"/>
        <w:rPr>
          <w:rFonts w:ascii="Segoe UI" w:eastAsia="Times New Roman" w:hAnsi="Segoe UI" w:cs="Segoe UI"/>
          <w:b/>
          <w:bCs/>
          <w:color w:val="0F1115"/>
          <w:sz w:val="30"/>
          <w:szCs w:val="30"/>
        </w:rPr>
      </w:pPr>
      <w:r w:rsidRPr="00C429FE">
        <w:rPr>
          <w:rFonts w:ascii="Segoe UI" w:eastAsia="Times New Roman" w:hAnsi="Segoe UI" w:cs="Segoe UI"/>
          <w:b/>
          <w:bCs/>
          <w:color w:val="0F1115"/>
          <w:sz w:val="30"/>
          <w:szCs w:val="30"/>
        </w:rPr>
        <w:t>Interconnections Among Functional Controls</w:t>
      </w:r>
    </w:p>
    <w:tbl>
      <w:tblPr>
        <w:tblW w:w="11280" w:type="dxa"/>
        <w:tblCellMar>
          <w:top w:w="15" w:type="dxa"/>
          <w:left w:w="15" w:type="dxa"/>
          <w:bottom w:w="15" w:type="dxa"/>
          <w:right w:w="15" w:type="dxa"/>
        </w:tblCellMar>
        <w:tblLook w:val="04A0" w:firstRow="1" w:lastRow="0" w:firstColumn="1" w:lastColumn="0" w:noHBand="0" w:noVBand="1"/>
      </w:tblPr>
      <w:tblGrid>
        <w:gridCol w:w="1488"/>
        <w:gridCol w:w="2149"/>
        <w:gridCol w:w="7643"/>
      </w:tblGrid>
      <w:tr w:rsidR="00C429FE" w:rsidRPr="00C429FE" w:rsidTr="00C429FE">
        <w:trPr>
          <w:tblHeader/>
        </w:trPr>
        <w:tc>
          <w:tcPr>
            <w:tcW w:w="0" w:type="auto"/>
            <w:tcBorders>
              <w:top w:val="nil"/>
            </w:tcBorders>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Functional Area</w:t>
            </w:r>
          </w:p>
        </w:tc>
        <w:tc>
          <w:tcPr>
            <w:tcW w:w="0" w:type="auto"/>
            <w:tcBorders>
              <w:top w:val="nil"/>
            </w:tcBorders>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Connected To</w:t>
            </w:r>
          </w:p>
        </w:tc>
        <w:tc>
          <w:tcPr>
            <w:tcW w:w="0" w:type="auto"/>
            <w:tcBorders>
              <w:top w:val="nil"/>
            </w:tcBorders>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How They Interact</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HRM</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All areas</w:t>
            </w:r>
          </w:p>
        </w:tc>
        <w:tc>
          <w:tcPr>
            <w:tcW w:w="0" w:type="auto"/>
            <w:tcMar>
              <w:top w:w="150" w:type="dxa"/>
              <w:left w:w="240" w:type="dxa"/>
              <w:bottom w:w="150" w:type="dxa"/>
              <w:right w:w="0" w:type="dxa"/>
            </w:tcMar>
            <w:vAlign w:val="center"/>
            <w:hideMark/>
          </w:tcPr>
          <w:p w:rsidR="00C429FE" w:rsidRPr="00C429FE" w:rsidRDefault="00C429FE" w:rsidP="00691A44">
            <w:pPr>
              <w:spacing w:after="0" w:line="375" w:lineRule="atLeast"/>
              <w:ind w:right="1560"/>
              <w:rPr>
                <w:rFonts w:ascii="Segoe UI" w:eastAsia="Times New Roman" w:hAnsi="Segoe UI" w:cs="Segoe UI"/>
                <w:sz w:val="23"/>
                <w:szCs w:val="23"/>
              </w:rPr>
            </w:pPr>
            <w:r w:rsidRPr="00C429FE">
              <w:rPr>
                <w:rFonts w:ascii="Segoe UI" w:eastAsia="Times New Roman" w:hAnsi="Segoe UI" w:cs="Segoe UI"/>
                <w:sz w:val="23"/>
                <w:szCs w:val="23"/>
              </w:rPr>
              <w:t>HR controls the quality of people in every function. A poor hire in finance affects financial control. A poor hire in marketing affects marketing control.</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Marketing</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 xml:space="preserve">Operations, </w:t>
            </w:r>
            <w:r w:rsidRPr="00C429FE">
              <w:rPr>
                <w:rFonts w:ascii="Segoe UI" w:eastAsia="Times New Roman" w:hAnsi="Segoe UI" w:cs="Segoe UI"/>
                <w:sz w:val="23"/>
                <w:szCs w:val="23"/>
              </w:rPr>
              <w:lastRenderedPageBreak/>
              <w:t>Finance</w:t>
            </w:r>
          </w:p>
        </w:tc>
        <w:tc>
          <w:tcPr>
            <w:tcW w:w="0" w:type="auto"/>
            <w:tcMar>
              <w:top w:w="150" w:type="dxa"/>
              <w:left w:w="240" w:type="dxa"/>
              <w:bottom w:w="150" w:type="dxa"/>
              <w:right w:w="0" w:type="dxa"/>
            </w:tcMar>
            <w:vAlign w:val="center"/>
            <w:hideMark/>
          </w:tcPr>
          <w:p w:rsidR="00C429FE" w:rsidRPr="00C429FE" w:rsidRDefault="00C429FE" w:rsidP="00691A44">
            <w:pPr>
              <w:spacing w:after="0" w:line="375" w:lineRule="atLeast"/>
              <w:ind w:right="1560"/>
              <w:rPr>
                <w:rFonts w:ascii="Segoe UI" w:eastAsia="Times New Roman" w:hAnsi="Segoe UI" w:cs="Segoe UI"/>
                <w:sz w:val="23"/>
                <w:szCs w:val="23"/>
              </w:rPr>
            </w:pPr>
            <w:r w:rsidRPr="00C429FE">
              <w:rPr>
                <w:rFonts w:ascii="Segoe UI" w:eastAsia="Times New Roman" w:hAnsi="Segoe UI" w:cs="Segoe UI"/>
                <w:sz w:val="23"/>
                <w:szCs w:val="23"/>
              </w:rPr>
              <w:lastRenderedPageBreak/>
              <w:t xml:space="preserve">Marketing forecasts drive operations planning. Marketing </w:t>
            </w:r>
            <w:r w:rsidRPr="00C429FE">
              <w:rPr>
                <w:rFonts w:ascii="Segoe UI" w:eastAsia="Times New Roman" w:hAnsi="Segoe UI" w:cs="Segoe UI"/>
                <w:sz w:val="23"/>
                <w:szCs w:val="23"/>
              </w:rPr>
              <w:lastRenderedPageBreak/>
              <w:t>sales affect financial cash flow. Marketing returns (defective products) create operations rework.</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lastRenderedPageBreak/>
              <w:t>Operations</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Marketing, Finance, HRM, ICT</w:t>
            </w:r>
          </w:p>
        </w:tc>
        <w:tc>
          <w:tcPr>
            <w:tcW w:w="0" w:type="auto"/>
            <w:tcMar>
              <w:top w:w="150" w:type="dxa"/>
              <w:left w:w="240" w:type="dxa"/>
              <w:bottom w:w="150" w:type="dxa"/>
              <w:right w:w="0" w:type="dxa"/>
            </w:tcMar>
            <w:vAlign w:val="center"/>
            <w:hideMark/>
          </w:tcPr>
          <w:p w:rsidR="00C429FE" w:rsidRPr="00C429FE" w:rsidRDefault="00C429FE" w:rsidP="00691A44">
            <w:pPr>
              <w:spacing w:after="0" w:line="375" w:lineRule="atLeast"/>
              <w:ind w:right="1560"/>
              <w:rPr>
                <w:rFonts w:ascii="Segoe UI" w:eastAsia="Times New Roman" w:hAnsi="Segoe UI" w:cs="Segoe UI"/>
                <w:sz w:val="23"/>
                <w:szCs w:val="23"/>
              </w:rPr>
            </w:pPr>
            <w:r w:rsidRPr="00C429FE">
              <w:rPr>
                <w:rFonts w:ascii="Segoe UI" w:eastAsia="Times New Roman" w:hAnsi="Segoe UI" w:cs="Segoe UI"/>
                <w:sz w:val="23"/>
                <w:szCs w:val="23"/>
              </w:rPr>
              <w:t>Operations quality affects marketing returns. Operations efficiency affects financial costs. Operations staffing affects HRM. Operations systems affect ICT.</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Finance</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All areas</w:t>
            </w:r>
          </w:p>
        </w:tc>
        <w:tc>
          <w:tcPr>
            <w:tcW w:w="0" w:type="auto"/>
            <w:tcMar>
              <w:top w:w="150" w:type="dxa"/>
              <w:left w:w="240" w:type="dxa"/>
              <w:bottom w:w="150" w:type="dxa"/>
              <w:right w:w="0" w:type="dxa"/>
            </w:tcMar>
            <w:vAlign w:val="center"/>
            <w:hideMark/>
          </w:tcPr>
          <w:p w:rsidR="00C429FE" w:rsidRPr="00C429FE" w:rsidRDefault="00C429FE" w:rsidP="00691A44">
            <w:pPr>
              <w:spacing w:after="0" w:line="375" w:lineRule="atLeast"/>
              <w:ind w:right="1560"/>
              <w:rPr>
                <w:rFonts w:ascii="Segoe UI" w:eastAsia="Times New Roman" w:hAnsi="Segoe UI" w:cs="Segoe UI"/>
                <w:sz w:val="23"/>
                <w:szCs w:val="23"/>
              </w:rPr>
            </w:pPr>
            <w:r w:rsidRPr="00C429FE">
              <w:rPr>
                <w:rFonts w:ascii="Segoe UI" w:eastAsia="Times New Roman" w:hAnsi="Segoe UI" w:cs="Segoe UI"/>
                <w:sz w:val="23"/>
                <w:szCs w:val="23"/>
              </w:rPr>
              <w:t>Finance controls budgets for every function. Every functional area reports financial results to finance. Finance provides capital for all investments.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ICT</w:t>
            </w:r>
          </w:p>
        </w:tc>
        <w:tc>
          <w:tcPr>
            <w:tcW w:w="0" w:type="auto"/>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All areas</w:t>
            </w:r>
          </w:p>
        </w:tc>
        <w:tc>
          <w:tcPr>
            <w:tcW w:w="0" w:type="auto"/>
            <w:tcMar>
              <w:top w:w="150" w:type="dxa"/>
              <w:left w:w="240" w:type="dxa"/>
              <w:bottom w:w="150" w:type="dxa"/>
              <w:right w:w="0" w:type="dxa"/>
            </w:tcMar>
            <w:vAlign w:val="center"/>
            <w:hideMark/>
          </w:tcPr>
          <w:p w:rsidR="00C429FE" w:rsidRPr="00C429FE" w:rsidRDefault="00C429FE" w:rsidP="00691A44">
            <w:pPr>
              <w:spacing w:after="0" w:line="375" w:lineRule="atLeast"/>
              <w:ind w:right="1560"/>
              <w:rPr>
                <w:rFonts w:ascii="Segoe UI" w:eastAsia="Times New Roman" w:hAnsi="Segoe UI" w:cs="Segoe UI"/>
                <w:sz w:val="23"/>
                <w:szCs w:val="23"/>
              </w:rPr>
            </w:pPr>
            <w:r w:rsidRPr="00C429FE">
              <w:rPr>
                <w:rFonts w:ascii="Segoe UI" w:eastAsia="Times New Roman" w:hAnsi="Segoe UI" w:cs="Segoe UI"/>
                <w:sz w:val="23"/>
                <w:szCs w:val="23"/>
              </w:rPr>
              <w:t>ICT supports every function's systems. HR uses ICT for payroll. Marketing uses ICT for customer data. Operations uses ICT for production control. Finance uses ICT for accounting.</w:t>
            </w:r>
          </w:p>
        </w:tc>
      </w:tr>
    </w:tbl>
    <w:p w:rsidR="00C429FE" w:rsidRPr="00C429FE" w:rsidRDefault="00C429FE" w:rsidP="00C429FE">
      <w:pPr>
        <w:shd w:val="clear" w:color="auto" w:fill="FFFFFF"/>
        <w:spacing w:before="480" w:after="240" w:line="450" w:lineRule="atLeast"/>
        <w:outlineLvl w:val="2"/>
        <w:rPr>
          <w:rFonts w:ascii="Segoe UI" w:eastAsia="Times New Roman" w:hAnsi="Segoe UI" w:cs="Segoe UI"/>
          <w:b/>
          <w:bCs/>
          <w:color w:val="0F1115"/>
          <w:sz w:val="30"/>
          <w:szCs w:val="30"/>
        </w:rPr>
      </w:pPr>
      <w:r w:rsidRPr="00C429FE">
        <w:rPr>
          <w:rFonts w:ascii="Segoe UI" w:eastAsia="Times New Roman" w:hAnsi="Segoe UI" w:cs="Segoe UI"/>
          <w:b/>
          <w:bCs/>
          <w:color w:val="0F1115"/>
          <w:sz w:val="30"/>
          <w:szCs w:val="30"/>
        </w:rPr>
        <w:t>Example: How a Marketing Control Problem Affects Other Areas</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color w:val="0F1115"/>
          <w:sz w:val="24"/>
          <w:szCs w:val="24"/>
        </w:rPr>
        <w:t>A marketing manager discovers that sales are below target (marketing control problem). The corrective action is to increase advertising spending. This affects:</w:t>
      </w:r>
    </w:p>
    <w:p w:rsidR="00C429FE" w:rsidRPr="00C429FE" w:rsidRDefault="00C429FE" w:rsidP="00691A44">
      <w:pPr>
        <w:shd w:val="clear" w:color="auto" w:fill="FFFFFF"/>
        <w:tabs>
          <w:tab w:val="left" w:pos="360"/>
        </w:tabs>
        <w:spacing w:before="100" w:beforeAutospacing="1" w:after="0" w:line="240" w:lineRule="auto"/>
        <w:rPr>
          <w:rFonts w:ascii="Segoe UI" w:eastAsia="Times New Roman" w:hAnsi="Segoe UI" w:cs="Segoe UI"/>
          <w:color w:val="0F1115"/>
          <w:sz w:val="24"/>
          <w:szCs w:val="24"/>
        </w:rPr>
      </w:pPr>
      <w:r w:rsidRPr="00C429FE">
        <w:rPr>
          <w:rFonts w:ascii="Segoe UI" w:eastAsia="Times New Roman" w:hAnsi="Segoe UI" w:cs="Segoe UI"/>
          <w:b/>
          <w:bCs/>
          <w:color w:val="0F1115"/>
          <w:sz w:val="24"/>
          <w:szCs w:val="24"/>
        </w:rPr>
        <w:t>Finance:</w:t>
      </w:r>
      <w:r w:rsidRPr="00C429FE">
        <w:rPr>
          <w:rFonts w:ascii="Segoe UI" w:eastAsia="Times New Roman" w:hAnsi="Segoe UI" w:cs="Segoe UI"/>
          <w:color w:val="0F1115"/>
          <w:sz w:val="24"/>
          <w:szCs w:val="24"/>
        </w:rPr>
        <w:t> The advertising budget must be increased. Finance must find funds from another area or approve an overspend.</w:t>
      </w:r>
    </w:p>
    <w:p w:rsidR="00C429FE" w:rsidRPr="00C429FE" w:rsidRDefault="00C429FE" w:rsidP="00691A44">
      <w:pPr>
        <w:shd w:val="clear" w:color="auto" w:fill="FFFFFF"/>
        <w:tabs>
          <w:tab w:val="left" w:pos="360"/>
        </w:tabs>
        <w:spacing w:before="100" w:beforeAutospacing="1" w:after="0" w:line="240" w:lineRule="auto"/>
        <w:rPr>
          <w:rFonts w:ascii="Segoe UI" w:eastAsia="Times New Roman" w:hAnsi="Segoe UI" w:cs="Segoe UI"/>
          <w:color w:val="0F1115"/>
          <w:sz w:val="24"/>
          <w:szCs w:val="24"/>
        </w:rPr>
      </w:pPr>
      <w:r w:rsidRPr="00C429FE">
        <w:rPr>
          <w:rFonts w:ascii="Segoe UI" w:eastAsia="Times New Roman" w:hAnsi="Segoe UI" w:cs="Segoe UI"/>
          <w:b/>
          <w:bCs/>
          <w:color w:val="0F1115"/>
          <w:sz w:val="24"/>
          <w:szCs w:val="24"/>
        </w:rPr>
        <w:t>Operations:</w:t>
      </w:r>
      <w:r w:rsidRPr="00C429FE">
        <w:rPr>
          <w:rFonts w:ascii="Segoe UI" w:eastAsia="Times New Roman" w:hAnsi="Segoe UI" w:cs="Segoe UI"/>
          <w:color w:val="0F1115"/>
          <w:sz w:val="24"/>
          <w:szCs w:val="24"/>
        </w:rPr>
        <w:t> Higher sales from advertising will increase production demand. Operations must increase capacity or face stock-outs.</w:t>
      </w:r>
    </w:p>
    <w:p w:rsidR="00C429FE" w:rsidRPr="00C429FE" w:rsidRDefault="00C429FE" w:rsidP="00691A44">
      <w:pPr>
        <w:shd w:val="clear" w:color="auto" w:fill="FFFFFF"/>
        <w:tabs>
          <w:tab w:val="left" w:pos="360"/>
        </w:tabs>
        <w:spacing w:before="100" w:beforeAutospacing="1" w:after="0" w:line="240" w:lineRule="auto"/>
        <w:rPr>
          <w:rFonts w:ascii="Segoe UI" w:eastAsia="Times New Roman" w:hAnsi="Segoe UI" w:cs="Segoe UI"/>
          <w:color w:val="0F1115"/>
          <w:sz w:val="24"/>
          <w:szCs w:val="24"/>
        </w:rPr>
      </w:pPr>
      <w:r w:rsidRPr="00C429FE">
        <w:rPr>
          <w:rFonts w:ascii="Segoe UI" w:eastAsia="Times New Roman" w:hAnsi="Segoe UI" w:cs="Segoe UI"/>
          <w:b/>
          <w:bCs/>
          <w:color w:val="0F1115"/>
          <w:sz w:val="24"/>
          <w:szCs w:val="24"/>
        </w:rPr>
        <w:t>HRM:</w:t>
      </w:r>
      <w:r w:rsidRPr="00C429FE">
        <w:rPr>
          <w:rFonts w:ascii="Segoe UI" w:eastAsia="Times New Roman" w:hAnsi="Segoe UI" w:cs="Segoe UI"/>
          <w:color w:val="0F1115"/>
          <w:sz w:val="24"/>
          <w:szCs w:val="24"/>
        </w:rPr>
        <w:t> If production increases, HR may need to hire temporary workers or schedule overtime.</w:t>
      </w:r>
    </w:p>
    <w:p w:rsidR="00C429FE" w:rsidRPr="00C429FE" w:rsidRDefault="00C429FE" w:rsidP="00691A44">
      <w:pPr>
        <w:shd w:val="clear" w:color="auto" w:fill="FFFFFF"/>
        <w:tabs>
          <w:tab w:val="left" w:pos="360"/>
        </w:tabs>
        <w:spacing w:before="100" w:beforeAutospacing="1" w:after="0" w:line="240" w:lineRule="auto"/>
        <w:rPr>
          <w:rFonts w:ascii="Segoe UI" w:eastAsia="Times New Roman" w:hAnsi="Segoe UI" w:cs="Segoe UI"/>
          <w:color w:val="0F1115"/>
          <w:sz w:val="24"/>
          <w:szCs w:val="24"/>
        </w:rPr>
      </w:pPr>
      <w:r w:rsidRPr="00C429FE">
        <w:rPr>
          <w:rFonts w:ascii="Segoe UI" w:eastAsia="Times New Roman" w:hAnsi="Segoe UI" w:cs="Segoe UI"/>
          <w:b/>
          <w:bCs/>
          <w:color w:val="0F1115"/>
          <w:sz w:val="24"/>
          <w:szCs w:val="24"/>
        </w:rPr>
        <w:t>ICT:</w:t>
      </w:r>
      <w:r w:rsidRPr="00C429FE">
        <w:rPr>
          <w:rFonts w:ascii="Segoe UI" w:eastAsia="Times New Roman" w:hAnsi="Segoe UI" w:cs="Segoe UI"/>
          <w:color w:val="0F1115"/>
          <w:sz w:val="24"/>
          <w:szCs w:val="24"/>
        </w:rPr>
        <w:t> The advertising campaign may require new software or data analysis tools. ICT must support these systems.</w:t>
      </w:r>
    </w:p>
    <w:p w:rsidR="00C429FE" w:rsidRPr="00C429FE" w:rsidRDefault="00C429FE" w:rsidP="00C429FE">
      <w:pPr>
        <w:shd w:val="clear" w:color="auto" w:fill="FFFFFF"/>
        <w:spacing w:before="480" w:after="240" w:line="450" w:lineRule="atLeast"/>
        <w:outlineLvl w:val="2"/>
        <w:rPr>
          <w:rFonts w:ascii="Segoe UI" w:eastAsia="Times New Roman" w:hAnsi="Segoe UI" w:cs="Segoe UI"/>
          <w:b/>
          <w:bCs/>
          <w:color w:val="0F1115"/>
          <w:sz w:val="30"/>
          <w:szCs w:val="30"/>
        </w:rPr>
      </w:pPr>
      <w:r w:rsidRPr="00C429FE">
        <w:rPr>
          <w:rFonts w:ascii="Segoe UI" w:eastAsia="Times New Roman" w:hAnsi="Segoe UI" w:cs="Segoe UI"/>
          <w:b/>
          <w:bCs/>
          <w:color w:val="0F1115"/>
          <w:sz w:val="30"/>
          <w:szCs w:val="30"/>
        </w:rPr>
        <w:lastRenderedPageBreak/>
        <w:t>Example: How a Financial Control Problem Affects Other Areas</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color w:val="0F1115"/>
          <w:sz w:val="24"/>
          <w:szCs w:val="24"/>
        </w:rPr>
        <w:t>A financial manager discovers that the company is spending above budget (financial control problem). The corrective action is to cut costs across all departments. This affects:</w:t>
      </w:r>
    </w:p>
    <w:p w:rsidR="00C429FE" w:rsidRPr="00C429FE" w:rsidRDefault="00C429FE" w:rsidP="00691A44">
      <w:pPr>
        <w:shd w:val="clear" w:color="auto" w:fill="FFFFFF"/>
        <w:spacing w:before="100" w:beforeAutospacing="1" w:after="0" w:line="240" w:lineRule="auto"/>
        <w:rPr>
          <w:rFonts w:ascii="Segoe UI" w:eastAsia="Times New Roman" w:hAnsi="Segoe UI" w:cs="Segoe UI"/>
          <w:color w:val="0F1115"/>
          <w:sz w:val="24"/>
          <w:szCs w:val="24"/>
        </w:rPr>
      </w:pPr>
      <w:r w:rsidRPr="00C429FE">
        <w:rPr>
          <w:rFonts w:ascii="Segoe UI" w:eastAsia="Times New Roman" w:hAnsi="Segoe UI" w:cs="Segoe UI"/>
          <w:b/>
          <w:bCs/>
          <w:color w:val="0F1115"/>
          <w:sz w:val="24"/>
          <w:szCs w:val="24"/>
        </w:rPr>
        <w:t>Marketing:</w:t>
      </w:r>
      <w:r w:rsidRPr="00C429FE">
        <w:rPr>
          <w:rFonts w:ascii="Segoe UI" w:eastAsia="Times New Roman" w:hAnsi="Segoe UI" w:cs="Segoe UI"/>
          <w:color w:val="0F1115"/>
          <w:sz w:val="24"/>
          <w:szCs w:val="24"/>
        </w:rPr>
        <w:t> Reduced marketing budget means fewer ads, possibly lower sales.</w:t>
      </w:r>
    </w:p>
    <w:p w:rsidR="00C429FE" w:rsidRPr="00C429FE" w:rsidRDefault="00C429FE" w:rsidP="00691A44">
      <w:pPr>
        <w:shd w:val="clear" w:color="auto" w:fill="FFFFFF"/>
        <w:spacing w:before="100" w:beforeAutospacing="1" w:after="0" w:line="240" w:lineRule="auto"/>
        <w:rPr>
          <w:rFonts w:ascii="Segoe UI" w:eastAsia="Times New Roman" w:hAnsi="Segoe UI" w:cs="Segoe UI"/>
          <w:color w:val="0F1115"/>
          <w:sz w:val="24"/>
          <w:szCs w:val="24"/>
        </w:rPr>
      </w:pPr>
      <w:r w:rsidRPr="00C429FE">
        <w:rPr>
          <w:rFonts w:ascii="Segoe UI" w:eastAsia="Times New Roman" w:hAnsi="Segoe UI" w:cs="Segoe UI"/>
          <w:b/>
          <w:bCs/>
          <w:color w:val="0F1115"/>
          <w:sz w:val="24"/>
          <w:szCs w:val="24"/>
        </w:rPr>
        <w:t>Operations:</w:t>
      </w:r>
      <w:r w:rsidRPr="00C429FE">
        <w:rPr>
          <w:rFonts w:ascii="Segoe UI" w:eastAsia="Times New Roman" w:hAnsi="Segoe UI" w:cs="Segoe UI"/>
          <w:color w:val="0F1115"/>
          <w:sz w:val="24"/>
          <w:szCs w:val="24"/>
        </w:rPr>
        <w:t> Reduced operations budget may mean lower quality materials or slower production.</w:t>
      </w:r>
    </w:p>
    <w:p w:rsidR="00C429FE" w:rsidRPr="00C429FE" w:rsidRDefault="00C429FE" w:rsidP="00691A44">
      <w:pPr>
        <w:shd w:val="clear" w:color="auto" w:fill="FFFFFF"/>
        <w:spacing w:before="100" w:beforeAutospacing="1" w:after="0" w:line="240" w:lineRule="auto"/>
        <w:rPr>
          <w:rFonts w:ascii="Segoe UI" w:eastAsia="Times New Roman" w:hAnsi="Segoe UI" w:cs="Segoe UI"/>
          <w:color w:val="0F1115"/>
          <w:sz w:val="24"/>
          <w:szCs w:val="24"/>
        </w:rPr>
      </w:pPr>
      <w:r w:rsidRPr="00C429FE">
        <w:rPr>
          <w:rFonts w:ascii="Segoe UI" w:eastAsia="Times New Roman" w:hAnsi="Segoe UI" w:cs="Segoe UI"/>
          <w:b/>
          <w:bCs/>
          <w:color w:val="0F1115"/>
          <w:sz w:val="24"/>
          <w:szCs w:val="24"/>
        </w:rPr>
        <w:t>HRM:</w:t>
      </w:r>
      <w:r w:rsidRPr="00C429FE">
        <w:rPr>
          <w:rFonts w:ascii="Segoe UI" w:eastAsia="Times New Roman" w:hAnsi="Segoe UI" w:cs="Segoe UI"/>
          <w:color w:val="0F1115"/>
          <w:sz w:val="24"/>
          <w:szCs w:val="24"/>
        </w:rPr>
        <w:t> Reduced HR budget may mean hiring freezes or reduced training.</w:t>
      </w:r>
    </w:p>
    <w:p w:rsidR="00C429FE" w:rsidRPr="00C429FE" w:rsidRDefault="00C429FE" w:rsidP="00691A44">
      <w:pPr>
        <w:shd w:val="clear" w:color="auto" w:fill="FFFFFF"/>
        <w:spacing w:before="100" w:beforeAutospacing="1" w:after="0" w:line="240" w:lineRule="auto"/>
        <w:rPr>
          <w:rFonts w:ascii="Segoe UI" w:eastAsia="Times New Roman" w:hAnsi="Segoe UI" w:cs="Segoe UI"/>
          <w:color w:val="0F1115"/>
          <w:sz w:val="24"/>
          <w:szCs w:val="24"/>
        </w:rPr>
      </w:pPr>
      <w:r w:rsidRPr="00C429FE">
        <w:rPr>
          <w:rFonts w:ascii="Segoe UI" w:eastAsia="Times New Roman" w:hAnsi="Segoe UI" w:cs="Segoe UI"/>
          <w:b/>
          <w:bCs/>
          <w:color w:val="0F1115"/>
          <w:sz w:val="24"/>
          <w:szCs w:val="24"/>
        </w:rPr>
        <w:t>ICT:</w:t>
      </w:r>
      <w:r w:rsidRPr="00C429FE">
        <w:rPr>
          <w:rFonts w:ascii="Segoe UI" w:eastAsia="Times New Roman" w:hAnsi="Segoe UI" w:cs="Segoe UI"/>
          <w:color w:val="0F1115"/>
          <w:sz w:val="24"/>
          <w:szCs w:val="24"/>
        </w:rPr>
        <w:t> Reduced ICT budget may mean delayed software upgrades or reduced cybersecurity.</w:t>
      </w:r>
    </w:p>
    <w:p w:rsidR="00691A44" w:rsidRDefault="00691A4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429FE" w:rsidRPr="00C429FE" w:rsidRDefault="00C429FE" w:rsidP="00C429FE">
      <w:pPr>
        <w:spacing w:before="480" w:after="480" w:line="240" w:lineRule="auto"/>
        <w:rPr>
          <w:rFonts w:ascii="Times New Roman" w:eastAsia="Times New Roman" w:hAnsi="Times New Roman" w:cs="Times New Roman"/>
          <w:sz w:val="24"/>
          <w:szCs w:val="24"/>
        </w:rPr>
      </w:pPr>
      <w:r w:rsidRPr="00C429FE">
        <w:rPr>
          <w:rFonts w:ascii="Times New Roman" w:eastAsia="Times New Roman" w:hAnsi="Times New Roman" w:cs="Times New Roman"/>
          <w:sz w:val="24"/>
          <w:szCs w:val="24"/>
        </w:rPr>
        <w:lastRenderedPageBreak/>
        <w:pict>
          <v:rect id="_x0000_i1031" style="width:0;height:.75pt" o:hralign="center" o:hrstd="t" o:hr="t" fillcolor="#a0a0a0" stroked="f"/>
        </w:pict>
      </w:r>
    </w:p>
    <w:p w:rsidR="00C429FE" w:rsidRPr="00C429FE" w:rsidRDefault="00C429FE" w:rsidP="00C429FE">
      <w:pPr>
        <w:shd w:val="clear" w:color="auto" w:fill="FFFFFF"/>
        <w:spacing w:before="480" w:after="240" w:line="480" w:lineRule="atLeast"/>
        <w:outlineLvl w:val="1"/>
        <w:rPr>
          <w:rFonts w:ascii="Segoe UI" w:eastAsia="Times New Roman" w:hAnsi="Segoe UI" w:cs="Segoe UI"/>
          <w:b/>
          <w:bCs/>
          <w:color w:val="0F1115"/>
          <w:sz w:val="33"/>
          <w:szCs w:val="33"/>
        </w:rPr>
      </w:pPr>
      <w:r w:rsidRPr="00C429FE">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933"/>
        <w:gridCol w:w="8347"/>
      </w:tblGrid>
      <w:tr w:rsidR="00C429FE" w:rsidRPr="00C429FE" w:rsidTr="00C429FE">
        <w:trPr>
          <w:tblHeader/>
        </w:trPr>
        <w:tc>
          <w:tcPr>
            <w:tcW w:w="0" w:type="auto"/>
            <w:tcBorders>
              <w:top w:val="nil"/>
            </w:tcBorders>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Definition</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Human resource management</w:t>
            </w:r>
          </w:p>
        </w:tc>
        <w:tc>
          <w:tcPr>
            <w:tcW w:w="0" w:type="auto"/>
            <w:tcMar>
              <w:top w:w="150" w:type="dxa"/>
              <w:left w:w="240" w:type="dxa"/>
              <w:bottom w:w="150" w:type="dxa"/>
              <w:right w:w="0" w:type="dxa"/>
            </w:tcMar>
            <w:vAlign w:val="center"/>
            <w:hideMark/>
          </w:tcPr>
          <w:p w:rsidR="00C429FE" w:rsidRPr="00C429FE" w:rsidRDefault="00C429FE" w:rsidP="00691A44">
            <w:pPr>
              <w:spacing w:after="0" w:line="375" w:lineRule="atLeast"/>
              <w:ind w:right="1560"/>
              <w:rPr>
                <w:rFonts w:ascii="Segoe UI" w:eastAsia="Times New Roman" w:hAnsi="Segoe UI" w:cs="Segoe UI"/>
                <w:sz w:val="23"/>
                <w:szCs w:val="23"/>
              </w:rPr>
            </w:pPr>
            <w:r w:rsidRPr="00C429FE">
              <w:rPr>
                <w:rFonts w:ascii="Segoe UI" w:eastAsia="Times New Roman" w:hAnsi="Segoe UI" w:cs="Segoe UI"/>
                <w:sz w:val="23"/>
                <w:szCs w:val="23"/>
              </w:rPr>
              <w:t>Functional area responsible for attracting, developing, and retaining employees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Marketing management</w:t>
            </w:r>
          </w:p>
        </w:tc>
        <w:tc>
          <w:tcPr>
            <w:tcW w:w="0" w:type="auto"/>
            <w:tcMar>
              <w:top w:w="150" w:type="dxa"/>
              <w:left w:w="240" w:type="dxa"/>
              <w:bottom w:w="150" w:type="dxa"/>
              <w:right w:w="0" w:type="dxa"/>
            </w:tcMar>
            <w:vAlign w:val="center"/>
            <w:hideMark/>
          </w:tcPr>
          <w:p w:rsidR="00C429FE" w:rsidRPr="00C429FE" w:rsidRDefault="00C429FE" w:rsidP="00691A44">
            <w:pPr>
              <w:spacing w:after="0" w:line="375" w:lineRule="atLeast"/>
              <w:ind w:right="1560"/>
              <w:rPr>
                <w:rFonts w:ascii="Segoe UI" w:eastAsia="Times New Roman" w:hAnsi="Segoe UI" w:cs="Segoe UI"/>
                <w:sz w:val="23"/>
                <w:szCs w:val="23"/>
              </w:rPr>
            </w:pPr>
            <w:r w:rsidRPr="00C429FE">
              <w:rPr>
                <w:rFonts w:ascii="Segoe UI" w:eastAsia="Times New Roman" w:hAnsi="Segoe UI" w:cs="Segoe UI"/>
                <w:sz w:val="23"/>
                <w:szCs w:val="23"/>
              </w:rPr>
              <w:t>Functional area responsible for identifying customer needs and selling products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Operations management</w:t>
            </w:r>
          </w:p>
        </w:tc>
        <w:tc>
          <w:tcPr>
            <w:tcW w:w="0" w:type="auto"/>
            <w:tcMar>
              <w:top w:w="150" w:type="dxa"/>
              <w:left w:w="240" w:type="dxa"/>
              <w:bottom w:w="150" w:type="dxa"/>
              <w:right w:w="0" w:type="dxa"/>
            </w:tcMar>
            <w:vAlign w:val="center"/>
            <w:hideMark/>
          </w:tcPr>
          <w:p w:rsidR="00C429FE" w:rsidRPr="00C429FE" w:rsidRDefault="00C429FE" w:rsidP="00691A44">
            <w:pPr>
              <w:spacing w:after="0" w:line="375" w:lineRule="atLeast"/>
              <w:ind w:right="1560"/>
              <w:rPr>
                <w:rFonts w:ascii="Segoe UI" w:eastAsia="Times New Roman" w:hAnsi="Segoe UI" w:cs="Segoe UI"/>
                <w:sz w:val="23"/>
                <w:szCs w:val="23"/>
              </w:rPr>
            </w:pPr>
            <w:r w:rsidRPr="00C429FE">
              <w:rPr>
                <w:rFonts w:ascii="Segoe UI" w:eastAsia="Times New Roman" w:hAnsi="Segoe UI" w:cs="Segoe UI"/>
                <w:sz w:val="23"/>
                <w:szCs w:val="23"/>
              </w:rPr>
              <w:t>Functional area responsible for producing and delivering products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Financial management</w:t>
            </w:r>
          </w:p>
        </w:tc>
        <w:tc>
          <w:tcPr>
            <w:tcW w:w="0" w:type="auto"/>
            <w:tcMar>
              <w:top w:w="150" w:type="dxa"/>
              <w:left w:w="240" w:type="dxa"/>
              <w:bottom w:w="150" w:type="dxa"/>
              <w:right w:w="0" w:type="dxa"/>
            </w:tcMar>
            <w:vAlign w:val="center"/>
            <w:hideMark/>
          </w:tcPr>
          <w:p w:rsidR="00C429FE" w:rsidRPr="00C429FE" w:rsidRDefault="00C429FE" w:rsidP="00691A44">
            <w:pPr>
              <w:spacing w:after="0" w:line="375" w:lineRule="atLeast"/>
              <w:ind w:right="1560"/>
              <w:rPr>
                <w:rFonts w:ascii="Segoe UI" w:eastAsia="Times New Roman" w:hAnsi="Segoe UI" w:cs="Segoe UI"/>
                <w:sz w:val="23"/>
                <w:szCs w:val="23"/>
              </w:rPr>
            </w:pPr>
            <w:r w:rsidRPr="00C429FE">
              <w:rPr>
                <w:rFonts w:ascii="Segoe UI" w:eastAsia="Times New Roman" w:hAnsi="Segoe UI" w:cs="Segoe UI"/>
                <w:sz w:val="23"/>
                <w:szCs w:val="23"/>
              </w:rPr>
              <w:t>Functional area responsible for acquiring and managing financial resources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ICT management</w:t>
            </w:r>
          </w:p>
        </w:tc>
        <w:tc>
          <w:tcPr>
            <w:tcW w:w="0" w:type="auto"/>
            <w:tcMar>
              <w:top w:w="150" w:type="dxa"/>
              <w:left w:w="240" w:type="dxa"/>
              <w:bottom w:w="150" w:type="dxa"/>
              <w:right w:w="0" w:type="dxa"/>
            </w:tcMar>
            <w:vAlign w:val="center"/>
            <w:hideMark/>
          </w:tcPr>
          <w:p w:rsidR="00C429FE" w:rsidRPr="00C429FE" w:rsidRDefault="00C429FE" w:rsidP="00691A44">
            <w:pPr>
              <w:spacing w:after="0" w:line="375" w:lineRule="atLeast"/>
              <w:ind w:right="1560"/>
              <w:rPr>
                <w:rFonts w:ascii="Segoe UI" w:eastAsia="Times New Roman" w:hAnsi="Segoe UI" w:cs="Segoe UI"/>
                <w:sz w:val="23"/>
                <w:szCs w:val="23"/>
              </w:rPr>
            </w:pPr>
            <w:r w:rsidRPr="00C429FE">
              <w:rPr>
                <w:rFonts w:ascii="Segoe UI" w:eastAsia="Times New Roman" w:hAnsi="Segoe UI" w:cs="Segoe UI"/>
                <w:sz w:val="23"/>
                <w:szCs w:val="23"/>
              </w:rPr>
              <w:t>Functional area responsible for technology systems and data</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Turnover rate</w:t>
            </w:r>
          </w:p>
        </w:tc>
        <w:tc>
          <w:tcPr>
            <w:tcW w:w="0" w:type="auto"/>
            <w:tcMar>
              <w:top w:w="150" w:type="dxa"/>
              <w:left w:w="240" w:type="dxa"/>
              <w:bottom w:w="150" w:type="dxa"/>
              <w:right w:w="0" w:type="dxa"/>
            </w:tcMar>
            <w:vAlign w:val="center"/>
            <w:hideMark/>
          </w:tcPr>
          <w:p w:rsidR="00C429FE" w:rsidRPr="00C429FE" w:rsidRDefault="00C429FE" w:rsidP="00691A44">
            <w:pPr>
              <w:spacing w:after="0" w:line="375" w:lineRule="atLeast"/>
              <w:ind w:right="1560"/>
              <w:rPr>
                <w:rFonts w:ascii="Segoe UI" w:eastAsia="Times New Roman" w:hAnsi="Segoe UI" w:cs="Segoe UI"/>
                <w:sz w:val="23"/>
                <w:szCs w:val="23"/>
              </w:rPr>
            </w:pPr>
            <w:r w:rsidRPr="00C429FE">
              <w:rPr>
                <w:rFonts w:ascii="Segoe UI" w:eastAsia="Times New Roman" w:hAnsi="Segoe UI" w:cs="Segoe UI"/>
                <w:sz w:val="23"/>
                <w:szCs w:val="23"/>
              </w:rPr>
              <w:t>Percentage of employees leaving the organization voluntarily</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Market share</w:t>
            </w:r>
          </w:p>
        </w:tc>
        <w:tc>
          <w:tcPr>
            <w:tcW w:w="0" w:type="auto"/>
            <w:tcMar>
              <w:top w:w="150" w:type="dxa"/>
              <w:left w:w="240" w:type="dxa"/>
              <w:bottom w:w="150" w:type="dxa"/>
              <w:right w:w="0" w:type="dxa"/>
            </w:tcMar>
            <w:vAlign w:val="center"/>
            <w:hideMark/>
          </w:tcPr>
          <w:p w:rsidR="00C429FE" w:rsidRPr="00C429FE" w:rsidRDefault="00C429FE" w:rsidP="00691A44">
            <w:pPr>
              <w:spacing w:after="0" w:line="375" w:lineRule="atLeast"/>
              <w:ind w:right="1560"/>
              <w:rPr>
                <w:rFonts w:ascii="Segoe UI" w:eastAsia="Times New Roman" w:hAnsi="Segoe UI" w:cs="Segoe UI"/>
                <w:sz w:val="23"/>
                <w:szCs w:val="23"/>
              </w:rPr>
            </w:pPr>
            <w:r w:rsidRPr="00C429FE">
              <w:rPr>
                <w:rFonts w:ascii="Segoe UI" w:eastAsia="Times New Roman" w:hAnsi="Segoe UI" w:cs="Segoe UI"/>
                <w:sz w:val="23"/>
                <w:szCs w:val="23"/>
              </w:rPr>
              <w:t>Company sales as a percentage of total industry sales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Defect rate</w:t>
            </w:r>
          </w:p>
        </w:tc>
        <w:tc>
          <w:tcPr>
            <w:tcW w:w="0" w:type="auto"/>
            <w:tcMar>
              <w:top w:w="150" w:type="dxa"/>
              <w:left w:w="240" w:type="dxa"/>
              <w:bottom w:w="150" w:type="dxa"/>
              <w:right w:w="0" w:type="dxa"/>
            </w:tcMar>
            <w:vAlign w:val="center"/>
            <w:hideMark/>
          </w:tcPr>
          <w:p w:rsidR="00C429FE" w:rsidRPr="00C429FE" w:rsidRDefault="00C429FE" w:rsidP="00691A44">
            <w:pPr>
              <w:spacing w:after="0" w:line="375" w:lineRule="atLeast"/>
              <w:ind w:right="1560"/>
              <w:rPr>
                <w:rFonts w:ascii="Segoe UI" w:eastAsia="Times New Roman" w:hAnsi="Segoe UI" w:cs="Segoe UI"/>
                <w:sz w:val="23"/>
                <w:szCs w:val="23"/>
              </w:rPr>
            </w:pPr>
            <w:r w:rsidRPr="00C429FE">
              <w:rPr>
                <w:rFonts w:ascii="Segoe UI" w:eastAsia="Times New Roman" w:hAnsi="Segoe UI" w:cs="Segoe UI"/>
                <w:sz w:val="23"/>
                <w:szCs w:val="23"/>
              </w:rPr>
              <w:t>Percentage of products that fail quality standards</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Budget variance</w:t>
            </w:r>
          </w:p>
        </w:tc>
        <w:tc>
          <w:tcPr>
            <w:tcW w:w="0" w:type="auto"/>
            <w:tcMar>
              <w:top w:w="150" w:type="dxa"/>
              <w:left w:w="240" w:type="dxa"/>
              <w:bottom w:w="150" w:type="dxa"/>
              <w:right w:w="0" w:type="dxa"/>
            </w:tcMar>
            <w:vAlign w:val="center"/>
            <w:hideMark/>
          </w:tcPr>
          <w:p w:rsidR="00C429FE" w:rsidRPr="00C429FE" w:rsidRDefault="00C429FE" w:rsidP="00691A44">
            <w:pPr>
              <w:spacing w:after="0" w:line="375" w:lineRule="atLeast"/>
              <w:ind w:right="1560"/>
              <w:rPr>
                <w:rFonts w:ascii="Segoe UI" w:eastAsia="Times New Roman" w:hAnsi="Segoe UI" w:cs="Segoe UI"/>
                <w:sz w:val="23"/>
                <w:szCs w:val="23"/>
              </w:rPr>
            </w:pPr>
            <w:r w:rsidRPr="00C429FE">
              <w:rPr>
                <w:rFonts w:ascii="Segoe UI" w:eastAsia="Times New Roman" w:hAnsi="Segoe UI" w:cs="Segoe UI"/>
                <w:sz w:val="23"/>
                <w:szCs w:val="23"/>
              </w:rPr>
              <w:t>Difference between budgeted and actual spending</w:t>
            </w:r>
          </w:p>
        </w:tc>
      </w:tr>
      <w:tr w:rsidR="00C429FE" w:rsidRPr="00C429FE" w:rsidTr="00C429FE">
        <w:tc>
          <w:tcPr>
            <w:tcW w:w="0" w:type="auto"/>
            <w:tcMar>
              <w:top w:w="150" w:type="dxa"/>
              <w:left w:w="0" w:type="dxa"/>
              <w:bottom w:w="150" w:type="dxa"/>
              <w:right w:w="240" w:type="dxa"/>
            </w:tcMar>
            <w:vAlign w:val="center"/>
            <w:hideMark/>
          </w:tcPr>
          <w:p w:rsidR="00C429FE" w:rsidRPr="00C429FE" w:rsidRDefault="00C429FE" w:rsidP="00C429FE">
            <w:pPr>
              <w:spacing w:after="0" w:line="375" w:lineRule="atLeast"/>
              <w:rPr>
                <w:rFonts w:ascii="Segoe UI" w:eastAsia="Times New Roman" w:hAnsi="Segoe UI" w:cs="Segoe UI"/>
                <w:sz w:val="23"/>
                <w:szCs w:val="23"/>
              </w:rPr>
            </w:pPr>
            <w:r w:rsidRPr="00C429FE">
              <w:rPr>
                <w:rFonts w:ascii="Segoe UI" w:eastAsia="Times New Roman" w:hAnsi="Segoe UI" w:cs="Segoe UI"/>
                <w:sz w:val="23"/>
                <w:szCs w:val="23"/>
              </w:rPr>
              <w:t>System uptime</w:t>
            </w:r>
          </w:p>
        </w:tc>
        <w:tc>
          <w:tcPr>
            <w:tcW w:w="0" w:type="auto"/>
            <w:tcMar>
              <w:top w:w="150" w:type="dxa"/>
              <w:left w:w="240" w:type="dxa"/>
              <w:bottom w:w="150" w:type="dxa"/>
              <w:right w:w="0" w:type="dxa"/>
            </w:tcMar>
            <w:vAlign w:val="center"/>
            <w:hideMark/>
          </w:tcPr>
          <w:p w:rsidR="00C429FE" w:rsidRPr="00C429FE" w:rsidRDefault="00C429FE" w:rsidP="00691A44">
            <w:pPr>
              <w:spacing w:after="0" w:line="375" w:lineRule="atLeast"/>
              <w:ind w:right="1560"/>
              <w:rPr>
                <w:rFonts w:ascii="Segoe UI" w:eastAsia="Times New Roman" w:hAnsi="Segoe UI" w:cs="Segoe UI"/>
                <w:sz w:val="23"/>
                <w:szCs w:val="23"/>
              </w:rPr>
            </w:pPr>
            <w:r w:rsidRPr="00C429FE">
              <w:rPr>
                <w:rFonts w:ascii="Segoe UI" w:eastAsia="Times New Roman" w:hAnsi="Segoe UI" w:cs="Segoe UI"/>
                <w:sz w:val="23"/>
                <w:szCs w:val="23"/>
              </w:rPr>
              <w:t>Percentage of time technology systems are operational</w:t>
            </w:r>
          </w:p>
        </w:tc>
      </w:tr>
    </w:tbl>
    <w:p w:rsidR="00691A44" w:rsidRDefault="00691A44" w:rsidP="00C429FE">
      <w:pPr>
        <w:spacing w:before="480" w:after="480" w:line="240" w:lineRule="auto"/>
        <w:rPr>
          <w:rFonts w:ascii="Times New Roman" w:eastAsia="Times New Roman" w:hAnsi="Times New Roman" w:cs="Times New Roman"/>
          <w:sz w:val="24"/>
          <w:szCs w:val="24"/>
        </w:rPr>
      </w:pPr>
    </w:p>
    <w:p w:rsidR="00691A44" w:rsidRDefault="00691A4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429FE" w:rsidRPr="00C429FE" w:rsidRDefault="00C429FE" w:rsidP="00C429FE">
      <w:pPr>
        <w:spacing w:before="480" w:after="480" w:line="240" w:lineRule="auto"/>
        <w:rPr>
          <w:rFonts w:ascii="Times New Roman" w:eastAsia="Times New Roman" w:hAnsi="Times New Roman" w:cs="Times New Roman"/>
          <w:sz w:val="24"/>
          <w:szCs w:val="24"/>
        </w:rPr>
      </w:pPr>
      <w:r w:rsidRPr="00C429FE">
        <w:rPr>
          <w:rFonts w:ascii="Times New Roman" w:eastAsia="Times New Roman" w:hAnsi="Times New Roman" w:cs="Times New Roman"/>
          <w:sz w:val="24"/>
          <w:szCs w:val="24"/>
        </w:rPr>
        <w:lastRenderedPageBreak/>
        <w:pict>
          <v:rect id="_x0000_i1032" style="width:0;height:.75pt" o:hralign="center" o:hrstd="t" o:hr="t" fillcolor="#a0a0a0" stroked="f"/>
        </w:pict>
      </w:r>
    </w:p>
    <w:p w:rsidR="00C429FE" w:rsidRPr="00C429FE" w:rsidRDefault="00C429FE" w:rsidP="00C429FE">
      <w:pPr>
        <w:shd w:val="clear" w:color="auto" w:fill="FFFFFF"/>
        <w:spacing w:before="480" w:after="240" w:line="480" w:lineRule="atLeast"/>
        <w:outlineLvl w:val="1"/>
        <w:rPr>
          <w:rFonts w:ascii="Segoe UI" w:eastAsia="Times New Roman" w:hAnsi="Segoe UI" w:cs="Segoe UI"/>
          <w:b/>
          <w:bCs/>
          <w:color w:val="0F1115"/>
          <w:sz w:val="33"/>
          <w:szCs w:val="33"/>
        </w:rPr>
      </w:pPr>
      <w:r w:rsidRPr="00C429FE">
        <w:rPr>
          <w:rFonts w:ascii="Segoe UI" w:eastAsia="Times New Roman" w:hAnsi="Segoe UI" w:cs="Segoe UI"/>
          <w:b/>
          <w:bCs/>
          <w:color w:val="0F1115"/>
          <w:sz w:val="33"/>
          <w:szCs w:val="33"/>
        </w:rPr>
        <w:t>Review Questions</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b/>
          <w:bCs/>
          <w:color w:val="0F1115"/>
          <w:sz w:val="24"/>
          <w:szCs w:val="24"/>
        </w:rPr>
        <w:t>1.</w:t>
      </w:r>
      <w:r w:rsidRPr="00C429FE">
        <w:rPr>
          <w:rFonts w:ascii="Segoe UI" w:eastAsia="Times New Roman" w:hAnsi="Segoe UI" w:cs="Segoe UI"/>
          <w:color w:val="0F1115"/>
          <w:sz w:val="24"/>
          <w:szCs w:val="24"/>
        </w:rPr>
        <w:t> Identify the five functional areas of management covered in this lesson. For each area, state its primary responsibility in one sentence.</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b/>
          <w:bCs/>
          <w:color w:val="0F1115"/>
          <w:sz w:val="24"/>
          <w:szCs w:val="24"/>
        </w:rPr>
        <w:t>2.</w:t>
      </w:r>
      <w:r w:rsidRPr="00C429FE">
        <w:rPr>
          <w:rFonts w:ascii="Segoe UI" w:eastAsia="Times New Roman" w:hAnsi="Segoe UI" w:cs="Segoe UI"/>
          <w:color w:val="0F1115"/>
          <w:sz w:val="24"/>
          <w:szCs w:val="24"/>
        </w:rPr>
        <w:t> Choose two functional areas (e.g., HRM and Marketing). For each area, describe one control method used and one corrective action taken when performance deviates from standards.</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b/>
          <w:bCs/>
          <w:color w:val="0F1115"/>
          <w:sz w:val="24"/>
          <w:szCs w:val="24"/>
        </w:rPr>
        <w:t>3.</w:t>
      </w:r>
      <w:r w:rsidRPr="00C429FE">
        <w:rPr>
          <w:rFonts w:ascii="Segoe UI" w:eastAsia="Times New Roman" w:hAnsi="Segoe UI" w:cs="Segoe UI"/>
          <w:color w:val="0F1115"/>
          <w:sz w:val="24"/>
          <w:szCs w:val="24"/>
        </w:rPr>
        <w:t> What is the significance of HR control? What problems occur if HR control is ineffective?</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b/>
          <w:bCs/>
          <w:color w:val="0F1115"/>
          <w:sz w:val="24"/>
          <w:szCs w:val="24"/>
        </w:rPr>
        <w:t>4.</w:t>
      </w:r>
      <w:r w:rsidRPr="00C429FE">
        <w:rPr>
          <w:rFonts w:ascii="Segoe UI" w:eastAsia="Times New Roman" w:hAnsi="Segoe UI" w:cs="Segoe UI"/>
          <w:color w:val="0F1115"/>
          <w:sz w:val="24"/>
          <w:szCs w:val="24"/>
        </w:rPr>
        <w:t> What is the significance of marketing control? What problems occur if marketing control is ineffective?</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b/>
          <w:bCs/>
          <w:color w:val="0F1115"/>
          <w:sz w:val="24"/>
          <w:szCs w:val="24"/>
        </w:rPr>
        <w:t>5.</w:t>
      </w:r>
      <w:r w:rsidRPr="00C429FE">
        <w:rPr>
          <w:rFonts w:ascii="Segoe UI" w:eastAsia="Times New Roman" w:hAnsi="Segoe UI" w:cs="Segoe UI"/>
          <w:color w:val="0F1115"/>
          <w:sz w:val="24"/>
          <w:szCs w:val="24"/>
        </w:rPr>
        <w:t> What is the significance of operations control? What problems occur if operations control is ineffective?</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b/>
          <w:bCs/>
          <w:color w:val="0F1115"/>
          <w:sz w:val="24"/>
          <w:szCs w:val="24"/>
        </w:rPr>
        <w:t>6.</w:t>
      </w:r>
      <w:r w:rsidRPr="00C429FE">
        <w:rPr>
          <w:rFonts w:ascii="Segoe UI" w:eastAsia="Times New Roman" w:hAnsi="Segoe UI" w:cs="Segoe UI"/>
          <w:color w:val="0F1115"/>
          <w:sz w:val="24"/>
          <w:szCs w:val="24"/>
        </w:rPr>
        <w:t> What is the significance of financial control? What problems occur if financial control is ineffective?</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b/>
          <w:bCs/>
          <w:color w:val="0F1115"/>
          <w:sz w:val="24"/>
          <w:szCs w:val="24"/>
        </w:rPr>
        <w:t>7.</w:t>
      </w:r>
      <w:r w:rsidRPr="00C429FE">
        <w:rPr>
          <w:rFonts w:ascii="Segoe UI" w:eastAsia="Times New Roman" w:hAnsi="Segoe UI" w:cs="Segoe UI"/>
          <w:color w:val="0F1115"/>
          <w:sz w:val="24"/>
          <w:szCs w:val="24"/>
        </w:rPr>
        <w:t> What is the significance of ICT control? What problems occur if ICT control is ineffective?</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b/>
          <w:bCs/>
          <w:color w:val="0F1115"/>
          <w:sz w:val="24"/>
          <w:szCs w:val="24"/>
        </w:rPr>
        <w:t>8.</w:t>
      </w:r>
      <w:r w:rsidRPr="00C429FE">
        <w:rPr>
          <w:rFonts w:ascii="Segoe UI" w:eastAsia="Times New Roman" w:hAnsi="Segoe UI" w:cs="Segoe UI"/>
          <w:color w:val="0F1115"/>
          <w:sz w:val="24"/>
          <w:szCs w:val="24"/>
        </w:rPr>
        <w:t> Explain how the functional areas are interconnected using the following scenario: A marketing manager launches a successful advertising campaign that doubles sales. Describe how this success affects operations, finance, HRM, and ICT.</w:t>
      </w:r>
    </w:p>
    <w:p w:rsidR="00C429FE" w:rsidRPr="00C429FE" w:rsidRDefault="00C429FE" w:rsidP="00C429FE">
      <w:pPr>
        <w:shd w:val="clear" w:color="auto" w:fill="FFFFFF"/>
        <w:spacing w:before="240" w:after="240" w:line="240" w:lineRule="auto"/>
        <w:rPr>
          <w:rFonts w:ascii="Segoe UI" w:eastAsia="Times New Roman" w:hAnsi="Segoe UI" w:cs="Segoe UI"/>
          <w:color w:val="0F1115"/>
          <w:sz w:val="24"/>
          <w:szCs w:val="24"/>
        </w:rPr>
      </w:pPr>
      <w:r w:rsidRPr="00C429FE">
        <w:rPr>
          <w:rFonts w:ascii="Segoe UI" w:eastAsia="Times New Roman" w:hAnsi="Segoe UI" w:cs="Segoe UI"/>
          <w:b/>
          <w:bCs/>
          <w:color w:val="0F1115"/>
          <w:sz w:val="24"/>
          <w:szCs w:val="24"/>
        </w:rPr>
        <w:t>9.</w:t>
      </w:r>
      <w:r w:rsidRPr="00C429FE">
        <w:rPr>
          <w:rFonts w:ascii="Segoe UI" w:eastAsia="Times New Roman" w:hAnsi="Segoe UI" w:cs="Segoe UI"/>
          <w:color w:val="0F1115"/>
          <w:sz w:val="24"/>
          <w:szCs w:val="24"/>
        </w:rPr>
        <w:t> Explain how the functional areas are interconnected using the following scenario: A financial manager discovers the company is overspending and orders a 10% budget cut across all departments. Describe how this cut affects marketing, operations, HRM, and ICT.</w:t>
      </w:r>
    </w:p>
    <w:p w:rsidR="00C429FE" w:rsidRPr="00C429FE" w:rsidRDefault="00C429FE" w:rsidP="00C429FE">
      <w:pPr>
        <w:shd w:val="clear" w:color="auto" w:fill="FFFFFF"/>
        <w:spacing w:before="240" w:after="100" w:afterAutospacing="1" w:line="240" w:lineRule="auto"/>
        <w:rPr>
          <w:rFonts w:ascii="Segoe UI" w:eastAsia="Times New Roman" w:hAnsi="Segoe UI" w:cs="Segoe UI"/>
          <w:color w:val="0F1115"/>
          <w:sz w:val="24"/>
          <w:szCs w:val="24"/>
        </w:rPr>
      </w:pPr>
      <w:r w:rsidRPr="00C429FE">
        <w:rPr>
          <w:rFonts w:ascii="Segoe UI" w:eastAsia="Times New Roman" w:hAnsi="Segoe UI" w:cs="Segoe UI"/>
          <w:b/>
          <w:bCs/>
          <w:color w:val="0F1115"/>
          <w:sz w:val="24"/>
          <w:szCs w:val="24"/>
        </w:rPr>
        <w:t>10.</w:t>
      </w:r>
      <w:r w:rsidRPr="00C429FE">
        <w:rPr>
          <w:rFonts w:ascii="Segoe UI" w:eastAsia="Times New Roman" w:hAnsi="Segoe UI" w:cs="Segoe UI"/>
          <w:color w:val="0F1115"/>
          <w:sz w:val="24"/>
          <w:szCs w:val="24"/>
        </w:rPr>
        <w:t> Application question: A manufacturing company is experiencing high defect rates in its products (operations control problem). The operations manager suspects the problem is caused by poorly trained workers. Which other functional area should the operations manager work with to solve this problem? What specific actions should the two areas take together? What control methods would they use to verify that the problem is solved?</w:t>
      </w:r>
    </w:p>
    <w:sectPr w:rsidR="00C429FE" w:rsidRPr="00C42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71855"/>
    <w:multiLevelType w:val="multilevel"/>
    <w:tmpl w:val="726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4A6114"/>
    <w:multiLevelType w:val="multilevel"/>
    <w:tmpl w:val="1374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2E708B"/>
    <w:multiLevelType w:val="multilevel"/>
    <w:tmpl w:val="8C32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A676C19"/>
    <w:multiLevelType w:val="multilevel"/>
    <w:tmpl w:val="90F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AC84BEE"/>
    <w:multiLevelType w:val="multilevel"/>
    <w:tmpl w:val="56D6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3"/>
  </w:num>
  <w:num w:numId="4">
    <w:abstractNumId w:val="2"/>
  </w:num>
  <w:num w:numId="5">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117B2"/>
    <w:rsid w:val="00026ED4"/>
    <w:rsid w:val="00033A68"/>
    <w:rsid w:val="000373E5"/>
    <w:rsid w:val="00044A27"/>
    <w:rsid w:val="00070758"/>
    <w:rsid w:val="00076572"/>
    <w:rsid w:val="00082535"/>
    <w:rsid w:val="000E59B3"/>
    <w:rsid w:val="00100ED4"/>
    <w:rsid w:val="0010593A"/>
    <w:rsid w:val="00130A41"/>
    <w:rsid w:val="00130ED9"/>
    <w:rsid w:val="00140031"/>
    <w:rsid w:val="001556FD"/>
    <w:rsid w:val="00155E35"/>
    <w:rsid w:val="0016471F"/>
    <w:rsid w:val="0016482E"/>
    <w:rsid w:val="00166E62"/>
    <w:rsid w:val="00173E7D"/>
    <w:rsid w:val="001E51B7"/>
    <w:rsid w:val="00201B49"/>
    <w:rsid w:val="002068BA"/>
    <w:rsid w:val="00222705"/>
    <w:rsid w:val="002248DA"/>
    <w:rsid w:val="00233CF7"/>
    <w:rsid w:val="002B093A"/>
    <w:rsid w:val="002B4138"/>
    <w:rsid w:val="002B7827"/>
    <w:rsid w:val="002D577F"/>
    <w:rsid w:val="002F623A"/>
    <w:rsid w:val="00313B88"/>
    <w:rsid w:val="003860CE"/>
    <w:rsid w:val="003A629C"/>
    <w:rsid w:val="003C46C1"/>
    <w:rsid w:val="003E7C72"/>
    <w:rsid w:val="003F7A1C"/>
    <w:rsid w:val="004069AB"/>
    <w:rsid w:val="00424A65"/>
    <w:rsid w:val="00451783"/>
    <w:rsid w:val="0045426C"/>
    <w:rsid w:val="0047277A"/>
    <w:rsid w:val="00472FC0"/>
    <w:rsid w:val="00485F67"/>
    <w:rsid w:val="004B4BCB"/>
    <w:rsid w:val="004D3820"/>
    <w:rsid w:val="005005F6"/>
    <w:rsid w:val="005103DB"/>
    <w:rsid w:val="00510A7C"/>
    <w:rsid w:val="00585880"/>
    <w:rsid w:val="005C0B78"/>
    <w:rsid w:val="005E5C7A"/>
    <w:rsid w:val="00602562"/>
    <w:rsid w:val="00612234"/>
    <w:rsid w:val="00613CC1"/>
    <w:rsid w:val="00615BBF"/>
    <w:rsid w:val="006402B2"/>
    <w:rsid w:val="006740EC"/>
    <w:rsid w:val="00691A44"/>
    <w:rsid w:val="00692377"/>
    <w:rsid w:val="00692C2C"/>
    <w:rsid w:val="00695F9F"/>
    <w:rsid w:val="006A3C56"/>
    <w:rsid w:val="006E34B3"/>
    <w:rsid w:val="006F379A"/>
    <w:rsid w:val="00774420"/>
    <w:rsid w:val="007816EF"/>
    <w:rsid w:val="00781DEB"/>
    <w:rsid w:val="00781E34"/>
    <w:rsid w:val="00782409"/>
    <w:rsid w:val="0079051D"/>
    <w:rsid w:val="0079071D"/>
    <w:rsid w:val="0079283A"/>
    <w:rsid w:val="007933D0"/>
    <w:rsid w:val="007A1976"/>
    <w:rsid w:val="007B3676"/>
    <w:rsid w:val="007E7E20"/>
    <w:rsid w:val="007F709C"/>
    <w:rsid w:val="00823BE7"/>
    <w:rsid w:val="008339E0"/>
    <w:rsid w:val="00884D8E"/>
    <w:rsid w:val="00891F2B"/>
    <w:rsid w:val="008E299B"/>
    <w:rsid w:val="008F3958"/>
    <w:rsid w:val="009A4F55"/>
    <w:rsid w:val="009A6C56"/>
    <w:rsid w:val="009C08F8"/>
    <w:rsid w:val="009D1DC8"/>
    <w:rsid w:val="009E14BA"/>
    <w:rsid w:val="009E6347"/>
    <w:rsid w:val="00A450A6"/>
    <w:rsid w:val="00A643DD"/>
    <w:rsid w:val="00A81D65"/>
    <w:rsid w:val="00AD774B"/>
    <w:rsid w:val="00B276A8"/>
    <w:rsid w:val="00B57D64"/>
    <w:rsid w:val="00BA0377"/>
    <w:rsid w:val="00BB29BE"/>
    <w:rsid w:val="00C06257"/>
    <w:rsid w:val="00C14691"/>
    <w:rsid w:val="00C16041"/>
    <w:rsid w:val="00C21B8A"/>
    <w:rsid w:val="00C233A3"/>
    <w:rsid w:val="00C429FE"/>
    <w:rsid w:val="00C61AED"/>
    <w:rsid w:val="00C6299A"/>
    <w:rsid w:val="00C66E07"/>
    <w:rsid w:val="00C75B03"/>
    <w:rsid w:val="00C804B6"/>
    <w:rsid w:val="00C8457C"/>
    <w:rsid w:val="00CB23CC"/>
    <w:rsid w:val="00CB62A9"/>
    <w:rsid w:val="00CC111C"/>
    <w:rsid w:val="00CC48FA"/>
    <w:rsid w:val="00CE59A1"/>
    <w:rsid w:val="00CF5652"/>
    <w:rsid w:val="00CF7E90"/>
    <w:rsid w:val="00D801BE"/>
    <w:rsid w:val="00DA5351"/>
    <w:rsid w:val="00DD0D9F"/>
    <w:rsid w:val="00DE0C8E"/>
    <w:rsid w:val="00DF00CC"/>
    <w:rsid w:val="00E0097D"/>
    <w:rsid w:val="00E41F60"/>
    <w:rsid w:val="00E45437"/>
    <w:rsid w:val="00E46A58"/>
    <w:rsid w:val="00E909B0"/>
    <w:rsid w:val="00E95760"/>
    <w:rsid w:val="00EA0456"/>
    <w:rsid w:val="00EA14E0"/>
    <w:rsid w:val="00EB7313"/>
    <w:rsid w:val="00F111C3"/>
    <w:rsid w:val="00F12CE5"/>
    <w:rsid w:val="00F549F1"/>
    <w:rsid w:val="00F80387"/>
    <w:rsid w:val="00FD01C3"/>
    <w:rsid w:val="00FD22F8"/>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23895">
      <w:bodyDiv w:val="1"/>
      <w:marLeft w:val="0"/>
      <w:marRight w:val="0"/>
      <w:marTop w:val="0"/>
      <w:marBottom w:val="0"/>
      <w:divBdr>
        <w:top w:val="none" w:sz="0" w:space="0" w:color="auto"/>
        <w:left w:val="none" w:sz="0" w:space="0" w:color="auto"/>
        <w:bottom w:val="none" w:sz="0" w:space="0" w:color="auto"/>
        <w:right w:val="none" w:sz="0" w:space="0" w:color="auto"/>
      </w:divBdr>
    </w:div>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36150860">
      <w:bodyDiv w:val="1"/>
      <w:marLeft w:val="0"/>
      <w:marRight w:val="0"/>
      <w:marTop w:val="0"/>
      <w:marBottom w:val="0"/>
      <w:divBdr>
        <w:top w:val="none" w:sz="0" w:space="0" w:color="auto"/>
        <w:left w:val="none" w:sz="0" w:space="0" w:color="auto"/>
        <w:bottom w:val="none" w:sz="0" w:space="0" w:color="auto"/>
        <w:right w:val="none" w:sz="0" w:space="0" w:color="auto"/>
      </w:divBdr>
      <w:divsChild>
        <w:div w:id="930940056">
          <w:marLeft w:val="0"/>
          <w:marRight w:val="0"/>
          <w:marTop w:val="0"/>
          <w:marBottom w:val="0"/>
          <w:divBdr>
            <w:top w:val="none" w:sz="0" w:space="0" w:color="auto"/>
            <w:left w:val="none" w:sz="0" w:space="0" w:color="auto"/>
            <w:bottom w:val="none" w:sz="0" w:space="0" w:color="auto"/>
            <w:right w:val="none" w:sz="0" w:space="0" w:color="auto"/>
          </w:divBdr>
        </w:div>
        <w:div w:id="1769234508">
          <w:marLeft w:val="0"/>
          <w:marRight w:val="0"/>
          <w:marTop w:val="0"/>
          <w:marBottom w:val="0"/>
          <w:divBdr>
            <w:top w:val="none" w:sz="0" w:space="0" w:color="auto"/>
            <w:left w:val="none" w:sz="0" w:space="0" w:color="auto"/>
            <w:bottom w:val="none" w:sz="0" w:space="0" w:color="auto"/>
            <w:right w:val="none" w:sz="0" w:space="0" w:color="auto"/>
          </w:divBdr>
        </w:div>
        <w:div w:id="1343241556">
          <w:marLeft w:val="0"/>
          <w:marRight w:val="0"/>
          <w:marTop w:val="0"/>
          <w:marBottom w:val="0"/>
          <w:divBdr>
            <w:top w:val="none" w:sz="0" w:space="0" w:color="auto"/>
            <w:left w:val="none" w:sz="0" w:space="0" w:color="auto"/>
            <w:bottom w:val="none" w:sz="0" w:space="0" w:color="auto"/>
            <w:right w:val="none" w:sz="0" w:space="0" w:color="auto"/>
          </w:divBdr>
        </w:div>
        <w:div w:id="1299142460">
          <w:marLeft w:val="0"/>
          <w:marRight w:val="0"/>
          <w:marTop w:val="0"/>
          <w:marBottom w:val="0"/>
          <w:divBdr>
            <w:top w:val="none" w:sz="0" w:space="0" w:color="auto"/>
            <w:left w:val="none" w:sz="0" w:space="0" w:color="auto"/>
            <w:bottom w:val="none" w:sz="0" w:space="0" w:color="auto"/>
            <w:right w:val="none" w:sz="0" w:space="0" w:color="auto"/>
          </w:divBdr>
        </w:div>
        <w:div w:id="240143211">
          <w:marLeft w:val="0"/>
          <w:marRight w:val="0"/>
          <w:marTop w:val="0"/>
          <w:marBottom w:val="0"/>
          <w:divBdr>
            <w:top w:val="none" w:sz="0" w:space="0" w:color="auto"/>
            <w:left w:val="none" w:sz="0" w:space="0" w:color="auto"/>
            <w:bottom w:val="none" w:sz="0" w:space="0" w:color="auto"/>
            <w:right w:val="none" w:sz="0" w:space="0" w:color="auto"/>
          </w:divBdr>
        </w:div>
        <w:div w:id="982734594">
          <w:marLeft w:val="0"/>
          <w:marRight w:val="0"/>
          <w:marTop w:val="0"/>
          <w:marBottom w:val="0"/>
          <w:divBdr>
            <w:top w:val="none" w:sz="0" w:space="0" w:color="auto"/>
            <w:left w:val="none" w:sz="0" w:space="0" w:color="auto"/>
            <w:bottom w:val="none" w:sz="0" w:space="0" w:color="auto"/>
            <w:right w:val="none" w:sz="0" w:space="0" w:color="auto"/>
          </w:divBdr>
        </w:div>
        <w:div w:id="939992686">
          <w:marLeft w:val="0"/>
          <w:marRight w:val="0"/>
          <w:marTop w:val="0"/>
          <w:marBottom w:val="0"/>
          <w:divBdr>
            <w:top w:val="none" w:sz="0" w:space="0" w:color="auto"/>
            <w:left w:val="none" w:sz="0" w:space="0" w:color="auto"/>
            <w:bottom w:val="none" w:sz="0" w:space="0" w:color="auto"/>
            <w:right w:val="none" w:sz="0" w:space="0" w:color="auto"/>
          </w:divBdr>
        </w:div>
        <w:div w:id="520516204">
          <w:marLeft w:val="0"/>
          <w:marRight w:val="0"/>
          <w:marTop w:val="0"/>
          <w:marBottom w:val="0"/>
          <w:divBdr>
            <w:top w:val="none" w:sz="0" w:space="0" w:color="auto"/>
            <w:left w:val="none" w:sz="0" w:space="0" w:color="auto"/>
            <w:bottom w:val="none" w:sz="0" w:space="0" w:color="auto"/>
            <w:right w:val="none" w:sz="0" w:space="0" w:color="auto"/>
          </w:divBdr>
        </w:div>
        <w:div w:id="1523782730">
          <w:marLeft w:val="0"/>
          <w:marRight w:val="0"/>
          <w:marTop w:val="0"/>
          <w:marBottom w:val="0"/>
          <w:divBdr>
            <w:top w:val="none" w:sz="0" w:space="0" w:color="auto"/>
            <w:left w:val="none" w:sz="0" w:space="0" w:color="auto"/>
            <w:bottom w:val="none" w:sz="0" w:space="0" w:color="auto"/>
            <w:right w:val="none" w:sz="0" w:space="0" w:color="auto"/>
          </w:divBdr>
        </w:div>
        <w:div w:id="1013530791">
          <w:marLeft w:val="0"/>
          <w:marRight w:val="0"/>
          <w:marTop w:val="0"/>
          <w:marBottom w:val="0"/>
          <w:divBdr>
            <w:top w:val="none" w:sz="0" w:space="0" w:color="auto"/>
            <w:left w:val="none" w:sz="0" w:space="0" w:color="auto"/>
            <w:bottom w:val="none" w:sz="0" w:space="0" w:color="auto"/>
            <w:right w:val="none" w:sz="0" w:space="0" w:color="auto"/>
          </w:divBdr>
        </w:div>
        <w:div w:id="609556071">
          <w:marLeft w:val="0"/>
          <w:marRight w:val="0"/>
          <w:marTop w:val="0"/>
          <w:marBottom w:val="0"/>
          <w:divBdr>
            <w:top w:val="none" w:sz="0" w:space="0" w:color="auto"/>
            <w:left w:val="none" w:sz="0" w:space="0" w:color="auto"/>
            <w:bottom w:val="none" w:sz="0" w:space="0" w:color="auto"/>
            <w:right w:val="none" w:sz="0" w:space="0" w:color="auto"/>
          </w:divBdr>
        </w:div>
        <w:div w:id="2060325222">
          <w:marLeft w:val="0"/>
          <w:marRight w:val="0"/>
          <w:marTop w:val="0"/>
          <w:marBottom w:val="0"/>
          <w:divBdr>
            <w:top w:val="none" w:sz="0" w:space="0" w:color="auto"/>
            <w:left w:val="none" w:sz="0" w:space="0" w:color="auto"/>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318002933">
      <w:bodyDiv w:val="1"/>
      <w:marLeft w:val="0"/>
      <w:marRight w:val="0"/>
      <w:marTop w:val="0"/>
      <w:marBottom w:val="0"/>
      <w:divBdr>
        <w:top w:val="none" w:sz="0" w:space="0" w:color="auto"/>
        <w:left w:val="none" w:sz="0" w:space="0" w:color="auto"/>
        <w:bottom w:val="none" w:sz="0" w:space="0" w:color="auto"/>
        <w:right w:val="none" w:sz="0" w:space="0" w:color="auto"/>
      </w:divBdr>
      <w:divsChild>
        <w:div w:id="1607346303">
          <w:marLeft w:val="0"/>
          <w:marRight w:val="0"/>
          <w:marTop w:val="0"/>
          <w:marBottom w:val="0"/>
          <w:divBdr>
            <w:top w:val="none" w:sz="0" w:space="0" w:color="auto"/>
            <w:left w:val="none" w:sz="0" w:space="0" w:color="auto"/>
            <w:bottom w:val="none" w:sz="0" w:space="0" w:color="auto"/>
            <w:right w:val="none" w:sz="0" w:space="0" w:color="auto"/>
          </w:divBdr>
          <w:divsChild>
            <w:div w:id="656692783">
              <w:marLeft w:val="0"/>
              <w:marRight w:val="0"/>
              <w:marTop w:val="0"/>
              <w:marBottom w:val="0"/>
              <w:divBdr>
                <w:top w:val="none" w:sz="0" w:space="0" w:color="auto"/>
                <w:left w:val="none" w:sz="0" w:space="0" w:color="auto"/>
                <w:bottom w:val="none" w:sz="0" w:space="0" w:color="auto"/>
                <w:right w:val="none" w:sz="0" w:space="0" w:color="auto"/>
              </w:divBdr>
              <w:divsChild>
                <w:div w:id="15744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4620">
          <w:marLeft w:val="0"/>
          <w:marRight w:val="0"/>
          <w:marTop w:val="0"/>
          <w:marBottom w:val="0"/>
          <w:divBdr>
            <w:top w:val="none" w:sz="0" w:space="0" w:color="auto"/>
            <w:left w:val="none" w:sz="0" w:space="0" w:color="auto"/>
            <w:bottom w:val="none" w:sz="0" w:space="0" w:color="auto"/>
            <w:right w:val="none" w:sz="0" w:space="0" w:color="auto"/>
          </w:divBdr>
          <w:divsChild>
            <w:div w:id="207842127">
              <w:marLeft w:val="0"/>
              <w:marRight w:val="0"/>
              <w:marTop w:val="0"/>
              <w:marBottom w:val="0"/>
              <w:divBdr>
                <w:top w:val="none" w:sz="0" w:space="0" w:color="auto"/>
                <w:left w:val="none" w:sz="0" w:space="0" w:color="auto"/>
                <w:bottom w:val="none" w:sz="0" w:space="0" w:color="auto"/>
                <w:right w:val="none" w:sz="0" w:space="0" w:color="auto"/>
              </w:divBdr>
              <w:divsChild>
                <w:div w:id="3878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61078">
          <w:marLeft w:val="0"/>
          <w:marRight w:val="0"/>
          <w:marTop w:val="0"/>
          <w:marBottom w:val="0"/>
          <w:divBdr>
            <w:top w:val="none" w:sz="0" w:space="0" w:color="auto"/>
            <w:left w:val="none" w:sz="0" w:space="0" w:color="auto"/>
            <w:bottom w:val="none" w:sz="0" w:space="0" w:color="auto"/>
            <w:right w:val="none" w:sz="0" w:space="0" w:color="auto"/>
          </w:divBdr>
          <w:divsChild>
            <w:div w:id="1157385468">
              <w:marLeft w:val="0"/>
              <w:marRight w:val="0"/>
              <w:marTop w:val="0"/>
              <w:marBottom w:val="0"/>
              <w:divBdr>
                <w:top w:val="none" w:sz="0" w:space="0" w:color="auto"/>
                <w:left w:val="none" w:sz="0" w:space="0" w:color="auto"/>
                <w:bottom w:val="none" w:sz="0" w:space="0" w:color="auto"/>
                <w:right w:val="none" w:sz="0" w:space="0" w:color="auto"/>
              </w:divBdr>
              <w:divsChild>
                <w:div w:id="19280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399742">
      <w:bodyDiv w:val="1"/>
      <w:marLeft w:val="0"/>
      <w:marRight w:val="0"/>
      <w:marTop w:val="0"/>
      <w:marBottom w:val="0"/>
      <w:divBdr>
        <w:top w:val="none" w:sz="0" w:space="0" w:color="auto"/>
        <w:left w:val="none" w:sz="0" w:space="0" w:color="auto"/>
        <w:bottom w:val="none" w:sz="0" w:space="0" w:color="auto"/>
        <w:right w:val="none" w:sz="0" w:space="0" w:color="auto"/>
      </w:divBdr>
      <w:divsChild>
        <w:div w:id="683017404">
          <w:marLeft w:val="0"/>
          <w:marRight w:val="0"/>
          <w:marTop w:val="0"/>
          <w:marBottom w:val="0"/>
          <w:divBdr>
            <w:top w:val="none" w:sz="0" w:space="0" w:color="auto"/>
            <w:left w:val="none" w:sz="0" w:space="0" w:color="auto"/>
            <w:bottom w:val="none" w:sz="0" w:space="0" w:color="auto"/>
            <w:right w:val="none" w:sz="0" w:space="0" w:color="auto"/>
          </w:divBdr>
        </w:div>
        <w:div w:id="2044403079">
          <w:marLeft w:val="0"/>
          <w:marRight w:val="0"/>
          <w:marTop w:val="0"/>
          <w:marBottom w:val="0"/>
          <w:divBdr>
            <w:top w:val="none" w:sz="0" w:space="0" w:color="auto"/>
            <w:left w:val="none" w:sz="0" w:space="0" w:color="auto"/>
            <w:bottom w:val="none" w:sz="0" w:space="0" w:color="auto"/>
            <w:right w:val="none" w:sz="0" w:space="0" w:color="auto"/>
          </w:divBdr>
        </w:div>
        <w:div w:id="643504201">
          <w:marLeft w:val="0"/>
          <w:marRight w:val="0"/>
          <w:marTop w:val="0"/>
          <w:marBottom w:val="0"/>
          <w:divBdr>
            <w:top w:val="none" w:sz="0" w:space="0" w:color="auto"/>
            <w:left w:val="none" w:sz="0" w:space="0" w:color="auto"/>
            <w:bottom w:val="none" w:sz="0" w:space="0" w:color="auto"/>
            <w:right w:val="none" w:sz="0" w:space="0" w:color="auto"/>
          </w:divBdr>
        </w:div>
      </w:divsChild>
    </w:div>
    <w:div w:id="330370660">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512692161">
      <w:bodyDiv w:val="1"/>
      <w:marLeft w:val="0"/>
      <w:marRight w:val="0"/>
      <w:marTop w:val="0"/>
      <w:marBottom w:val="0"/>
      <w:divBdr>
        <w:top w:val="none" w:sz="0" w:space="0" w:color="auto"/>
        <w:left w:val="none" w:sz="0" w:space="0" w:color="auto"/>
        <w:bottom w:val="none" w:sz="0" w:space="0" w:color="auto"/>
        <w:right w:val="none" w:sz="0" w:space="0" w:color="auto"/>
      </w:divBdr>
      <w:divsChild>
        <w:div w:id="376928966">
          <w:marLeft w:val="0"/>
          <w:marRight w:val="0"/>
          <w:marTop w:val="0"/>
          <w:marBottom w:val="0"/>
          <w:divBdr>
            <w:top w:val="none" w:sz="0" w:space="0" w:color="auto"/>
            <w:left w:val="none" w:sz="0" w:space="0" w:color="auto"/>
            <w:bottom w:val="none" w:sz="0" w:space="0" w:color="auto"/>
            <w:right w:val="none" w:sz="0" w:space="0" w:color="auto"/>
          </w:divBdr>
        </w:div>
        <w:div w:id="711148647">
          <w:marLeft w:val="0"/>
          <w:marRight w:val="0"/>
          <w:marTop w:val="0"/>
          <w:marBottom w:val="0"/>
          <w:divBdr>
            <w:top w:val="none" w:sz="0" w:space="0" w:color="auto"/>
            <w:left w:val="none" w:sz="0" w:space="0" w:color="auto"/>
            <w:bottom w:val="none" w:sz="0" w:space="0" w:color="auto"/>
            <w:right w:val="none" w:sz="0" w:space="0" w:color="auto"/>
          </w:divBdr>
        </w:div>
        <w:div w:id="1387878494">
          <w:marLeft w:val="0"/>
          <w:marRight w:val="0"/>
          <w:marTop w:val="0"/>
          <w:marBottom w:val="0"/>
          <w:divBdr>
            <w:top w:val="none" w:sz="0" w:space="0" w:color="auto"/>
            <w:left w:val="none" w:sz="0" w:space="0" w:color="auto"/>
            <w:bottom w:val="none" w:sz="0" w:space="0" w:color="auto"/>
            <w:right w:val="none" w:sz="0" w:space="0" w:color="auto"/>
          </w:divBdr>
        </w:div>
        <w:div w:id="1586063958">
          <w:marLeft w:val="0"/>
          <w:marRight w:val="0"/>
          <w:marTop w:val="0"/>
          <w:marBottom w:val="0"/>
          <w:divBdr>
            <w:top w:val="none" w:sz="0" w:space="0" w:color="auto"/>
            <w:left w:val="none" w:sz="0" w:space="0" w:color="auto"/>
            <w:bottom w:val="none" w:sz="0" w:space="0" w:color="auto"/>
            <w:right w:val="none" w:sz="0" w:space="0" w:color="auto"/>
          </w:divBdr>
        </w:div>
        <w:div w:id="434642513">
          <w:marLeft w:val="0"/>
          <w:marRight w:val="0"/>
          <w:marTop w:val="0"/>
          <w:marBottom w:val="0"/>
          <w:divBdr>
            <w:top w:val="none" w:sz="0" w:space="0" w:color="auto"/>
            <w:left w:val="none" w:sz="0" w:space="0" w:color="auto"/>
            <w:bottom w:val="none" w:sz="0" w:space="0" w:color="auto"/>
            <w:right w:val="none" w:sz="0" w:space="0" w:color="auto"/>
          </w:divBdr>
        </w:div>
        <w:div w:id="1626741702">
          <w:marLeft w:val="0"/>
          <w:marRight w:val="0"/>
          <w:marTop w:val="0"/>
          <w:marBottom w:val="0"/>
          <w:divBdr>
            <w:top w:val="none" w:sz="0" w:space="0" w:color="auto"/>
            <w:left w:val="none" w:sz="0" w:space="0" w:color="auto"/>
            <w:bottom w:val="none" w:sz="0" w:space="0" w:color="auto"/>
            <w:right w:val="none" w:sz="0" w:space="0" w:color="auto"/>
          </w:divBdr>
        </w:div>
        <w:div w:id="1768380646">
          <w:marLeft w:val="0"/>
          <w:marRight w:val="0"/>
          <w:marTop w:val="0"/>
          <w:marBottom w:val="0"/>
          <w:divBdr>
            <w:top w:val="none" w:sz="0" w:space="0" w:color="auto"/>
            <w:left w:val="none" w:sz="0" w:space="0" w:color="auto"/>
            <w:bottom w:val="none" w:sz="0" w:space="0" w:color="auto"/>
            <w:right w:val="none" w:sz="0" w:space="0" w:color="auto"/>
          </w:divBdr>
        </w:div>
        <w:div w:id="948466236">
          <w:marLeft w:val="0"/>
          <w:marRight w:val="0"/>
          <w:marTop w:val="0"/>
          <w:marBottom w:val="0"/>
          <w:divBdr>
            <w:top w:val="none" w:sz="0" w:space="0" w:color="auto"/>
            <w:left w:val="none" w:sz="0" w:space="0" w:color="auto"/>
            <w:bottom w:val="none" w:sz="0" w:space="0" w:color="auto"/>
            <w:right w:val="none" w:sz="0" w:space="0" w:color="auto"/>
          </w:divBdr>
        </w:div>
      </w:divsChild>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6233885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735317496">
      <w:bodyDiv w:val="1"/>
      <w:marLeft w:val="0"/>
      <w:marRight w:val="0"/>
      <w:marTop w:val="0"/>
      <w:marBottom w:val="0"/>
      <w:divBdr>
        <w:top w:val="none" w:sz="0" w:space="0" w:color="auto"/>
        <w:left w:val="none" w:sz="0" w:space="0" w:color="auto"/>
        <w:bottom w:val="none" w:sz="0" w:space="0" w:color="auto"/>
        <w:right w:val="none" w:sz="0" w:space="0" w:color="auto"/>
      </w:divBdr>
      <w:divsChild>
        <w:div w:id="1132938500">
          <w:marLeft w:val="0"/>
          <w:marRight w:val="0"/>
          <w:marTop w:val="0"/>
          <w:marBottom w:val="0"/>
          <w:divBdr>
            <w:top w:val="none" w:sz="0" w:space="0" w:color="auto"/>
            <w:left w:val="none" w:sz="0" w:space="0" w:color="auto"/>
            <w:bottom w:val="none" w:sz="0" w:space="0" w:color="auto"/>
            <w:right w:val="none" w:sz="0" w:space="0" w:color="auto"/>
          </w:divBdr>
        </w:div>
        <w:div w:id="125970969">
          <w:marLeft w:val="0"/>
          <w:marRight w:val="0"/>
          <w:marTop w:val="0"/>
          <w:marBottom w:val="0"/>
          <w:divBdr>
            <w:top w:val="none" w:sz="0" w:space="0" w:color="auto"/>
            <w:left w:val="none" w:sz="0" w:space="0" w:color="auto"/>
            <w:bottom w:val="none" w:sz="0" w:space="0" w:color="auto"/>
            <w:right w:val="none" w:sz="0" w:space="0" w:color="auto"/>
          </w:divBdr>
        </w:div>
        <w:div w:id="713844732">
          <w:marLeft w:val="0"/>
          <w:marRight w:val="0"/>
          <w:marTop w:val="0"/>
          <w:marBottom w:val="0"/>
          <w:divBdr>
            <w:top w:val="none" w:sz="0" w:space="0" w:color="auto"/>
            <w:left w:val="none" w:sz="0" w:space="0" w:color="auto"/>
            <w:bottom w:val="none" w:sz="0" w:space="0" w:color="auto"/>
            <w:right w:val="none" w:sz="0" w:space="0" w:color="auto"/>
          </w:divBdr>
        </w:div>
        <w:div w:id="386301456">
          <w:marLeft w:val="0"/>
          <w:marRight w:val="0"/>
          <w:marTop w:val="0"/>
          <w:marBottom w:val="0"/>
          <w:divBdr>
            <w:top w:val="none" w:sz="0" w:space="0" w:color="auto"/>
            <w:left w:val="none" w:sz="0" w:space="0" w:color="auto"/>
            <w:bottom w:val="none" w:sz="0" w:space="0" w:color="auto"/>
            <w:right w:val="none" w:sz="0" w:space="0" w:color="auto"/>
          </w:divBdr>
        </w:div>
        <w:div w:id="1087456339">
          <w:marLeft w:val="0"/>
          <w:marRight w:val="0"/>
          <w:marTop w:val="0"/>
          <w:marBottom w:val="0"/>
          <w:divBdr>
            <w:top w:val="none" w:sz="0" w:space="0" w:color="auto"/>
            <w:left w:val="none" w:sz="0" w:space="0" w:color="auto"/>
            <w:bottom w:val="none" w:sz="0" w:space="0" w:color="auto"/>
            <w:right w:val="none" w:sz="0" w:space="0" w:color="auto"/>
          </w:divBdr>
        </w:div>
        <w:div w:id="1359963301">
          <w:marLeft w:val="0"/>
          <w:marRight w:val="0"/>
          <w:marTop w:val="0"/>
          <w:marBottom w:val="0"/>
          <w:divBdr>
            <w:top w:val="none" w:sz="0" w:space="0" w:color="auto"/>
            <w:left w:val="none" w:sz="0" w:space="0" w:color="auto"/>
            <w:bottom w:val="none" w:sz="0" w:space="0" w:color="auto"/>
            <w:right w:val="none" w:sz="0" w:space="0" w:color="auto"/>
          </w:divBdr>
        </w:div>
        <w:div w:id="283653696">
          <w:marLeft w:val="0"/>
          <w:marRight w:val="0"/>
          <w:marTop w:val="0"/>
          <w:marBottom w:val="0"/>
          <w:divBdr>
            <w:top w:val="none" w:sz="0" w:space="0" w:color="auto"/>
            <w:left w:val="none" w:sz="0" w:space="0" w:color="auto"/>
            <w:bottom w:val="none" w:sz="0" w:space="0" w:color="auto"/>
            <w:right w:val="none" w:sz="0" w:space="0" w:color="auto"/>
          </w:divBdr>
        </w:div>
        <w:div w:id="1216502751">
          <w:marLeft w:val="0"/>
          <w:marRight w:val="0"/>
          <w:marTop w:val="0"/>
          <w:marBottom w:val="0"/>
          <w:divBdr>
            <w:top w:val="none" w:sz="0" w:space="0" w:color="auto"/>
            <w:left w:val="none" w:sz="0" w:space="0" w:color="auto"/>
            <w:bottom w:val="none" w:sz="0" w:space="0" w:color="auto"/>
            <w:right w:val="none" w:sz="0" w:space="0" w:color="auto"/>
          </w:divBdr>
        </w:div>
        <w:div w:id="1652100599">
          <w:marLeft w:val="0"/>
          <w:marRight w:val="0"/>
          <w:marTop w:val="0"/>
          <w:marBottom w:val="0"/>
          <w:divBdr>
            <w:top w:val="none" w:sz="0" w:space="0" w:color="auto"/>
            <w:left w:val="none" w:sz="0" w:space="0" w:color="auto"/>
            <w:bottom w:val="none" w:sz="0" w:space="0" w:color="auto"/>
            <w:right w:val="none" w:sz="0" w:space="0" w:color="auto"/>
          </w:divBdr>
        </w:div>
        <w:div w:id="921069307">
          <w:marLeft w:val="0"/>
          <w:marRight w:val="0"/>
          <w:marTop w:val="0"/>
          <w:marBottom w:val="0"/>
          <w:divBdr>
            <w:top w:val="none" w:sz="0" w:space="0" w:color="auto"/>
            <w:left w:val="none" w:sz="0" w:space="0" w:color="auto"/>
            <w:bottom w:val="none" w:sz="0" w:space="0" w:color="auto"/>
            <w:right w:val="none" w:sz="0" w:space="0" w:color="auto"/>
          </w:divBdr>
        </w:div>
        <w:div w:id="595747750">
          <w:marLeft w:val="0"/>
          <w:marRight w:val="0"/>
          <w:marTop w:val="0"/>
          <w:marBottom w:val="0"/>
          <w:divBdr>
            <w:top w:val="none" w:sz="0" w:space="0" w:color="auto"/>
            <w:left w:val="none" w:sz="0" w:space="0" w:color="auto"/>
            <w:bottom w:val="none" w:sz="0" w:space="0" w:color="auto"/>
            <w:right w:val="none" w:sz="0" w:space="0" w:color="auto"/>
          </w:divBdr>
        </w:div>
        <w:div w:id="696733683">
          <w:marLeft w:val="0"/>
          <w:marRight w:val="0"/>
          <w:marTop w:val="0"/>
          <w:marBottom w:val="0"/>
          <w:divBdr>
            <w:top w:val="none" w:sz="0" w:space="0" w:color="auto"/>
            <w:left w:val="none" w:sz="0" w:space="0" w:color="auto"/>
            <w:bottom w:val="none" w:sz="0" w:space="0" w:color="auto"/>
            <w:right w:val="none" w:sz="0" w:space="0" w:color="auto"/>
          </w:divBdr>
        </w:div>
        <w:div w:id="640891556">
          <w:marLeft w:val="0"/>
          <w:marRight w:val="0"/>
          <w:marTop w:val="0"/>
          <w:marBottom w:val="0"/>
          <w:divBdr>
            <w:top w:val="none" w:sz="0" w:space="0" w:color="auto"/>
            <w:left w:val="none" w:sz="0" w:space="0" w:color="auto"/>
            <w:bottom w:val="none" w:sz="0" w:space="0" w:color="auto"/>
            <w:right w:val="none" w:sz="0" w:space="0" w:color="auto"/>
          </w:divBdr>
        </w:div>
        <w:div w:id="546455825">
          <w:marLeft w:val="0"/>
          <w:marRight w:val="0"/>
          <w:marTop w:val="0"/>
          <w:marBottom w:val="0"/>
          <w:divBdr>
            <w:top w:val="none" w:sz="0" w:space="0" w:color="auto"/>
            <w:left w:val="none" w:sz="0" w:space="0" w:color="auto"/>
            <w:bottom w:val="none" w:sz="0" w:space="0" w:color="auto"/>
            <w:right w:val="none" w:sz="0" w:space="0" w:color="auto"/>
          </w:divBdr>
        </w:div>
        <w:div w:id="948896636">
          <w:marLeft w:val="0"/>
          <w:marRight w:val="0"/>
          <w:marTop w:val="0"/>
          <w:marBottom w:val="0"/>
          <w:divBdr>
            <w:top w:val="none" w:sz="0" w:space="0" w:color="auto"/>
            <w:left w:val="none" w:sz="0" w:space="0" w:color="auto"/>
            <w:bottom w:val="none" w:sz="0" w:space="0" w:color="auto"/>
            <w:right w:val="none" w:sz="0" w:space="0" w:color="auto"/>
          </w:divBdr>
        </w:div>
        <w:div w:id="1446658073">
          <w:marLeft w:val="0"/>
          <w:marRight w:val="0"/>
          <w:marTop w:val="0"/>
          <w:marBottom w:val="0"/>
          <w:divBdr>
            <w:top w:val="none" w:sz="0" w:space="0" w:color="auto"/>
            <w:left w:val="none" w:sz="0" w:space="0" w:color="auto"/>
            <w:bottom w:val="none" w:sz="0" w:space="0" w:color="auto"/>
            <w:right w:val="none" w:sz="0" w:space="0" w:color="auto"/>
          </w:divBdr>
        </w:div>
      </w:divsChild>
    </w:div>
    <w:div w:id="863595334">
      <w:bodyDiv w:val="1"/>
      <w:marLeft w:val="0"/>
      <w:marRight w:val="0"/>
      <w:marTop w:val="0"/>
      <w:marBottom w:val="0"/>
      <w:divBdr>
        <w:top w:val="none" w:sz="0" w:space="0" w:color="auto"/>
        <w:left w:val="none" w:sz="0" w:space="0" w:color="auto"/>
        <w:bottom w:val="none" w:sz="0" w:space="0" w:color="auto"/>
        <w:right w:val="none" w:sz="0" w:space="0" w:color="auto"/>
      </w:divBdr>
      <w:divsChild>
        <w:div w:id="563376266">
          <w:marLeft w:val="0"/>
          <w:marRight w:val="0"/>
          <w:marTop w:val="0"/>
          <w:marBottom w:val="0"/>
          <w:divBdr>
            <w:top w:val="none" w:sz="0" w:space="0" w:color="auto"/>
            <w:left w:val="none" w:sz="0" w:space="0" w:color="auto"/>
            <w:bottom w:val="none" w:sz="0" w:space="0" w:color="auto"/>
            <w:right w:val="none" w:sz="0" w:space="0" w:color="auto"/>
          </w:divBdr>
        </w:div>
        <w:div w:id="857239533">
          <w:marLeft w:val="0"/>
          <w:marRight w:val="0"/>
          <w:marTop w:val="0"/>
          <w:marBottom w:val="0"/>
          <w:divBdr>
            <w:top w:val="none" w:sz="0" w:space="0" w:color="auto"/>
            <w:left w:val="none" w:sz="0" w:space="0" w:color="auto"/>
            <w:bottom w:val="none" w:sz="0" w:space="0" w:color="auto"/>
            <w:right w:val="none" w:sz="0" w:space="0" w:color="auto"/>
          </w:divBdr>
        </w:div>
        <w:div w:id="719282160">
          <w:marLeft w:val="0"/>
          <w:marRight w:val="0"/>
          <w:marTop w:val="0"/>
          <w:marBottom w:val="0"/>
          <w:divBdr>
            <w:top w:val="none" w:sz="0" w:space="0" w:color="auto"/>
            <w:left w:val="none" w:sz="0" w:space="0" w:color="auto"/>
            <w:bottom w:val="none" w:sz="0" w:space="0" w:color="auto"/>
            <w:right w:val="none" w:sz="0" w:space="0" w:color="auto"/>
          </w:divBdr>
        </w:div>
        <w:div w:id="2119369860">
          <w:marLeft w:val="0"/>
          <w:marRight w:val="0"/>
          <w:marTop w:val="0"/>
          <w:marBottom w:val="0"/>
          <w:divBdr>
            <w:top w:val="none" w:sz="0" w:space="0" w:color="auto"/>
            <w:left w:val="none" w:sz="0" w:space="0" w:color="auto"/>
            <w:bottom w:val="none" w:sz="0" w:space="0" w:color="auto"/>
            <w:right w:val="none" w:sz="0" w:space="0" w:color="auto"/>
          </w:divBdr>
        </w:div>
        <w:div w:id="2058818959">
          <w:marLeft w:val="0"/>
          <w:marRight w:val="0"/>
          <w:marTop w:val="0"/>
          <w:marBottom w:val="0"/>
          <w:divBdr>
            <w:top w:val="none" w:sz="0" w:space="0" w:color="auto"/>
            <w:left w:val="none" w:sz="0" w:space="0" w:color="auto"/>
            <w:bottom w:val="none" w:sz="0" w:space="0" w:color="auto"/>
            <w:right w:val="none" w:sz="0" w:space="0" w:color="auto"/>
          </w:divBdr>
        </w:div>
        <w:div w:id="236017700">
          <w:marLeft w:val="0"/>
          <w:marRight w:val="0"/>
          <w:marTop w:val="0"/>
          <w:marBottom w:val="0"/>
          <w:divBdr>
            <w:top w:val="none" w:sz="0" w:space="0" w:color="auto"/>
            <w:left w:val="none" w:sz="0" w:space="0" w:color="auto"/>
            <w:bottom w:val="none" w:sz="0" w:space="0" w:color="auto"/>
            <w:right w:val="none" w:sz="0" w:space="0" w:color="auto"/>
          </w:divBdr>
        </w:div>
        <w:div w:id="586694772">
          <w:marLeft w:val="0"/>
          <w:marRight w:val="0"/>
          <w:marTop w:val="0"/>
          <w:marBottom w:val="0"/>
          <w:divBdr>
            <w:top w:val="none" w:sz="0" w:space="0" w:color="auto"/>
            <w:left w:val="none" w:sz="0" w:space="0" w:color="auto"/>
            <w:bottom w:val="none" w:sz="0" w:space="0" w:color="auto"/>
            <w:right w:val="none" w:sz="0" w:space="0" w:color="auto"/>
          </w:divBdr>
        </w:div>
        <w:div w:id="1949895404">
          <w:marLeft w:val="0"/>
          <w:marRight w:val="0"/>
          <w:marTop w:val="0"/>
          <w:marBottom w:val="0"/>
          <w:divBdr>
            <w:top w:val="none" w:sz="0" w:space="0" w:color="auto"/>
            <w:left w:val="none" w:sz="0" w:space="0" w:color="auto"/>
            <w:bottom w:val="none" w:sz="0" w:space="0" w:color="auto"/>
            <w:right w:val="none" w:sz="0" w:space="0" w:color="auto"/>
          </w:divBdr>
        </w:div>
        <w:div w:id="1519387763">
          <w:marLeft w:val="0"/>
          <w:marRight w:val="0"/>
          <w:marTop w:val="0"/>
          <w:marBottom w:val="0"/>
          <w:divBdr>
            <w:top w:val="none" w:sz="0" w:space="0" w:color="auto"/>
            <w:left w:val="none" w:sz="0" w:space="0" w:color="auto"/>
            <w:bottom w:val="none" w:sz="0" w:space="0" w:color="auto"/>
            <w:right w:val="none" w:sz="0" w:space="0" w:color="auto"/>
          </w:divBdr>
        </w:div>
      </w:divsChild>
    </w:div>
    <w:div w:id="875893806">
      <w:bodyDiv w:val="1"/>
      <w:marLeft w:val="0"/>
      <w:marRight w:val="0"/>
      <w:marTop w:val="0"/>
      <w:marBottom w:val="0"/>
      <w:divBdr>
        <w:top w:val="none" w:sz="0" w:space="0" w:color="auto"/>
        <w:left w:val="none" w:sz="0" w:space="0" w:color="auto"/>
        <w:bottom w:val="none" w:sz="0" w:space="0" w:color="auto"/>
        <w:right w:val="none" w:sz="0" w:space="0" w:color="auto"/>
      </w:divBdr>
      <w:divsChild>
        <w:div w:id="670137760">
          <w:marLeft w:val="0"/>
          <w:marRight w:val="0"/>
          <w:marTop w:val="0"/>
          <w:marBottom w:val="0"/>
          <w:divBdr>
            <w:top w:val="none" w:sz="0" w:space="0" w:color="auto"/>
            <w:left w:val="none" w:sz="0" w:space="0" w:color="auto"/>
            <w:bottom w:val="none" w:sz="0" w:space="0" w:color="auto"/>
            <w:right w:val="none" w:sz="0" w:space="0" w:color="auto"/>
          </w:divBdr>
        </w:div>
        <w:div w:id="1400709858">
          <w:marLeft w:val="0"/>
          <w:marRight w:val="0"/>
          <w:marTop w:val="0"/>
          <w:marBottom w:val="0"/>
          <w:divBdr>
            <w:top w:val="none" w:sz="0" w:space="0" w:color="auto"/>
            <w:left w:val="none" w:sz="0" w:space="0" w:color="auto"/>
            <w:bottom w:val="none" w:sz="0" w:space="0" w:color="auto"/>
            <w:right w:val="none" w:sz="0" w:space="0" w:color="auto"/>
          </w:divBdr>
        </w:div>
        <w:div w:id="712463223">
          <w:marLeft w:val="0"/>
          <w:marRight w:val="0"/>
          <w:marTop w:val="0"/>
          <w:marBottom w:val="0"/>
          <w:divBdr>
            <w:top w:val="none" w:sz="0" w:space="0" w:color="auto"/>
            <w:left w:val="none" w:sz="0" w:space="0" w:color="auto"/>
            <w:bottom w:val="none" w:sz="0" w:space="0" w:color="auto"/>
            <w:right w:val="none" w:sz="0" w:space="0" w:color="auto"/>
          </w:divBdr>
        </w:div>
        <w:div w:id="1847548096">
          <w:marLeft w:val="0"/>
          <w:marRight w:val="0"/>
          <w:marTop w:val="0"/>
          <w:marBottom w:val="0"/>
          <w:divBdr>
            <w:top w:val="none" w:sz="0" w:space="0" w:color="auto"/>
            <w:left w:val="none" w:sz="0" w:space="0" w:color="auto"/>
            <w:bottom w:val="none" w:sz="0" w:space="0" w:color="auto"/>
            <w:right w:val="none" w:sz="0" w:space="0" w:color="auto"/>
          </w:divBdr>
        </w:div>
        <w:div w:id="368725350">
          <w:marLeft w:val="0"/>
          <w:marRight w:val="0"/>
          <w:marTop w:val="0"/>
          <w:marBottom w:val="0"/>
          <w:divBdr>
            <w:top w:val="none" w:sz="0" w:space="0" w:color="auto"/>
            <w:left w:val="none" w:sz="0" w:space="0" w:color="auto"/>
            <w:bottom w:val="none" w:sz="0" w:space="0" w:color="auto"/>
            <w:right w:val="none" w:sz="0" w:space="0" w:color="auto"/>
          </w:divBdr>
        </w:div>
        <w:div w:id="575438048">
          <w:marLeft w:val="0"/>
          <w:marRight w:val="0"/>
          <w:marTop w:val="0"/>
          <w:marBottom w:val="0"/>
          <w:divBdr>
            <w:top w:val="none" w:sz="0" w:space="0" w:color="auto"/>
            <w:left w:val="none" w:sz="0" w:space="0" w:color="auto"/>
            <w:bottom w:val="none" w:sz="0" w:space="0" w:color="auto"/>
            <w:right w:val="none" w:sz="0" w:space="0" w:color="auto"/>
          </w:divBdr>
        </w:div>
        <w:div w:id="771363773">
          <w:marLeft w:val="0"/>
          <w:marRight w:val="0"/>
          <w:marTop w:val="0"/>
          <w:marBottom w:val="0"/>
          <w:divBdr>
            <w:top w:val="none" w:sz="0" w:space="0" w:color="auto"/>
            <w:left w:val="none" w:sz="0" w:space="0" w:color="auto"/>
            <w:bottom w:val="none" w:sz="0" w:space="0" w:color="auto"/>
            <w:right w:val="none" w:sz="0" w:space="0" w:color="auto"/>
          </w:divBdr>
        </w:div>
        <w:div w:id="1978021806">
          <w:marLeft w:val="0"/>
          <w:marRight w:val="0"/>
          <w:marTop w:val="0"/>
          <w:marBottom w:val="0"/>
          <w:divBdr>
            <w:top w:val="none" w:sz="0" w:space="0" w:color="auto"/>
            <w:left w:val="none" w:sz="0" w:space="0" w:color="auto"/>
            <w:bottom w:val="none" w:sz="0" w:space="0" w:color="auto"/>
            <w:right w:val="none" w:sz="0" w:space="0" w:color="auto"/>
          </w:divBdr>
        </w:div>
        <w:div w:id="498543334">
          <w:marLeft w:val="0"/>
          <w:marRight w:val="0"/>
          <w:marTop w:val="0"/>
          <w:marBottom w:val="0"/>
          <w:divBdr>
            <w:top w:val="none" w:sz="0" w:space="0" w:color="auto"/>
            <w:left w:val="none" w:sz="0" w:space="0" w:color="auto"/>
            <w:bottom w:val="none" w:sz="0" w:space="0" w:color="auto"/>
            <w:right w:val="none" w:sz="0" w:space="0" w:color="auto"/>
          </w:divBdr>
        </w:div>
        <w:div w:id="543492875">
          <w:marLeft w:val="0"/>
          <w:marRight w:val="0"/>
          <w:marTop w:val="0"/>
          <w:marBottom w:val="0"/>
          <w:divBdr>
            <w:top w:val="none" w:sz="0" w:space="0" w:color="auto"/>
            <w:left w:val="none" w:sz="0" w:space="0" w:color="auto"/>
            <w:bottom w:val="none" w:sz="0" w:space="0" w:color="auto"/>
            <w:right w:val="none" w:sz="0" w:space="0" w:color="auto"/>
          </w:divBdr>
        </w:div>
        <w:div w:id="37441712">
          <w:marLeft w:val="0"/>
          <w:marRight w:val="0"/>
          <w:marTop w:val="0"/>
          <w:marBottom w:val="0"/>
          <w:divBdr>
            <w:top w:val="none" w:sz="0" w:space="0" w:color="auto"/>
            <w:left w:val="none" w:sz="0" w:space="0" w:color="auto"/>
            <w:bottom w:val="none" w:sz="0" w:space="0" w:color="auto"/>
            <w:right w:val="none" w:sz="0" w:space="0" w:color="auto"/>
          </w:divBdr>
        </w:div>
        <w:div w:id="2118329608">
          <w:marLeft w:val="0"/>
          <w:marRight w:val="0"/>
          <w:marTop w:val="0"/>
          <w:marBottom w:val="0"/>
          <w:divBdr>
            <w:top w:val="none" w:sz="0" w:space="0" w:color="auto"/>
            <w:left w:val="none" w:sz="0" w:space="0" w:color="auto"/>
            <w:bottom w:val="none" w:sz="0" w:space="0" w:color="auto"/>
            <w:right w:val="none" w:sz="0" w:space="0" w:color="auto"/>
          </w:divBdr>
        </w:div>
      </w:divsChild>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960262049">
      <w:bodyDiv w:val="1"/>
      <w:marLeft w:val="0"/>
      <w:marRight w:val="0"/>
      <w:marTop w:val="0"/>
      <w:marBottom w:val="0"/>
      <w:divBdr>
        <w:top w:val="none" w:sz="0" w:space="0" w:color="auto"/>
        <w:left w:val="none" w:sz="0" w:space="0" w:color="auto"/>
        <w:bottom w:val="none" w:sz="0" w:space="0" w:color="auto"/>
        <w:right w:val="none" w:sz="0" w:space="0" w:color="auto"/>
      </w:divBdr>
    </w:div>
    <w:div w:id="970013495">
      <w:bodyDiv w:val="1"/>
      <w:marLeft w:val="0"/>
      <w:marRight w:val="0"/>
      <w:marTop w:val="0"/>
      <w:marBottom w:val="0"/>
      <w:divBdr>
        <w:top w:val="none" w:sz="0" w:space="0" w:color="auto"/>
        <w:left w:val="none" w:sz="0" w:space="0" w:color="auto"/>
        <w:bottom w:val="none" w:sz="0" w:space="0" w:color="auto"/>
        <w:right w:val="none" w:sz="0" w:space="0" w:color="auto"/>
      </w:divBdr>
      <w:divsChild>
        <w:div w:id="1808279306">
          <w:marLeft w:val="0"/>
          <w:marRight w:val="0"/>
          <w:marTop w:val="0"/>
          <w:marBottom w:val="0"/>
          <w:divBdr>
            <w:top w:val="none" w:sz="0" w:space="0" w:color="auto"/>
            <w:left w:val="none" w:sz="0" w:space="0" w:color="auto"/>
            <w:bottom w:val="none" w:sz="0" w:space="0" w:color="auto"/>
            <w:right w:val="none" w:sz="0" w:space="0" w:color="auto"/>
          </w:divBdr>
        </w:div>
        <w:div w:id="668800605">
          <w:marLeft w:val="0"/>
          <w:marRight w:val="0"/>
          <w:marTop w:val="0"/>
          <w:marBottom w:val="0"/>
          <w:divBdr>
            <w:top w:val="none" w:sz="0" w:space="0" w:color="auto"/>
            <w:left w:val="none" w:sz="0" w:space="0" w:color="auto"/>
            <w:bottom w:val="none" w:sz="0" w:space="0" w:color="auto"/>
            <w:right w:val="none" w:sz="0" w:space="0" w:color="auto"/>
          </w:divBdr>
        </w:div>
        <w:div w:id="887649691">
          <w:marLeft w:val="0"/>
          <w:marRight w:val="0"/>
          <w:marTop w:val="0"/>
          <w:marBottom w:val="0"/>
          <w:divBdr>
            <w:top w:val="none" w:sz="0" w:space="0" w:color="auto"/>
            <w:left w:val="none" w:sz="0" w:space="0" w:color="auto"/>
            <w:bottom w:val="none" w:sz="0" w:space="0" w:color="auto"/>
            <w:right w:val="none" w:sz="0" w:space="0" w:color="auto"/>
          </w:divBdr>
        </w:div>
        <w:div w:id="1564752574">
          <w:marLeft w:val="0"/>
          <w:marRight w:val="0"/>
          <w:marTop w:val="0"/>
          <w:marBottom w:val="0"/>
          <w:divBdr>
            <w:top w:val="none" w:sz="0" w:space="0" w:color="auto"/>
            <w:left w:val="none" w:sz="0" w:space="0" w:color="auto"/>
            <w:bottom w:val="none" w:sz="0" w:space="0" w:color="auto"/>
            <w:right w:val="none" w:sz="0" w:space="0" w:color="auto"/>
          </w:divBdr>
        </w:div>
        <w:div w:id="75638438">
          <w:marLeft w:val="0"/>
          <w:marRight w:val="0"/>
          <w:marTop w:val="0"/>
          <w:marBottom w:val="0"/>
          <w:divBdr>
            <w:top w:val="none" w:sz="0" w:space="0" w:color="auto"/>
            <w:left w:val="none" w:sz="0" w:space="0" w:color="auto"/>
            <w:bottom w:val="none" w:sz="0" w:space="0" w:color="auto"/>
            <w:right w:val="none" w:sz="0" w:space="0" w:color="auto"/>
          </w:divBdr>
        </w:div>
      </w:divsChild>
    </w:div>
    <w:div w:id="1005327748">
      <w:bodyDiv w:val="1"/>
      <w:marLeft w:val="0"/>
      <w:marRight w:val="0"/>
      <w:marTop w:val="0"/>
      <w:marBottom w:val="0"/>
      <w:divBdr>
        <w:top w:val="none" w:sz="0" w:space="0" w:color="auto"/>
        <w:left w:val="none" w:sz="0" w:space="0" w:color="auto"/>
        <w:bottom w:val="none" w:sz="0" w:space="0" w:color="auto"/>
        <w:right w:val="none" w:sz="0" w:space="0" w:color="auto"/>
      </w:divBdr>
      <w:divsChild>
        <w:div w:id="45809816">
          <w:marLeft w:val="0"/>
          <w:marRight w:val="0"/>
          <w:marTop w:val="0"/>
          <w:marBottom w:val="0"/>
          <w:divBdr>
            <w:top w:val="none" w:sz="0" w:space="0" w:color="auto"/>
            <w:left w:val="none" w:sz="0" w:space="0" w:color="auto"/>
            <w:bottom w:val="none" w:sz="0" w:space="0" w:color="auto"/>
            <w:right w:val="none" w:sz="0" w:space="0" w:color="auto"/>
          </w:divBdr>
        </w:div>
        <w:div w:id="717244206">
          <w:marLeft w:val="0"/>
          <w:marRight w:val="0"/>
          <w:marTop w:val="0"/>
          <w:marBottom w:val="0"/>
          <w:divBdr>
            <w:top w:val="none" w:sz="0" w:space="0" w:color="auto"/>
            <w:left w:val="none" w:sz="0" w:space="0" w:color="auto"/>
            <w:bottom w:val="none" w:sz="0" w:space="0" w:color="auto"/>
            <w:right w:val="none" w:sz="0" w:space="0" w:color="auto"/>
          </w:divBdr>
        </w:div>
        <w:div w:id="1736121173">
          <w:marLeft w:val="0"/>
          <w:marRight w:val="0"/>
          <w:marTop w:val="0"/>
          <w:marBottom w:val="0"/>
          <w:divBdr>
            <w:top w:val="none" w:sz="0" w:space="0" w:color="auto"/>
            <w:left w:val="none" w:sz="0" w:space="0" w:color="auto"/>
            <w:bottom w:val="none" w:sz="0" w:space="0" w:color="auto"/>
            <w:right w:val="none" w:sz="0" w:space="0" w:color="auto"/>
          </w:divBdr>
        </w:div>
        <w:div w:id="654408587">
          <w:marLeft w:val="0"/>
          <w:marRight w:val="0"/>
          <w:marTop w:val="0"/>
          <w:marBottom w:val="0"/>
          <w:divBdr>
            <w:top w:val="none" w:sz="0" w:space="0" w:color="auto"/>
            <w:left w:val="none" w:sz="0" w:space="0" w:color="auto"/>
            <w:bottom w:val="none" w:sz="0" w:space="0" w:color="auto"/>
            <w:right w:val="none" w:sz="0" w:space="0" w:color="auto"/>
          </w:divBdr>
        </w:div>
        <w:div w:id="1410805151">
          <w:marLeft w:val="0"/>
          <w:marRight w:val="0"/>
          <w:marTop w:val="0"/>
          <w:marBottom w:val="0"/>
          <w:divBdr>
            <w:top w:val="none" w:sz="0" w:space="0" w:color="auto"/>
            <w:left w:val="none" w:sz="0" w:space="0" w:color="auto"/>
            <w:bottom w:val="none" w:sz="0" w:space="0" w:color="auto"/>
            <w:right w:val="none" w:sz="0" w:space="0" w:color="auto"/>
          </w:divBdr>
        </w:div>
        <w:div w:id="1964654952">
          <w:marLeft w:val="0"/>
          <w:marRight w:val="0"/>
          <w:marTop w:val="0"/>
          <w:marBottom w:val="0"/>
          <w:divBdr>
            <w:top w:val="none" w:sz="0" w:space="0" w:color="auto"/>
            <w:left w:val="none" w:sz="0" w:space="0" w:color="auto"/>
            <w:bottom w:val="none" w:sz="0" w:space="0" w:color="auto"/>
            <w:right w:val="none" w:sz="0" w:space="0" w:color="auto"/>
          </w:divBdr>
        </w:div>
        <w:div w:id="1714574049">
          <w:marLeft w:val="0"/>
          <w:marRight w:val="0"/>
          <w:marTop w:val="0"/>
          <w:marBottom w:val="0"/>
          <w:divBdr>
            <w:top w:val="none" w:sz="0" w:space="0" w:color="auto"/>
            <w:left w:val="none" w:sz="0" w:space="0" w:color="auto"/>
            <w:bottom w:val="none" w:sz="0" w:space="0" w:color="auto"/>
            <w:right w:val="none" w:sz="0" w:space="0" w:color="auto"/>
          </w:divBdr>
        </w:div>
        <w:div w:id="1294141705">
          <w:marLeft w:val="0"/>
          <w:marRight w:val="0"/>
          <w:marTop w:val="0"/>
          <w:marBottom w:val="0"/>
          <w:divBdr>
            <w:top w:val="none" w:sz="0" w:space="0" w:color="auto"/>
            <w:left w:val="none" w:sz="0" w:space="0" w:color="auto"/>
            <w:bottom w:val="none" w:sz="0" w:space="0" w:color="auto"/>
            <w:right w:val="none" w:sz="0" w:space="0" w:color="auto"/>
          </w:divBdr>
        </w:div>
        <w:div w:id="1479490400">
          <w:marLeft w:val="0"/>
          <w:marRight w:val="0"/>
          <w:marTop w:val="0"/>
          <w:marBottom w:val="0"/>
          <w:divBdr>
            <w:top w:val="none" w:sz="0" w:space="0" w:color="auto"/>
            <w:left w:val="none" w:sz="0" w:space="0" w:color="auto"/>
            <w:bottom w:val="none" w:sz="0" w:space="0" w:color="auto"/>
            <w:right w:val="none" w:sz="0" w:space="0" w:color="auto"/>
          </w:divBdr>
        </w:div>
        <w:div w:id="470174853">
          <w:marLeft w:val="0"/>
          <w:marRight w:val="0"/>
          <w:marTop w:val="0"/>
          <w:marBottom w:val="0"/>
          <w:divBdr>
            <w:top w:val="none" w:sz="0" w:space="0" w:color="auto"/>
            <w:left w:val="none" w:sz="0" w:space="0" w:color="auto"/>
            <w:bottom w:val="none" w:sz="0" w:space="0" w:color="auto"/>
            <w:right w:val="none" w:sz="0" w:space="0" w:color="auto"/>
          </w:divBdr>
        </w:div>
        <w:div w:id="945163236">
          <w:marLeft w:val="0"/>
          <w:marRight w:val="0"/>
          <w:marTop w:val="0"/>
          <w:marBottom w:val="0"/>
          <w:divBdr>
            <w:top w:val="none" w:sz="0" w:space="0" w:color="auto"/>
            <w:left w:val="none" w:sz="0" w:space="0" w:color="auto"/>
            <w:bottom w:val="none" w:sz="0" w:space="0" w:color="auto"/>
            <w:right w:val="none" w:sz="0" w:space="0" w:color="auto"/>
          </w:divBdr>
        </w:div>
        <w:div w:id="1323970104">
          <w:marLeft w:val="0"/>
          <w:marRight w:val="0"/>
          <w:marTop w:val="0"/>
          <w:marBottom w:val="0"/>
          <w:divBdr>
            <w:top w:val="none" w:sz="0" w:space="0" w:color="auto"/>
            <w:left w:val="none" w:sz="0" w:space="0" w:color="auto"/>
            <w:bottom w:val="none" w:sz="0" w:space="0" w:color="auto"/>
            <w:right w:val="none" w:sz="0" w:space="0" w:color="auto"/>
          </w:divBdr>
        </w:div>
      </w:divsChild>
    </w:div>
    <w:div w:id="1014695880">
      <w:bodyDiv w:val="1"/>
      <w:marLeft w:val="0"/>
      <w:marRight w:val="0"/>
      <w:marTop w:val="0"/>
      <w:marBottom w:val="0"/>
      <w:divBdr>
        <w:top w:val="none" w:sz="0" w:space="0" w:color="auto"/>
        <w:left w:val="none" w:sz="0" w:space="0" w:color="auto"/>
        <w:bottom w:val="none" w:sz="0" w:space="0" w:color="auto"/>
        <w:right w:val="none" w:sz="0" w:space="0" w:color="auto"/>
      </w:divBdr>
      <w:divsChild>
        <w:div w:id="310907450">
          <w:marLeft w:val="0"/>
          <w:marRight w:val="0"/>
          <w:marTop w:val="0"/>
          <w:marBottom w:val="0"/>
          <w:divBdr>
            <w:top w:val="none" w:sz="0" w:space="0" w:color="auto"/>
            <w:left w:val="none" w:sz="0" w:space="0" w:color="auto"/>
            <w:bottom w:val="none" w:sz="0" w:space="0" w:color="auto"/>
            <w:right w:val="none" w:sz="0" w:space="0" w:color="auto"/>
          </w:divBdr>
        </w:div>
        <w:div w:id="2030445689">
          <w:marLeft w:val="0"/>
          <w:marRight w:val="0"/>
          <w:marTop w:val="0"/>
          <w:marBottom w:val="0"/>
          <w:divBdr>
            <w:top w:val="none" w:sz="0" w:space="0" w:color="auto"/>
            <w:left w:val="none" w:sz="0" w:space="0" w:color="auto"/>
            <w:bottom w:val="none" w:sz="0" w:space="0" w:color="auto"/>
            <w:right w:val="none" w:sz="0" w:space="0" w:color="auto"/>
          </w:divBdr>
        </w:div>
        <w:div w:id="963267751">
          <w:marLeft w:val="0"/>
          <w:marRight w:val="0"/>
          <w:marTop w:val="0"/>
          <w:marBottom w:val="0"/>
          <w:divBdr>
            <w:top w:val="none" w:sz="0" w:space="0" w:color="auto"/>
            <w:left w:val="none" w:sz="0" w:space="0" w:color="auto"/>
            <w:bottom w:val="none" w:sz="0" w:space="0" w:color="auto"/>
            <w:right w:val="none" w:sz="0" w:space="0" w:color="auto"/>
          </w:divBdr>
        </w:div>
        <w:div w:id="633096023">
          <w:marLeft w:val="0"/>
          <w:marRight w:val="0"/>
          <w:marTop w:val="0"/>
          <w:marBottom w:val="0"/>
          <w:divBdr>
            <w:top w:val="none" w:sz="0" w:space="0" w:color="auto"/>
            <w:left w:val="none" w:sz="0" w:space="0" w:color="auto"/>
            <w:bottom w:val="none" w:sz="0" w:space="0" w:color="auto"/>
            <w:right w:val="none" w:sz="0" w:space="0" w:color="auto"/>
          </w:divBdr>
        </w:div>
        <w:div w:id="827475873">
          <w:marLeft w:val="0"/>
          <w:marRight w:val="0"/>
          <w:marTop w:val="0"/>
          <w:marBottom w:val="0"/>
          <w:divBdr>
            <w:top w:val="none" w:sz="0" w:space="0" w:color="auto"/>
            <w:left w:val="none" w:sz="0" w:space="0" w:color="auto"/>
            <w:bottom w:val="none" w:sz="0" w:space="0" w:color="auto"/>
            <w:right w:val="none" w:sz="0" w:space="0" w:color="auto"/>
          </w:divBdr>
        </w:div>
        <w:div w:id="1838382656">
          <w:marLeft w:val="0"/>
          <w:marRight w:val="0"/>
          <w:marTop w:val="0"/>
          <w:marBottom w:val="0"/>
          <w:divBdr>
            <w:top w:val="none" w:sz="0" w:space="0" w:color="auto"/>
            <w:left w:val="none" w:sz="0" w:space="0" w:color="auto"/>
            <w:bottom w:val="none" w:sz="0" w:space="0" w:color="auto"/>
            <w:right w:val="none" w:sz="0" w:space="0" w:color="auto"/>
          </w:divBdr>
        </w:div>
        <w:div w:id="2067486467">
          <w:marLeft w:val="0"/>
          <w:marRight w:val="0"/>
          <w:marTop w:val="0"/>
          <w:marBottom w:val="0"/>
          <w:divBdr>
            <w:top w:val="none" w:sz="0" w:space="0" w:color="auto"/>
            <w:left w:val="none" w:sz="0" w:space="0" w:color="auto"/>
            <w:bottom w:val="none" w:sz="0" w:space="0" w:color="auto"/>
            <w:right w:val="none" w:sz="0" w:space="0" w:color="auto"/>
          </w:divBdr>
        </w:div>
        <w:div w:id="2116317786">
          <w:marLeft w:val="0"/>
          <w:marRight w:val="0"/>
          <w:marTop w:val="0"/>
          <w:marBottom w:val="0"/>
          <w:divBdr>
            <w:top w:val="none" w:sz="0" w:space="0" w:color="auto"/>
            <w:left w:val="none" w:sz="0" w:space="0" w:color="auto"/>
            <w:bottom w:val="none" w:sz="0" w:space="0" w:color="auto"/>
            <w:right w:val="none" w:sz="0" w:space="0" w:color="auto"/>
          </w:divBdr>
        </w:div>
        <w:div w:id="1280530622">
          <w:marLeft w:val="0"/>
          <w:marRight w:val="0"/>
          <w:marTop w:val="0"/>
          <w:marBottom w:val="0"/>
          <w:divBdr>
            <w:top w:val="none" w:sz="0" w:space="0" w:color="auto"/>
            <w:left w:val="none" w:sz="0" w:space="0" w:color="auto"/>
            <w:bottom w:val="none" w:sz="0" w:space="0" w:color="auto"/>
            <w:right w:val="none" w:sz="0" w:space="0" w:color="auto"/>
          </w:divBdr>
        </w:div>
        <w:div w:id="542522892">
          <w:marLeft w:val="0"/>
          <w:marRight w:val="0"/>
          <w:marTop w:val="0"/>
          <w:marBottom w:val="0"/>
          <w:divBdr>
            <w:top w:val="none" w:sz="0" w:space="0" w:color="auto"/>
            <w:left w:val="none" w:sz="0" w:space="0" w:color="auto"/>
            <w:bottom w:val="none" w:sz="0" w:space="0" w:color="auto"/>
            <w:right w:val="none" w:sz="0" w:space="0" w:color="auto"/>
          </w:divBdr>
        </w:div>
        <w:div w:id="1991517734">
          <w:marLeft w:val="0"/>
          <w:marRight w:val="0"/>
          <w:marTop w:val="0"/>
          <w:marBottom w:val="0"/>
          <w:divBdr>
            <w:top w:val="none" w:sz="0" w:space="0" w:color="auto"/>
            <w:left w:val="none" w:sz="0" w:space="0" w:color="auto"/>
            <w:bottom w:val="none" w:sz="0" w:space="0" w:color="auto"/>
            <w:right w:val="none" w:sz="0" w:space="0" w:color="auto"/>
          </w:divBdr>
        </w:div>
        <w:div w:id="610668319">
          <w:marLeft w:val="0"/>
          <w:marRight w:val="0"/>
          <w:marTop w:val="0"/>
          <w:marBottom w:val="0"/>
          <w:divBdr>
            <w:top w:val="none" w:sz="0" w:space="0" w:color="auto"/>
            <w:left w:val="none" w:sz="0" w:space="0" w:color="auto"/>
            <w:bottom w:val="none" w:sz="0" w:space="0" w:color="auto"/>
            <w:right w:val="none" w:sz="0" w:space="0" w:color="auto"/>
          </w:divBdr>
        </w:div>
        <w:div w:id="1801150016">
          <w:marLeft w:val="0"/>
          <w:marRight w:val="0"/>
          <w:marTop w:val="0"/>
          <w:marBottom w:val="0"/>
          <w:divBdr>
            <w:top w:val="none" w:sz="0" w:space="0" w:color="auto"/>
            <w:left w:val="none" w:sz="0" w:space="0" w:color="auto"/>
            <w:bottom w:val="none" w:sz="0" w:space="0" w:color="auto"/>
            <w:right w:val="none" w:sz="0" w:space="0" w:color="auto"/>
          </w:divBdr>
        </w:div>
        <w:div w:id="1758406293">
          <w:marLeft w:val="0"/>
          <w:marRight w:val="0"/>
          <w:marTop w:val="0"/>
          <w:marBottom w:val="0"/>
          <w:divBdr>
            <w:top w:val="none" w:sz="0" w:space="0" w:color="auto"/>
            <w:left w:val="none" w:sz="0" w:space="0" w:color="auto"/>
            <w:bottom w:val="none" w:sz="0" w:space="0" w:color="auto"/>
            <w:right w:val="none" w:sz="0" w:space="0" w:color="auto"/>
          </w:divBdr>
        </w:div>
        <w:div w:id="2108304959">
          <w:marLeft w:val="0"/>
          <w:marRight w:val="0"/>
          <w:marTop w:val="0"/>
          <w:marBottom w:val="0"/>
          <w:divBdr>
            <w:top w:val="none" w:sz="0" w:space="0" w:color="auto"/>
            <w:left w:val="none" w:sz="0" w:space="0" w:color="auto"/>
            <w:bottom w:val="none" w:sz="0" w:space="0" w:color="auto"/>
            <w:right w:val="none" w:sz="0" w:space="0" w:color="auto"/>
          </w:divBdr>
        </w:div>
        <w:div w:id="1405182168">
          <w:marLeft w:val="0"/>
          <w:marRight w:val="0"/>
          <w:marTop w:val="0"/>
          <w:marBottom w:val="0"/>
          <w:divBdr>
            <w:top w:val="none" w:sz="0" w:space="0" w:color="auto"/>
            <w:left w:val="none" w:sz="0" w:space="0" w:color="auto"/>
            <w:bottom w:val="none" w:sz="0" w:space="0" w:color="auto"/>
            <w:right w:val="none" w:sz="0" w:space="0" w:color="auto"/>
          </w:divBdr>
        </w:div>
        <w:div w:id="411202352">
          <w:marLeft w:val="0"/>
          <w:marRight w:val="0"/>
          <w:marTop w:val="0"/>
          <w:marBottom w:val="0"/>
          <w:divBdr>
            <w:top w:val="none" w:sz="0" w:space="0" w:color="auto"/>
            <w:left w:val="none" w:sz="0" w:space="0" w:color="auto"/>
            <w:bottom w:val="none" w:sz="0" w:space="0" w:color="auto"/>
            <w:right w:val="none" w:sz="0" w:space="0" w:color="auto"/>
          </w:divBdr>
        </w:div>
        <w:div w:id="1814986192">
          <w:marLeft w:val="0"/>
          <w:marRight w:val="0"/>
          <w:marTop w:val="0"/>
          <w:marBottom w:val="0"/>
          <w:divBdr>
            <w:top w:val="none" w:sz="0" w:space="0" w:color="auto"/>
            <w:left w:val="none" w:sz="0" w:space="0" w:color="auto"/>
            <w:bottom w:val="none" w:sz="0" w:space="0" w:color="auto"/>
            <w:right w:val="none" w:sz="0" w:space="0" w:color="auto"/>
          </w:divBdr>
        </w:div>
      </w:divsChild>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58284079">
      <w:bodyDiv w:val="1"/>
      <w:marLeft w:val="0"/>
      <w:marRight w:val="0"/>
      <w:marTop w:val="0"/>
      <w:marBottom w:val="0"/>
      <w:divBdr>
        <w:top w:val="none" w:sz="0" w:space="0" w:color="auto"/>
        <w:left w:val="none" w:sz="0" w:space="0" w:color="auto"/>
        <w:bottom w:val="none" w:sz="0" w:space="0" w:color="auto"/>
        <w:right w:val="none" w:sz="0" w:space="0" w:color="auto"/>
      </w:divBdr>
      <w:divsChild>
        <w:div w:id="1940984654">
          <w:marLeft w:val="0"/>
          <w:marRight w:val="0"/>
          <w:marTop w:val="0"/>
          <w:marBottom w:val="0"/>
          <w:divBdr>
            <w:top w:val="none" w:sz="0" w:space="0" w:color="auto"/>
            <w:left w:val="none" w:sz="0" w:space="0" w:color="auto"/>
            <w:bottom w:val="none" w:sz="0" w:space="0" w:color="auto"/>
            <w:right w:val="none" w:sz="0" w:space="0" w:color="auto"/>
          </w:divBdr>
        </w:div>
        <w:div w:id="1326546307">
          <w:marLeft w:val="0"/>
          <w:marRight w:val="0"/>
          <w:marTop w:val="0"/>
          <w:marBottom w:val="0"/>
          <w:divBdr>
            <w:top w:val="none" w:sz="0" w:space="0" w:color="auto"/>
            <w:left w:val="none" w:sz="0" w:space="0" w:color="auto"/>
            <w:bottom w:val="none" w:sz="0" w:space="0" w:color="auto"/>
            <w:right w:val="none" w:sz="0" w:space="0" w:color="auto"/>
          </w:divBdr>
        </w:div>
        <w:div w:id="2056192835">
          <w:marLeft w:val="0"/>
          <w:marRight w:val="0"/>
          <w:marTop w:val="0"/>
          <w:marBottom w:val="0"/>
          <w:divBdr>
            <w:top w:val="none" w:sz="0" w:space="0" w:color="auto"/>
            <w:left w:val="none" w:sz="0" w:space="0" w:color="auto"/>
            <w:bottom w:val="none" w:sz="0" w:space="0" w:color="auto"/>
            <w:right w:val="none" w:sz="0" w:space="0" w:color="auto"/>
          </w:divBdr>
        </w:div>
        <w:div w:id="1844662870">
          <w:marLeft w:val="0"/>
          <w:marRight w:val="0"/>
          <w:marTop w:val="0"/>
          <w:marBottom w:val="0"/>
          <w:divBdr>
            <w:top w:val="none" w:sz="0" w:space="0" w:color="auto"/>
            <w:left w:val="none" w:sz="0" w:space="0" w:color="auto"/>
            <w:bottom w:val="none" w:sz="0" w:space="0" w:color="auto"/>
            <w:right w:val="none" w:sz="0" w:space="0" w:color="auto"/>
          </w:divBdr>
        </w:div>
        <w:div w:id="1004478685">
          <w:marLeft w:val="0"/>
          <w:marRight w:val="0"/>
          <w:marTop w:val="0"/>
          <w:marBottom w:val="0"/>
          <w:divBdr>
            <w:top w:val="none" w:sz="0" w:space="0" w:color="auto"/>
            <w:left w:val="none" w:sz="0" w:space="0" w:color="auto"/>
            <w:bottom w:val="none" w:sz="0" w:space="0" w:color="auto"/>
            <w:right w:val="none" w:sz="0" w:space="0" w:color="auto"/>
          </w:divBdr>
        </w:div>
        <w:div w:id="952634039">
          <w:marLeft w:val="0"/>
          <w:marRight w:val="0"/>
          <w:marTop w:val="0"/>
          <w:marBottom w:val="0"/>
          <w:divBdr>
            <w:top w:val="none" w:sz="0" w:space="0" w:color="auto"/>
            <w:left w:val="none" w:sz="0" w:space="0" w:color="auto"/>
            <w:bottom w:val="none" w:sz="0" w:space="0" w:color="auto"/>
            <w:right w:val="none" w:sz="0" w:space="0" w:color="auto"/>
          </w:divBdr>
        </w:div>
        <w:div w:id="697857757">
          <w:marLeft w:val="0"/>
          <w:marRight w:val="0"/>
          <w:marTop w:val="0"/>
          <w:marBottom w:val="0"/>
          <w:divBdr>
            <w:top w:val="none" w:sz="0" w:space="0" w:color="auto"/>
            <w:left w:val="none" w:sz="0" w:space="0" w:color="auto"/>
            <w:bottom w:val="none" w:sz="0" w:space="0" w:color="auto"/>
            <w:right w:val="none" w:sz="0" w:space="0" w:color="auto"/>
          </w:divBdr>
        </w:div>
        <w:div w:id="1595168958">
          <w:marLeft w:val="0"/>
          <w:marRight w:val="0"/>
          <w:marTop w:val="0"/>
          <w:marBottom w:val="0"/>
          <w:divBdr>
            <w:top w:val="none" w:sz="0" w:space="0" w:color="auto"/>
            <w:left w:val="none" w:sz="0" w:space="0" w:color="auto"/>
            <w:bottom w:val="none" w:sz="0" w:space="0" w:color="auto"/>
            <w:right w:val="none" w:sz="0" w:space="0" w:color="auto"/>
          </w:divBdr>
        </w:div>
        <w:div w:id="446125183">
          <w:marLeft w:val="0"/>
          <w:marRight w:val="0"/>
          <w:marTop w:val="0"/>
          <w:marBottom w:val="0"/>
          <w:divBdr>
            <w:top w:val="none" w:sz="0" w:space="0" w:color="auto"/>
            <w:left w:val="none" w:sz="0" w:space="0" w:color="auto"/>
            <w:bottom w:val="none" w:sz="0" w:space="0" w:color="auto"/>
            <w:right w:val="none" w:sz="0" w:space="0" w:color="auto"/>
          </w:divBdr>
        </w:div>
        <w:div w:id="36126039">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7289">
      <w:bodyDiv w:val="1"/>
      <w:marLeft w:val="0"/>
      <w:marRight w:val="0"/>
      <w:marTop w:val="0"/>
      <w:marBottom w:val="0"/>
      <w:divBdr>
        <w:top w:val="none" w:sz="0" w:space="0" w:color="auto"/>
        <w:left w:val="none" w:sz="0" w:space="0" w:color="auto"/>
        <w:bottom w:val="none" w:sz="0" w:space="0" w:color="auto"/>
        <w:right w:val="none" w:sz="0" w:space="0" w:color="auto"/>
      </w:divBdr>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152211642">
      <w:bodyDiv w:val="1"/>
      <w:marLeft w:val="0"/>
      <w:marRight w:val="0"/>
      <w:marTop w:val="0"/>
      <w:marBottom w:val="0"/>
      <w:divBdr>
        <w:top w:val="none" w:sz="0" w:space="0" w:color="auto"/>
        <w:left w:val="none" w:sz="0" w:space="0" w:color="auto"/>
        <w:bottom w:val="none" w:sz="0" w:space="0" w:color="auto"/>
        <w:right w:val="none" w:sz="0" w:space="0" w:color="auto"/>
      </w:divBdr>
      <w:divsChild>
        <w:div w:id="45377808">
          <w:marLeft w:val="0"/>
          <w:marRight w:val="0"/>
          <w:marTop w:val="0"/>
          <w:marBottom w:val="0"/>
          <w:divBdr>
            <w:top w:val="none" w:sz="0" w:space="0" w:color="auto"/>
            <w:left w:val="none" w:sz="0" w:space="0" w:color="auto"/>
            <w:bottom w:val="none" w:sz="0" w:space="0" w:color="auto"/>
            <w:right w:val="none" w:sz="0" w:space="0" w:color="auto"/>
          </w:divBdr>
        </w:div>
        <w:div w:id="1215431642">
          <w:marLeft w:val="0"/>
          <w:marRight w:val="0"/>
          <w:marTop w:val="0"/>
          <w:marBottom w:val="0"/>
          <w:divBdr>
            <w:top w:val="none" w:sz="0" w:space="0" w:color="auto"/>
            <w:left w:val="none" w:sz="0" w:space="0" w:color="auto"/>
            <w:bottom w:val="none" w:sz="0" w:space="0" w:color="auto"/>
            <w:right w:val="none" w:sz="0" w:space="0" w:color="auto"/>
          </w:divBdr>
        </w:div>
        <w:div w:id="540435512">
          <w:marLeft w:val="0"/>
          <w:marRight w:val="0"/>
          <w:marTop w:val="0"/>
          <w:marBottom w:val="0"/>
          <w:divBdr>
            <w:top w:val="none" w:sz="0" w:space="0" w:color="auto"/>
            <w:left w:val="none" w:sz="0" w:space="0" w:color="auto"/>
            <w:bottom w:val="none" w:sz="0" w:space="0" w:color="auto"/>
            <w:right w:val="none" w:sz="0" w:space="0" w:color="auto"/>
          </w:divBdr>
        </w:div>
        <w:div w:id="1607232508">
          <w:marLeft w:val="0"/>
          <w:marRight w:val="0"/>
          <w:marTop w:val="0"/>
          <w:marBottom w:val="0"/>
          <w:divBdr>
            <w:top w:val="none" w:sz="0" w:space="0" w:color="auto"/>
            <w:left w:val="none" w:sz="0" w:space="0" w:color="auto"/>
            <w:bottom w:val="none" w:sz="0" w:space="0" w:color="auto"/>
            <w:right w:val="none" w:sz="0" w:space="0" w:color="auto"/>
          </w:divBdr>
        </w:div>
        <w:div w:id="534200491">
          <w:marLeft w:val="0"/>
          <w:marRight w:val="0"/>
          <w:marTop w:val="0"/>
          <w:marBottom w:val="0"/>
          <w:divBdr>
            <w:top w:val="none" w:sz="0" w:space="0" w:color="auto"/>
            <w:left w:val="none" w:sz="0" w:space="0" w:color="auto"/>
            <w:bottom w:val="none" w:sz="0" w:space="0" w:color="auto"/>
            <w:right w:val="none" w:sz="0" w:space="0" w:color="auto"/>
          </w:divBdr>
        </w:div>
        <w:div w:id="125046508">
          <w:marLeft w:val="0"/>
          <w:marRight w:val="0"/>
          <w:marTop w:val="0"/>
          <w:marBottom w:val="0"/>
          <w:divBdr>
            <w:top w:val="none" w:sz="0" w:space="0" w:color="auto"/>
            <w:left w:val="none" w:sz="0" w:space="0" w:color="auto"/>
            <w:bottom w:val="none" w:sz="0" w:space="0" w:color="auto"/>
            <w:right w:val="none" w:sz="0" w:space="0" w:color="auto"/>
          </w:divBdr>
        </w:div>
        <w:div w:id="562495767">
          <w:marLeft w:val="0"/>
          <w:marRight w:val="0"/>
          <w:marTop w:val="0"/>
          <w:marBottom w:val="0"/>
          <w:divBdr>
            <w:top w:val="none" w:sz="0" w:space="0" w:color="auto"/>
            <w:left w:val="none" w:sz="0" w:space="0" w:color="auto"/>
            <w:bottom w:val="none" w:sz="0" w:space="0" w:color="auto"/>
            <w:right w:val="none" w:sz="0" w:space="0" w:color="auto"/>
          </w:divBdr>
        </w:div>
        <w:div w:id="1287006169">
          <w:marLeft w:val="0"/>
          <w:marRight w:val="0"/>
          <w:marTop w:val="0"/>
          <w:marBottom w:val="0"/>
          <w:divBdr>
            <w:top w:val="none" w:sz="0" w:space="0" w:color="auto"/>
            <w:left w:val="none" w:sz="0" w:space="0" w:color="auto"/>
            <w:bottom w:val="none" w:sz="0" w:space="0" w:color="auto"/>
            <w:right w:val="none" w:sz="0" w:space="0" w:color="auto"/>
          </w:divBdr>
        </w:div>
        <w:div w:id="1958440944">
          <w:marLeft w:val="0"/>
          <w:marRight w:val="0"/>
          <w:marTop w:val="0"/>
          <w:marBottom w:val="0"/>
          <w:divBdr>
            <w:top w:val="none" w:sz="0" w:space="0" w:color="auto"/>
            <w:left w:val="none" w:sz="0" w:space="0" w:color="auto"/>
            <w:bottom w:val="none" w:sz="0" w:space="0" w:color="auto"/>
            <w:right w:val="none" w:sz="0" w:space="0" w:color="auto"/>
          </w:divBdr>
        </w:div>
        <w:div w:id="46343870">
          <w:marLeft w:val="0"/>
          <w:marRight w:val="0"/>
          <w:marTop w:val="0"/>
          <w:marBottom w:val="0"/>
          <w:divBdr>
            <w:top w:val="none" w:sz="0" w:space="0" w:color="auto"/>
            <w:left w:val="none" w:sz="0" w:space="0" w:color="auto"/>
            <w:bottom w:val="none" w:sz="0" w:space="0" w:color="auto"/>
            <w:right w:val="none" w:sz="0" w:space="0" w:color="auto"/>
          </w:divBdr>
        </w:div>
        <w:div w:id="1157379415">
          <w:marLeft w:val="0"/>
          <w:marRight w:val="0"/>
          <w:marTop w:val="0"/>
          <w:marBottom w:val="0"/>
          <w:divBdr>
            <w:top w:val="none" w:sz="0" w:space="0" w:color="auto"/>
            <w:left w:val="none" w:sz="0" w:space="0" w:color="auto"/>
            <w:bottom w:val="none" w:sz="0" w:space="0" w:color="auto"/>
            <w:right w:val="none" w:sz="0" w:space="0" w:color="auto"/>
          </w:divBdr>
        </w:div>
        <w:div w:id="899176581">
          <w:marLeft w:val="0"/>
          <w:marRight w:val="0"/>
          <w:marTop w:val="0"/>
          <w:marBottom w:val="0"/>
          <w:divBdr>
            <w:top w:val="none" w:sz="0" w:space="0" w:color="auto"/>
            <w:left w:val="none" w:sz="0" w:space="0" w:color="auto"/>
            <w:bottom w:val="none" w:sz="0" w:space="0" w:color="auto"/>
            <w:right w:val="none" w:sz="0" w:space="0" w:color="auto"/>
          </w:divBdr>
        </w:div>
        <w:div w:id="1815485683">
          <w:marLeft w:val="0"/>
          <w:marRight w:val="0"/>
          <w:marTop w:val="0"/>
          <w:marBottom w:val="0"/>
          <w:divBdr>
            <w:top w:val="none" w:sz="0" w:space="0" w:color="auto"/>
            <w:left w:val="none" w:sz="0" w:space="0" w:color="auto"/>
            <w:bottom w:val="none" w:sz="0" w:space="0" w:color="auto"/>
            <w:right w:val="none" w:sz="0" w:space="0" w:color="auto"/>
          </w:divBdr>
        </w:div>
        <w:div w:id="66655062">
          <w:marLeft w:val="0"/>
          <w:marRight w:val="0"/>
          <w:marTop w:val="0"/>
          <w:marBottom w:val="0"/>
          <w:divBdr>
            <w:top w:val="none" w:sz="0" w:space="0" w:color="auto"/>
            <w:left w:val="none" w:sz="0" w:space="0" w:color="auto"/>
            <w:bottom w:val="none" w:sz="0" w:space="0" w:color="auto"/>
            <w:right w:val="none" w:sz="0" w:space="0" w:color="auto"/>
          </w:divBdr>
        </w:div>
        <w:div w:id="927159188">
          <w:marLeft w:val="0"/>
          <w:marRight w:val="0"/>
          <w:marTop w:val="0"/>
          <w:marBottom w:val="0"/>
          <w:divBdr>
            <w:top w:val="none" w:sz="0" w:space="0" w:color="auto"/>
            <w:left w:val="none" w:sz="0" w:space="0" w:color="auto"/>
            <w:bottom w:val="none" w:sz="0" w:space="0" w:color="auto"/>
            <w:right w:val="none" w:sz="0" w:space="0" w:color="auto"/>
          </w:divBdr>
        </w:div>
        <w:div w:id="746802284">
          <w:marLeft w:val="0"/>
          <w:marRight w:val="0"/>
          <w:marTop w:val="0"/>
          <w:marBottom w:val="0"/>
          <w:divBdr>
            <w:top w:val="none" w:sz="0" w:space="0" w:color="auto"/>
            <w:left w:val="none" w:sz="0" w:space="0" w:color="auto"/>
            <w:bottom w:val="none" w:sz="0" w:space="0" w:color="auto"/>
            <w:right w:val="none" w:sz="0" w:space="0" w:color="auto"/>
          </w:divBdr>
        </w:div>
        <w:div w:id="1001784406">
          <w:marLeft w:val="0"/>
          <w:marRight w:val="0"/>
          <w:marTop w:val="0"/>
          <w:marBottom w:val="0"/>
          <w:divBdr>
            <w:top w:val="none" w:sz="0" w:space="0" w:color="auto"/>
            <w:left w:val="none" w:sz="0" w:space="0" w:color="auto"/>
            <w:bottom w:val="none" w:sz="0" w:space="0" w:color="auto"/>
            <w:right w:val="none" w:sz="0" w:space="0" w:color="auto"/>
          </w:divBdr>
        </w:div>
        <w:div w:id="1191410762">
          <w:marLeft w:val="0"/>
          <w:marRight w:val="0"/>
          <w:marTop w:val="0"/>
          <w:marBottom w:val="0"/>
          <w:divBdr>
            <w:top w:val="none" w:sz="0" w:space="0" w:color="auto"/>
            <w:left w:val="none" w:sz="0" w:space="0" w:color="auto"/>
            <w:bottom w:val="none" w:sz="0" w:space="0" w:color="auto"/>
            <w:right w:val="none" w:sz="0" w:space="0" w:color="auto"/>
          </w:divBdr>
        </w:div>
      </w:divsChild>
    </w:div>
    <w:div w:id="1200362038">
      <w:bodyDiv w:val="1"/>
      <w:marLeft w:val="0"/>
      <w:marRight w:val="0"/>
      <w:marTop w:val="0"/>
      <w:marBottom w:val="0"/>
      <w:divBdr>
        <w:top w:val="none" w:sz="0" w:space="0" w:color="auto"/>
        <w:left w:val="none" w:sz="0" w:space="0" w:color="auto"/>
        <w:bottom w:val="none" w:sz="0" w:space="0" w:color="auto"/>
        <w:right w:val="none" w:sz="0" w:space="0" w:color="auto"/>
      </w:divBdr>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361013291">
      <w:bodyDiv w:val="1"/>
      <w:marLeft w:val="0"/>
      <w:marRight w:val="0"/>
      <w:marTop w:val="0"/>
      <w:marBottom w:val="0"/>
      <w:divBdr>
        <w:top w:val="none" w:sz="0" w:space="0" w:color="auto"/>
        <w:left w:val="none" w:sz="0" w:space="0" w:color="auto"/>
        <w:bottom w:val="none" w:sz="0" w:space="0" w:color="auto"/>
        <w:right w:val="none" w:sz="0" w:space="0" w:color="auto"/>
      </w:divBdr>
    </w:div>
    <w:div w:id="1413428381">
      <w:bodyDiv w:val="1"/>
      <w:marLeft w:val="0"/>
      <w:marRight w:val="0"/>
      <w:marTop w:val="0"/>
      <w:marBottom w:val="0"/>
      <w:divBdr>
        <w:top w:val="none" w:sz="0" w:space="0" w:color="auto"/>
        <w:left w:val="none" w:sz="0" w:space="0" w:color="auto"/>
        <w:bottom w:val="none" w:sz="0" w:space="0" w:color="auto"/>
        <w:right w:val="none" w:sz="0" w:space="0" w:color="auto"/>
      </w:divBdr>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64083505">
      <w:bodyDiv w:val="1"/>
      <w:marLeft w:val="0"/>
      <w:marRight w:val="0"/>
      <w:marTop w:val="0"/>
      <w:marBottom w:val="0"/>
      <w:divBdr>
        <w:top w:val="none" w:sz="0" w:space="0" w:color="auto"/>
        <w:left w:val="none" w:sz="0" w:space="0" w:color="auto"/>
        <w:bottom w:val="none" w:sz="0" w:space="0" w:color="auto"/>
        <w:right w:val="none" w:sz="0" w:space="0" w:color="auto"/>
      </w:divBdr>
    </w:div>
    <w:div w:id="1472406353">
      <w:bodyDiv w:val="1"/>
      <w:marLeft w:val="0"/>
      <w:marRight w:val="0"/>
      <w:marTop w:val="0"/>
      <w:marBottom w:val="0"/>
      <w:divBdr>
        <w:top w:val="none" w:sz="0" w:space="0" w:color="auto"/>
        <w:left w:val="none" w:sz="0" w:space="0" w:color="auto"/>
        <w:bottom w:val="none" w:sz="0" w:space="0" w:color="auto"/>
        <w:right w:val="none" w:sz="0" w:space="0" w:color="auto"/>
      </w:divBdr>
      <w:divsChild>
        <w:div w:id="1368800338">
          <w:marLeft w:val="0"/>
          <w:marRight w:val="0"/>
          <w:marTop w:val="0"/>
          <w:marBottom w:val="0"/>
          <w:divBdr>
            <w:top w:val="none" w:sz="0" w:space="0" w:color="auto"/>
            <w:left w:val="none" w:sz="0" w:space="0" w:color="auto"/>
            <w:bottom w:val="none" w:sz="0" w:space="0" w:color="auto"/>
            <w:right w:val="none" w:sz="0" w:space="0" w:color="auto"/>
          </w:divBdr>
          <w:divsChild>
            <w:div w:id="2043095255">
              <w:marLeft w:val="0"/>
              <w:marRight w:val="0"/>
              <w:marTop w:val="0"/>
              <w:marBottom w:val="0"/>
              <w:divBdr>
                <w:top w:val="none" w:sz="0" w:space="0" w:color="auto"/>
                <w:left w:val="none" w:sz="0" w:space="0" w:color="auto"/>
                <w:bottom w:val="none" w:sz="0" w:space="0" w:color="auto"/>
                <w:right w:val="none" w:sz="0" w:space="0" w:color="auto"/>
              </w:divBdr>
              <w:divsChild>
                <w:div w:id="17212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3486">
          <w:marLeft w:val="0"/>
          <w:marRight w:val="0"/>
          <w:marTop w:val="0"/>
          <w:marBottom w:val="0"/>
          <w:divBdr>
            <w:top w:val="none" w:sz="0" w:space="0" w:color="auto"/>
            <w:left w:val="none" w:sz="0" w:space="0" w:color="auto"/>
            <w:bottom w:val="none" w:sz="0" w:space="0" w:color="auto"/>
            <w:right w:val="none" w:sz="0" w:space="0" w:color="auto"/>
          </w:divBdr>
          <w:divsChild>
            <w:div w:id="170805340">
              <w:marLeft w:val="0"/>
              <w:marRight w:val="0"/>
              <w:marTop w:val="0"/>
              <w:marBottom w:val="0"/>
              <w:divBdr>
                <w:top w:val="none" w:sz="0" w:space="0" w:color="auto"/>
                <w:left w:val="none" w:sz="0" w:space="0" w:color="auto"/>
                <w:bottom w:val="none" w:sz="0" w:space="0" w:color="auto"/>
                <w:right w:val="none" w:sz="0" w:space="0" w:color="auto"/>
              </w:divBdr>
              <w:divsChild>
                <w:div w:id="6275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864">
          <w:marLeft w:val="0"/>
          <w:marRight w:val="0"/>
          <w:marTop w:val="0"/>
          <w:marBottom w:val="0"/>
          <w:divBdr>
            <w:top w:val="none" w:sz="0" w:space="0" w:color="auto"/>
            <w:left w:val="none" w:sz="0" w:space="0" w:color="auto"/>
            <w:bottom w:val="none" w:sz="0" w:space="0" w:color="auto"/>
            <w:right w:val="none" w:sz="0" w:space="0" w:color="auto"/>
          </w:divBdr>
          <w:divsChild>
            <w:div w:id="799227786">
              <w:marLeft w:val="0"/>
              <w:marRight w:val="0"/>
              <w:marTop w:val="0"/>
              <w:marBottom w:val="0"/>
              <w:divBdr>
                <w:top w:val="none" w:sz="0" w:space="0" w:color="auto"/>
                <w:left w:val="none" w:sz="0" w:space="0" w:color="auto"/>
                <w:bottom w:val="none" w:sz="0" w:space="0" w:color="auto"/>
                <w:right w:val="none" w:sz="0" w:space="0" w:color="auto"/>
              </w:divBdr>
              <w:divsChild>
                <w:div w:id="190633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82043">
      <w:bodyDiv w:val="1"/>
      <w:marLeft w:val="0"/>
      <w:marRight w:val="0"/>
      <w:marTop w:val="0"/>
      <w:marBottom w:val="0"/>
      <w:divBdr>
        <w:top w:val="none" w:sz="0" w:space="0" w:color="auto"/>
        <w:left w:val="none" w:sz="0" w:space="0" w:color="auto"/>
        <w:bottom w:val="none" w:sz="0" w:space="0" w:color="auto"/>
        <w:right w:val="none" w:sz="0" w:space="0" w:color="auto"/>
      </w:divBdr>
      <w:divsChild>
        <w:div w:id="152524417">
          <w:marLeft w:val="0"/>
          <w:marRight w:val="0"/>
          <w:marTop w:val="0"/>
          <w:marBottom w:val="0"/>
          <w:divBdr>
            <w:top w:val="none" w:sz="0" w:space="0" w:color="auto"/>
            <w:left w:val="none" w:sz="0" w:space="0" w:color="auto"/>
            <w:bottom w:val="none" w:sz="0" w:space="0" w:color="auto"/>
            <w:right w:val="none" w:sz="0" w:space="0" w:color="auto"/>
          </w:divBdr>
        </w:div>
        <w:div w:id="1853645848">
          <w:marLeft w:val="0"/>
          <w:marRight w:val="0"/>
          <w:marTop w:val="0"/>
          <w:marBottom w:val="0"/>
          <w:divBdr>
            <w:top w:val="none" w:sz="0" w:space="0" w:color="auto"/>
            <w:left w:val="none" w:sz="0" w:space="0" w:color="auto"/>
            <w:bottom w:val="none" w:sz="0" w:space="0" w:color="auto"/>
            <w:right w:val="none" w:sz="0" w:space="0" w:color="auto"/>
          </w:divBdr>
        </w:div>
        <w:div w:id="965352316">
          <w:marLeft w:val="0"/>
          <w:marRight w:val="0"/>
          <w:marTop w:val="0"/>
          <w:marBottom w:val="0"/>
          <w:divBdr>
            <w:top w:val="none" w:sz="0" w:space="0" w:color="auto"/>
            <w:left w:val="none" w:sz="0" w:space="0" w:color="auto"/>
            <w:bottom w:val="none" w:sz="0" w:space="0" w:color="auto"/>
            <w:right w:val="none" w:sz="0" w:space="0" w:color="auto"/>
          </w:divBdr>
        </w:div>
        <w:div w:id="100492214">
          <w:marLeft w:val="0"/>
          <w:marRight w:val="0"/>
          <w:marTop w:val="0"/>
          <w:marBottom w:val="0"/>
          <w:divBdr>
            <w:top w:val="none" w:sz="0" w:space="0" w:color="auto"/>
            <w:left w:val="none" w:sz="0" w:space="0" w:color="auto"/>
            <w:bottom w:val="none" w:sz="0" w:space="0" w:color="auto"/>
            <w:right w:val="none" w:sz="0" w:space="0" w:color="auto"/>
          </w:divBdr>
        </w:div>
        <w:div w:id="33117491">
          <w:marLeft w:val="0"/>
          <w:marRight w:val="0"/>
          <w:marTop w:val="0"/>
          <w:marBottom w:val="0"/>
          <w:divBdr>
            <w:top w:val="none" w:sz="0" w:space="0" w:color="auto"/>
            <w:left w:val="none" w:sz="0" w:space="0" w:color="auto"/>
            <w:bottom w:val="none" w:sz="0" w:space="0" w:color="auto"/>
            <w:right w:val="none" w:sz="0" w:space="0" w:color="auto"/>
          </w:divBdr>
        </w:div>
        <w:div w:id="1519005226">
          <w:marLeft w:val="0"/>
          <w:marRight w:val="0"/>
          <w:marTop w:val="0"/>
          <w:marBottom w:val="0"/>
          <w:divBdr>
            <w:top w:val="none" w:sz="0" w:space="0" w:color="auto"/>
            <w:left w:val="none" w:sz="0" w:space="0" w:color="auto"/>
            <w:bottom w:val="none" w:sz="0" w:space="0" w:color="auto"/>
            <w:right w:val="none" w:sz="0" w:space="0" w:color="auto"/>
          </w:divBdr>
        </w:div>
        <w:div w:id="1655256445">
          <w:marLeft w:val="0"/>
          <w:marRight w:val="0"/>
          <w:marTop w:val="0"/>
          <w:marBottom w:val="0"/>
          <w:divBdr>
            <w:top w:val="none" w:sz="0" w:space="0" w:color="auto"/>
            <w:left w:val="none" w:sz="0" w:space="0" w:color="auto"/>
            <w:bottom w:val="none" w:sz="0" w:space="0" w:color="auto"/>
            <w:right w:val="none" w:sz="0" w:space="0" w:color="auto"/>
          </w:divBdr>
        </w:div>
        <w:div w:id="325327005">
          <w:marLeft w:val="0"/>
          <w:marRight w:val="0"/>
          <w:marTop w:val="0"/>
          <w:marBottom w:val="0"/>
          <w:divBdr>
            <w:top w:val="none" w:sz="0" w:space="0" w:color="auto"/>
            <w:left w:val="none" w:sz="0" w:space="0" w:color="auto"/>
            <w:bottom w:val="none" w:sz="0" w:space="0" w:color="auto"/>
            <w:right w:val="none" w:sz="0" w:space="0" w:color="auto"/>
          </w:divBdr>
        </w:div>
        <w:div w:id="604532949">
          <w:marLeft w:val="0"/>
          <w:marRight w:val="0"/>
          <w:marTop w:val="0"/>
          <w:marBottom w:val="0"/>
          <w:divBdr>
            <w:top w:val="none" w:sz="0" w:space="0" w:color="auto"/>
            <w:left w:val="none" w:sz="0" w:space="0" w:color="auto"/>
            <w:bottom w:val="none" w:sz="0" w:space="0" w:color="auto"/>
            <w:right w:val="none" w:sz="0" w:space="0" w:color="auto"/>
          </w:divBdr>
        </w:div>
        <w:div w:id="1624459459">
          <w:marLeft w:val="0"/>
          <w:marRight w:val="0"/>
          <w:marTop w:val="0"/>
          <w:marBottom w:val="0"/>
          <w:divBdr>
            <w:top w:val="none" w:sz="0" w:space="0" w:color="auto"/>
            <w:left w:val="none" w:sz="0" w:space="0" w:color="auto"/>
            <w:bottom w:val="none" w:sz="0" w:space="0" w:color="auto"/>
            <w:right w:val="none" w:sz="0" w:space="0" w:color="auto"/>
          </w:divBdr>
        </w:div>
        <w:div w:id="105393650">
          <w:marLeft w:val="0"/>
          <w:marRight w:val="0"/>
          <w:marTop w:val="0"/>
          <w:marBottom w:val="0"/>
          <w:divBdr>
            <w:top w:val="none" w:sz="0" w:space="0" w:color="auto"/>
            <w:left w:val="none" w:sz="0" w:space="0" w:color="auto"/>
            <w:bottom w:val="none" w:sz="0" w:space="0" w:color="auto"/>
            <w:right w:val="none" w:sz="0" w:space="0" w:color="auto"/>
          </w:divBdr>
        </w:div>
        <w:div w:id="1702701947">
          <w:marLeft w:val="0"/>
          <w:marRight w:val="0"/>
          <w:marTop w:val="0"/>
          <w:marBottom w:val="0"/>
          <w:divBdr>
            <w:top w:val="none" w:sz="0" w:space="0" w:color="auto"/>
            <w:left w:val="none" w:sz="0" w:space="0" w:color="auto"/>
            <w:bottom w:val="none" w:sz="0" w:space="0" w:color="auto"/>
            <w:right w:val="none" w:sz="0" w:space="0" w:color="auto"/>
          </w:divBdr>
        </w:div>
        <w:div w:id="2084569650">
          <w:marLeft w:val="0"/>
          <w:marRight w:val="0"/>
          <w:marTop w:val="0"/>
          <w:marBottom w:val="0"/>
          <w:divBdr>
            <w:top w:val="none" w:sz="0" w:space="0" w:color="auto"/>
            <w:left w:val="none" w:sz="0" w:space="0" w:color="auto"/>
            <w:bottom w:val="none" w:sz="0" w:space="0" w:color="auto"/>
            <w:right w:val="none" w:sz="0" w:space="0" w:color="auto"/>
          </w:divBdr>
        </w:div>
        <w:div w:id="1942449990">
          <w:marLeft w:val="0"/>
          <w:marRight w:val="0"/>
          <w:marTop w:val="0"/>
          <w:marBottom w:val="0"/>
          <w:divBdr>
            <w:top w:val="none" w:sz="0" w:space="0" w:color="auto"/>
            <w:left w:val="none" w:sz="0" w:space="0" w:color="auto"/>
            <w:bottom w:val="none" w:sz="0" w:space="0" w:color="auto"/>
            <w:right w:val="none" w:sz="0" w:space="0" w:color="auto"/>
          </w:divBdr>
        </w:div>
        <w:div w:id="1875535193">
          <w:marLeft w:val="0"/>
          <w:marRight w:val="0"/>
          <w:marTop w:val="0"/>
          <w:marBottom w:val="0"/>
          <w:divBdr>
            <w:top w:val="none" w:sz="0" w:space="0" w:color="auto"/>
            <w:left w:val="none" w:sz="0" w:space="0" w:color="auto"/>
            <w:bottom w:val="none" w:sz="0" w:space="0" w:color="auto"/>
            <w:right w:val="none" w:sz="0" w:space="0" w:color="auto"/>
          </w:divBdr>
        </w:div>
        <w:div w:id="348683131">
          <w:marLeft w:val="0"/>
          <w:marRight w:val="0"/>
          <w:marTop w:val="0"/>
          <w:marBottom w:val="0"/>
          <w:divBdr>
            <w:top w:val="none" w:sz="0" w:space="0" w:color="auto"/>
            <w:left w:val="none" w:sz="0" w:space="0" w:color="auto"/>
            <w:bottom w:val="none" w:sz="0" w:space="0" w:color="auto"/>
            <w:right w:val="none" w:sz="0" w:space="0" w:color="auto"/>
          </w:divBdr>
        </w:div>
        <w:div w:id="78715655">
          <w:marLeft w:val="0"/>
          <w:marRight w:val="0"/>
          <w:marTop w:val="0"/>
          <w:marBottom w:val="0"/>
          <w:divBdr>
            <w:top w:val="none" w:sz="0" w:space="0" w:color="auto"/>
            <w:left w:val="none" w:sz="0" w:space="0" w:color="auto"/>
            <w:bottom w:val="none" w:sz="0" w:space="0" w:color="auto"/>
            <w:right w:val="none" w:sz="0" w:space="0" w:color="auto"/>
          </w:divBdr>
        </w:div>
        <w:div w:id="294797939">
          <w:marLeft w:val="0"/>
          <w:marRight w:val="0"/>
          <w:marTop w:val="0"/>
          <w:marBottom w:val="0"/>
          <w:divBdr>
            <w:top w:val="none" w:sz="0" w:space="0" w:color="auto"/>
            <w:left w:val="none" w:sz="0" w:space="0" w:color="auto"/>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509321172">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852865454">
      <w:bodyDiv w:val="1"/>
      <w:marLeft w:val="0"/>
      <w:marRight w:val="0"/>
      <w:marTop w:val="0"/>
      <w:marBottom w:val="0"/>
      <w:divBdr>
        <w:top w:val="none" w:sz="0" w:space="0" w:color="auto"/>
        <w:left w:val="none" w:sz="0" w:space="0" w:color="auto"/>
        <w:bottom w:val="none" w:sz="0" w:space="0" w:color="auto"/>
        <w:right w:val="none" w:sz="0" w:space="0" w:color="auto"/>
      </w:divBdr>
    </w:div>
    <w:div w:id="1855344395">
      <w:bodyDiv w:val="1"/>
      <w:marLeft w:val="0"/>
      <w:marRight w:val="0"/>
      <w:marTop w:val="0"/>
      <w:marBottom w:val="0"/>
      <w:divBdr>
        <w:top w:val="none" w:sz="0" w:space="0" w:color="auto"/>
        <w:left w:val="none" w:sz="0" w:space="0" w:color="auto"/>
        <w:bottom w:val="none" w:sz="0" w:space="0" w:color="auto"/>
        <w:right w:val="none" w:sz="0" w:space="0" w:color="auto"/>
      </w:divBdr>
      <w:divsChild>
        <w:div w:id="1764260935">
          <w:marLeft w:val="0"/>
          <w:marRight w:val="0"/>
          <w:marTop w:val="0"/>
          <w:marBottom w:val="0"/>
          <w:divBdr>
            <w:top w:val="none" w:sz="0" w:space="0" w:color="auto"/>
            <w:left w:val="none" w:sz="0" w:space="0" w:color="auto"/>
            <w:bottom w:val="none" w:sz="0" w:space="0" w:color="auto"/>
            <w:right w:val="none" w:sz="0" w:space="0" w:color="auto"/>
          </w:divBdr>
          <w:divsChild>
            <w:div w:id="17975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81145">
      <w:bodyDiv w:val="1"/>
      <w:marLeft w:val="0"/>
      <w:marRight w:val="0"/>
      <w:marTop w:val="0"/>
      <w:marBottom w:val="0"/>
      <w:divBdr>
        <w:top w:val="none" w:sz="0" w:space="0" w:color="auto"/>
        <w:left w:val="none" w:sz="0" w:space="0" w:color="auto"/>
        <w:bottom w:val="none" w:sz="0" w:space="0" w:color="auto"/>
        <w:right w:val="none" w:sz="0" w:space="0" w:color="auto"/>
      </w:divBdr>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1937902697">
      <w:bodyDiv w:val="1"/>
      <w:marLeft w:val="0"/>
      <w:marRight w:val="0"/>
      <w:marTop w:val="0"/>
      <w:marBottom w:val="0"/>
      <w:divBdr>
        <w:top w:val="none" w:sz="0" w:space="0" w:color="auto"/>
        <w:left w:val="none" w:sz="0" w:space="0" w:color="auto"/>
        <w:bottom w:val="none" w:sz="0" w:space="0" w:color="auto"/>
        <w:right w:val="none" w:sz="0" w:space="0" w:color="auto"/>
      </w:divBdr>
      <w:divsChild>
        <w:div w:id="244264801">
          <w:marLeft w:val="0"/>
          <w:marRight w:val="0"/>
          <w:marTop w:val="0"/>
          <w:marBottom w:val="0"/>
          <w:divBdr>
            <w:top w:val="none" w:sz="0" w:space="0" w:color="auto"/>
            <w:left w:val="none" w:sz="0" w:space="0" w:color="auto"/>
            <w:bottom w:val="none" w:sz="0" w:space="0" w:color="auto"/>
            <w:right w:val="none" w:sz="0" w:space="0" w:color="auto"/>
          </w:divBdr>
        </w:div>
        <w:div w:id="1730300840">
          <w:marLeft w:val="0"/>
          <w:marRight w:val="0"/>
          <w:marTop w:val="0"/>
          <w:marBottom w:val="0"/>
          <w:divBdr>
            <w:top w:val="none" w:sz="0" w:space="0" w:color="auto"/>
            <w:left w:val="none" w:sz="0" w:space="0" w:color="auto"/>
            <w:bottom w:val="none" w:sz="0" w:space="0" w:color="auto"/>
            <w:right w:val="none" w:sz="0" w:space="0" w:color="auto"/>
          </w:divBdr>
        </w:div>
        <w:div w:id="834607910">
          <w:marLeft w:val="0"/>
          <w:marRight w:val="0"/>
          <w:marTop w:val="0"/>
          <w:marBottom w:val="0"/>
          <w:divBdr>
            <w:top w:val="none" w:sz="0" w:space="0" w:color="auto"/>
            <w:left w:val="none" w:sz="0" w:space="0" w:color="auto"/>
            <w:bottom w:val="none" w:sz="0" w:space="0" w:color="auto"/>
            <w:right w:val="none" w:sz="0" w:space="0" w:color="auto"/>
          </w:divBdr>
        </w:div>
        <w:div w:id="1778256288">
          <w:marLeft w:val="0"/>
          <w:marRight w:val="0"/>
          <w:marTop w:val="0"/>
          <w:marBottom w:val="0"/>
          <w:divBdr>
            <w:top w:val="none" w:sz="0" w:space="0" w:color="auto"/>
            <w:left w:val="none" w:sz="0" w:space="0" w:color="auto"/>
            <w:bottom w:val="none" w:sz="0" w:space="0" w:color="auto"/>
            <w:right w:val="none" w:sz="0" w:space="0" w:color="auto"/>
          </w:divBdr>
        </w:div>
        <w:div w:id="756363753">
          <w:marLeft w:val="0"/>
          <w:marRight w:val="0"/>
          <w:marTop w:val="0"/>
          <w:marBottom w:val="0"/>
          <w:divBdr>
            <w:top w:val="none" w:sz="0" w:space="0" w:color="auto"/>
            <w:left w:val="none" w:sz="0" w:space="0" w:color="auto"/>
            <w:bottom w:val="none" w:sz="0" w:space="0" w:color="auto"/>
            <w:right w:val="none" w:sz="0" w:space="0" w:color="auto"/>
          </w:divBdr>
        </w:div>
        <w:div w:id="30765827">
          <w:marLeft w:val="0"/>
          <w:marRight w:val="0"/>
          <w:marTop w:val="0"/>
          <w:marBottom w:val="0"/>
          <w:divBdr>
            <w:top w:val="none" w:sz="0" w:space="0" w:color="auto"/>
            <w:left w:val="none" w:sz="0" w:space="0" w:color="auto"/>
            <w:bottom w:val="none" w:sz="0" w:space="0" w:color="auto"/>
            <w:right w:val="none" w:sz="0" w:space="0" w:color="auto"/>
          </w:divBdr>
        </w:div>
        <w:div w:id="1763259355">
          <w:marLeft w:val="0"/>
          <w:marRight w:val="0"/>
          <w:marTop w:val="0"/>
          <w:marBottom w:val="0"/>
          <w:divBdr>
            <w:top w:val="none" w:sz="0" w:space="0" w:color="auto"/>
            <w:left w:val="none" w:sz="0" w:space="0" w:color="auto"/>
            <w:bottom w:val="none" w:sz="0" w:space="0" w:color="auto"/>
            <w:right w:val="none" w:sz="0" w:space="0" w:color="auto"/>
          </w:divBdr>
        </w:div>
        <w:div w:id="641082764">
          <w:marLeft w:val="0"/>
          <w:marRight w:val="0"/>
          <w:marTop w:val="0"/>
          <w:marBottom w:val="0"/>
          <w:divBdr>
            <w:top w:val="none" w:sz="0" w:space="0" w:color="auto"/>
            <w:left w:val="none" w:sz="0" w:space="0" w:color="auto"/>
            <w:bottom w:val="none" w:sz="0" w:space="0" w:color="auto"/>
            <w:right w:val="none" w:sz="0" w:space="0" w:color="auto"/>
          </w:divBdr>
        </w:div>
        <w:div w:id="88739470">
          <w:marLeft w:val="0"/>
          <w:marRight w:val="0"/>
          <w:marTop w:val="0"/>
          <w:marBottom w:val="0"/>
          <w:divBdr>
            <w:top w:val="none" w:sz="0" w:space="0" w:color="auto"/>
            <w:left w:val="none" w:sz="0" w:space="0" w:color="auto"/>
            <w:bottom w:val="none" w:sz="0" w:space="0" w:color="auto"/>
            <w:right w:val="none" w:sz="0" w:space="0" w:color="auto"/>
          </w:divBdr>
        </w:div>
        <w:div w:id="8140516">
          <w:marLeft w:val="0"/>
          <w:marRight w:val="0"/>
          <w:marTop w:val="0"/>
          <w:marBottom w:val="0"/>
          <w:divBdr>
            <w:top w:val="none" w:sz="0" w:space="0" w:color="auto"/>
            <w:left w:val="none" w:sz="0" w:space="0" w:color="auto"/>
            <w:bottom w:val="none" w:sz="0" w:space="0" w:color="auto"/>
            <w:right w:val="none" w:sz="0" w:space="0" w:color="auto"/>
          </w:divBdr>
        </w:div>
        <w:div w:id="178544141">
          <w:marLeft w:val="0"/>
          <w:marRight w:val="0"/>
          <w:marTop w:val="0"/>
          <w:marBottom w:val="0"/>
          <w:divBdr>
            <w:top w:val="none" w:sz="0" w:space="0" w:color="auto"/>
            <w:left w:val="none" w:sz="0" w:space="0" w:color="auto"/>
            <w:bottom w:val="none" w:sz="0" w:space="0" w:color="auto"/>
            <w:right w:val="none" w:sz="0" w:space="0" w:color="auto"/>
          </w:divBdr>
        </w:div>
        <w:div w:id="464735220">
          <w:marLeft w:val="0"/>
          <w:marRight w:val="0"/>
          <w:marTop w:val="0"/>
          <w:marBottom w:val="0"/>
          <w:divBdr>
            <w:top w:val="none" w:sz="0" w:space="0" w:color="auto"/>
            <w:left w:val="none" w:sz="0" w:space="0" w:color="auto"/>
            <w:bottom w:val="none" w:sz="0" w:space="0" w:color="auto"/>
            <w:right w:val="none" w:sz="0" w:space="0" w:color="auto"/>
          </w:divBdr>
        </w:div>
        <w:div w:id="1655916326">
          <w:marLeft w:val="0"/>
          <w:marRight w:val="0"/>
          <w:marTop w:val="0"/>
          <w:marBottom w:val="0"/>
          <w:divBdr>
            <w:top w:val="none" w:sz="0" w:space="0" w:color="auto"/>
            <w:left w:val="none" w:sz="0" w:space="0" w:color="auto"/>
            <w:bottom w:val="none" w:sz="0" w:space="0" w:color="auto"/>
            <w:right w:val="none" w:sz="0" w:space="0" w:color="auto"/>
          </w:divBdr>
        </w:div>
        <w:div w:id="1197768257">
          <w:marLeft w:val="0"/>
          <w:marRight w:val="0"/>
          <w:marTop w:val="0"/>
          <w:marBottom w:val="0"/>
          <w:divBdr>
            <w:top w:val="none" w:sz="0" w:space="0" w:color="auto"/>
            <w:left w:val="none" w:sz="0" w:space="0" w:color="auto"/>
            <w:bottom w:val="none" w:sz="0" w:space="0" w:color="auto"/>
            <w:right w:val="none" w:sz="0" w:space="0" w:color="auto"/>
          </w:divBdr>
        </w:div>
        <w:div w:id="1879007967">
          <w:marLeft w:val="0"/>
          <w:marRight w:val="0"/>
          <w:marTop w:val="0"/>
          <w:marBottom w:val="0"/>
          <w:divBdr>
            <w:top w:val="none" w:sz="0" w:space="0" w:color="auto"/>
            <w:left w:val="none" w:sz="0" w:space="0" w:color="auto"/>
            <w:bottom w:val="none" w:sz="0" w:space="0" w:color="auto"/>
            <w:right w:val="none" w:sz="0" w:space="0" w:color="auto"/>
          </w:divBdr>
        </w:div>
        <w:div w:id="669986791">
          <w:marLeft w:val="0"/>
          <w:marRight w:val="0"/>
          <w:marTop w:val="0"/>
          <w:marBottom w:val="0"/>
          <w:divBdr>
            <w:top w:val="none" w:sz="0" w:space="0" w:color="auto"/>
            <w:left w:val="none" w:sz="0" w:space="0" w:color="auto"/>
            <w:bottom w:val="none" w:sz="0" w:space="0" w:color="auto"/>
            <w:right w:val="none" w:sz="0" w:space="0" w:color="auto"/>
          </w:divBdr>
        </w:div>
        <w:div w:id="2015305082">
          <w:marLeft w:val="0"/>
          <w:marRight w:val="0"/>
          <w:marTop w:val="0"/>
          <w:marBottom w:val="0"/>
          <w:divBdr>
            <w:top w:val="none" w:sz="0" w:space="0" w:color="auto"/>
            <w:left w:val="none" w:sz="0" w:space="0" w:color="auto"/>
            <w:bottom w:val="none" w:sz="0" w:space="0" w:color="auto"/>
            <w:right w:val="none" w:sz="0" w:space="0" w:color="auto"/>
          </w:divBdr>
        </w:div>
        <w:div w:id="1894267457">
          <w:marLeft w:val="0"/>
          <w:marRight w:val="0"/>
          <w:marTop w:val="0"/>
          <w:marBottom w:val="0"/>
          <w:divBdr>
            <w:top w:val="none" w:sz="0" w:space="0" w:color="auto"/>
            <w:left w:val="none" w:sz="0" w:space="0" w:color="auto"/>
            <w:bottom w:val="none" w:sz="0" w:space="0" w:color="auto"/>
            <w:right w:val="none" w:sz="0" w:space="0" w:color="auto"/>
          </w:divBdr>
        </w:div>
      </w:divsChild>
    </w:div>
    <w:div w:id="2021933658">
      <w:bodyDiv w:val="1"/>
      <w:marLeft w:val="0"/>
      <w:marRight w:val="0"/>
      <w:marTop w:val="0"/>
      <w:marBottom w:val="0"/>
      <w:divBdr>
        <w:top w:val="none" w:sz="0" w:space="0" w:color="auto"/>
        <w:left w:val="none" w:sz="0" w:space="0" w:color="auto"/>
        <w:bottom w:val="none" w:sz="0" w:space="0" w:color="auto"/>
        <w:right w:val="none" w:sz="0" w:space="0" w:color="auto"/>
      </w:divBdr>
      <w:divsChild>
        <w:div w:id="343825231">
          <w:marLeft w:val="0"/>
          <w:marRight w:val="0"/>
          <w:marTop w:val="0"/>
          <w:marBottom w:val="0"/>
          <w:divBdr>
            <w:top w:val="none" w:sz="0" w:space="0" w:color="auto"/>
            <w:left w:val="none" w:sz="0" w:space="0" w:color="auto"/>
            <w:bottom w:val="none" w:sz="0" w:space="0" w:color="auto"/>
            <w:right w:val="none" w:sz="0" w:space="0" w:color="auto"/>
          </w:divBdr>
        </w:div>
      </w:divsChild>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43900597">
      <w:bodyDiv w:val="1"/>
      <w:marLeft w:val="0"/>
      <w:marRight w:val="0"/>
      <w:marTop w:val="0"/>
      <w:marBottom w:val="0"/>
      <w:divBdr>
        <w:top w:val="none" w:sz="0" w:space="0" w:color="auto"/>
        <w:left w:val="none" w:sz="0" w:space="0" w:color="auto"/>
        <w:bottom w:val="none" w:sz="0" w:space="0" w:color="auto"/>
        <w:right w:val="none" w:sz="0" w:space="0" w:color="auto"/>
      </w:divBdr>
      <w:divsChild>
        <w:div w:id="1820535200">
          <w:marLeft w:val="0"/>
          <w:marRight w:val="0"/>
          <w:marTop w:val="0"/>
          <w:marBottom w:val="0"/>
          <w:divBdr>
            <w:top w:val="none" w:sz="0" w:space="0" w:color="auto"/>
            <w:left w:val="none" w:sz="0" w:space="0" w:color="auto"/>
            <w:bottom w:val="none" w:sz="0" w:space="0" w:color="auto"/>
            <w:right w:val="none" w:sz="0" w:space="0" w:color="auto"/>
          </w:divBdr>
        </w:div>
      </w:divsChild>
    </w:div>
    <w:div w:id="2085446080">
      <w:bodyDiv w:val="1"/>
      <w:marLeft w:val="0"/>
      <w:marRight w:val="0"/>
      <w:marTop w:val="0"/>
      <w:marBottom w:val="0"/>
      <w:divBdr>
        <w:top w:val="none" w:sz="0" w:space="0" w:color="auto"/>
        <w:left w:val="none" w:sz="0" w:space="0" w:color="auto"/>
        <w:bottom w:val="none" w:sz="0" w:space="0" w:color="auto"/>
        <w:right w:val="none" w:sz="0" w:space="0" w:color="auto"/>
      </w:divBdr>
      <w:divsChild>
        <w:div w:id="216672632">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3159922">
      <w:bodyDiv w:val="1"/>
      <w:marLeft w:val="0"/>
      <w:marRight w:val="0"/>
      <w:marTop w:val="0"/>
      <w:marBottom w:val="0"/>
      <w:divBdr>
        <w:top w:val="none" w:sz="0" w:space="0" w:color="auto"/>
        <w:left w:val="none" w:sz="0" w:space="0" w:color="auto"/>
        <w:bottom w:val="none" w:sz="0" w:space="0" w:color="auto"/>
        <w:right w:val="none" w:sz="0" w:space="0" w:color="auto"/>
      </w:divBdr>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16</Pages>
  <Words>2952</Words>
  <Characters>16829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8</cp:revision>
  <cp:lastPrinted>2026-05-21T02:51:00Z</cp:lastPrinted>
  <dcterms:created xsi:type="dcterms:W3CDTF">2026-05-21T02:39:00Z</dcterms:created>
  <dcterms:modified xsi:type="dcterms:W3CDTF">2026-05-21T02:55:00Z</dcterms:modified>
</cp:coreProperties>
</file>