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0DF" w:rsidRPr="00DA70DF" w:rsidRDefault="00DA70DF" w:rsidP="00DA70DF">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DA70DF">
        <w:rPr>
          <w:rFonts w:ascii="Segoe UI" w:eastAsia="Times New Roman" w:hAnsi="Segoe UI" w:cs="Segoe UI"/>
          <w:b/>
          <w:bCs/>
          <w:color w:val="0F1115"/>
          <w:kern w:val="36"/>
          <w:sz w:val="36"/>
          <w:szCs w:val="36"/>
        </w:rPr>
        <w:t>Physical Activities That Promote Work-Life Balance</w:t>
      </w:r>
    </w:p>
    <w:p w:rsidR="00DA70DF" w:rsidRDefault="00DA70DF" w:rsidP="00DA70DF">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3" style="width:0;height:.75pt" o:hralign="center" o:hrstd="t" o:hr="t" fillcolor="#a0a0a0" stroked="f"/>
        </w:pic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Work and personal life can easily blur together. Deadlines, overtime, household responsibilities, and constant digital connection leave many people feeling exhausted, anxious, and disconnected from themselves and others. One of the most effective ways to restore balance is through physical activity. Exercise releases tension, improves mood, boosts energy, and creates clear boundaries between work time and personal time. It does not require expensive gym memberships or hours of training. Simple movements, structured routines, team sports, and leisure activities all contribute to a healthier, more balanced life. Understanding how to incorporate these activities into daily routines is a practical skill that supports both career success and personal well-being.</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This reading material demonstrates the ability to incorporate physical activities that promote work-life balance. It explains simple physical exercises, structured exercise routines, sports activities, and leisure activities, and how each contributes to a healthier, more balanced life.</w:t>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pict>
          <v:rect id="_x0000_i1025"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1: Why Physical Activity Supports Work-Life Balance</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Work-life balance does not mean dividing time equally between work and personal life. It means finding a sustainable rhythm that supports health, relationships, and productivity. Physical activity strengthens that rhythm in several ways.</w:t>
      </w:r>
    </w:p>
    <w:tbl>
      <w:tblPr>
        <w:tblW w:w="11280" w:type="dxa"/>
        <w:tblCellMar>
          <w:top w:w="15" w:type="dxa"/>
          <w:left w:w="15" w:type="dxa"/>
          <w:bottom w:w="15" w:type="dxa"/>
          <w:right w:w="15" w:type="dxa"/>
        </w:tblCellMar>
        <w:tblLook w:val="04A0" w:firstRow="1" w:lastRow="0" w:firstColumn="1" w:lastColumn="0" w:noHBand="0" w:noVBand="1"/>
      </w:tblPr>
      <w:tblGrid>
        <w:gridCol w:w="2964"/>
        <w:gridCol w:w="8316"/>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Reduces stress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Exercise lowers cortisol and releases endorphins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Improves mood</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activity reduces symptoms of anxiety and depression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Boosts energy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Regular movement improves stamina and reduces fatigue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Sharpens focus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Exercise improves concentration and memory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lastRenderedPageBreak/>
              <w:t>Creates boundaries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Scheduled activity marks the end of work and the start of personal time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Builds social connection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Group activities strengthen relationships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Improves sleep</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activity supports deeper, more restorative sleep</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Prevents burnout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Regular movement protects against chronic work stress</w:t>
            </w:r>
          </w:p>
        </w:tc>
      </w:tr>
    </w:tbl>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Key insight:</w:t>
      </w:r>
      <w:r w:rsidRPr="00DA70DF">
        <w:rPr>
          <w:rFonts w:ascii="Segoe UI" w:eastAsia="Times New Roman" w:hAnsi="Segoe UI" w:cs="Segoe UI"/>
          <w:color w:val="0F1115"/>
          <w:sz w:val="24"/>
          <w:szCs w:val="24"/>
        </w:rPr>
        <w:t xml:space="preserve"> Physical activity is not a distraction from work. It is a tool that makes sustained work possible.</w:t>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pict>
          <v:rect id="_x0000_i1026"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2: Simple Physical Exercises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Simple physical exercises require no equipment, no membership, and no special training. They can be done at home, in a park, or during short breaks. Their value lies in accessibility and consistency.</w:t>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A. Simple Physical Exercises</w:t>
      </w:r>
    </w:p>
    <w:tbl>
      <w:tblPr>
        <w:tblW w:w="9906" w:type="dxa"/>
        <w:tblCellMar>
          <w:top w:w="15" w:type="dxa"/>
          <w:left w:w="15" w:type="dxa"/>
          <w:bottom w:w="15" w:type="dxa"/>
          <w:right w:w="15" w:type="dxa"/>
        </w:tblCellMar>
        <w:tblLook w:val="04A0" w:firstRow="1" w:lastRow="0" w:firstColumn="1" w:lastColumn="0" w:noHBand="0" w:noVBand="1"/>
      </w:tblPr>
      <w:tblGrid>
        <w:gridCol w:w="2880"/>
        <w:gridCol w:w="4770"/>
        <w:gridCol w:w="2256"/>
      </w:tblGrid>
      <w:tr w:rsidR="00DA70DF" w:rsidRPr="00DA70DF" w:rsidTr="00507FDF">
        <w:trPr>
          <w:tblHeader/>
        </w:trPr>
        <w:tc>
          <w:tcPr>
            <w:tcW w:w="2880" w:type="dxa"/>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Exercise</w:t>
            </w:r>
          </w:p>
        </w:tc>
        <w:tc>
          <w:tcPr>
            <w:tcW w:w="4770"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Time Needed</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Walking</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Brisk walking around the neighborhood or indoors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15–30 minutes</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Stretching</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Gentle stretches for the neck, back, arms, and legs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5–10 minutes</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Bodyweight exercises</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Squats, push-ups, lunges, planks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10–15 minutes</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Jumping jacks</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Full-body movement that raises heart rate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5 minutes</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lastRenderedPageBreak/>
              <w:t>Stair climbing</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Using stairs instead of elevators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Throughout the day</w:t>
            </w:r>
          </w:p>
        </w:tc>
      </w:tr>
      <w:tr w:rsidR="00DA70DF" w:rsidRPr="00DA70DF" w:rsidTr="00507FDF">
        <w:tc>
          <w:tcPr>
            <w:tcW w:w="288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Deep breathing with movement</w:t>
            </w:r>
          </w:p>
        </w:tc>
        <w:tc>
          <w:tcPr>
            <w:tcW w:w="477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Combining breath with simple motions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5 minutes</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Why Simple Exercises Work</w:t>
      </w:r>
    </w:p>
    <w:tbl>
      <w:tblPr>
        <w:tblW w:w="11167" w:type="dxa"/>
        <w:tblCellMar>
          <w:top w:w="15" w:type="dxa"/>
          <w:left w:w="15" w:type="dxa"/>
          <w:bottom w:w="15" w:type="dxa"/>
          <w:right w:w="15" w:type="dxa"/>
        </w:tblCellMar>
        <w:tblLook w:val="04A0" w:firstRow="1" w:lastRow="0" w:firstColumn="1" w:lastColumn="0" w:noHBand="0" w:noVBand="1"/>
      </w:tblPr>
      <w:tblGrid>
        <w:gridCol w:w="2430"/>
        <w:gridCol w:w="8737"/>
      </w:tblGrid>
      <w:tr w:rsidR="00DA70DF" w:rsidRPr="00DA70DF" w:rsidTr="00507FDF">
        <w:trPr>
          <w:tblHeader/>
        </w:trPr>
        <w:tc>
          <w:tcPr>
            <w:tcW w:w="2430" w:type="dxa"/>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507FDF">
        <w:tc>
          <w:tcPr>
            <w:tcW w:w="243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Low barrier</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No cost, no equipment, no schedule conflicts</w:t>
            </w:r>
          </w:p>
        </w:tc>
      </w:tr>
      <w:tr w:rsidR="00DA70DF" w:rsidRPr="00DA70DF" w:rsidTr="00507FDF">
        <w:tc>
          <w:tcPr>
            <w:tcW w:w="243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Flexible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Can be done anywhere, anytime</w:t>
            </w:r>
          </w:p>
        </w:tc>
      </w:tr>
      <w:tr w:rsidR="00DA70DF" w:rsidRPr="00DA70DF" w:rsidTr="00507FDF">
        <w:tc>
          <w:tcPr>
            <w:tcW w:w="243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Sustainable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Easy to maintain as a daily habit</w:t>
            </w:r>
          </w:p>
        </w:tc>
      </w:tr>
      <w:tr w:rsidR="00DA70DF" w:rsidRPr="00DA70DF" w:rsidTr="00507FDF">
        <w:tc>
          <w:tcPr>
            <w:tcW w:w="243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Cumulative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Small efforts add up over time</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How to Incorporate Simple Exercises into Daily Life</w:t>
      </w:r>
    </w:p>
    <w:tbl>
      <w:tblPr>
        <w:tblW w:w="11280" w:type="dxa"/>
        <w:tblCellMar>
          <w:top w:w="15" w:type="dxa"/>
          <w:left w:w="15" w:type="dxa"/>
          <w:bottom w:w="15" w:type="dxa"/>
          <w:right w:w="15" w:type="dxa"/>
        </w:tblCellMar>
        <w:tblLook w:val="04A0" w:firstRow="1" w:lastRow="0" w:firstColumn="1" w:lastColumn="0" w:noHBand="0" w:noVBand="1"/>
      </w:tblPr>
      <w:tblGrid>
        <w:gridCol w:w="2394"/>
        <w:gridCol w:w="8886"/>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Action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Morning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Stretch for 5 minutes after waking</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Study breaks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Walk around the room every 30 minutes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Commute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Walk part of the way or take stairs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Evening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Do 10 minutes of light stretching before bed</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Screen time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Stand and move during commercials or between tasks</w:t>
            </w:r>
          </w:p>
        </w:tc>
      </w:tr>
    </w:tbl>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lastRenderedPageBreak/>
        <w:t>Key insight:</w:t>
      </w:r>
      <w:r w:rsidRPr="00DA70DF">
        <w:rPr>
          <w:rFonts w:ascii="Segoe UI" w:eastAsia="Times New Roman" w:hAnsi="Segoe UI" w:cs="Segoe UI"/>
          <w:color w:val="0F1115"/>
          <w:sz w:val="24"/>
          <w:szCs w:val="24"/>
        </w:rPr>
        <w:t xml:space="preserve"> Consistency matters more than intensity. Five minutes of daily movement is better than one hour once a month.</w:t>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pict>
          <v:rect id="_x0000_i1027"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3: Structured Exercise Routines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Structured exercise routines are planned, repeated sequences of physical activity designed to achieve specific fitness goals. They provide structure, progression, and measurable results.</w:t>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B. Structured Exercise Routines</w:t>
      </w:r>
    </w:p>
    <w:tbl>
      <w:tblPr>
        <w:tblW w:w="10516" w:type="dxa"/>
        <w:tblCellMar>
          <w:top w:w="15" w:type="dxa"/>
          <w:left w:w="15" w:type="dxa"/>
          <w:bottom w:w="15" w:type="dxa"/>
          <w:right w:w="15" w:type="dxa"/>
        </w:tblCellMar>
        <w:tblLook w:val="04A0" w:firstRow="1" w:lastRow="0" w:firstColumn="1" w:lastColumn="0" w:noHBand="0" w:noVBand="1"/>
      </w:tblPr>
      <w:tblGrid>
        <w:gridCol w:w="2518"/>
        <w:gridCol w:w="5042"/>
        <w:gridCol w:w="2956"/>
      </w:tblGrid>
      <w:tr w:rsidR="00DA70DF" w:rsidRPr="00DA70DF" w:rsidTr="00507F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Routine</w:t>
            </w:r>
          </w:p>
        </w:tc>
        <w:tc>
          <w:tcPr>
            <w:tcW w:w="5042"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Frequency</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Cardiovascular training</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Running, cycling, swimming, dancing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3–5 times per week</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Strength training</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Weightlifting, resistance bands, bodyweight circuits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2–3 times per week</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Flexibility training</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Yoga, Pilates, static stretching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Daily or 3–4 times per week</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Interval training</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Alternating high-intensity and low-intensity movement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2–3 times per week</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Core training</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Planks, crunches, stability exercises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3 times per week</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Mobility work</w:t>
            </w:r>
          </w:p>
        </w:tc>
        <w:tc>
          <w:tcPr>
            <w:tcW w:w="504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Joint movements and dynamic stretches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Daily</w:t>
            </w:r>
          </w:p>
        </w:tc>
      </w:tr>
    </w:tbl>
    <w:p w:rsidR="00507FDF" w:rsidRDefault="00507FDF" w:rsidP="00DA70DF">
      <w:pPr>
        <w:shd w:val="clear" w:color="auto" w:fill="FFFFFF"/>
        <w:spacing w:before="480" w:after="240" w:line="450" w:lineRule="atLeast"/>
        <w:outlineLvl w:val="2"/>
        <w:rPr>
          <w:rFonts w:ascii="Segoe UI" w:eastAsia="Times New Roman" w:hAnsi="Segoe UI" w:cs="Segoe UI"/>
          <w:b/>
          <w:bCs/>
          <w:color w:val="0F1115"/>
          <w:sz w:val="30"/>
          <w:szCs w:val="30"/>
        </w:rPr>
      </w:pPr>
    </w:p>
    <w:p w:rsidR="00507FDF" w:rsidRDefault="00507FD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lastRenderedPageBreak/>
        <w:t>Benefits of Structured Routines</w:t>
      </w:r>
    </w:p>
    <w:tbl>
      <w:tblPr>
        <w:tblW w:w="11280" w:type="dxa"/>
        <w:tblCellMar>
          <w:top w:w="15" w:type="dxa"/>
          <w:left w:w="15" w:type="dxa"/>
          <w:bottom w:w="15" w:type="dxa"/>
          <w:right w:w="15" w:type="dxa"/>
        </w:tblCellMar>
        <w:tblLook w:val="04A0" w:firstRow="1" w:lastRow="0" w:firstColumn="1" w:lastColumn="0" w:noHBand="0" w:noVBand="1"/>
      </w:tblPr>
      <w:tblGrid>
        <w:gridCol w:w="3350"/>
        <w:gridCol w:w="7930"/>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Clear goals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Progress can be tracked and celebrated</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Balanced fitness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Develops strength, endurance, and flexibility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Discipline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Builds habit and self-regulation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Stress relief</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Provides a reliable outlet for tension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Confidence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Visible progress boosts self-esteem</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Boundary-setting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Scheduled workouts protect personal time</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Designing a Simple Weekly Routine</w:t>
      </w:r>
    </w:p>
    <w:tbl>
      <w:tblPr>
        <w:tblW w:w="9760" w:type="dxa"/>
        <w:tblCellMar>
          <w:top w:w="15" w:type="dxa"/>
          <w:left w:w="15" w:type="dxa"/>
          <w:bottom w:w="15" w:type="dxa"/>
          <w:right w:w="15" w:type="dxa"/>
        </w:tblCellMar>
        <w:tblLook w:val="04A0" w:firstRow="1" w:lastRow="0" w:firstColumn="1" w:lastColumn="0" w:noHBand="0" w:noVBand="1"/>
      </w:tblPr>
      <w:tblGrid>
        <w:gridCol w:w="2038"/>
        <w:gridCol w:w="5252"/>
        <w:gridCol w:w="2470"/>
      </w:tblGrid>
      <w:tr w:rsidR="00DA70DF" w:rsidRPr="00DA70DF" w:rsidTr="00507F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Day</w:t>
            </w:r>
          </w:p>
        </w:tc>
        <w:tc>
          <w:tcPr>
            <w:tcW w:w="5252"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Duration</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Monday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Cardiovascular (walking or jogging)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30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Tuesday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Strength training (bodyweight or weights)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Wednesday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Flexibility (yoga or stretching)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Thursday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Cardiovascular (cycling or dancing)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30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Friday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Core and mobility work</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Saturday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Recreational activity (sport or hike)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45–60 minutes</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Sunday</w:t>
            </w:r>
          </w:p>
        </w:tc>
        <w:tc>
          <w:tcPr>
            <w:tcW w:w="5252"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Rest or light stretching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10 minutes</w:t>
            </w:r>
          </w:p>
        </w:tc>
      </w:tr>
    </w:tbl>
    <w:p w:rsidR="00507FDF" w:rsidRDefault="00507FDF" w:rsidP="00DA70DF">
      <w:pPr>
        <w:shd w:val="clear" w:color="auto" w:fill="FFFFFF"/>
        <w:spacing w:before="480" w:after="240" w:line="450" w:lineRule="atLeast"/>
        <w:outlineLvl w:val="2"/>
        <w:rPr>
          <w:rFonts w:ascii="Segoe UI" w:eastAsia="Times New Roman" w:hAnsi="Segoe UI" w:cs="Segoe UI"/>
          <w:b/>
          <w:bCs/>
          <w:color w:val="0F1115"/>
          <w:sz w:val="30"/>
          <w:szCs w:val="30"/>
        </w:rPr>
      </w:pP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lastRenderedPageBreak/>
        <w:t>Tips for Maintaining Structured Routines</w:t>
      </w:r>
    </w:p>
    <w:tbl>
      <w:tblPr>
        <w:tblW w:w="11280" w:type="dxa"/>
        <w:tblCellMar>
          <w:top w:w="15" w:type="dxa"/>
          <w:left w:w="15" w:type="dxa"/>
          <w:bottom w:w="15" w:type="dxa"/>
          <w:right w:w="15" w:type="dxa"/>
        </w:tblCellMar>
        <w:tblLook w:val="04A0" w:firstRow="1" w:lastRow="0" w:firstColumn="1" w:lastColumn="0" w:noHBand="0" w:noVBand="1"/>
      </w:tblPr>
      <w:tblGrid>
        <w:gridCol w:w="4386"/>
        <w:gridCol w:w="6894"/>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Tip</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Start small</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Begin with 15–20 minutes and increase gradually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Schedule it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Treat exercise like an appointment</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Track progress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Use a journal or app</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Vary activities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Prevent boredom and overuse injuries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Rest when needed</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Recovery is part of training</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Pair with something enjoyable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Listen to music or exercise with a friend</w:t>
            </w:r>
          </w:p>
        </w:tc>
      </w:tr>
    </w:tbl>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Key insight:</w:t>
      </w:r>
      <w:r w:rsidRPr="00DA70DF">
        <w:rPr>
          <w:rFonts w:ascii="Segoe UI" w:eastAsia="Times New Roman" w:hAnsi="Segoe UI" w:cs="Segoe UI"/>
          <w:color w:val="0F1115"/>
          <w:sz w:val="24"/>
          <w:szCs w:val="24"/>
        </w:rPr>
        <w:t xml:space="preserve"> A structured routine turns physical activity from an occasional choice into a consistent habit that supports work-life balance.</w:t>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pict>
          <v:rect id="_x0000_i1028"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4: Sports Activities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Sports activities combine physical exercise with social interaction, competition, and teamwork. They are particularly effective for building connections while staying active.</w:t>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C. Sports Activities</w:t>
      </w:r>
    </w:p>
    <w:tbl>
      <w:tblPr>
        <w:tblW w:w="10645" w:type="dxa"/>
        <w:tblCellMar>
          <w:top w:w="15" w:type="dxa"/>
          <w:left w:w="15" w:type="dxa"/>
          <w:bottom w:w="15" w:type="dxa"/>
          <w:right w:w="15" w:type="dxa"/>
        </w:tblCellMar>
        <w:tblLook w:val="04A0" w:firstRow="1" w:lastRow="0" w:firstColumn="1" w:lastColumn="0" w:noHBand="0" w:noVBand="1"/>
      </w:tblPr>
      <w:tblGrid>
        <w:gridCol w:w="2160"/>
        <w:gridCol w:w="4050"/>
        <w:gridCol w:w="4435"/>
      </w:tblGrid>
      <w:tr w:rsidR="00DA70DF" w:rsidRPr="00DA70DF" w:rsidTr="00507FDF">
        <w:trPr>
          <w:tblHeader/>
        </w:trPr>
        <w:tc>
          <w:tcPr>
            <w:tcW w:w="2160" w:type="dxa"/>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Type of Sport</w:t>
            </w:r>
          </w:p>
        </w:tc>
        <w:tc>
          <w:tcPr>
            <w:tcW w:w="4050"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Benefits</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Individual sports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Running, swimming, cycling, badminton</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Self-paced; builds discipline</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Team sports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Basketball, volleyball, football, softball</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Builds teamwork and communication</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lastRenderedPageBreak/>
              <w:t>Racket sports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Tennis, table tennis, badminton</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Improves reflexes and coordination</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Martial arts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Taekwondo, karate, judo</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Builds discipline, respect, and fitness</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Traditional sports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Sipa, arnis, luksong tinik</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Cultural connection; low cost</w:t>
            </w:r>
          </w:p>
        </w:tc>
      </w:tr>
      <w:tr w:rsidR="00DA70DF" w:rsidRPr="00DA70DF" w:rsidTr="00507FDF">
        <w:tc>
          <w:tcPr>
            <w:tcW w:w="216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Water sports</w:t>
            </w:r>
          </w:p>
        </w:tc>
        <w:tc>
          <w:tcPr>
            <w:tcW w:w="4050"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Swimming, surfing, rowing</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447"/>
              <w:rPr>
                <w:rFonts w:ascii="Segoe UI" w:eastAsia="Times New Roman" w:hAnsi="Segoe UI" w:cs="Segoe UI"/>
                <w:sz w:val="23"/>
                <w:szCs w:val="23"/>
              </w:rPr>
            </w:pPr>
            <w:r w:rsidRPr="00DA70DF">
              <w:rPr>
                <w:rFonts w:ascii="Segoe UI" w:eastAsia="Times New Roman" w:hAnsi="Segoe UI" w:cs="Segoe UI"/>
                <w:sz w:val="23"/>
                <w:szCs w:val="23"/>
              </w:rPr>
              <w:t>Full-body workout; stress relief</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Why Sports Support Work-Life Balance</w:t>
      </w:r>
    </w:p>
    <w:tbl>
      <w:tblPr>
        <w:tblW w:w="11280" w:type="dxa"/>
        <w:tblCellMar>
          <w:top w:w="15" w:type="dxa"/>
          <w:left w:w="15" w:type="dxa"/>
          <w:bottom w:w="15" w:type="dxa"/>
          <w:right w:w="15" w:type="dxa"/>
        </w:tblCellMar>
        <w:tblLook w:val="04A0" w:firstRow="1" w:lastRow="0" w:firstColumn="1" w:lastColumn="0" w:noHBand="0" w:noVBand="1"/>
      </w:tblPr>
      <w:tblGrid>
        <w:gridCol w:w="2734"/>
        <w:gridCol w:w="8546"/>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Social connection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Teammates become a support network</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Structured time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Practices and games create routine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Stress release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exertion reduces tension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Fun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Enjoyment makes activity sustainable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Discipline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Training builds self-control</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Perspective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Sports remind participants that life includes more than work</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Joining Sports Activities</w:t>
      </w:r>
    </w:p>
    <w:tbl>
      <w:tblPr>
        <w:tblW w:w="11280" w:type="dxa"/>
        <w:tblCellMar>
          <w:top w:w="15" w:type="dxa"/>
          <w:left w:w="15" w:type="dxa"/>
          <w:bottom w:w="15" w:type="dxa"/>
          <w:right w:w="15" w:type="dxa"/>
        </w:tblCellMar>
        <w:tblLook w:val="04A0" w:firstRow="1" w:lastRow="0" w:firstColumn="1" w:lastColumn="0" w:noHBand="0" w:noVBand="1"/>
      </w:tblPr>
      <w:tblGrid>
        <w:gridCol w:w="1144"/>
        <w:gridCol w:w="10136"/>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Action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Identify sports available in your school or community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Choose one that matches your interest and fitness level</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lastRenderedPageBreak/>
              <w:t>3</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Join a team, club, or informal group</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Commit to regular practice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Balance sports with academic and personal responsibilities</w:t>
            </w:r>
          </w:p>
        </w:tc>
      </w:tr>
    </w:tbl>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Key insight:</w:t>
      </w:r>
      <w:r w:rsidRPr="00DA70DF">
        <w:rPr>
          <w:rFonts w:ascii="Segoe UI" w:eastAsia="Times New Roman" w:hAnsi="Segoe UI" w:cs="Segoe UI"/>
          <w:color w:val="0F1115"/>
          <w:sz w:val="24"/>
          <w:szCs w:val="24"/>
        </w:rPr>
        <w:t xml:space="preserve"> Sports are not only for athletes. Recreational participation provides the same benefits at any skill level.</w:t>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pict>
          <v:rect id="_x0000_i1029"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5: Leisure Activities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Leisure activities are voluntary, enjoyable pursuits that promote relaxation, creativity, and personal fulfillment. They may involve physical movement or quiet restoration.</w:t>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D. Leisure Activities</w:t>
      </w:r>
    </w:p>
    <w:tbl>
      <w:tblPr>
        <w:tblW w:w="10879" w:type="dxa"/>
        <w:tblCellMar>
          <w:top w:w="15" w:type="dxa"/>
          <w:left w:w="15" w:type="dxa"/>
          <w:bottom w:w="15" w:type="dxa"/>
          <w:right w:w="15" w:type="dxa"/>
        </w:tblCellMar>
        <w:tblLook w:val="04A0" w:firstRow="1" w:lastRow="0" w:firstColumn="1" w:lastColumn="0" w:noHBand="0" w:noVBand="1"/>
      </w:tblPr>
      <w:tblGrid>
        <w:gridCol w:w="1879"/>
        <w:gridCol w:w="5141"/>
        <w:gridCol w:w="3859"/>
      </w:tblGrid>
      <w:tr w:rsidR="00DA70DF" w:rsidRPr="00DA70DF" w:rsidTr="00507F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Type</w:t>
            </w:r>
          </w:p>
        </w:tc>
        <w:tc>
          <w:tcPr>
            <w:tcW w:w="5141"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Examples</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Benefit</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Active leisure</w:t>
            </w:r>
          </w:p>
        </w:tc>
        <w:tc>
          <w:tcPr>
            <w:tcW w:w="5141"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Hiking, gardening, dancing, walking pets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health; stress relief</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Creative leisure</w:t>
            </w:r>
          </w:p>
        </w:tc>
        <w:tc>
          <w:tcPr>
            <w:tcW w:w="5141"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Painting, writing, playing music, photography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Emotional expression; mental stimulation</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Social leisure</w:t>
            </w:r>
          </w:p>
        </w:tc>
        <w:tc>
          <w:tcPr>
            <w:tcW w:w="5141"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Outings with friends, family gatherings, community events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Connection; belonging</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Quiet leisure</w:t>
            </w:r>
          </w:p>
        </w:tc>
        <w:tc>
          <w:tcPr>
            <w:tcW w:w="5141"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Reading, meditation, journaling, nature walks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Reflection; mental rest</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Skill-based leisure</w:t>
            </w:r>
          </w:p>
        </w:tc>
        <w:tc>
          <w:tcPr>
            <w:tcW w:w="5141"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Cooking, woodworking, learning a language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Growth; confidence</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lastRenderedPageBreak/>
        <w:t>Why Leisure Supports Work-Life Balance</w:t>
      </w:r>
    </w:p>
    <w:tbl>
      <w:tblPr>
        <w:tblW w:w="11280" w:type="dxa"/>
        <w:tblCellMar>
          <w:top w:w="15" w:type="dxa"/>
          <w:left w:w="15" w:type="dxa"/>
          <w:bottom w:w="15" w:type="dxa"/>
          <w:right w:w="15" w:type="dxa"/>
        </w:tblCellMar>
        <w:tblLook w:val="04A0" w:firstRow="1" w:lastRow="0" w:firstColumn="1" w:lastColumn="0" w:noHBand="0" w:noVBand="1"/>
      </w:tblPr>
      <w:tblGrid>
        <w:gridCol w:w="3522"/>
        <w:gridCol w:w="7758"/>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Explanation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Restores energy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Breaks from work replenish mental and physical reserves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Builds identity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Leisure reminds people who they are beyond their jobs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Strengthens relationships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Shared leisure builds family and friendship bonds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Encourages creativity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Unstructured time sparks new ideas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Reduces burnout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Enjoyable activities counteract chronic stress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Improves life satisfaction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People who make time for leisure report greater happiness</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Balancing Leisure with Responsibilities</w:t>
      </w:r>
    </w:p>
    <w:tbl>
      <w:tblPr>
        <w:tblW w:w="10833" w:type="dxa"/>
        <w:tblCellMar>
          <w:top w:w="15" w:type="dxa"/>
          <w:left w:w="15" w:type="dxa"/>
          <w:bottom w:w="15" w:type="dxa"/>
          <w:right w:w="15" w:type="dxa"/>
        </w:tblCellMar>
        <w:tblLook w:val="04A0" w:firstRow="1" w:lastRow="0" w:firstColumn="1" w:lastColumn="0" w:noHBand="0" w:noVBand="1"/>
      </w:tblPr>
      <w:tblGrid>
        <w:gridCol w:w="3510"/>
        <w:gridCol w:w="7323"/>
      </w:tblGrid>
      <w:tr w:rsidR="00DA70DF" w:rsidRPr="00DA70DF" w:rsidTr="00507FDF">
        <w:trPr>
          <w:tblHeader/>
        </w:trPr>
        <w:tc>
          <w:tcPr>
            <w:tcW w:w="3510" w:type="dxa"/>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Action</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Schedule leisure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Treat it as important as work</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Set boundaries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Protect personal time from work intrusions</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Choose restorative activities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Select activities that energize rather than drain</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Involve others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Share leisure with family and friends</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Avoid guilt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Rest is productive</w:t>
            </w:r>
          </w:p>
        </w:tc>
      </w:tr>
      <w:tr w:rsidR="00DA70DF" w:rsidRPr="00DA70DF" w:rsidTr="00507FDF">
        <w:tc>
          <w:tcPr>
            <w:tcW w:w="351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Start small</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Even 30 minutes of leisure per day makes a difference</w:t>
            </w:r>
          </w:p>
        </w:tc>
      </w:tr>
    </w:tbl>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Key insight:</w:t>
      </w:r>
      <w:r w:rsidRPr="00DA70DF">
        <w:rPr>
          <w:rFonts w:ascii="Segoe UI" w:eastAsia="Times New Roman" w:hAnsi="Segoe UI" w:cs="Segoe UI"/>
          <w:color w:val="0F1115"/>
          <w:sz w:val="24"/>
          <w:szCs w:val="24"/>
        </w:rPr>
        <w:t xml:space="preserve"> Leisure is not wasted time. It is essential for sustaining long-term performance and well-being.</w:t>
      </w:r>
    </w:p>
    <w:p w:rsidR="00507FDF" w:rsidRDefault="00507FD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lastRenderedPageBreak/>
        <w:pict>
          <v:rect id="_x0000_i1030"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Part 6: Putting It All Together – A Personal Balance Plan</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Combining simple exercises, structured routines, sports, and leisure creates a balanced approach to physical activity and life.</w:t>
      </w:r>
    </w:p>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A Sample Weekly Balance Plan</w:t>
      </w:r>
    </w:p>
    <w:tbl>
      <w:tblPr>
        <w:tblW w:w="10493" w:type="dxa"/>
        <w:tblCellMar>
          <w:top w:w="15" w:type="dxa"/>
          <w:left w:w="15" w:type="dxa"/>
          <w:bottom w:w="15" w:type="dxa"/>
          <w:right w:w="15" w:type="dxa"/>
        </w:tblCellMar>
        <w:tblLook w:val="04A0" w:firstRow="1" w:lastRow="0" w:firstColumn="1" w:lastColumn="0" w:noHBand="0" w:noVBand="1"/>
      </w:tblPr>
      <w:tblGrid>
        <w:gridCol w:w="2217"/>
        <w:gridCol w:w="3813"/>
        <w:gridCol w:w="4463"/>
      </w:tblGrid>
      <w:tr w:rsidR="00DA70DF" w:rsidRPr="00DA70DF" w:rsidTr="00507F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Day</w:t>
            </w:r>
          </w:p>
        </w:tc>
        <w:tc>
          <w:tcPr>
            <w:tcW w:w="3813" w:type="dxa"/>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Activity</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Leisure Activity</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Monday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20-minute walk</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30 minutes reading</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Tuesday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Strength training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Music practice</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Wednesday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Yoga or stretching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Journaling</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Thursday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Sports with friends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Social outing</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Friday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Cardiovascular workout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Gardening or cooking</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Saturday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Hiking or cycling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Family time</w:t>
            </w:r>
          </w:p>
        </w:tc>
      </w:tr>
      <w:tr w:rsidR="00DA70DF" w:rsidRPr="00DA70DF" w:rsidTr="00507F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Sunday</w:t>
            </w:r>
          </w:p>
        </w:tc>
        <w:tc>
          <w:tcPr>
            <w:tcW w:w="3813" w:type="dxa"/>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Rest and light stretching</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Meditation or nature walk</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Questions for Personal Reflection</w:t>
      </w:r>
    </w:p>
    <w:tbl>
      <w:tblPr>
        <w:tblW w:w="10376" w:type="dxa"/>
        <w:tblCellMar>
          <w:top w:w="15" w:type="dxa"/>
          <w:left w:w="15" w:type="dxa"/>
          <w:bottom w:w="15" w:type="dxa"/>
          <w:right w:w="15" w:type="dxa"/>
        </w:tblCellMar>
        <w:tblLook w:val="04A0" w:firstRow="1" w:lastRow="0" w:firstColumn="1" w:lastColumn="0" w:noHBand="0" w:noVBand="1"/>
      </w:tblPr>
      <w:tblGrid>
        <w:gridCol w:w="4590"/>
        <w:gridCol w:w="5786"/>
      </w:tblGrid>
      <w:tr w:rsidR="00DA70DF" w:rsidRPr="00DA70DF" w:rsidTr="00507FDF">
        <w:trPr>
          <w:tblHeader/>
        </w:trPr>
        <w:tc>
          <w:tcPr>
            <w:tcW w:w="4590" w:type="dxa"/>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Purpose</w:t>
            </w:r>
          </w:p>
        </w:tc>
      </w:tr>
      <w:tr w:rsidR="00DA70DF" w:rsidRPr="00DA70DF" w:rsidTr="00507FDF">
        <w:tc>
          <w:tcPr>
            <w:tcW w:w="459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What activities do I enjoy?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Identifies sustainable options</w:t>
            </w:r>
          </w:p>
        </w:tc>
      </w:tr>
      <w:tr w:rsidR="00DA70DF" w:rsidRPr="00DA70DF" w:rsidTr="00507FDF">
        <w:tc>
          <w:tcPr>
            <w:tcW w:w="459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When can I realistically fit them in?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Ensures consistency</w:t>
            </w:r>
          </w:p>
        </w:tc>
      </w:tr>
      <w:tr w:rsidR="00DA70DF" w:rsidRPr="00DA70DF" w:rsidTr="00507FDF">
        <w:tc>
          <w:tcPr>
            <w:tcW w:w="459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Who can I involve?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Builds accountability and connection</w:t>
            </w:r>
          </w:p>
        </w:tc>
      </w:tr>
      <w:tr w:rsidR="00DA70DF" w:rsidRPr="00DA70DF" w:rsidTr="00507FDF">
        <w:tc>
          <w:tcPr>
            <w:tcW w:w="459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lastRenderedPageBreak/>
              <w:t>How do I feel after each activity?</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Reveals what works best</w:t>
            </w:r>
          </w:p>
        </w:tc>
      </w:tr>
      <w:tr w:rsidR="00DA70DF" w:rsidRPr="00DA70DF" w:rsidTr="00507FDF">
        <w:tc>
          <w:tcPr>
            <w:tcW w:w="4590" w:type="dxa"/>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What barriers prevent me?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Helps plan solutions</w:t>
            </w:r>
          </w:p>
        </w:tc>
      </w:tr>
    </w:tbl>
    <w:p w:rsidR="00DA70DF" w:rsidRPr="00DA70DF" w:rsidRDefault="00DA70DF" w:rsidP="00DA70DF">
      <w:pPr>
        <w:shd w:val="clear" w:color="auto" w:fill="FFFFFF"/>
        <w:spacing w:before="480" w:after="240" w:line="450" w:lineRule="atLeast"/>
        <w:outlineLvl w:val="2"/>
        <w:rPr>
          <w:rFonts w:ascii="Segoe UI" w:eastAsia="Times New Roman" w:hAnsi="Segoe UI" w:cs="Segoe UI"/>
          <w:b/>
          <w:bCs/>
          <w:color w:val="0F1115"/>
          <w:sz w:val="30"/>
          <w:szCs w:val="30"/>
        </w:rPr>
      </w:pPr>
      <w:r w:rsidRPr="00DA70DF">
        <w:rPr>
          <w:rFonts w:ascii="Segoe UI" w:eastAsia="Times New Roman" w:hAnsi="Segoe UI" w:cs="Segoe UI"/>
          <w:b/>
          <w:bCs/>
          <w:color w:val="0F1115"/>
          <w:sz w:val="30"/>
          <w:szCs w:val="30"/>
        </w:rPr>
        <w:t>Common Barriers and Solutions</w:t>
      </w:r>
    </w:p>
    <w:tbl>
      <w:tblPr>
        <w:tblW w:w="11280" w:type="dxa"/>
        <w:tblCellMar>
          <w:top w:w="15" w:type="dxa"/>
          <w:left w:w="15" w:type="dxa"/>
          <w:bottom w:w="15" w:type="dxa"/>
          <w:right w:w="15" w:type="dxa"/>
        </w:tblCellMar>
        <w:tblLook w:val="04A0" w:firstRow="1" w:lastRow="0" w:firstColumn="1" w:lastColumn="0" w:noHBand="0" w:noVBand="1"/>
      </w:tblPr>
      <w:tblGrid>
        <w:gridCol w:w="3052"/>
        <w:gridCol w:w="8228"/>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Barrier</w:t>
            </w:r>
          </w:p>
        </w:tc>
        <w:tc>
          <w:tcPr>
            <w:tcW w:w="0" w:type="auto"/>
            <w:tcBorders>
              <w:top w:val="nil"/>
            </w:tcBorders>
            <w:tcMar>
              <w:top w:w="150" w:type="dxa"/>
              <w:left w:w="24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Solution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Lack of time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Schedule short sessions; combine with daily tasks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Lack of motivation</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Start with enjoyable activities; involve a friend</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Fatigue</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Choose low-intensity options on tired days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Cost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Use free community spaces and bodyweight exercises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Guilt</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Reframe rest and activity as necessary, not optional</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Unrealistic goals</w:t>
            </w:r>
          </w:p>
        </w:tc>
        <w:tc>
          <w:tcPr>
            <w:tcW w:w="0" w:type="auto"/>
            <w:tcMar>
              <w:top w:w="150" w:type="dxa"/>
              <w:left w:w="240" w:type="dxa"/>
              <w:bottom w:w="150" w:type="dxa"/>
              <w:right w:w="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Start small; build gradually</w:t>
            </w:r>
          </w:p>
        </w:tc>
      </w:tr>
    </w:tbl>
    <w:p w:rsidR="00507FDF" w:rsidRDefault="00507FDF" w:rsidP="00DA70DF">
      <w:pPr>
        <w:spacing w:before="480" w:after="480" w:line="240" w:lineRule="auto"/>
        <w:rPr>
          <w:rFonts w:ascii="Times New Roman" w:eastAsia="Times New Roman" w:hAnsi="Times New Roman" w:cs="Times New Roman"/>
          <w:sz w:val="24"/>
          <w:szCs w:val="24"/>
        </w:rPr>
      </w:pPr>
    </w:p>
    <w:p w:rsidR="00507FDF" w:rsidRDefault="00507FD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lastRenderedPageBreak/>
        <w:pict>
          <v:rect id="_x0000_i1031"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74"/>
        <w:gridCol w:w="8506"/>
      </w:tblGrid>
      <w:tr w:rsidR="00DA70DF" w:rsidRPr="00DA70DF" w:rsidTr="00DA70DF">
        <w:trPr>
          <w:tblHeader/>
        </w:trPr>
        <w:tc>
          <w:tcPr>
            <w:tcW w:w="0" w:type="auto"/>
            <w:tcBorders>
              <w:top w:val="nil"/>
            </w:tcBorders>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Definition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Work-life balance</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A sustainable rhythm that supports health, relationships, and productivity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Physical activity</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Any bodily movement that requires energy expenditure</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Simple physical exercise</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Accessible movement requiring no equipment or special training</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Structured exercise routine</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A planned, repeated sequence of physical activity</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Cardiovascular training</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Exercise that strengthens the heart and lungs</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Strength training</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Exercise that builds muscle and bone strength</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Flexibility training</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Exercise that improves range of motion</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Sports activity</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Physical activity involving competition, rules, and often teamwork</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Leisure activity</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Voluntary, enjoyable pursuit that promotes relaxation or fulfillment</w:t>
            </w:r>
          </w:p>
        </w:tc>
      </w:tr>
      <w:tr w:rsidR="00DA70DF" w:rsidRPr="00DA70DF" w:rsidTr="00DA70DF">
        <w:tc>
          <w:tcPr>
            <w:tcW w:w="0" w:type="auto"/>
            <w:tcMar>
              <w:top w:w="150" w:type="dxa"/>
              <w:left w:w="0" w:type="dxa"/>
              <w:bottom w:w="150" w:type="dxa"/>
              <w:right w:w="240" w:type="dxa"/>
            </w:tcMar>
            <w:vAlign w:val="center"/>
            <w:hideMark/>
          </w:tcPr>
          <w:p w:rsidR="00DA70DF" w:rsidRPr="00DA70DF" w:rsidRDefault="00DA70DF" w:rsidP="00DA70DF">
            <w:pPr>
              <w:spacing w:after="0" w:line="375" w:lineRule="atLeast"/>
              <w:rPr>
                <w:rFonts w:ascii="Segoe UI" w:eastAsia="Times New Roman" w:hAnsi="Segoe UI" w:cs="Segoe UI"/>
                <w:sz w:val="23"/>
                <w:szCs w:val="23"/>
              </w:rPr>
            </w:pPr>
            <w:r w:rsidRPr="00DA70DF">
              <w:rPr>
                <w:rFonts w:ascii="Segoe UI" w:eastAsia="Times New Roman" w:hAnsi="Segoe UI" w:cs="Segoe UI"/>
                <w:sz w:val="23"/>
                <w:szCs w:val="23"/>
              </w:rPr>
              <w:t>Burnout</w:t>
            </w:r>
          </w:p>
        </w:tc>
        <w:tc>
          <w:tcPr>
            <w:tcW w:w="0" w:type="auto"/>
            <w:tcMar>
              <w:top w:w="150" w:type="dxa"/>
              <w:left w:w="240" w:type="dxa"/>
              <w:bottom w:w="150" w:type="dxa"/>
              <w:right w:w="0" w:type="dxa"/>
            </w:tcMar>
            <w:vAlign w:val="center"/>
            <w:hideMark/>
          </w:tcPr>
          <w:p w:rsidR="00DA70DF" w:rsidRPr="00DA70DF" w:rsidRDefault="00DA70DF" w:rsidP="00507FDF">
            <w:pPr>
              <w:spacing w:after="0" w:line="375" w:lineRule="atLeast"/>
              <w:ind w:right="1770"/>
              <w:rPr>
                <w:rFonts w:ascii="Segoe UI" w:eastAsia="Times New Roman" w:hAnsi="Segoe UI" w:cs="Segoe UI"/>
                <w:sz w:val="23"/>
                <w:szCs w:val="23"/>
              </w:rPr>
            </w:pPr>
            <w:r w:rsidRPr="00DA70DF">
              <w:rPr>
                <w:rFonts w:ascii="Segoe UI" w:eastAsia="Times New Roman" w:hAnsi="Segoe UI" w:cs="Segoe UI"/>
                <w:sz w:val="23"/>
                <w:szCs w:val="23"/>
              </w:rPr>
              <w:t>Chronic stress that depletes energy, motivation, and health</w:t>
            </w:r>
          </w:p>
        </w:tc>
      </w:tr>
    </w:tbl>
    <w:p w:rsidR="00507FDF" w:rsidRDefault="00507FDF" w:rsidP="00DA70DF">
      <w:pPr>
        <w:spacing w:before="480" w:after="480" w:line="240" w:lineRule="auto"/>
        <w:rPr>
          <w:rFonts w:ascii="Times New Roman" w:eastAsia="Times New Roman" w:hAnsi="Times New Roman" w:cs="Times New Roman"/>
          <w:sz w:val="24"/>
          <w:szCs w:val="24"/>
        </w:rPr>
      </w:pPr>
    </w:p>
    <w:p w:rsidR="00507FDF" w:rsidRDefault="00507FD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A70DF" w:rsidRPr="00DA70DF" w:rsidRDefault="00DA70DF" w:rsidP="00DA70DF">
      <w:pPr>
        <w:spacing w:before="480" w:after="480" w:line="240" w:lineRule="auto"/>
        <w:rPr>
          <w:rFonts w:ascii="Times New Roman" w:eastAsia="Times New Roman" w:hAnsi="Times New Roman" w:cs="Times New Roman"/>
          <w:sz w:val="24"/>
          <w:szCs w:val="24"/>
        </w:rPr>
      </w:pPr>
      <w:r w:rsidRPr="00DA70DF">
        <w:rPr>
          <w:rFonts w:ascii="Times New Roman" w:eastAsia="Times New Roman" w:hAnsi="Times New Roman" w:cs="Times New Roman"/>
          <w:sz w:val="24"/>
          <w:szCs w:val="24"/>
        </w:rPr>
        <w:lastRenderedPageBreak/>
        <w:pict>
          <v:rect id="_x0000_i1032" style="width:0;height:.75pt" o:hralign="center" o:hrstd="t" o:hr="t" fillcolor="#a0a0a0" stroked="f"/>
        </w:pict>
      </w:r>
    </w:p>
    <w:p w:rsidR="00DA70DF" w:rsidRPr="00DA70DF" w:rsidRDefault="00DA70DF" w:rsidP="00DA70DF">
      <w:pPr>
        <w:shd w:val="clear" w:color="auto" w:fill="FFFFFF"/>
        <w:spacing w:before="480" w:after="240" w:line="480" w:lineRule="atLeast"/>
        <w:outlineLvl w:val="1"/>
        <w:rPr>
          <w:rFonts w:ascii="Segoe UI" w:eastAsia="Times New Roman" w:hAnsi="Segoe UI" w:cs="Segoe UI"/>
          <w:b/>
          <w:bCs/>
          <w:color w:val="0F1115"/>
          <w:sz w:val="33"/>
          <w:szCs w:val="33"/>
        </w:rPr>
      </w:pPr>
      <w:r w:rsidRPr="00DA70DF">
        <w:rPr>
          <w:rFonts w:ascii="Segoe UI" w:eastAsia="Times New Roman" w:hAnsi="Segoe UI" w:cs="Segoe UI"/>
          <w:b/>
          <w:bCs/>
          <w:color w:val="0F1115"/>
          <w:sz w:val="33"/>
          <w:szCs w:val="33"/>
        </w:rPr>
        <w:t>Review Questions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1.</w:t>
      </w:r>
      <w:r w:rsidRPr="00DA70DF">
        <w:rPr>
          <w:rFonts w:ascii="Segoe UI" w:eastAsia="Times New Roman" w:hAnsi="Segoe UI" w:cs="Segoe UI"/>
          <w:color w:val="0F1115"/>
          <w:sz w:val="24"/>
          <w:szCs w:val="24"/>
        </w:rPr>
        <w:t xml:space="preserve"> Explain why physical activity supports work-life balance. Provide four benefits.</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2.</w:t>
      </w:r>
      <w:r w:rsidRPr="00DA70DF">
        <w:rPr>
          <w:rFonts w:ascii="Segoe UI" w:eastAsia="Times New Roman" w:hAnsi="Segoe UI" w:cs="Segoe UI"/>
          <w:color w:val="0F1115"/>
          <w:sz w:val="24"/>
          <w:szCs w:val="24"/>
        </w:rPr>
        <w:t xml:space="preserve"> List five simple physical exercises and state the time needed for each.</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3.</w:t>
      </w:r>
      <w:r w:rsidRPr="00DA70DF">
        <w:rPr>
          <w:rFonts w:ascii="Segoe UI" w:eastAsia="Times New Roman" w:hAnsi="Segoe UI" w:cs="Segoe UI"/>
          <w:color w:val="0F1115"/>
          <w:sz w:val="24"/>
          <w:szCs w:val="24"/>
        </w:rPr>
        <w:t xml:space="preserve"> Differentiate simple physical exercises from structured exercise routines. Provide one example of each.</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4.</w:t>
      </w:r>
      <w:r w:rsidRPr="00DA70DF">
        <w:rPr>
          <w:rFonts w:ascii="Segoe UI" w:eastAsia="Times New Roman" w:hAnsi="Segoe UI" w:cs="Segoe UI"/>
          <w:color w:val="0F1115"/>
          <w:sz w:val="24"/>
          <w:szCs w:val="24"/>
        </w:rPr>
        <w:t xml:space="preserve"> Identify three benefits of sports activities for work-life balance.</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5.</w:t>
      </w:r>
      <w:r w:rsidRPr="00DA70DF">
        <w:rPr>
          <w:rFonts w:ascii="Segoe UI" w:eastAsia="Times New Roman" w:hAnsi="Segoe UI" w:cs="Segoe UI"/>
          <w:color w:val="0F1115"/>
          <w:sz w:val="24"/>
          <w:szCs w:val="24"/>
        </w:rPr>
        <w:t xml:space="preserve"> Define leisure activity. Provide three examples and explain one benefit of each.</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b/>
          <w:bCs/>
          <w:color w:val="0F1115"/>
          <w:sz w:val="24"/>
          <w:szCs w:val="24"/>
        </w:rPr>
        <w:t>6.</w:t>
      </w:r>
      <w:r w:rsidRPr="00DA70DF">
        <w:rPr>
          <w:rFonts w:ascii="Segoe UI" w:eastAsia="Times New Roman" w:hAnsi="Segoe UI" w:cs="Segoe UI"/>
          <w:color w:val="0F1115"/>
          <w:sz w:val="24"/>
          <w:szCs w:val="24"/>
        </w:rPr>
        <w:t xml:space="preserve"> Study the scenario below and answer the questions that follow.</w:t>
      </w:r>
    </w:p>
    <w:p w:rsidR="00DA70DF" w:rsidRPr="00DA70DF" w:rsidRDefault="00DA70DF" w:rsidP="00DA70DF">
      <w:pPr>
        <w:shd w:val="clear" w:color="auto" w:fill="FFFFFF"/>
        <w:spacing w:before="240" w:after="24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A Grade 11 student spends most of the day studying, attending online classes, and helping with household chores. The student often feels tired, unmotivated, and disconnected from friends. The student decides to make a change by walking for 20 minutes every morning, joining a badminton club once a week, and reading for 30 minutes before bed.</w:t>
      </w:r>
    </w:p>
    <w:p w:rsidR="00DA70DF" w:rsidRPr="00DA70DF" w:rsidRDefault="00DA70DF" w:rsidP="00507FDF">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(a) Identify the physical and leisure activities the student added.</w:t>
      </w:r>
    </w:p>
    <w:p w:rsidR="00DA70DF" w:rsidRPr="00DA70DF" w:rsidRDefault="00DA70DF" w:rsidP="00507FDF">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(b) Explain how each activity could improve the student's well-being.</w:t>
      </w:r>
    </w:p>
    <w:p w:rsidR="00DA70DF" w:rsidRPr="00DA70DF" w:rsidRDefault="00DA70DF" w:rsidP="00507FDF">
      <w:pPr>
        <w:numPr>
          <w:ilvl w:val="0"/>
          <w:numId w:val="2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t>(c) Suggest one structured routine the student could add to create more balance.</w:t>
      </w:r>
    </w:p>
    <w:p w:rsidR="00DA70DF" w:rsidRPr="00DA70DF" w:rsidRDefault="00DA70DF" w:rsidP="00507FDF">
      <w:pPr>
        <w:spacing w:after="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br/>
      </w:r>
      <w:r w:rsidRPr="00DA70DF">
        <w:rPr>
          <w:rFonts w:ascii="Segoe UI" w:eastAsia="Times New Roman" w:hAnsi="Segoe UI" w:cs="Segoe UI"/>
          <w:b/>
          <w:bCs/>
          <w:color w:val="0F1115"/>
          <w:sz w:val="24"/>
          <w:szCs w:val="24"/>
        </w:rPr>
        <w:t>7.</w:t>
      </w:r>
      <w:r w:rsidRPr="00DA70DF">
        <w:rPr>
          <w:rFonts w:ascii="Segoe UI" w:eastAsia="Times New Roman" w:hAnsi="Segoe UI" w:cs="Segoe UI"/>
          <w:color w:val="0F1115"/>
          <w:sz w:val="24"/>
          <w:szCs w:val="24"/>
        </w:rPr>
        <w:t xml:space="preserve"> Explain why leisure is not wasted time. Use at least two concepts from the lesson.</w:t>
      </w:r>
    </w:p>
    <w:p w:rsidR="00DA70DF" w:rsidRPr="00DA70DF" w:rsidRDefault="00DA70DF" w:rsidP="00507FDF">
      <w:pPr>
        <w:spacing w:after="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br/>
      </w:r>
      <w:r w:rsidRPr="00DA70DF">
        <w:rPr>
          <w:rFonts w:ascii="Segoe UI" w:eastAsia="Times New Roman" w:hAnsi="Segoe UI" w:cs="Segoe UI"/>
          <w:b/>
          <w:bCs/>
          <w:color w:val="0F1115"/>
          <w:sz w:val="24"/>
          <w:szCs w:val="24"/>
        </w:rPr>
        <w:t>8.</w:t>
      </w:r>
      <w:r w:rsidRPr="00DA70DF">
        <w:rPr>
          <w:rFonts w:ascii="Segoe UI" w:eastAsia="Times New Roman" w:hAnsi="Segoe UI" w:cs="Segoe UI"/>
          <w:color w:val="0F1115"/>
          <w:sz w:val="24"/>
          <w:szCs w:val="24"/>
        </w:rPr>
        <w:t xml:space="preserve"> Design a simple weekly balance plan that includes at least one simple exercise, one structured routine, one sport, and one leisure activity. Explain how the plan supports work-life balance.</w:t>
      </w:r>
    </w:p>
    <w:p w:rsidR="00DA70DF" w:rsidRPr="00DA70DF" w:rsidRDefault="00DA70DF" w:rsidP="00507FDF">
      <w:pPr>
        <w:spacing w:after="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br/>
      </w:r>
      <w:r w:rsidRPr="00DA70DF">
        <w:rPr>
          <w:rFonts w:ascii="Segoe UI" w:eastAsia="Times New Roman" w:hAnsi="Segoe UI" w:cs="Segoe UI"/>
          <w:b/>
          <w:bCs/>
          <w:color w:val="0F1115"/>
          <w:sz w:val="24"/>
          <w:szCs w:val="24"/>
        </w:rPr>
        <w:t>9.</w:t>
      </w:r>
      <w:r w:rsidRPr="00DA70DF">
        <w:rPr>
          <w:rFonts w:ascii="Segoe UI" w:eastAsia="Times New Roman" w:hAnsi="Segoe UI" w:cs="Segoe UI"/>
          <w:color w:val="0F1115"/>
          <w:sz w:val="24"/>
          <w:szCs w:val="24"/>
        </w:rPr>
        <w:t xml:space="preserve"> Identify three barriers that prevent students from incorporating physical activity into daily life. Propose one solution for each.</w:t>
      </w:r>
    </w:p>
    <w:p w:rsidR="00DA70DF" w:rsidRPr="00DA70DF" w:rsidRDefault="00DA70DF" w:rsidP="00507FDF">
      <w:pPr>
        <w:spacing w:after="0" w:line="240" w:lineRule="auto"/>
        <w:rPr>
          <w:rFonts w:ascii="Segoe UI" w:eastAsia="Times New Roman" w:hAnsi="Segoe UI" w:cs="Segoe UI"/>
          <w:color w:val="0F1115"/>
          <w:sz w:val="24"/>
          <w:szCs w:val="24"/>
        </w:rPr>
      </w:pPr>
      <w:r w:rsidRPr="00DA70DF">
        <w:rPr>
          <w:rFonts w:ascii="Segoe UI" w:eastAsia="Times New Roman" w:hAnsi="Segoe UI" w:cs="Segoe UI"/>
          <w:color w:val="0F1115"/>
          <w:sz w:val="24"/>
          <w:szCs w:val="24"/>
        </w:rPr>
        <w:br/>
      </w:r>
      <w:r w:rsidRPr="00DA70DF">
        <w:rPr>
          <w:rFonts w:ascii="Segoe UI" w:eastAsia="Times New Roman" w:hAnsi="Segoe UI" w:cs="Segoe UI"/>
          <w:b/>
          <w:bCs/>
          <w:color w:val="0F1115"/>
          <w:sz w:val="24"/>
          <w:szCs w:val="24"/>
        </w:rPr>
        <w:t>10.</w:t>
      </w:r>
      <w:r w:rsidRPr="00DA70DF">
        <w:rPr>
          <w:rFonts w:ascii="Segoe UI" w:eastAsia="Times New Roman" w:hAnsi="Segoe UI" w:cs="Segoe UI"/>
          <w:color w:val="0F1115"/>
          <w:sz w:val="24"/>
          <w:szCs w:val="24"/>
        </w:rPr>
        <w:t xml:space="preserve"> Application question: You have been asked to lead a "Wellness Week" in your school. Using the concepts from this lesson, design a program that includes simple exercises, structured routines, sports, and leisure activities. Explain how each component promotes work-life balance for students.</w:t>
      </w:r>
      <w:bookmarkStart w:id="0" w:name="_GoBack"/>
      <w:bookmarkEnd w:id="0"/>
    </w:p>
    <w:sectPr w:rsidR="00DA70DF" w:rsidRPr="00DA7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106C96"/>
    <w:multiLevelType w:val="multilevel"/>
    <w:tmpl w:val="20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4"/>
  </w:num>
  <w:num w:numId="4">
    <w:abstractNumId w:val="25"/>
  </w:num>
  <w:num w:numId="5">
    <w:abstractNumId w:val="3"/>
  </w:num>
  <w:num w:numId="6">
    <w:abstractNumId w:val="10"/>
  </w:num>
  <w:num w:numId="7">
    <w:abstractNumId w:val="9"/>
  </w:num>
  <w:num w:numId="8">
    <w:abstractNumId w:val="20"/>
  </w:num>
  <w:num w:numId="9">
    <w:abstractNumId w:val="22"/>
  </w:num>
  <w:num w:numId="10">
    <w:abstractNumId w:val="19"/>
  </w:num>
  <w:num w:numId="11">
    <w:abstractNumId w:val="2"/>
  </w:num>
  <w:num w:numId="12">
    <w:abstractNumId w:val="13"/>
  </w:num>
  <w:num w:numId="13">
    <w:abstractNumId w:val="5"/>
  </w:num>
  <w:num w:numId="14">
    <w:abstractNumId w:val="15"/>
  </w:num>
  <w:num w:numId="15">
    <w:abstractNumId w:val="23"/>
  </w:num>
  <w:num w:numId="16">
    <w:abstractNumId w:val="21"/>
  </w:num>
  <w:num w:numId="17">
    <w:abstractNumId w:val="7"/>
  </w:num>
  <w:num w:numId="18">
    <w:abstractNumId w:val="18"/>
  </w:num>
  <w:num w:numId="19">
    <w:abstractNumId w:val="16"/>
  </w:num>
  <w:num w:numId="20">
    <w:abstractNumId w:val="6"/>
  </w:num>
  <w:num w:numId="21">
    <w:abstractNumId w:val="17"/>
  </w:num>
  <w:num w:numId="22">
    <w:abstractNumId w:val="26"/>
  </w:num>
  <w:num w:numId="23">
    <w:abstractNumId w:val="1"/>
  </w:num>
  <w:num w:numId="24">
    <w:abstractNumId w:val="24"/>
  </w:num>
  <w:num w:numId="25">
    <w:abstractNumId w:val="14"/>
  </w:num>
  <w:num w:numId="26">
    <w:abstractNumId w:val="0"/>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645BC"/>
    <w:rsid w:val="00147E47"/>
    <w:rsid w:val="00184A7F"/>
    <w:rsid w:val="002074DF"/>
    <w:rsid w:val="00210938"/>
    <w:rsid w:val="002C0E6E"/>
    <w:rsid w:val="002C7DFB"/>
    <w:rsid w:val="002D2F50"/>
    <w:rsid w:val="003E5676"/>
    <w:rsid w:val="00403BEB"/>
    <w:rsid w:val="004E5440"/>
    <w:rsid w:val="00507FDF"/>
    <w:rsid w:val="0056395E"/>
    <w:rsid w:val="005737B0"/>
    <w:rsid w:val="00606A49"/>
    <w:rsid w:val="00641C52"/>
    <w:rsid w:val="00663D26"/>
    <w:rsid w:val="00820DBA"/>
    <w:rsid w:val="008C0E0C"/>
    <w:rsid w:val="00BE73EE"/>
    <w:rsid w:val="00CB6E87"/>
    <w:rsid w:val="00CD3630"/>
    <w:rsid w:val="00DA70DF"/>
    <w:rsid w:val="00E40366"/>
    <w:rsid w:val="00E505F8"/>
    <w:rsid w:val="00E724C4"/>
    <w:rsid w:val="00EA346C"/>
    <w:rsid w:val="00FD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603851197">
      <w:bodyDiv w:val="1"/>
      <w:marLeft w:val="0"/>
      <w:marRight w:val="0"/>
      <w:marTop w:val="0"/>
      <w:marBottom w:val="0"/>
      <w:divBdr>
        <w:top w:val="none" w:sz="0" w:space="0" w:color="auto"/>
        <w:left w:val="none" w:sz="0" w:space="0" w:color="auto"/>
        <w:bottom w:val="none" w:sz="0" w:space="0" w:color="auto"/>
        <w:right w:val="none" w:sz="0" w:space="0" w:color="auto"/>
      </w:divBdr>
      <w:divsChild>
        <w:div w:id="1761636463">
          <w:marLeft w:val="0"/>
          <w:marRight w:val="0"/>
          <w:marTop w:val="0"/>
          <w:marBottom w:val="0"/>
          <w:divBdr>
            <w:top w:val="none" w:sz="0" w:space="0" w:color="auto"/>
            <w:left w:val="none" w:sz="0" w:space="0" w:color="auto"/>
            <w:bottom w:val="none" w:sz="0" w:space="0" w:color="auto"/>
            <w:right w:val="none" w:sz="0" w:space="0" w:color="auto"/>
          </w:divBdr>
        </w:div>
        <w:div w:id="579490645">
          <w:marLeft w:val="0"/>
          <w:marRight w:val="0"/>
          <w:marTop w:val="0"/>
          <w:marBottom w:val="0"/>
          <w:divBdr>
            <w:top w:val="none" w:sz="0" w:space="0" w:color="auto"/>
            <w:left w:val="none" w:sz="0" w:space="0" w:color="auto"/>
            <w:bottom w:val="none" w:sz="0" w:space="0" w:color="auto"/>
            <w:right w:val="none" w:sz="0" w:space="0" w:color="auto"/>
          </w:divBdr>
        </w:div>
        <w:div w:id="1904561297">
          <w:marLeft w:val="0"/>
          <w:marRight w:val="0"/>
          <w:marTop w:val="0"/>
          <w:marBottom w:val="0"/>
          <w:divBdr>
            <w:top w:val="none" w:sz="0" w:space="0" w:color="auto"/>
            <w:left w:val="none" w:sz="0" w:space="0" w:color="auto"/>
            <w:bottom w:val="none" w:sz="0" w:space="0" w:color="auto"/>
            <w:right w:val="none" w:sz="0" w:space="0" w:color="auto"/>
          </w:divBdr>
        </w:div>
        <w:div w:id="570309300">
          <w:marLeft w:val="0"/>
          <w:marRight w:val="0"/>
          <w:marTop w:val="0"/>
          <w:marBottom w:val="0"/>
          <w:divBdr>
            <w:top w:val="none" w:sz="0" w:space="0" w:color="auto"/>
            <w:left w:val="none" w:sz="0" w:space="0" w:color="auto"/>
            <w:bottom w:val="none" w:sz="0" w:space="0" w:color="auto"/>
            <w:right w:val="none" w:sz="0" w:space="0" w:color="auto"/>
          </w:divBdr>
        </w:div>
        <w:div w:id="366031096">
          <w:marLeft w:val="0"/>
          <w:marRight w:val="0"/>
          <w:marTop w:val="0"/>
          <w:marBottom w:val="0"/>
          <w:divBdr>
            <w:top w:val="none" w:sz="0" w:space="0" w:color="auto"/>
            <w:left w:val="none" w:sz="0" w:space="0" w:color="auto"/>
            <w:bottom w:val="none" w:sz="0" w:space="0" w:color="auto"/>
            <w:right w:val="none" w:sz="0" w:space="0" w:color="auto"/>
          </w:divBdr>
        </w:div>
        <w:div w:id="92943507">
          <w:marLeft w:val="0"/>
          <w:marRight w:val="0"/>
          <w:marTop w:val="0"/>
          <w:marBottom w:val="0"/>
          <w:divBdr>
            <w:top w:val="none" w:sz="0" w:space="0" w:color="auto"/>
            <w:left w:val="none" w:sz="0" w:space="0" w:color="auto"/>
            <w:bottom w:val="none" w:sz="0" w:space="0" w:color="auto"/>
            <w:right w:val="none" w:sz="0" w:space="0" w:color="auto"/>
          </w:divBdr>
        </w:div>
        <w:div w:id="1462847594">
          <w:marLeft w:val="0"/>
          <w:marRight w:val="0"/>
          <w:marTop w:val="0"/>
          <w:marBottom w:val="0"/>
          <w:divBdr>
            <w:top w:val="none" w:sz="0" w:space="0" w:color="auto"/>
            <w:left w:val="none" w:sz="0" w:space="0" w:color="auto"/>
            <w:bottom w:val="none" w:sz="0" w:space="0" w:color="auto"/>
            <w:right w:val="none" w:sz="0" w:space="0" w:color="auto"/>
          </w:divBdr>
        </w:div>
        <w:div w:id="1531215303">
          <w:marLeft w:val="0"/>
          <w:marRight w:val="0"/>
          <w:marTop w:val="0"/>
          <w:marBottom w:val="0"/>
          <w:divBdr>
            <w:top w:val="none" w:sz="0" w:space="0" w:color="auto"/>
            <w:left w:val="none" w:sz="0" w:space="0" w:color="auto"/>
            <w:bottom w:val="none" w:sz="0" w:space="0" w:color="auto"/>
            <w:right w:val="none" w:sz="0" w:space="0" w:color="auto"/>
          </w:divBdr>
        </w:div>
        <w:div w:id="72190621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485000952">
          <w:marLeft w:val="0"/>
          <w:marRight w:val="0"/>
          <w:marTop w:val="0"/>
          <w:marBottom w:val="0"/>
          <w:divBdr>
            <w:top w:val="none" w:sz="0" w:space="0" w:color="auto"/>
            <w:left w:val="none" w:sz="0" w:space="0" w:color="auto"/>
            <w:bottom w:val="none" w:sz="0" w:space="0" w:color="auto"/>
            <w:right w:val="none" w:sz="0" w:space="0" w:color="auto"/>
          </w:divBdr>
        </w:div>
        <w:div w:id="1452086634">
          <w:marLeft w:val="0"/>
          <w:marRight w:val="0"/>
          <w:marTop w:val="0"/>
          <w:marBottom w:val="0"/>
          <w:divBdr>
            <w:top w:val="none" w:sz="0" w:space="0" w:color="auto"/>
            <w:left w:val="none" w:sz="0" w:space="0" w:color="auto"/>
            <w:bottom w:val="none" w:sz="0" w:space="0" w:color="auto"/>
            <w:right w:val="none" w:sz="0" w:space="0" w:color="auto"/>
          </w:divBdr>
        </w:div>
        <w:div w:id="1538736272">
          <w:marLeft w:val="0"/>
          <w:marRight w:val="0"/>
          <w:marTop w:val="0"/>
          <w:marBottom w:val="0"/>
          <w:divBdr>
            <w:top w:val="none" w:sz="0" w:space="0" w:color="auto"/>
            <w:left w:val="none" w:sz="0" w:space="0" w:color="auto"/>
            <w:bottom w:val="none" w:sz="0" w:space="0" w:color="auto"/>
            <w:right w:val="none" w:sz="0" w:space="0" w:color="auto"/>
          </w:divBdr>
        </w:div>
        <w:div w:id="892228765">
          <w:marLeft w:val="0"/>
          <w:marRight w:val="0"/>
          <w:marTop w:val="0"/>
          <w:marBottom w:val="0"/>
          <w:divBdr>
            <w:top w:val="none" w:sz="0" w:space="0" w:color="auto"/>
            <w:left w:val="none" w:sz="0" w:space="0" w:color="auto"/>
            <w:bottom w:val="none" w:sz="0" w:space="0" w:color="auto"/>
            <w:right w:val="none" w:sz="0" w:space="0" w:color="auto"/>
          </w:divBdr>
        </w:div>
        <w:div w:id="1015839513">
          <w:marLeft w:val="0"/>
          <w:marRight w:val="0"/>
          <w:marTop w:val="0"/>
          <w:marBottom w:val="0"/>
          <w:divBdr>
            <w:top w:val="none" w:sz="0" w:space="0" w:color="auto"/>
            <w:left w:val="none" w:sz="0" w:space="0" w:color="auto"/>
            <w:bottom w:val="none" w:sz="0" w:space="0" w:color="auto"/>
            <w:right w:val="none" w:sz="0" w:space="0" w:color="auto"/>
          </w:divBdr>
        </w:div>
        <w:div w:id="1727222221">
          <w:marLeft w:val="0"/>
          <w:marRight w:val="0"/>
          <w:marTop w:val="0"/>
          <w:marBottom w:val="0"/>
          <w:divBdr>
            <w:top w:val="none" w:sz="0" w:space="0" w:color="auto"/>
            <w:left w:val="none" w:sz="0" w:space="0" w:color="auto"/>
            <w:bottom w:val="none" w:sz="0" w:space="0" w:color="auto"/>
            <w:right w:val="none" w:sz="0" w:space="0" w:color="auto"/>
          </w:divBdr>
        </w:div>
        <w:div w:id="1901818102">
          <w:marLeft w:val="0"/>
          <w:marRight w:val="0"/>
          <w:marTop w:val="0"/>
          <w:marBottom w:val="0"/>
          <w:divBdr>
            <w:top w:val="none" w:sz="0" w:space="0" w:color="auto"/>
            <w:left w:val="none" w:sz="0" w:space="0" w:color="auto"/>
            <w:bottom w:val="none" w:sz="0" w:space="0" w:color="auto"/>
            <w:right w:val="none" w:sz="0" w:space="0" w:color="auto"/>
          </w:divBdr>
        </w:div>
        <w:div w:id="137091395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2026-09-29T07:36:00Z</cp:lastPrinted>
  <dcterms:created xsi:type="dcterms:W3CDTF">2026-09-29T07:47:00Z</dcterms:created>
  <dcterms:modified xsi:type="dcterms:W3CDTF">2026-09-29T10:28:00Z</dcterms:modified>
</cp:coreProperties>
</file>