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1CE" w:rsidRPr="00C131CE" w:rsidRDefault="00C131CE" w:rsidP="00C131CE">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C131CE">
        <w:rPr>
          <w:rFonts w:ascii="Segoe UI" w:eastAsia="Times New Roman" w:hAnsi="Segoe UI" w:cs="Segoe UI"/>
          <w:b/>
          <w:bCs/>
          <w:color w:val="0F1115"/>
          <w:kern w:val="36"/>
          <w:sz w:val="36"/>
          <w:szCs w:val="36"/>
        </w:rPr>
        <w:t>Sequences</w:t>
      </w:r>
    </w:p>
    <w:p w:rsidR="00C131CE" w:rsidRPr="00C131CE" w:rsidRDefault="00F521FD" w:rsidP="00C131C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C131CE" w:rsidRPr="00C131CE" w:rsidRDefault="00C131CE" w:rsidP="00C131CE">
      <w:pPr>
        <w:shd w:val="clear" w:color="auto" w:fill="FFFFFF"/>
        <w:spacing w:before="480" w:after="240" w:line="480" w:lineRule="atLeast"/>
        <w:outlineLvl w:val="1"/>
        <w:rPr>
          <w:rFonts w:ascii="Segoe UI" w:eastAsia="Times New Roman" w:hAnsi="Segoe UI" w:cs="Segoe UI"/>
          <w:b/>
          <w:bCs/>
          <w:color w:val="0F1115"/>
          <w:sz w:val="33"/>
          <w:szCs w:val="33"/>
        </w:rPr>
      </w:pPr>
      <w:r w:rsidRPr="00C131CE">
        <w:rPr>
          <w:rFonts w:ascii="Segoe UI" w:eastAsia="Times New Roman" w:hAnsi="Segoe UI" w:cs="Segoe UI"/>
          <w:b/>
          <w:bCs/>
          <w:color w:val="0F1115"/>
          <w:sz w:val="33"/>
          <w:szCs w:val="33"/>
        </w:rPr>
        <w:t>Introduction: Patterns in Nature, Art, and Numbers</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Everywhere people look, patterns emerge. The spiral of a seashell, the arrangement of sunflower seeds, the alternating colors of a tiled floor, the rhythm of a song — all follow a certain order. These patterns are not merely pleasing to the eye; they reveal underlying mathematical structures that can be described, predicted, and extended.</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In mathematics, a </w:t>
      </w:r>
      <w:r w:rsidRPr="00C131CE">
        <w:rPr>
          <w:rFonts w:ascii="Segoe UI" w:eastAsia="Times New Roman" w:hAnsi="Segoe UI" w:cs="Segoe UI"/>
          <w:b/>
          <w:bCs/>
          <w:color w:val="0F1115"/>
          <w:sz w:val="24"/>
          <w:szCs w:val="24"/>
        </w:rPr>
        <w:t>sequence</w:t>
      </w:r>
      <w:r w:rsidRPr="00C131CE">
        <w:rPr>
          <w:rFonts w:ascii="Segoe UI" w:eastAsia="Times New Roman" w:hAnsi="Segoe UI" w:cs="Segoe UI"/>
          <w:color w:val="0F1115"/>
          <w:sz w:val="24"/>
          <w:szCs w:val="24"/>
        </w:rPr>
        <w:t> is a list of numbers arranged in a specific order according to a rule. Each number in the list is called a </w:t>
      </w:r>
      <w:r w:rsidRPr="00C131CE">
        <w:rPr>
          <w:rFonts w:ascii="Segoe UI" w:eastAsia="Times New Roman" w:hAnsi="Segoe UI" w:cs="Segoe UI"/>
          <w:b/>
          <w:bCs/>
          <w:color w:val="0F1115"/>
          <w:sz w:val="24"/>
          <w:szCs w:val="24"/>
        </w:rPr>
        <w:t>term</w:t>
      </w:r>
      <w:r w:rsidRPr="00C131CE">
        <w:rPr>
          <w:rFonts w:ascii="Segoe UI" w:eastAsia="Times New Roman" w:hAnsi="Segoe UI" w:cs="Segoe UI"/>
          <w:color w:val="0F1115"/>
          <w:sz w:val="24"/>
          <w:szCs w:val="24"/>
        </w:rPr>
        <w:t>. Sequences appear in countless real-life situations: the growth of a savings account, the depreciation of a car's value, the number of people in a growing city, and even the way a virus spreads through a population. Understanding sequences allows individuals to recognize patterns, make predictions, and solve problems across various fields.</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This reading material examines the definition of sequences, the distinction between finite and infinite sequences, the classification of sequences (arithmetic, geometric, Fibonacci, and others), and the practical applications of sequences in daily life. It also explores the concept of </w:t>
      </w:r>
      <w:r w:rsidRPr="00C131CE">
        <w:rPr>
          <w:rFonts w:ascii="Segoe UI" w:eastAsia="Times New Roman" w:hAnsi="Segoe UI" w:cs="Segoe UI"/>
          <w:b/>
          <w:bCs/>
          <w:color w:val="0F1115"/>
          <w:sz w:val="24"/>
          <w:szCs w:val="24"/>
        </w:rPr>
        <w:t>series</w:t>
      </w:r>
      <w:r w:rsidRPr="00C131CE">
        <w:rPr>
          <w:rFonts w:ascii="Segoe UI" w:eastAsia="Times New Roman" w:hAnsi="Segoe UI" w:cs="Segoe UI"/>
          <w:color w:val="0F1115"/>
          <w:sz w:val="24"/>
          <w:szCs w:val="24"/>
        </w:rPr>
        <w:t> — the sum of the terms of a sequence — and how sequences and series work together to model real-world phenomena.</w:t>
      </w:r>
    </w:p>
    <w:p w:rsidR="00C131CE" w:rsidRPr="00C131CE" w:rsidRDefault="00F521FD" w:rsidP="00C131C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C131CE" w:rsidRPr="00C131CE" w:rsidRDefault="00C131CE" w:rsidP="00C131CE">
      <w:pPr>
        <w:shd w:val="clear" w:color="auto" w:fill="FFFFFF"/>
        <w:spacing w:before="480" w:after="240" w:line="480" w:lineRule="atLeast"/>
        <w:outlineLvl w:val="1"/>
        <w:rPr>
          <w:rFonts w:ascii="Segoe UI" w:eastAsia="Times New Roman" w:hAnsi="Segoe UI" w:cs="Segoe UI"/>
          <w:b/>
          <w:bCs/>
          <w:color w:val="0F1115"/>
          <w:sz w:val="33"/>
          <w:szCs w:val="33"/>
        </w:rPr>
      </w:pPr>
      <w:r w:rsidRPr="00C131CE">
        <w:rPr>
          <w:rFonts w:ascii="Segoe UI" w:eastAsia="Times New Roman" w:hAnsi="Segoe UI" w:cs="Segoe UI"/>
          <w:b/>
          <w:bCs/>
          <w:color w:val="0F1115"/>
          <w:sz w:val="33"/>
          <w:szCs w:val="33"/>
        </w:rPr>
        <w:t>Part 1: What Is a Sequence?</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Definition of a Sequence</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A </w:t>
      </w:r>
      <w:r w:rsidRPr="00C131CE">
        <w:rPr>
          <w:rFonts w:ascii="Segoe UI" w:eastAsia="Times New Roman" w:hAnsi="Segoe UI" w:cs="Segoe UI"/>
          <w:b/>
          <w:bCs/>
          <w:color w:val="0F1115"/>
          <w:sz w:val="24"/>
          <w:szCs w:val="24"/>
        </w:rPr>
        <w:t>sequence</w:t>
      </w:r>
      <w:r w:rsidRPr="00C131CE">
        <w:rPr>
          <w:rFonts w:ascii="Segoe UI" w:eastAsia="Times New Roman" w:hAnsi="Segoe UI" w:cs="Segoe UI"/>
          <w:color w:val="0F1115"/>
          <w:sz w:val="24"/>
          <w:szCs w:val="24"/>
        </w:rPr>
        <w:t> is a list of numbers arranged in a specific order, following a rule or pattern. The numbers in the sequence are called </w:t>
      </w:r>
      <w:r w:rsidRPr="00C131CE">
        <w:rPr>
          <w:rFonts w:ascii="Segoe UI" w:eastAsia="Times New Roman" w:hAnsi="Segoe UI" w:cs="Segoe UI"/>
          <w:b/>
          <w:bCs/>
          <w:color w:val="0F1115"/>
          <w:sz w:val="24"/>
          <w:szCs w:val="24"/>
        </w:rPr>
        <w:t>terms</w:t>
      </w:r>
      <w:r w:rsidRPr="00C131CE">
        <w:rPr>
          <w:rFonts w:ascii="Segoe UI" w:eastAsia="Times New Roman" w:hAnsi="Segoe UI" w:cs="Segoe UI"/>
          <w:color w:val="0F1115"/>
          <w:sz w:val="24"/>
          <w:szCs w:val="24"/>
        </w:rPr>
        <w:t>, and each term has a specific position (first term, second term, third term, and so on).</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lastRenderedPageBreak/>
        <w:t>Notation:</w:t>
      </w:r>
      <w:r w:rsidRPr="00C131CE">
        <w:rPr>
          <w:rFonts w:ascii="Segoe UI" w:eastAsia="Times New Roman" w:hAnsi="Segoe UI" w:cs="Segoe UI"/>
          <w:color w:val="0F1115"/>
          <w:sz w:val="24"/>
          <w:szCs w:val="24"/>
        </w:rPr>
        <w:t> The first term is denoted by </w:t>
      </w:r>
      <w:r w:rsidRPr="00C131CE">
        <w:rPr>
          <w:rFonts w:ascii="Times New Roman" w:eastAsia="Times New Roman" w:hAnsi="Times New Roman" w:cs="Times New Roman"/>
          <w:color w:val="0F1115"/>
          <w:sz w:val="29"/>
          <w:szCs w:val="29"/>
          <w:bdr w:val="none" w:sz="0" w:space="0" w:color="auto" w:frame="1"/>
        </w:rPr>
        <w:t>a1</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1</w:t>
      </w:r>
      <w:r w:rsidRPr="00C131CE">
        <w:rPr>
          <w:rFonts w:ascii="Times New Roman" w:eastAsia="Times New Roman" w:hAnsi="Times New Roman" w:cs="Times New Roman"/>
          <w:color w:val="0F1115"/>
          <w:sz w:val="2"/>
          <w:szCs w:val="2"/>
        </w:rPr>
        <w:t>​</w:t>
      </w:r>
      <w:r w:rsidRPr="00C131CE">
        <w:rPr>
          <w:rFonts w:ascii="Segoe UI" w:eastAsia="Times New Roman" w:hAnsi="Segoe UI" w:cs="Segoe UI"/>
          <w:color w:val="0F1115"/>
          <w:sz w:val="24"/>
          <w:szCs w:val="24"/>
        </w:rPr>
        <w:t>, the second term by </w:t>
      </w:r>
      <w:r w:rsidRPr="00C131CE">
        <w:rPr>
          <w:rFonts w:ascii="Times New Roman" w:eastAsia="Times New Roman" w:hAnsi="Times New Roman" w:cs="Times New Roman"/>
          <w:color w:val="0F1115"/>
          <w:sz w:val="29"/>
          <w:szCs w:val="29"/>
          <w:bdr w:val="none" w:sz="0" w:space="0" w:color="auto" w:frame="1"/>
        </w:rPr>
        <w:t>a2</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2</w:t>
      </w:r>
      <w:r w:rsidRPr="00C131CE">
        <w:rPr>
          <w:rFonts w:ascii="Times New Roman" w:eastAsia="Times New Roman" w:hAnsi="Times New Roman" w:cs="Times New Roman"/>
          <w:color w:val="0F1115"/>
          <w:sz w:val="2"/>
          <w:szCs w:val="2"/>
        </w:rPr>
        <w:t>​</w:t>
      </w:r>
      <w:r w:rsidRPr="00C131CE">
        <w:rPr>
          <w:rFonts w:ascii="Segoe UI" w:eastAsia="Times New Roman" w:hAnsi="Segoe UI" w:cs="Segoe UI"/>
          <w:color w:val="0F1115"/>
          <w:sz w:val="24"/>
          <w:szCs w:val="24"/>
        </w:rPr>
        <w:t>, the third term by </w:t>
      </w:r>
      <w:r w:rsidRPr="00C131CE">
        <w:rPr>
          <w:rFonts w:ascii="Times New Roman" w:eastAsia="Times New Roman" w:hAnsi="Times New Roman" w:cs="Times New Roman"/>
          <w:color w:val="0F1115"/>
          <w:sz w:val="29"/>
          <w:szCs w:val="29"/>
          <w:bdr w:val="none" w:sz="0" w:space="0" w:color="auto" w:frame="1"/>
        </w:rPr>
        <w:t>a3</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3</w:t>
      </w:r>
      <w:r w:rsidRPr="00C131CE">
        <w:rPr>
          <w:rFonts w:ascii="Times New Roman" w:eastAsia="Times New Roman" w:hAnsi="Times New Roman" w:cs="Times New Roman"/>
          <w:color w:val="0F1115"/>
          <w:sz w:val="2"/>
          <w:szCs w:val="2"/>
        </w:rPr>
        <w:t>​</w:t>
      </w:r>
      <w:r w:rsidRPr="00C131CE">
        <w:rPr>
          <w:rFonts w:ascii="Segoe UI" w:eastAsia="Times New Roman" w:hAnsi="Segoe UI" w:cs="Segoe UI"/>
          <w:color w:val="0F1115"/>
          <w:sz w:val="24"/>
          <w:szCs w:val="24"/>
        </w:rPr>
        <w:t>, and in general, the </w:t>
      </w:r>
      <w:r w:rsidRPr="00C131CE">
        <w:rPr>
          <w:rFonts w:ascii="Times New Roman" w:eastAsia="Times New Roman" w:hAnsi="Times New Roman" w:cs="Times New Roman"/>
          <w:color w:val="0F1115"/>
          <w:sz w:val="29"/>
          <w:szCs w:val="29"/>
          <w:bdr w:val="none" w:sz="0" w:space="0" w:color="auto" w:frame="1"/>
        </w:rPr>
        <w:t>n</w:t>
      </w:r>
      <w:r w:rsidRPr="00C131CE">
        <w:rPr>
          <w:rFonts w:ascii="KaTeX_Math" w:eastAsia="Times New Roman" w:hAnsi="KaTeX_Math" w:cs="Times New Roman"/>
          <w:i/>
          <w:iCs/>
          <w:color w:val="0F1115"/>
          <w:sz w:val="29"/>
          <w:szCs w:val="29"/>
        </w:rPr>
        <w:t>n</w:t>
      </w:r>
      <w:r w:rsidRPr="00C131CE">
        <w:rPr>
          <w:rFonts w:ascii="Segoe UI" w:eastAsia="Times New Roman" w:hAnsi="Segoe UI" w:cs="Segoe UI"/>
          <w:color w:val="0F1115"/>
          <w:sz w:val="24"/>
          <w:szCs w:val="24"/>
        </w:rPr>
        <w:t>th term is denoted by </w:t>
      </w:r>
      <w:r w:rsidRPr="00C131CE">
        <w:rPr>
          <w:rFonts w:ascii="Times New Roman" w:eastAsia="Times New Roman" w:hAnsi="Times New Roman" w:cs="Times New Roman"/>
          <w:color w:val="0F1115"/>
          <w:sz w:val="29"/>
          <w:szCs w:val="29"/>
          <w:bdr w:val="none" w:sz="0" w:space="0" w:color="auto" w:frame="1"/>
        </w:rPr>
        <w:t>an</w:t>
      </w:r>
      <w:r w:rsidRPr="00C131CE">
        <w:rPr>
          <w:rFonts w:ascii="KaTeX_Math" w:eastAsia="Times New Roman" w:hAnsi="KaTeX_Math" w:cs="Times New Roman"/>
          <w:i/>
          <w:iCs/>
          <w:color w:val="0F1115"/>
          <w:sz w:val="29"/>
          <w:szCs w:val="29"/>
        </w:rPr>
        <w:t>a</w:t>
      </w:r>
      <w:r w:rsidRPr="00C131CE">
        <w:rPr>
          <w:rFonts w:ascii="KaTeX_Math" w:eastAsia="Times New Roman" w:hAnsi="KaTeX_Math" w:cs="Times New Roman"/>
          <w:i/>
          <w:iCs/>
          <w:color w:val="0F1115"/>
          <w:sz w:val="20"/>
          <w:szCs w:val="20"/>
        </w:rPr>
        <w:t>n</w:t>
      </w:r>
      <w:r w:rsidRPr="00C131CE">
        <w:rPr>
          <w:rFonts w:ascii="Times New Roman" w:eastAsia="Times New Roman" w:hAnsi="Times New Roman" w:cs="Times New Roman"/>
          <w:color w:val="0F1115"/>
          <w:sz w:val="2"/>
          <w:szCs w:val="2"/>
        </w:rPr>
        <w:t>​</w:t>
      </w:r>
      <w:r w:rsidRPr="00C131CE">
        <w:rPr>
          <w:rFonts w:ascii="Segoe UI" w:eastAsia="Times New Roman" w:hAnsi="Segoe UI" w:cs="Segoe UI"/>
          <w:color w:val="0F1115"/>
          <w:sz w:val="24"/>
          <w:szCs w:val="24"/>
        </w:rPr>
        <w:t>.</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Examples of Sequences</w:t>
      </w:r>
    </w:p>
    <w:tbl>
      <w:tblPr>
        <w:tblW w:w="11280" w:type="dxa"/>
        <w:tblCellMar>
          <w:top w:w="15" w:type="dxa"/>
          <w:left w:w="15" w:type="dxa"/>
          <w:bottom w:w="15" w:type="dxa"/>
          <w:right w:w="15" w:type="dxa"/>
        </w:tblCellMar>
        <w:tblLook w:val="04A0" w:firstRow="1" w:lastRow="0" w:firstColumn="1" w:lastColumn="0" w:noHBand="0" w:noVBand="1"/>
      </w:tblPr>
      <w:tblGrid>
        <w:gridCol w:w="2884"/>
        <w:gridCol w:w="8396"/>
      </w:tblGrid>
      <w:tr w:rsidR="00C131CE" w:rsidRPr="00C131CE" w:rsidTr="00C131CE">
        <w:trPr>
          <w:tblHeader/>
        </w:trPr>
        <w:tc>
          <w:tcPr>
            <w:tcW w:w="0" w:type="auto"/>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Sequence</w:t>
            </w:r>
          </w:p>
        </w:tc>
        <w:tc>
          <w:tcPr>
            <w:tcW w:w="0" w:type="auto"/>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Rule</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2, 4, 6, 8, 10, ...</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Add 2 to each term to get the next term</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3, 6, 12, 24, 48, ...</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Multiply each term by 2 to get the next term</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1, 1, 2, 3, 5, 8, 13, ...</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Each term is the sum of the two preceding terms (Fibonacci)</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1, 4, 9, 16, 25, ...</w:t>
            </w:r>
          </w:p>
        </w:tc>
        <w:tc>
          <w:tcPr>
            <w:tcW w:w="0" w:type="auto"/>
            <w:tcMar>
              <w:top w:w="150" w:type="dxa"/>
              <w:left w:w="240" w:type="dxa"/>
              <w:bottom w:w="150" w:type="dxa"/>
              <w:right w:w="0" w:type="dxa"/>
            </w:tcMar>
            <w:vAlign w:val="center"/>
            <w:hideMark/>
          </w:tcPr>
          <w:p w:rsidR="00C131CE" w:rsidRPr="00C131CE" w:rsidRDefault="00C131CE" w:rsidP="005146B1">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Square numbers: </w:t>
            </w:r>
            <w:r w:rsidR="005146B1">
              <w:rPr>
                <w:rFonts w:ascii="Times New Roman" w:eastAsia="Times New Roman" w:hAnsi="Times New Roman" w:cs="Times New Roman"/>
                <w:sz w:val="28"/>
                <w:szCs w:val="28"/>
                <w:bdr w:val="none" w:sz="0" w:space="0" w:color="auto" w:frame="1"/>
              </w:rPr>
              <w:t xml:space="preserve"> </w:t>
            </w:r>
            <w:r w:rsidRPr="00C131CE">
              <w:rPr>
                <w:rFonts w:ascii="Times New Roman" w:eastAsia="Times New Roman" w:hAnsi="Times New Roman" w:cs="Times New Roman"/>
                <w:sz w:val="28"/>
                <w:szCs w:val="28"/>
              </w:rPr>
              <w:t>1</w:t>
            </w:r>
            <w:r w:rsidRPr="005146B1">
              <w:rPr>
                <w:rFonts w:ascii="Times New Roman" w:eastAsia="Times New Roman" w:hAnsi="Times New Roman" w:cs="Times New Roman"/>
                <w:sz w:val="20"/>
                <w:szCs w:val="20"/>
                <w:vertAlign w:val="superscript"/>
              </w:rPr>
              <w:t>2</w:t>
            </w:r>
            <w:r w:rsidRPr="00C131CE">
              <w:rPr>
                <w:rFonts w:ascii="Times New Roman" w:eastAsia="Times New Roman" w:hAnsi="Times New Roman" w:cs="Times New Roman"/>
                <w:sz w:val="28"/>
                <w:szCs w:val="28"/>
              </w:rPr>
              <w:t>,</w:t>
            </w:r>
            <w:r w:rsidR="00903D61">
              <w:rPr>
                <w:rFonts w:ascii="Times New Roman" w:eastAsia="Times New Roman" w:hAnsi="Times New Roman" w:cs="Times New Roman"/>
                <w:sz w:val="28"/>
                <w:szCs w:val="28"/>
              </w:rPr>
              <w:t xml:space="preserve"> </w:t>
            </w:r>
            <w:r w:rsidRPr="00C131CE">
              <w:rPr>
                <w:rFonts w:ascii="Times New Roman" w:eastAsia="Times New Roman" w:hAnsi="Times New Roman" w:cs="Times New Roman"/>
                <w:sz w:val="28"/>
                <w:szCs w:val="28"/>
              </w:rPr>
              <w:t>2</w:t>
            </w:r>
            <w:r w:rsidRPr="005146B1">
              <w:rPr>
                <w:rFonts w:ascii="Times New Roman" w:eastAsia="Times New Roman" w:hAnsi="Times New Roman" w:cs="Times New Roman"/>
                <w:sz w:val="20"/>
                <w:szCs w:val="20"/>
                <w:vertAlign w:val="superscript"/>
              </w:rPr>
              <w:t>2</w:t>
            </w:r>
            <w:r w:rsidRPr="00C131CE">
              <w:rPr>
                <w:rFonts w:ascii="Times New Roman" w:eastAsia="Times New Roman" w:hAnsi="Times New Roman" w:cs="Times New Roman"/>
                <w:sz w:val="28"/>
                <w:szCs w:val="28"/>
              </w:rPr>
              <w:t>,</w:t>
            </w:r>
            <w:r w:rsidR="00903D61">
              <w:rPr>
                <w:rFonts w:ascii="Times New Roman" w:eastAsia="Times New Roman" w:hAnsi="Times New Roman" w:cs="Times New Roman"/>
                <w:sz w:val="28"/>
                <w:szCs w:val="28"/>
              </w:rPr>
              <w:t xml:space="preserve"> </w:t>
            </w:r>
            <w:r w:rsidRPr="00C131CE">
              <w:rPr>
                <w:rFonts w:ascii="Times New Roman" w:eastAsia="Times New Roman" w:hAnsi="Times New Roman" w:cs="Times New Roman"/>
                <w:sz w:val="28"/>
                <w:szCs w:val="28"/>
              </w:rPr>
              <w:t>3</w:t>
            </w:r>
            <w:r w:rsidRPr="005146B1">
              <w:rPr>
                <w:rFonts w:ascii="Times New Roman" w:eastAsia="Times New Roman" w:hAnsi="Times New Roman" w:cs="Times New Roman"/>
                <w:sz w:val="20"/>
                <w:szCs w:val="20"/>
                <w:vertAlign w:val="superscript"/>
              </w:rPr>
              <w:t>2</w:t>
            </w:r>
            <w:r w:rsidRPr="00C131CE">
              <w:rPr>
                <w:rFonts w:ascii="Times New Roman" w:eastAsia="Times New Roman" w:hAnsi="Times New Roman" w:cs="Times New Roman"/>
                <w:sz w:val="28"/>
                <w:szCs w:val="28"/>
              </w:rPr>
              <w:t>,</w:t>
            </w:r>
            <w:r w:rsidR="00903D61">
              <w:rPr>
                <w:rFonts w:ascii="Times New Roman" w:eastAsia="Times New Roman" w:hAnsi="Times New Roman" w:cs="Times New Roman"/>
                <w:sz w:val="28"/>
                <w:szCs w:val="28"/>
              </w:rPr>
              <w:t xml:space="preserve"> </w:t>
            </w:r>
            <w:r w:rsidRPr="00C131CE">
              <w:rPr>
                <w:rFonts w:ascii="Times New Roman" w:eastAsia="Times New Roman" w:hAnsi="Times New Roman" w:cs="Times New Roman"/>
                <w:sz w:val="28"/>
                <w:szCs w:val="28"/>
              </w:rPr>
              <w:t>4</w:t>
            </w:r>
            <w:r w:rsidRPr="005146B1">
              <w:rPr>
                <w:rFonts w:ascii="Times New Roman" w:eastAsia="Times New Roman" w:hAnsi="Times New Roman" w:cs="Times New Roman"/>
                <w:sz w:val="20"/>
                <w:szCs w:val="20"/>
                <w:vertAlign w:val="superscript"/>
              </w:rPr>
              <w:t>2</w:t>
            </w:r>
            <w:r w:rsidRPr="00C131CE">
              <w:rPr>
                <w:rFonts w:ascii="Times New Roman" w:eastAsia="Times New Roman" w:hAnsi="Times New Roman" w:cs="Times New Roman"/>
                <w:sz w:val="28"/>
                <w:szCs w:val="28"/>
              </w:rPr>
              <w:t>,</w:t>
            </w:r>
            <w:r w:rsidR="00903D61">
              <w:rPr>
                <w:rFonts w:ascii="Times New Roman" w:eastAsia="Times New Roman" w:hAnsi="Times New Roman" w:cs="Times New Roman"/>
                <w:sz w:val="28"/>
                <w:szCs w:val="28"/>
              </w:rPr>
              <w:t xml:space="preserve"> </w:t>
            </w:r>
            <w:r w:rsidRPr="00C131CE">
              <w:rPr>
                <w:rFonts w:ascii="Times New Roman" w:eastAsia="Times New Roman" w:hAnsi="Times New Roman" w:cs="Times New Roman"/>
                <w:sz w:val="28"/>
                <w:szCs w:val="28"/>
              </w:rPr>
              <w:t>5</w:t>
            </w:r>
            <w:r w:rsidRPr="005146B1">
              <w:rPr>
                <w:rFonts w:ascii="Times New Roman" w:eastAsia="Times New Roman" w:hAnsi="Times New Roman" w:cs="Times New Roman"/>
                <w:sz w:val="20"/>
                <w:szCs w:val="20"/>
                <w:vertAlign w:val="superscript"/>
              </w:rPr>
              <w:t>2</w:t>
            </w:r>
            <w:r w:rsidR="005146B1">
              <w:rPr>
                <w:rFonts w:ascii="Times New Roman" w:eastAsia="Times New Roman" w:hAnsi="Times New Roman" w:cs="Times New Roman"/>
                <w:sz w:val="20"/>
                <w:szCs w:val="20"/>
              </w:rPr>
              <w:t>, …</w:t>
            </w:r>
          </w:p>
        </w:tc>
      </w:tr>
    </w:tbl>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Finite vs. Infinite Sequences</w:t>
      </w:r>
    </w:p>
    <w:tbl>
      <w:tblPr>
        <w:tblW w:w="11280" w:type="dxa"/>
        <w:tblCellMar>
          <w:top w:w="15" w:type="dxa"/>
          <w:left w:w="15" w:type="dxa"/>
          <w:bottom w:w="15" w:type="dxa"/>
          <w:right w:w="15" w:type="dxa"/>
        </w:tblCellMar>
        <w:tblLook w:val="04A0" w:firstRow="1" w:lastRow="0" w:firstColumn="1" w:lastColumn="0" w:noHBand="0" w:noVBand="1"/>
      </w:tblPr>
      <w:tblGrid>
        <w:gridCol w:w="1914"/>
        <w:gridCol w:w="4746"/>
        <w:gridCol w:w="4620"/>
      </w:tblGrid>
      <w:tr w:rsidR="00C131CE" w:rsidRPr="00C131CE" w:rsidTr="001F41C4">
        <w:trPr>
          <w:tblHeader/>
        </w:trPr>
        <w:tc>
          <w:tcPr>
            <w:tcW w:w="0" w:type="auto"/>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Type</w:t>
            </w:r>
          </w:p>
        </w:tc>
        <w:tc>
          <w:tcPr>
            <w:tcW w:w="4746" w:type="dxa"/>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Definition</w:t>
            </w:r>
          </w:p>
        </w:tc>
        <w:tc>
          <w:tcPr>
            <w:tcW w:w="4620" w:type="dxa"/>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Example</w:t>
            </w:r>
          </w:p>
        </w:tc>
      </w:tr>
      <w:tr w:rsidR="00C131CE" w:rsidRPr="00C131CE" w:rsidTr="001F41C4">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Finite Sequence</w:t>
            </w:r>
          </w:p>
        </w:tc>
        <w:tc>
          <w:tcPr>
            <w:tcW w:w="4746" w:type="dxa"/>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A sequence with a specific number of terms; it has a beginning and an end</w:t>
            </w:r>
          </w:p>
        </w:tc>
        <w:tc>
          <w:tcPr>
            <w:tcW w:w="4620" w:type="dxa"/>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2, 4, 6, 8, 10 (5 terms)</w:t>
            </w:r>
          </w:p>
        </w:tc>
      </w:tr>
      <w:tr w:rsidR="00C131CE" w:rsidRPr="00C131CE" w:rsidTr="001F41C4">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Infinite Sequence</w:t>
            </w:r>
          </w:p>
        </w:tc>
        <w:tc>
          <w:tcPr>
            <w:tcW w:w="4746" w:type="dxa"/>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A sequence that continues without end; it follows a rule forever</w:t>
            </w:r>
          </w:p>
        </w:tc>
        <w:tc>
          <w:tcPr>
            <w:tcW w:w="4620" w:type="dxa"/>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 2, 4, 8, 16, 32, … (never stops)</w:t>
            </w:r>
          </w:p>
        </w:tc>
      </w:tr>
    </w:tbl>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Notation for infinite sequences:</w:t>
      </w:r>
      <w:r w:rsidRPr="00C131CE">
        <w:rPr>
          <w:rFonts w:ascii="Segoe UI" w:eastAsia="Times New Roman" w:hAnsi="Segoe UI" w:cs="Segoe UI"/>
          <w:color w:val="0F1115"/>
          <w:sz w:val="24"/>
          <w:szCs w:val="24"/>
        </w:rPr>
        <w:t> Ellipsis (…) is used to show that the sequence continues indefinitely.</w:t>
      </w:r>
    </w:p>
    <w:p w:rsidR="001F41C4" w:rsidRDefault="001F41C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131CE" w:rsidRPr="00C131CE" w:rsidRDefault="00F521FD" w:rsidP="00C131C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75pt" o:hralign="center" o:hrstd="t" o:hr="t" fillcolor="#a0a0a0" stroked="f"/>
        </w:pict>
      </w:r>
    </w:p>
    <w:p w:rsidR="00C131CE" w:rsidRPr="00C131CE" w:rsidRDefault="00C131CE" w:rsidP="00C131CE">
      <w:pPr>
        <w:shd w:val="clear" w:color="auto" w:fill="FFFFFF"/>
        <w:spacing w:before="480" w:after="240" w:line="480" w:lineRule="atLeast"/>
        <w:outlineLvl w:val="1"/>
        <w:rPr>
          <w:rFonts w:ascii="Segoe UI" w:eastAsia="Times New Roman" w:hAnsi="Segoe UI" w:cs="Segoe UI"/>
          <w:b/>
          <w:bCs/>
          <w:color w:val="0F1115"/>
          <w:sz w:val="33"/>
          <w:szCs w:val="33"/>
        </w:rPr>
      </w:pPr>
      <w:r w:rsidRPr="00C131CE">
        <w:rPr>
          <w:rFonts w:ascii="Segoe UI" w:eastAsia="Times New Roman" w:hAnsi="Segoe UI" w:cs="Segoe UI"/>
          <w:b/>
          <w:bCs/>
          <w:color w:val="0F1115"/>
          <w:sz w:val="33"/>
          <w:szCs w:val="33"/>
        </w:rPr>
        <w:t>Part 2: Types of Sequences</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Arithmetic Sequence</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Definition:</w:t>
      </w:r>
      <w:r w:rsidRPr="00C131CE">
        <w:rPr>
          <w:rFonts w:ascii="Segoe UI" w:eastAsia="Times New Roman" w:hAnsi="Segoe UI" w:cs="Segoe UI"/>
          <w:color w:val="0F1115"/>
          <w:sz w:val="24"/>
          <w:szCs w:val="24"/>
        </w:rPr>
        <w:t> A sequence in which each term after the first is obtained by adding a constant number (called the </w:t>
      </w:r>
      <w:r w:rsidRPr="00C131CE">
        <w:rPr>
          <w:rFonts w:ascii="Segoe UI" w:eastAsia="Times New Roman" w:hAnsi="Segoe UI" w:cs="Segoe UI"/>
          <w:b/>
          <w:bCs/>
          <w:color w:val="0F1115"/>
          <w:sz w:val="24"/>
          <w:szCs w:val="24"/>
        </w:rPr>
        <w:t>common difference</w:t>
      </w:r>
      <w:r w:rsidRPr="00C131CE">
        <w:rPr>
          <w:rFonts w:ascii="Segoe UI" w:eastAsia="Times New Roman" w:hAnsi="Segoe UI" w:cs="Segoe UI"/>
          <w:color w:val="0F1115"/>
          <w:sz w:val="24"/>
          <w:szCs w:val="24"/>
        </w:rPr>
        <w:t>) to the preceding term.</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General form:</w:t>
      </w:r>
      <w:r w:rsidRPr="00C131CE">
        <w:rPr>
          <w:rFonts w:ascii="Segoe UI" w:eastAsia="Times New Roman" w:hAnsi="Segoe UI" w:cs="Segoe UI"/>
          <w:color w:val="0F1115"/>
          <w:sz w:val="24"/>
          <w:szCs w:val="24"/>
        </w:rPr>
        <w:t> </w:t>
      </w:r>
      <w:r w:rsidR="005B798C">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9"/>
          <w:szCs w:val="29"/>
        </w:rPr>
        <w:t>,</w:t>
      </w:r>
      <w:r w:rsidR="005B798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9"/>
          <w:szCs w:val="29"/>
        </w:rPr>
        <w:t>+</w:t>
      </w:r>
      <w:r w:rsidRPr="00C131CE">
        <w:rPr>
          <w:rFonts w:ascii="KaTeX_Math" w:eastAsia="Times New Roman" w:hAnsi="KaTeX_Math" w:cs="Times New Roman"/>
          <w:i/>
          <w:iCs/>
          <w:color w:val="0F1115"/>
          <w:sz w:val="29"/>
          <w:szCs w:val="29"/>
        </w:rPr>
        <w:t>d</w:t>
      </w:r>
      <w:r w:rsidRPr="00C131CE">
        <w:rPr>
          <w:rFonts w:ascii="Times New Roman" w:eastAsia="Times New Roman" w:hAnsi="Times New Roman" w:cs="Times New Roman"/>
          <w:color w:val="0F1115"/>
          <w:sz w:val="29"/>
          <w:szCs w:val="29"/>
        </w:rPr>
        <w:t>,</w:t>
      </w:r>
      <w:r w:rsidR="005B798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9"/>
          <w:szCs w:val="29"/>
        </w:rPr>
        <w:t>+2</w:t>
      </w:r>
      <w:r w:rsidRPr="00C131CE">
        <w:rPr>
          <w:rFonts w:ascii="KaTeX_Math" w:eastAsia="Times New Roman" w:hAnsi="KaTeX_Math" w:cs="Times New Roman"/>
          <w:i/>
          <w:iCs/>
          <w:color w:val="0F1115"/>
          <w:sz w:val="29"/>
          <w:szCs w:val="29"/>
        </w:rPr>
        <w:t>d</w:t>
      </w:r>
      <w:r w:rsidRPr="00C131CE">
        <w:rPr>
          <w:rFonts w:ascii="Times New Roman" w:eastAsia="Times New Roman" w:hAnsi="Times New Roman" w:cs="Times New Roman"/>
          <w:color w:val="0F1115"/>
          <w:sz w:val="29"/>
          <w:szCs w:val="29"/>
        </w:rPr>
        <w:t>,</w:t>
      </w:r>
      <w:r w:rsidR="005B798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9"/>
          <w:szCs w:val="29"/>
        </w:rPr>
        <w:t>+3</w:t>
      </w:r>
      <w:r w:rsidRPr="00C131CE">
        <w:rPr>
          <w:rFonts w:ascii="KaTeX_Math" w:eastAsia="Times New Roman" w:hAnsi="KaTeX_Math" w:cs="Times New Roman"/>
          <w:i/>
          <w:iCs/>
          <w:color w:val="0F1115"/>
          <w:sz w:val="29"/>
          <w:szCs w:val="29"/>
        </w:rPr>
        <w:t>d</w:t>
      </w:r>
      <w:r w:rsidRPr="00C131CE">
        <w:rPr>
          <w:rFonts w:ascii="Times New Roman" w:eastAsia="Times New Roman" w:hAnsi="Times New Roman" w:cs="Times New Roman"/>
          <w:color w:val="0F1115"/>
          <w:sz w:val="29"/>
          <w:szCs w:val="29"/>
        </w:rPr>
        <w:t>,</w:t>
      </w:r>
      <w:r w:rsidR="005B798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9"/>
          <w:szCs w:val="29"/>
        </w:rPr>
        <w:t>+4</w:t>
      </w:r>
      <w:r w:rsidRPr="00C131CE">
        <w:rPr>
          <w:rFonts w:ascii="KaTeX_Math" w:eastAsia="Times New Roman" w:hAnsi="KaTeX_Math" w:cs="Times New Roman"/>
          <w:i/>
          <w:iCs/>
          <w:color w:val="0F1115"/>
          <w:sz w:val="29"/>
          <w:szCs w:val="29"/>
        </w:rPr>
        <w:t>d</w:t>
      </w:r>
      <w:r w:rsidRPr="00C131CE">
        <w:rPr>
          <w:rFonts w:ascii="Times New Roman" w:eastAsia="Times New Roman" w:hAnsi="Times New Roman" w:cs="Times New Roman"/>
          <w:color w:val="0F1115"/>
          <w:sz w:val="29"/>
          <w:szCs w:val="29"/>
        </w:rPr>
        <w:t>,…</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Formula for the nth term:</w:t>
      </w:r>
      <w:r w:rsidRPr="00C131CE">
        <w:rPr>
          <w:rFonts w:ascii="Segoe UI" w:eastAsia="Times New Roman" w:hAnsi="Segoe UI" w:cs="Segoe UI"/>
          <w:color w:val="0F1115"/>
          <w:sz w:val="24"/>
          <w:szCs w:val="24"/>
        </w:rPr>
        <w:t> </w:t>
      </w:r>
      <w:r w:rsidR="005B798C">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a</w:t>
      </w:r>
      <w:r w:rsidRPr="00C131CE">
        <w:rPr>
          <w:rFonts w:ascii="KaTeX_Math" w:eastAsia="Times New Roman" w:hAnsi="KaTeX_Math" w:cs="Times New Roman"/>
          <w:i/>
          <w:iCs/>
          <w:color w:val="0F1115"/>
          <w:sz w:val="20"/>
          <w:szCs w:val="20"/>
        </w:rPr>
        <w:t>n</w:t>
      </w:r>
      <w:r w:rsidRPr="00C131CE">
        <w:rPr>
          <w:rFonts w:ascii="Times New Roman" w:eastAsia="Times New Roman" w:hAnsi="Times New Roman" w:cs="Times New Roman"/>
          <w:color w:val="0F1115"/>
          <w:sz w:val="2"/>
          <w:szCs w:val="2"/>
        </w:rPr>
        <w:t>​</w:t>
      </w:r>
      <w:r w:rsidR="005B798C">
        <w:rPr>
          <w:rFonts w:ascii="Times New Roman" w:eastAsia="Times New Roman" w:hAnsi="Times New Roman" w:cs="Times New Roman"/>
          <w:color w:val="0F1115"/>
          <w:sz w:val="2"/>
          <w:szCs w:val="2"/>
        </w:rPr>
        <w:t xml:space="preserve"> </w:t>
      </w:r>
      <w:r w:rsidR="005B798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1</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Pr="00C131CE">
        <w:rPr>
          <w:rFonts w:ascii="KaTeX_Math" w:eastAsia="Times New Roman" w:hAnsi="KaTeX_Math" w:cs="Times New Roman"/>
          <w:i/>
          <w:iCs/>
          <w:color w:val="0F1115"/>
          <w:sz w:val="29"/>
          <w:szCs w:val="29"/>
        </w:rPr>
        <w:t>n</w:t>
      </w:r>
      <w:r w:rsidRPr="00C131CE">
        <w:rPr>
          <w:rFonts w:ascii="Times New Roman" w:eastAsia="Times New Roman" w:hAnsi="Times New Roman" w:cs="Times New Roman"/>
          <w:color w:val="0F1115"/>
          <w:sz w:val="29"/>
          <w:szCs w:val="29"/>
        </w:rPr>
        <w:t>−1)</w:t>
      </w:r>
      <w:r w:rsidRPr="00C131CE">
        <w:rPr>
          <w:rFonts w:ascii="KaTeX_Math" w:eastAsia="Times New Roman" w:hAnsi="KaTeX_Math" w:cs="Times New Roman"/>
          <w:i/>
          <w:iCs/>
          <w:color w:val="0F1115"/>
          <w:sz w:val="29"/>
          <w:szCs w:val="29"/>
        </w:rPr>
        <w:t>d</w:t>
      </w:r>
    </w:p>
    <w:tbl>
      <w:tblPr>
        <w:tblW w:w="11280" w:type="dxa"/>
        <w:tblCellMar>
          <w:top w:w="15" w:type="dxa"/>
          <w:left w:w="15" w:type="dxa"/>
          <w:bottom w:w="15" w:type="dxa"/>
          <w:right w:w="15" w:type="dxa"/>
        </w:tblCellMar>
        <w:tblLook w:val="04A0" w:firstRow="1" w:lastRow="0" w:firstColumn="1" w:lastColumn="0" w:noHBand="0" w:noVBand="1"/>
      </w:tblPr>
      <w:tblGrid>
        <w:gridCol w:w="2836"/>
        <w:gridCol w:w="8444"/>
      </w:tblGrid>
      <w:tr w:rsidR="00C131CE" w:rsidRPr="00C131CE" w:rsidTr="00C131CE">
        <w:trPr>
          <w:tblHeader/>
        </w:trPr>
        <w:tc>
          <w:tcPr>
            <w:tcW w:w="0" w:type="auto"/>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Where</w:t>
            </w:r>
          </w:p>
        </w:tc>
        <w:tc>
          <w:tcPr>
            <w:tcW w:w="0" w:type="auto"/>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Meaning</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a</w:t>
            </w:r>
            <w:r w:rsidRPr="00C131CE">
              <w:rPr>
                <w:rFonts w:ascii="KaTeX_Math" w:eastAsia="Times New Roman" w:hAnsi="KaTeX_Math" w:cs="Times New Roman"/>
                <w:i/>
                <w:iCs/>
                <w:sz w:val="20"/>
                <w:szCs w:val="20"/>
              </w:rPr>
              <w:t>n</w:t>
            </w:r>
            <w:r w:rsidRPr="00C131CE">
              <w:rPr>
                <w:rFonts w:ascii="Times New Roman" w:eastAsia="Times New Roman" w:hAnsi="Times New Roman" w:cs="Times New Roman"/>
                <w:sz w:val="2"/>
                <w:szCs w:val="2"/>
              </w:rPr>
              <w:t>​</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nth term</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a</w:t>
            </w:r>
            <w:r w:rsidRPr="00C131CE">
              <w:rPr>
                <w:rFonts w:ascii="Times New Roman" w:eastAsia="Times New Roman" w:hAnsi="Times New Roman" w:cs="Times New Roman"/>
                <w:sz w:val="20"/>
                <w:szCs w:val="20"/>
              </w:rPr>
              <w:t>1</w:t>
            </w:r>
            <w:r w:rsidRPr="00C131CE">
              <w:rPr>
                <w:rFonts w:ascii="Times New Roman" w:eastAsia="Times New Roman" w:hAnsi="Times New Roman" w:cs="Times New Roman"/>
                <w:sz w:val="2"/>
                <w:szCs w:val="2"/>
              </w:rPr>
              <w:t>​</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first term</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d</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common difference</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n</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position of the term</w:t>
            </w:r>
          </w:p>
        </w:tc>
      </w:tr>
    </w:tbl>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Example:</w:t>
      </w:r>
      <w:r w:rsidRPr="00C131CE">
        <w:rPr>
          <w:rFonts w:ascii="Segoe UI" w:eastAsia="Times New Roman" w:hAnsi="Segoe UI" w:cs="Segoe UI"/>
          <w:color w:val="0F1115"/>
          <w:sz w:val="24"/>
          <w:szCs w:val="24"/>
        </w:rPr>
        <w:t> 3, 6, 9, 12, 15, … (add 3 each time)</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Geometric Sequence</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Definition:</w:t>
      </w:r>
      <w:r w:rsidRPr="00C131CE">
        <w:rPr>
          <w:rFonts w:ascii="Segoe UI" w:eastAsia="Times New Roman" w:hAnsi="Segoe UI" w:cs="Segoe UI"/>
          <w:color w:val="0F1115"/>
          <w:sz w:val="24"/>
          <w:szCs w:val="24"/>
        </w:rPr>
        <w:t> A sequence in which each term after the first is obtained by multiplying the preceding term by a constant number (called the </w:t>
      </w:r>
      <w:r w:rsidRPr="00C131CE">
        <w:rPr>
          <w:rFonts w:ascii="Segoe UI" w:eastAsia="Times New Roman" w:hAnsi="Segoe UI" w:cs="Segoe UI"/>
          <w:b/>
          <w:bCs/>
          <w:color w:val="0F1115"/>
          <w:sz w:val="24"/>
          <w:szCs w:val="24"/>
        </w:rPr>
        <w:t>common ratio</w:t>
      </w:r>
      <w:r w:rsidRPr="00C131CE">
        <w:rPr>
          <w:rFonts w:ascii="Segoe UI" w:eastAsia="Times New Roman" w:hAnsi="Segoe UI" w:cs="Segoe UI"/>
          <w:color w:val="0F1115"/>
          <w:sz w:val="24"/>
          <w:szCs w:val="24"/>
        </w:rPr>
        <w:t>).</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General form:</w:t>
      </w:r>
      <w:r w:rsidRPr="00C131CE">
        <w:rPr>
          <w:rFonts w:ascii="Segoe UI" w:eastAsia="Times New Roman" w:hAnsi="Segoe UI" w:cs="Segoe UI"/>
          <w:color w:val="0F1115"/>
          <w:sz w:val="24"/>
          <w:szCs w:val="24"/>
        </w:rPr>
        <w:t> </w:t>
      </w:r>
      <w:r w:rsidR="005B798C">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9"/>
          <w:szCs w:val="29"/>
        </w:rPr>
        <w:t>,</w:t>
      </w:r>
      <w:r w:rsidR="005B798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ar</w:t>
      </w:r>
      <w:r w:rsidRPr="00C131CE">
        <w:rPr>
          <w:rFonts w:ascii="Times New Roman" w:eastAsia="Times New Roman" w:hAnsi="Times New Roman" w:cs="Times New Roman"/>
          <w:color w:val="0F1115"/>
          <w:sz w:val="29"/>
          <w:szCs w:val="29"/>
        </w:rPr>
        <w:t>,</w:t>
      </w:r>
      <w:r w:rsidR="005B798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ar</w:t>
      </w:r>
      <w:r w:rsidRPr="005B798C">
        <w:rPr>
          <w:rFonts w:ascii="Times New Roman" w:eastAsia="Times New Roman" w:hAnsi="Times New Roman" w:cs="Times New Roman"/>
          <w:color w:val="0F1115"/>
          <w:sz w:val="20"/>
          <w:szCs w:val="20"/>
          <w:vertAlign w:val="superscript"/>
        </w:rPr>
        <w:t>2</w:t>
      </w:r>
      <w:r w:rsidRPr="00C131CE">
        <w:rPr>
          <w:rFonts w:ascii="Times New Roman" w:eastAsia="Times New Roman" w:hAnsi="Times New Roman" w:cs="Times New Roman"/>
          <w:color w:val="0F1115"/>
          <w:sz w:val="29"/>
          <w:szCs w:val="29"/>
        </w:rPr>
        <w:t>,</w:t>
      </w:r>
      <w:r w:rsidR="005B798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ar</w:t>
      </w:r>
      <w:r w:rsidRPr="005B798C">
        <w:rPr>
          <w:rFonts w:ascii="Times New Roman" w:eastAsia="Times New Roman" w:hAnsi="Times New Roman" w:cs="Times New Roman"/>
          <w:color w:val="0F1115"/>
          <w:sz w:val="20"/>
          <w:szCs w:val="20"/>
          <w:vertAlign w:val="superscript"/>
        </w:rPr>
        <w:t>3</w:t>
      </w:r>
      <w:r w:rsidRPr="00C131CE">
        <w:rPr>
          <w:rFonts w:ascii="Times New Roman" w:eastAsia="Times New Roman" w:hAnsi="Times New Roman" w:cs="Times New Roman"/>
          <w:color w:val="0F1115"/>
          <w:sz w:val="29"/>
          <w:szCs w:val="29"/>
        </w:rPr>
        <w:t>,</w:t>
      </w:r>
      <w:r w:rsidR="005B798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ar</w:t>
      </w:r>
      <w:r w:rsidRPr="005B798C">
        <w:rPr>
          <w:rFonts w:ascii="Times New Roman" w:eastAsia="Times New Roman" w:hAnsi="Times New Roman" w:cs="Times New Roman"/>
          <w:color w:val="0F1115"/>
          <w:sz w:val="20"/>
          <w:szCs w:val="20"/>
          <w:vertAlign w:val="superscript"/>
        </w:rPr>
        <w:t>4</w:t>
      </w:r>
      <w:r w:rsidRPr="00C131CE">
        <w:rPr>
          <w:rFonts w:ascii="Times New Roman" w:eastAsia="Times New Roman" w:hAnsi="Times New Roman" w:cs="Times New Roman"/>
          <w:color w:val="0F1115"/>
          <w:sz w:val="29"/>
          <w:szCs w:val="29"/>
        </w:rPr>
        <w:t>,…</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Formula for the nth term:</w:t>
      </w:r>
      <w:r w:rsidRPr="00C131CE">
        <w:rPr>
          <w:rFonts w:ascii="Segoe UI" w:eastAsia="Times New Roman" w:hAnsi="Segoe UI" w:cs="Segoe UI"/>
          <w:color w:val="0F1115"/>
          <w:sz w:val="24"/>
          <w:szCs w:val="24"/>
        </w:rPr>
        <w:t> </w:t>
      </w:r>
      <w:r w:rsidR="005B798C">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a</w:t>
      </w:r>
      <w:r w:rsidRPr="00C131CE">
        <w:rPr>
          <w:rFonts w:ascii="KaTeX_Math" w:eastAsia="Times New Roman" w:hAnsi="KaTeX_Math" w:cs="Times New Roman"/>
          <w:i/>
          <w:iCs/>
          <w:color w:val="0F1115"/>
          <w:sz w:val="20"/>
          <w:szCs w:val="20"/>
        </w:rPr>
        <w:t>n</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Pr="00C131CE">
        <w:rPr>
          <w:rFonts w:ascii="KaTeX_Math" w:eastAsia="Times New Roman" w:hAnsi="KaTeX_Math" w:cs="Times New Roman"/>
          <w:i/>
          <w:iCs/>
          <w:color w:val="0F1115"/>
          <w:sz w:val="29"/>
          <w:szCs w:val="29"/>
        </w:rPr>
        <w:t>a</w:t>
      </w:r>
      <w:r w:rsidRPr="005B798C">
        <w:rPr>
          <w:rFonts w:ascii="Times New Roman" w:eastAsia="Times New Roman" w:hAnsi="Times New Roman" w:cs="Times New Roman"/>
          <w:color w:val="0F1115"/>
          <w:sz w:val="20"/>
          <w:szCs w:val="20"/>
          <w:vertAlign w:val="subscript"/>
        </w:rPr>
        <w:t>1</w:t>
      </w:r>
      <w:r w:rsidRPr="00C131CE">
        <w:rPr>
          <w:rFonts w:ascii="Times New Roman" w:eastAsia="Times New Roman" w:hAnsi="Times New Roman" w:cs="Times New Roman"/>
          <w:color w:val="0F1115"/>
          <w:sz w:val="2"/>
          <w:szCs w:val="2"/>
        </w:rPr>
        <w:t>​</w:t>
      </w:r>
      <w:r w:rsidRPr="00C131CE">
        <w:rPr>
          <w:rFonts w:ascii="Cambria Math" w:eastAsia="Times New Roman" w:hAnsi="Cambria Math" w:cs="Cambria Math"/>
          <w:color w:val="0F1115"/>
          <w:sz w:val="29"/>
          <w:szCs w:val="29"/>
        </w:rPr>
        <w:t>⋅</w:t>
      </w:r>
      <w:r w:rsidRPr="00C131CE">
        <w:rPr>
          <w:rFonts w:ascii="KaTeX_Math" w:eastAsia="Times New Roman" w:hAnsi="KaTeX_Math" w:cs="Times New Roman"/>
          <w:i/>
          <w:iCs/>
          <w:color w:val="0F1115"/>
          <w:sz w:val="29"/>
          <w:szCs w:val="29"/>
        </w:rPr>
        <w:t>r</w:t>
      </w:r>
      <w:r w:rsidRPr="0022315D">
        <w:rPr>
          <w:rFonts w:ascii="KaTeX_Math" w:eastAsia="Times New Roman" w:hAnsi="KaTeX_Math" w:cs="Times New Roman"/>
          <w:i/>
          <w:iCs/>
          <w:color w:val="0F1115"/>
          <w:sz w:val="20"/>
          <w:szCs w:val="20"/>
          <w:vertAlign w:val="superscript"/>
        </w:rPr>
        <w:t>n</w:t>
      </w:r>
      <w:r w:rsidRPr="0022315D">
        <w:rPr>
          <w:rFonts w:ascii="Times New Roman" w:eastAsia="Times New Roman" w:hAnsi="Times New Roman" w:cs="Times New Roman"/>
          <w:color w:val="0F1115"/>
          <w:sz w:val="20"/>
          <w:szCs w:val="20"/>
          <w:vertAlign w:val="superscript"/>
        </w:rPr>
        <w:t>−1</w:t>
      </w:r>
    </w:p>
    <w:tbl>
      <w:tblPr>
        <w:tblW w:w="11280" w:type="dxa"/>
        <w:tblCellMar>
          <w:top w:w="15" w:type="dxa"/>
          <w:left w:w="15" w:type="dxa"/>
          <w:bottom w:w="15" w:type="dxa"/>
          <w:right w:w="15" w:type="dxa"/>
        </w:tblCellMar>
        <w:tblLook w:val="04A0" w:firstRow="1" w:lastRow="0" w:firstColumn="1" w:lastColumn="0" w:noHBand="0" w:noVBand="1"/>
      </w:tblPr>
      <w:tblGrid>
        <w:gridCol w:w="2836"/>
        <w:gridCol w:w="8444"/>
      </w:tblGrid>
      <w:tr w:rsidR="00C131CE" w:rsidRPr="00C131CE" w:rsidTr="00C131CE">
        <w:trPr>
          <w:tblHeader/>
        </w:trPr>
        <w:tc>
          <w:tcPr>
            <w:tcW w:w="0" w:type="auto"/>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Where</w:t>
            </w:r>
          </w:p>
        </w:tc>
        <w:tc>
          <w:tcPr>
            <w:tcW w:w="0" w:type="auto"/>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Meaning</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a</w:t>
            </w:r>
            <w:r w:rsidRPr="00C131CE">
              <w:rPr>
                <w:rFonts w:ascii="KaTeX_Math" w:eastAsia="Times New Roman" w:hAnsi="KaTeX_Math" w:cs="Times New Roman"/>
                <w:i/>
                <w:iCs/>
                <w:sz w:val="20"/>
                <w:szCs w:val="20"/>
              </w:rPr>
              <w:t>n</w:t>
            </w:r>
            <w:r w:rsidRPr="00C131CE">
              <w:rPr>
                <w:rFonts w:ascii="Times New Roman" w:eastAsia="Times New Roman" w:hAnsi="Times New Roman" w:cs="Times New Roman"/>
                <w:sz w:val="2"/>
                <w:szCs w:val="2"/>
              </w:rPr>
              <w:t>​</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nth term</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lastRenderedPageBreak/>
              <w:t>a</w:t>
            </w:r>
            <w:r w:rsidRPr="005B798C">
              <w:rPr>
                <w:rFonts w:ascii="Times New Roman" w:eastAsia="Times New Roman" w:hAnsi="Times New Roman" w:cs="Times New Roman"/>
                <w:sz w:val="20"/>
                <w:szCs w:val="20"/>
                <w:vertAlign w:val="subscript"/>
              </w:rPr>
              <w:t>1</w:t>
            </w:r>
            <w:r w:rsidRPr="005B798C">
              <w:rPr>
                <w:rFonts w:ascii="Times New Roman" w:eastAsia="Times New Roman" w:hAnsi="Times New Roman" w:cs="Times New Roman"/>
                <w:sz w:val="2"/>
                <w:szCs w:val="2"/>
                <w:vertAlign w:val="subscript"/>
              </w:rPr>
              <w:t>​</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first term</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r</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common ratio</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n</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position of the term</w:t>
            </w:r>
          </w:p>
        </w:tc>
      </w:tr>
    </w:tbl>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Example:</w:t>
      </w:r>
      <w:r w:rsidRPr="00C131CE">
        <w:rPr>
          <w:rFonts w:ascii="Segoe UI" w:eastAsia="Times New Roman" w:hAnsi="Segoe UI" w:cs="Segoe UI"/>
          <w:color w:val="0F1115"/>
          <w:sz w:val="24"/>
          <w:szCs w:val="24"/>
        </w:rPr>
        <w:t> 2, 6, 18, 54, 162, … (multiply by 3 each time)</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Fibonacci Sequence</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Definition:</w:t>
      </w:r>
      <w:r w:rsidRPr="00C131CE">
        <w:rPr>
          <w:rFonts w:ascii="Segoe UI" w:eastAsia="Times New Roman" w:hAnsi="Segoe UI" w:cs="Segoe UI"/>
          <w:color w:val="0F1115"/>
          <w:sz w:val="24"/>
          <w:szCs w:val="24"/>
        </w:rPr>
        <w:t> A sequence where each term after the first two is the sum of the two preceding terms.</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General form:</w:t>
      </w:r>
      <w:r w:rsidRPr="00C131CE">
        <w:rPr>
          <w:rFonts w:ascii="Segoe UI" w:eastAsia="Times New Roman" w:hAnsi="Segoe UI" w:cs="Segoe UI"/>
          <w:color w:val="0F1115"/>
          <w:sz w:val="24"/>
          <w:szCs w:val="24"/>
        </w:rPr>
        <w:t> </w:t>
      </w:r>
      <w:r w:rsidR="00E76B7C">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a</w:t>
      </w:r>
      <w:r w:rsidRPr="00E76B7C">
        <w:rPr>
          <w:rFonts w:ascii="Times New Roman" w:eastAsia="Times New Roman" w:hAnsi="Times New Roman" w:cs="Times New Roman"/>
          <w:color w:val="0F1115"/>
          <w:sz w:val="20"/>
          <w:szCs w:val="20"/>
          <w:vertAlign w:val="subscript"/>
        </w:rPr>
        <w:t>1</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00E76B7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w:t>
      </w:r>
      <w:r w:rsidRPr="00E76B7C">
        <w:rPr>
          <w:rFonts w:ascii="Times New Roman" w:eastAsia="Times New Roman" w:hAnsi="Times New Roman" w:cs="Times New Roman"/>
          <w:color w:val="0F1115"/>
          <w:sz w:val="20"/>
          <w:szCs w:val="20"/>
          <w:vertAlign w:val="subscript"/>
        </w:rPr>
        <w:t>2</w:t>
      </w:r>
      <w:r w:rsidRPr="00E76B7C">
        <w:rPr>
          <w:rFonts w:ascii="Times New Roman" w:eastAsia="Times New Roman" w:hAnsi="Times New Roman" w:cs="Times New Roman"/>
          <w:color w:val="0F1115"/>
          <w:sz w:val="2"/>
          <w:szCs w:val="2"/>
          <w:vertAlign w:val="subscript"/>
        </w:rPr>
        <w:t>​</w:t>
      </w:r>
      <w:r w:rsidRPr="00C131CE">
        <w:rPr>
          <w:rFonts w:ascii="Times New Roman" w:eastAsia="Times New Roman" w:hAnsi="Times New Roman" w:cs="Times New Roman"/>
          <w:color w:val="0F1115"/>
          <w:sz w:val="29"/>
          <w:szCs w:val="29"/>
        </w:rPr>
        <w:t>,</w:t>
      </w:r>
      <w:r w:rsidR="00E76B7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w:t>
      </w:r>
      <w:r w:rsidRPr="00E76B7C">
        <w:rPr>
          <w:rFonts w:ascii="Times New Roman" w:eastAsia="Times New Roman" w:hAnsi="Times New Roman" w:cs="Times New Roman"/>
          <w:color w:val="0F1115"/>
          <w:sz w:val="20"/>
          <w:szCs w:val="20"/>
          <w:vertAlign w:val="subscript"/>
        </w:rPr>
        <w:t>1</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Pr="00C131CE">
        <w:rPr>
          <w:rFonts w:ascii="KaTeX_Math" w:eastAsia="Times New Roman" w:hAnsi="KaTeX_Math" w:cs="Times New Roman"/>
          <w:i/>
          <w:iCs/>
          <w:color w:val="0F1115"/>
          <w:sz w:val="29"/>
          <w:szCs w:val="29"/>
        </w:rPr>
        <w:t>a</w:t>
      </w:r>
      <w:r w:rsidRPr="00E76B7C">
        <w:rPr>
          <w:rFonts w:ascii="Times New Roman" w:eastAsia="Times New Roman" w:hAnsi="Times New Roman" w:cs="Times New Roman"/>
          <w:color w:val="0F1115"/>
          <w:sz w:val="20"/>
          <w:szCs w:val="20"/>
          <w:vertAlign w:val="subscript"/>
        </w:rPr>
        <w:t>2</w:t>
      </w:r>
      <w:r w:rsidRPr="00E76B7C">
        <w:rPr>
          <w:rFonts w:ascii="Times New Roman" w:eastAsia="Times New Roman" w:hAnsi="Times New Roman" w:cs="Times New Roman"/>
          <w:color w:val="0F1115"/>
          <w:sz w:val="2"/>
          <w:szCs w:val="2"/>
          <w:vertAlign w:val="subscript"/>
        </w:rPr>
        <w:t>​</w:t>
      </w:r>
      <w:r w:rsidRPr="00C131CE">
        <w:rPr>
          <w:rFonts w:ascii="Times New Roman" w:eastAsia="Times New Roman" w:hAnsi="Times New Roman" w:cs="Times New Roman"/>
          <w:color w:val="0F1115"/>
          <w:sz w:val="29"/>
          <w:szCs w:val="29"/>
        </w:rPr>
        <w:t>,</w:t>
      </w:r>
      <w:r w:rsidR="00E76B7C">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w:t>
      </w:r>
      <w:r w:rsidRPr="00E76B7C">
        <w:rPr>
          <w:rFonts w:ascii="Times New Roman" w:eastAsia="Times New Roman" w:hAnsi="Times New Roman" w:cs="Times New Roman"/>
          <w:color w:val="0F1115"/>
          <w:sz w:val="20"/>
          <w:szCs w:val="20"/>
          <w:vertAlign w:val="subscript"/>
        </w:rPr>
        <w:t>1</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+2</w:t>
      </w:r>
      <w:r w:rsidRPr="00C131CE">
        <w:rPr>
          <w:rFonts w:ascii="KaTeX_Math" w:eastAsia="Times New Roman" w:hAnsi="KaTeX_Math" w:cs="Times New Roman"/>
          <w:i/>
          <w:iCs/>
          <w:color w:val="0F1115"/>
          <w:sz w:val="29"/>
          <w:szCs w:val="29"/>
        </w:rPr>
        <w:t>a</w:t>
      </w:r>
      <w:r w:rsidRPr="00E76B7C">
        <w:rPr>
          <w:rFonts w:ascii="Times New Roman" w:eastAsia="Times New Roman" w:hAnsi="Times New Roman" w:cs="Times New Roman"/>
          <w:color w:val="0F1115"/>
          <w:sz w:val="20"/>
          <w:szCs w:val="20"/>
          <w:vertAlign w:val="subscript"/>
        </w:rPr>
        <w:t>2</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00E76B7C">
        <w:rPr>
          <w:rFonts w:ascii="Times New Roman" w:eastAsia="Times New Roman" w:hAnsi="Times New Roman" w:cs="Times New Roman"/>
          <w:color w:val="0F1115"/>
          <w:sz w:val="29"/>
          <w:szCs w:val="29"/>
        </w:rPr>
        <w:t xml:space="preserve"> </w:t>
      </w:r>
      <w:r w:rsidRPr="00C131CE">
        <w:rPr>
          <w:rFonts w:ascii="Times New Roman" w:eastAsia="Times New Roman" w:hAnsi="Times New Roman" w:cs="Times New Roman"/>
          <w:color w:val="0F1115"/>
          <w:sz w:val="29"/>
          <w:szCs w:val="29"/>
        </w:rPr>
        <w:t>2</w:t>
      </w:r>
      <w:r w:rsidRPr="00C131CE">
        <w:rPr>
          <w:rFonts w:ascii="KaTeX_Math" w:eastAsia="Times New Roman" w:hAnsi="KaTeX_Math" w:cs="Times New Roman"/>
          <w:i/>
          <w:iCs/>
          <w:color w:val="0F1115"/>
          <w:sz w:val="29"/>
          <w:szCs w:val="29"/>
        </w:rPr>
        <w:t>a</w:t>
      </w:r>
      <w:r w:rsidRPr="00E76B7C">
        <w:rPr>
          <w:rFonts w:ascii="Times New Roman" w:eastAsia="Times New Roman" w:hAnsi="Times New Roman" w:cs="Times New Roman"/>
          <w:color w:val="0F1115"/>
          <w:sz w:val="20"/>
          <w:szCs w:val="20"/>
          <w:vertAlign w:val="subscript"/>
        </w:rPr>
        <w:t>1</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+3</w:t>
      </w:r>
      <w:r w:rsidRPr="00C131CE">
        <w:rPr>
          <w:rFonts w:ascii="KaTeX_Math" w:eastAsia="Times New Roman" w:hAnsi="KaTeX_Math" w:cs="Times New Roman"/>
          <w:i/>
          <w:iCs/>
          <w:color w:val="0F1115"/>
          <w:sz w:val="29"/>
          <w:szCs w:val="29"/>
        </w:rPr>
        <w:t>a</w:t>
      </w:r>
      <w:r w:rsidRPr="00072B37">
        <w:rPr>
          <w:rFonts w:ascii="Times New Roman" w:eastAsia="Times New Roman" w:hAnsi="Times New Roman" w:cs="Times New Roman"/>
          <w:color w:val="0F1115"/>
          <w:sz w:val="20"/>
          <w:szCs w:val="20"/>
          <w:vertAlign w:val="subscript"/>
        </w:rPr>
        <w:t>2</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Standard Fibonacci sequence:</w:t>
      </w:r>
      <w:r w:rsidRPr="00C131CE">
        <w:rPr>
          <w:rFonts w:ascii="Segoe UI" w:eastAsia="Times New Roman" w:hAnsi="Segoe UI" w:cs="Segoe UI"/>
          <w:color w:val="0F1115"/>
          <w:sz w:val="24"/>
          <w:szCs w:val="24"/>
        </w:rPr>
        <w:t xml:space="preserve"> 1, 2, 3, 5, 8, 13, 21, 34, 55, …</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Rule:</w:t>
      </w:r>
      <w:r w:rsidRPr="00C131CE">
        <w:rPr>
          <w:rFonts w:ascii="Segoe UI" w:eastAsia="Times New Roman" w:hAnsi="Segoe UI" w:cs="Segoe UI"/>
          <w:color w:val="0F1115"/>
          <w:sz w:val="24"/>
          <w:szCs w:val="24"/>
        </w:rPr>
        <w:t> </w:t>
      </w:r>
      <w:r w:rsidR="00072B37">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a</w:t>
      </w:r>
      <w:r w:rsidRPr="00C131CE">
        <w:rPr>
          <w:rFonts w:ascii="KaTeX_Math" w:eastAsia="Times New Roman" w:hAnsi="KaTeX_Math" w:cs="Times New Roman"/>
          <w:i/>
          <w:iCs/>
          <w:color w:val="0F1115"/>
          <w:sz w:val="20"/>
          <w:szCs w:val="20"/>
        </w:rPr>
        <w:t>n</w:t>
      </w:r>
      <w:r w:rsidRPr="00C131CE">
        <w:rPr>
          <w:rFonts w:ascii="Times New Roman" w:eastAsia="Times New Roman" w:hAnsi="Times New Roman" w:cs="Times New Roman"/>
          <w:color w:val="0F1115"/>
          <w:sz w:val="2"/>
          <w:szCs w:val="2"/>
        </w:rPr>
        <w:t>​</w:t>
      </w:r>
      <w:r w:rsidR="00072B37">
        <w:rPr>
          <w:rFonts w:ascii="Times New Roman" w:eastAsia="Times New Roman" w:hAnsi="Times New Roman" w:cs="Times New Roman"/>
          <w:color w:val="0F1115"/>
          <w:sz w:val="29"/>
          <w:szCs w:val="29"/>
        </w:rPr>
        <w:t xml:space="preserve"> = </w:t>
      </w:r>
      <w:r w:rsidRPr="00C131CE">
        <w:rPr>
          <w:rFonts w:ascii="KaTeX_Math" w:eastAsia="Times New Roman" w:hAnsi="KaTeX_Math" w:cs="Times New Roman"/>
          <w:i/>
          <w:iCs/>
          <w:color w:val="0F1115"/>
          <w:sz w:val="29"/>
          <w:szCs w:val="29"/>
        </w:rPr>
        <w:t>a</w:t>
      </w:r>
      <w:r w:rsidRPr="00C131CE">
        <w:rPr>
          <w:rFonts w:ascii="KaTeX_Math" w:eastAsia="Times New Roman" w:hAnsi="KaTeX_Math" w:cs="Times New Roman"/>
          <w:i/>
          <w:iCs/>
          <w:color w:val="0F1115"/>
          <w:sz w:val="20"/>
          <w:szCs w:val="20"/>
        </w:rPr>
        <w:t>n</w:t>
      </w:r>
      <w:r w:rsidRPr="00C131CE">
        <w:rPr>
          <w:rFonts w:ascii="Times New Roman" w:eastAsia="Times New Roman" w:hAnsi="Times New Roman" w:cs="Times New Roman"/>
          <w:color w:val="0F1115"/>
          <w:sz w:val="20"/>
          <w:szCs w:val="20"/>
        </w:rPr>
        <w:t>−1</w:t>
      </w:r>
      <w:r w:rsidRPr="00C131CE">
        <w:rPr>
          <w:rFonts w:ascii="Times New Roman" w:eastAsia="Times New Roman" w:hAnsi="Times New Roman" w:cs="Times New Roman"/>
          <w:color w:val="0F1115"/>
          <w:sz w:val="2"/>
          <w:szCs w:val="2"/>
        </w:rPr>
        <w:t>​</w:t>
      </w:r>
      <w:r w:rsidR="00072B37">
        <w:rPr>
          <w:rFonts w:ascii="Times New Roman" w:eastAsia="Times New Roman" w:hAnsi="Times New Roman" w:cs="Times New Roman"/>
          <w:color w:val="0F1115"/>
          <w:sz w:val="2"/>
          <w:szCs w:val="2"/>
        </w:rPr>
        <w:t xml:space="preserve"> </w:t>
      </w:r>
      <w:r w:rsidRPr="00C131CE">
        <w:rPr>
          <w:rFonts w:ascii="Times New Roman" w:eastAsia="Times New Roman" w:hAnsi="Times New Roman" w:cs="Times New Roman"/>
          <w:color w:val="0F1115"/>
          <w:sz w:val="29"/>
          <w:szCs w:val="29"/>
        </w:rPr>
        <w:t>+</w:t>
      </w:r>
      <w:r w:rsidR="00072B37">
        <w:rPr>
          <w:rFonts w:ascii="Times New Roman" w:eastAsia="Times New Roman" w:hAnsi="Times New Roman" w:cs="Times New Roman"/>
          <w:color w:val="0F1115"/>
          <w:sz w:val="29"/>
          <w:szCs w:val="29"/>
        </w:rPr>
        <w:t xml:space="preserve"> </w:t>
      </w:r>
      <w:r w:rsidRPr="00C131CE">
        <w:rPr>
          <w:rFonts w:ascii="KaTeX_Math" w:eastAsia="Times New Roman" w:hAnsi="KaTeX_Math" w:cs="Times New Roman"/>
          <w:i/>
          <w:iCs/>
          <w:color w:val="0F1115"/>
          <w:sz w:val="29"/>
          <w:szCs w:val="29"/>
        </w:rPr>
        <w:t>a</w:t>
      </w:r>
      <w:r w:rsidRPr="00C131CE">
        <w:rPr>
          <w:rFonts w:ascii="KaTeX_Math" w:eastAsia="Times New Roman" w:hAnsi="KaTeX_Math" w:cs="Times New Roman"/>
          <w:i/>
          <w:iCs/>
          <w:color w:val="0F1115"/>
          <w:sz w:val="20"/>
          <w:szCs w:val="20"/>
        </w:rPr>
        <w:t>n</w:t>
      </w:r>
      <w:r w:rsidRPr="00C131CE">
        <w:rPr>
          <w:rFonts w:ascii="Times New Roman" w:eastAsia="Times New Roman" w:hAnsi="Times New Roman" w:cs="Times New Roman"/>
          <w:color w:val="0F1115"/>
          <w:sz w:val="20"/>
          <w:szCs w:val="20"/>
        </w:rPr>
        <w:t>−2</w:t>
      </w:r>
      <w:r w:rsidRPr="00C131CE">
        <w:rPr>
          <w:rFonts w:ascii="Times New Roman" w:eastAsia="Times New Roman" w:hAnsi="Times New Roman" w:cs="Times New Roman"/>
          <w:color w:val="0F1115"/>
          <w:sz w:val="2"/>
          <w:szCs w:val="2"/>
        </w:rPr>
        <w:t>​</w:t>
      </w:r>
      <w:r w:rsidRPr="00C131CE">
        <w:rPr>
          <w:rFonts w:ascii="Segoe UI" w:eastAsia="Times New Roman" w:hAnsi="Segoe UI" w:cs="Segoe UI"/>
          <w:color w:val="0F1115"/>
          <w:sz w:val="24"/>
          <w:szCs w:val="24"/>
        </w:rPr>
        <w:t> for </w:t>
      </w:r>
      <w:r w:rsidRPr="00C131CE">
        <w:rPr>
          <w:rFonts w:ascii="KaTeX_Math" w:eastAsia="Times New Roman" w:hAnsi="KaTeX_Math" w:cs="Times New Roman"/>
          <w:i/>
          <w:iCs/>
          <w:color w:val="0F1115"/>
          <w:sz w:val="29"/>
          <w:szCs w:val="29"/>
        </w:rPr>
        <w:t>n</w:t>
      </w:r>
      <w:r w:rsidRPr="00C131CE">
        <w:rPr>
          <w:rFonts w:ascii="Times New Roman" w:eastAsia="Times New Roman" w:hAnsi="Times New Roman" w:cs="Times New Roman"/>
          <w:color w:val="0F1115"/>
          <w:sz w:val="29"/>
          <w:szCs w:val="29"/>
        </w:rPr>
        <w:t>≥3</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Examples in nature:</w:t>
      </w:r>
      <w:r w:rsidRPr="00C131CE">
        <w:rPr>
          <w:rFonts w:ascii="Segoe UI" w:eastAsia="Times New Roman" w:hAnsi="Segoe UI" w:cs="Segoe UI"/>
          <w:color w:val="0F1115"/>
          <w:sz w:val="24"/>
          <w:szCs w:val="24"/>
        </w:rPr>
        <w:t> The Fibonacci sequence appears in the arrangement of leaves on a stem, the petals of flowers, the spirals of pinecones, and the branching of trees.</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Other Types of Sequences</w:t>
      </w:r>
    </w:p>
    <w:tbl>
      <w:tblPr>
        <w:tblW w:w="11280" w:type="dxa"/>
        <w:tblCellMar>
          <w:top w:w="15" w:type="dxa"/>
          <w:left w:w="15" w:type="dxa"/>
          <w:bottom w:w="15" w:type="dxa"/>
          <w:right w:w="15" w:type="dxa"/>
        </w:tblCellMar>
        <w:tblLook w:val="04A0" w:firstRow="1" w:lastRow="0" w:firstColumn="1" w:lastColumn="0" w:noHBand="0" w:noVBand="1"/>
      </w:tblPr>
      <w:tblGrid>
        <w:gridCol w:w="2790"/>
        <w:gridCol w:w="3960"/>
        <w:gridCol w:w="4530"/>
      </w:tblGrid>
      <w:tr w:rsidR="00C131CE" w:rsidRPr="00C131CE" w:rsidTr="001102AE">
        <w:trPr>
          <w:tblHeader/>
        </w:trPr>
        <w:tc>
          <w:tcPr>
            <w:tcW w:w="2790" w:type="dxa"/>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Type</w:t>
            </w:r>
          </w:p>
        </w:tc>
        <w:tc>
          <w:tcPr>
            <w:tcW w:w="3960" w:type="dxa"/>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Example</w:t>
            </w:r>
          </w:p>
        </w:tc>
        <w:tc>
          <w:tcPr>
            <w:tcW w:w="4530" w:type="dxa"/>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Rule</w:t>
            </w:r>
          </w:p>
        </w:tc>
      </w:tr>
      <w:tr w:rsidR="00C131CE" w:rsidRPr="00C131CE" w:rsidTr="001102AE">
        <w:tc>
          <w:tcPr>
            <w:tcW w:w="2790" w:type="dxa"/>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Square numbers</w:t>
            </w:r>
          </w:p>
        </w:tc>
        <w:tc>
          <w:tcPr>
            <w:tcW w:w="3960" w:type="dxa"/>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 4, 9, 16, 25, …</w:t>
            </w:r>
          </w:p>
        </w:tc>
        <w:tc>
          <w:tcPr>
            <w:tcW w:w="4530" w:type="dxa"/>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a</w:t>
            </w:r>
            <w:r w:rsidRPr="00C131CE">
              <w:rPr>
                <w:rFonts w:ascii="KaTeX_Math" w:eastAsia="Times New Roman" w:hAnsi="KaTeX_Math" w:cs="Times New Roman"/>
                <w:i/>
                <w:iCs/>
                <w:sz w:val="20"/>
                <w:szCs w:val="20"/>
              </w:rPr>
              <w:t>n</w:t>
            </w:r>
            <w:r w:rsidRPr="00C131CE">
              <w:rPr>
                <w:rFonts w:ascii="Times New Roman" w:eastAsia="Times New Roman" w:hAnsi="Times New Roman" w:cs="Times New Roman"/>
                <w:sz w:val="2"/>
                <w:szCs w:val="2"/>
              </w:rPr>
              <w:t>​</w:t>
            </w:r>
            <w:r w:rsidRPr="00C131CE">
              <w:rPr>
                <w:rFonts w:ascii="Times New Roman" w:eastAsia="Times New Roman" w:hAnsi="Times New Roman" w:cs="Times New Roman"/>
                <w:sz w:val="28"/>
                <w:szCs w:val="28"/>
              </w:rPr>
              <w:t>=</w:t>
            </w:r>
            <w:r w:rsidRPr="00C131CE">
              <w:rPr>
                <w:rFonts w:ascii="KaTeX_Math" w:eastAsia="Times New Roman" w:hAnsi="KaTeX_Math" w:cs="Times New Roman"/>
                <w:i/>
                <w:iCs/>
                <w:sz w:val="28"/>
                <w:szCs w:val="28"/>
              </w:rPr>
              <w:t>n</w:t>
            </w:r>
            <w:r w:rsidRPr="006B760B">
              <w:rPr>
                <w:rFonts w:ascii="Times New Roman" w:eastAsia="Times New Roman" w:hAnsi="Times New Roman" w:cs="Times New Roman"/>
                <w:sz w:val="20"/>
                <w:szCs w:val="20"/>
                <w:vertAlign w:val="superscript"/>
              </w:rPr>
              <w:t>2</w:t>
            </w:r>
          </w:p>
        </w:tc>
      </w:tr>
      <w:tr w:rsidR="00C131CE" w:rsidRPr="00C131CE" w:rsidTr="001102AE">
        <w:tc>
          <w:tcPr>
            <w:tcW w:w="2790" w:type="dxa"/>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Cube numbers</w:t>
            </w:r>
          </w:p>
        </w:tc>
        <w:tc>
          <w:tcPr>
            <w:tcW w:w="3960" w:type="dxa"/>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 8, 27, 64, 125, …</w:t>
            </w:r>
          </w:p>
        </w:tc>
        <w:tc>
          <w:tcPr>
            <w:tcW w:w="4530" w:type="dxa"/>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a</w:t>
            </w:r>
            <w:r w:rsidRPr="00C131CE">
              <w:rPr>
                <w:rFonts w:ascii="KaTeX_Math" w:eastAsia="Times New Roman" w:hAnsi="KaTeX_Math" w:cs="Times New Roman"/>
                <w:i/>
                <w:iCs/>
                <w:sz w:val="20"/>
                <w:szCs w:val="20"/>
              </w:rPr>
              <w:t>n</w:t>
            </w:r>
            <w:r w:rsidRPr="00C131CE">
              <w:rPr>
                <w:rFonts w:ascii="Times New Roman" w:eastAsia="Times New Roman" w:hAnsi="Times New Roman" w:cs="Times New Roman"/>
                <w:sz w:val="2"/>
                <w:szCs w:val="2"/>
              </w:rPr>
              <w:t>​</w:t>
            </w:r>
            <w:r w:rsidRPr="00C131CE">
              <w:rPr>
                <w:rFonts w:ascii="Times New Roman" w:eastAsia="Times New Roman" w:hAnsi="Times New Roman" w:cs="Times New Roman"/>
                <w:sz w:val="28"/>
                <w:szCs w:val="28"/>
              </w:rPr>
              <w:t>=</w:t>
            </w:r>
            <w:r w:rsidRPr="00C131CE">
              <w:rPr>
                <w:rFonts w:ascii="KaTeX_Math" w:eastAsia="Times New Roman" w:hAnsi="KaTeX_Math" w:cs="Times New Roman"/>
                <w:i/>
                <w:iCs/>
                <w:sz w:val="28"/>
                <w:szCs w:val="28"/>
              </w:rPr>
              <w:t>n</w:t>
            </w:r>
            <w:r w:rsidRPr="006B760B">
              <w:rPr>
                <w:rFonts w:ascii="Times New Roman" w:eastAsia="Times New Roman" w:hAnsi="Times New Roman" w:cs="Times New Roman"/>
                <w:sz w:val="20"/>
                <w:szCs w:val="20"/>
                <w:vertAlign w:val="superscript"/>
              </w:rPr>
              <w:t>3</w:t>
            </w:r>
          </w:p>
        </w:tc>
      </w:tr>
      <w:tr w:rsidR="00C131CE" w:rsidRPr="00C131CE" w:rsidTr="001102AE">
        <w:tc>
          <w:tcPr>
            <w:tcW w:w="2790" w:type="dxa"/>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Triangular numbers</w:t>
            </w:r>
          </w:p>
        </w:tc>
        <w:tc>
          <w:tcPr>
            <w:tcW w:w="3960" w:type="dxa"/>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 3, 6, 10, 15, 21, …</w:t>
            </w:r>
          </w:p>
        </w:tc>
        <w:tc>
          <w:tcPr>
            <w:tcW w:w="4530" w:type="dxa"/>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a</w:t>
            </w:r>
            <w:r w:rsidRPr="00C131CE">
              <w:rPr>
                <w:rFonts w:ascii="KaTeX_Math" w:eastAsia="Times New Roman" w:hAnsi="KaTeX_Math" w:cs="Times New Roman"/>
                <w:i/>
                <w:iCs/>
                <w:sz w:val="20"/>
                <w:szCs w:val="20"/>
              </w:rPr>
              <w:t>n</w:t>
            </w:r>
            <w:r w:rsidRPr="00C131CE">
              <w:rPr>
                <w:rFonts w:ascii="Times New Roman" w:eastAsia="Times New Roman" w:hAnsi="Times New Roman" w:cs="Times New Roman"/>
                <w:sz w:val="2"/>
                <w:szCs w:val="2"/>
              </w:rPr>
              <w:t>​</w:t>
            </w:r>
            <w:r w:rsidRPr="00C131CE">
              <w:rPr>
                <w:rFonts w:ascii="Times New Roman" w:eastAsia="Times New Roman" w:hAnsi="Times New Roman" w:cs="Times New Roman"/>
                <w:sz w:val="28"/>
                <w:szCs w:val="28"/>
              </w:rPr>
              <w:t>=</w:t>
            </w:r>
            <w:r w:rsidRPr="00C131CE">
              <w:rPr>
                <w:rFonts w:ascii="KaTeX_Math" w:eastAsia="Times New Roman" w:hAnsi="KaTeX_Math" w:cs="Times New Roman"/>
                <w:i/>
                <w:iCs/>
                <w:sz w:val="20"/>
                <w:szCs w:val="20"/>
              </w:rPr>
              <w:t>n</w:t>
            </w:r>
            <w:r w:rsidRPr="00C131CE">
              <w:rPr>
                <w:rFonts w:ascii="Times New Roman" w:eastAsia="Times New Roman" w:hAnsi="Times New Roman" w:cs="Times New Roman"/>
                <w:sz w:val="20"/>
                <w:szCs w:val="20"/>
              </w:rPr>
              <w:t>(</w:t>
            </w:r>
            <w:r w:rsidRPr="00C131CE">
              <w:rPr>
                <w:rFonts w:ascii="KaTeX_Math" w:eastAsia="Times New Roman" w:hAnsi="KaTeX_Math" w:cs="Times New Roman"/>
                <w:i/>
                <w:iCs/>
                <w:sz w:val="20"/>
                <w:szCs w:val="20"/>
              </w:rPr>
              <w:t>n</w:t>
            </w:r>
            <w:r w:rsidRPr="00C131CE">
              <w:rPr>
                <w:rFonts w:ascii="Times New Roman" w:eastAsia="Times New Roman" w:hAnsi="Times New Roman" w:cs="Times New Roman"/>
                <w:sz w:val="20"/>
                <w:szCs w:val="20"/>
              </w:rPr>
              <w:t>+1)</w:t>
            </w:r>
            <w:r w:rsidRPr="00C131CE">
              <w:rPr>
                <w:rFonts w:ascii="Times New Roman" w:eastAsia="Times New Roman" w:hAnsi="Times New Roman" w:cs="Times New Roman"/>
                <w:sz w:val="2"/>
                <w:szCs w:val="2"/>
              </w:rPr>
              <w:t>​</w:t>
            </w:r>
            <w:r w:rsidR="006B760B">
              <w:rPr>
                <w:rFonts w:ascii="Times New Roman" w:eastAsia="Times New Roman" w:hAnsi="Times New Roman" w:cs="Times New Roman"/>
                <w:sz w:val="2"/>
                <w:szCs w:val="2"/>
              </w:rPr>
              <w:t xml:space="preserve"> </w:t>
            </w:r>
            <w:r w:rsidR="006B760B">
              <w:rPr>
                <w:rFonts w:ascii="Times New Roman" w:eastAsia="Times New Roman" w:hAnsi="Times New Roman" w:cs="Times New Roman"/>
                <w:sz w:val="28"/>
                <w:szCs w:val="28"/>
              </w:rPr>
              <w:t xml:space="preserve"> / 2</w:t>
            </w:r>
          </w:p>
        </w:tc>
      </w:tr>
      <w:tr w:rsidR="00C131CE" w:rsidRPr="00C131CE" w:rsidTr="001102AE">
        <w:tc>
          <w:tcPr>
            <w:tcW w:w="2790" w:type="dxa"/>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Fractional sequences</w:t>
            </w:r>
          </w:p>
        </w:tc>
        <w:tc>
          <w:tcPr>
            <w:tcW w:w="3960" w:type="dxa"/>
            <w:tcMar>
              <w:top w:w="150" w:type="dxa"/>
              <w:left w:w="240" w:type="dxa"/>
              <w:bottom w:w="150" w:type="dxa"/>
              <w:right w:w="240" w:type="dxa"/>
            </w:tcMar>
            <w:vAlign w:val="center"/>
            <w:hideMark/>
          </w:tcPr>
          <w:p w:rsidR="00C131CE" w:rsidRPr="00C131CE" w:rsidRDefault="006B760B" w:rsidP="006B760B">
            <w:pPr>
              <w:spacing w:after="0" w:line="375" w:lineRule="atLeast"/>
              <w:rPr>
                <w:rFonts w:ascii="Segoe UI" w:eastAsia="Times New Roman" w:hAnsi="Segoe UI" w:cs="Segoe UI"/>
                <w:sz w:val="23"/>
                <w:szCs w:val="23"/>
              </w:rPr>
            </w:pPr>
            <w:r w:rsidRPr="00156616">
              <w:rPr>
                <w:rFonts w:ascii="Times New Roman" w:eastAsia="Times New Roman" w:hAnsi="Times New Roman" w:cs="Times New Roman"/>
                <w:sz w:val="24"/>
                <w:szCs w:val="24"/>
              </w:rPr>
              <w:t>1/2​, 1/3, 1/4​, 1/5​,</w:t>
            </w:r>
            <w:r>
              <w:rPr>
                <w:rFonts w:ascii="Times New Roman" w:eastAsia="Times New Roman" w:hAnsi="Times New Roman" w:cs="Times New Roman"/>
                <w:sz w:val="28"/>
                <w:szCs w:val="28"/>
              </w:rPr>
              <w:t xml:space="preserve"> </w:t>
            </w:r>
            <w:r w:rsidR="00C131CE" w:rsidRPr="00C131CE">
              <w:rPr>
                <w:rFonts w:ascii="Times New Roman" w:eastAsia="Times New Roman" w:hAnsi="Times New Roman" w:cs="Times New Roman"/>
                <w:sz w:val="28"/>
                <w:szCs w:val="28"/>
              </w:rPr>
              <w:t>…</w:t>
            </w:r>
          </w:p>
        </w:tc>
        <w:tc>
          <w:tcPr>
            <w:tcW w:w="4530" w:type="dxa"/>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a</w:t>
            </w:r>
            <w:r w:rsidRPr="00C131CE">
              <w:rPr>
                <w:rFonts w:ascii="KaTeX_Math" w:eastAsia="Times New Roman" w:hAnsi="KaTeX_Math" w:cs="Times New Roman"/>
                <w:i/>
                <w:iCs/>
                <w:sz w:val="20"/>
                <w:szCs w:val="20"/>
              </w:rPr>
              <w:t>n</w:t>
            </w:r>
            <w:r w:rsidRPr="00C131CE">
              <w:rPr>
                <w:rFonts w:ascii="Times New Roman" w:eastAsia="Times New Roman" w:hAnsi="Times New Roman" w:cs="Times New Roman"/>
                <w:sz w:val="2"/>
                <w:szCs w:val="2"/>
              </w:rPr>
              <w:t>​</w:t>
            </w:r>
            <w:r w:rsidRPr="00C131CE">
              <w:rPr>
                <w:rFonts w:ascii="Times New Roman" w:eastAsia="Times New Roman" w:hAnsi="Times New Roman" w:cs="Times New Roman"/>
                <w:sz w:val="28"/>
                <w:szCs w:val="28"/>
              </w:rPr>
              <w:t>=</w:t>
            </w:r>
            <w:r w:rsidR="006B760B">
              <w:rPr>
                <w:rFonts w:ascii="Times New Roman" w:eastAsia="Times New Roman" w:hAnsi="Times New Roman" w:cs="Times New Roman"/>
                <w:sz w:val="28"/>
                <w:szCs w:val="28"/>
              </w:rPr>
              <w:t xml:space="preserve"> 1 / </w:t>
            </w:r>
            <w:r w:rsidRPr="00C131CE">
              <w:rPr>
                <w:rFonts w:ascii="KaTeX_Math" w:eastAsia="Times New Roman" w:hAnsi="KaTeX_Math" w:cs="Times New Roman"/>
                <w:i/>
                <w:iCs/>
                <w:sz w:val="20"/>
                <w:szCs w:val="20"/>
              </w:rPr>
              <w:t>n</w:t>
            </w:r>
            <w:r w:rsidR="006B760B">
              <w:rPr>
                <w:rFonts w:ascii="Times New Roman" w:eastAsia="Times New Roman" w:hAnsi="Times New Roman" w:cs="Times New Roman"/>
                <w:sz w:val="20"/>
                <w:szCs w:val="20"/>
              </w:rPr>
              <w:t>+1</w:t>
            </w:r>
          </w:p>
        </w:tc>
      </w:tr>
    </w:tbl>
    <w:p w:rsidR="001102AE" w:rsidRDefault="001102AE" w:rsidP="00C131CE">
      <w:pPr>
        <w:spacing w:before="480" w:after="480" w:line="240" w:lineRule="auto"/>
        <w:rPr>
          <w:rFonts w:ascii="Times New Roman" w:eastAsia="Times New Roman" w:hAnsi="Times New Roman" w:cs="Times New Roman"/>
          <w:sz w:val="24"/>
          <w:szCs w:val="24"/>
        </w:rPr>
      </w:pPr>
    </w:p>
    <w:p w:rsidR="00C131CE" w:rsidRPr="00C131CE" w:rsidRDefault="00F521FD" w:rsidP="00C131C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75pt" o:hralign="center" o:hrstd="t" o:hr="t" fillcolor="#a0a0a0" stroked="f"/>
        </w:pict>
      </w:r>
    </w:p>
    <w:p w:rsidR="00C131CE" w:rsidRPr="00C131CE" w:rsidRDefault="00C131CE" w:rsidP="00C131CE">
      <w:pPr>
        <w:shd w:val="clear" w:color="auto" w:fill="FFFFFF"/>
        <w:spacing w:before="480" w:after="240" w:line="480" w:lineRule="atLeast"/>
        <w:outlineLvl w:val="1"/>
        <w:rPr>
          <w:rFonts w:ascii="Segoe UI" w:eastAsia="Times New Roman" w:hAnsi="Segoe UI" w:cs="Segoe UI"/>
          <w:b/>
          <w:bCs/>
          <w:color w:val="0F1115"/>
          <w:sz w:val="33"/>
          <w:szCs w:val="33"/>
        </w:rPr>
      </w:pPr>
      <w:r w:rsidRPr="00C131CE">
        <w:rPr>
          <w:rFonts w:ascii="Segoe UI" w:eastAsia="Times New Roman" w:hAnsi="Segoe UI" w:cs="Segoe UI"/>
          <w:b/>
          <w:bCs/>
          <w:color w:val="0F1115"/>
          <w:sz w:val="33"/>
          <w:szCs w:val="33"/>
        </w:rPr>
        <w:t>Part 3: Finding the nth Term of a Sequence</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To find any term in a sequence, the rule must first be identified.</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Example 1: Arithmetic Sequence</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Problem:</w:t>
      </w:r>
      <w:r w:rsidRPr="00C131CE">
        <w:rPr>
          <w:rFonts w:ascii="Segoe UI" w:eastAsia="Times New Roman" w:hAnsi="Segoe UI" w:cs="Segoe UI"/>
          <w:color w:val="0F1115"/>
          <w:sz w:val="24"/>
          <w:szCs w:val="24"/>
        </w:rPr>
        <w:t> Find the 10th term of the sequence: 5, 11, 17, 23, …</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Solution:</w:t>
      </w:r>
    </w:p>
    <w:p w:rsidR="00C131CE" w:rsidRPr="00C131CE" w:rsidRDefault="00C131CE" w:rsidP="00C131C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First term </w:t>
      </w:r>
      <w:r w:rsidR="001F512D">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1</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=5</w:t>
      </w:r>
    </w:p>
    <w:p w:rsidR="00C131CE" w:rsidRPr="00C131CE" w:rsidRDefault="00C131CE" w:rsidP="00C131C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Common difference </w:t>
      </w:r>
      <w:r w:rsidR="001F512D">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d</w:t>
      </w:r>
      <w:r w:rsidRPr="00C131CE">
        <w:rPr>
          <w:rFonts w:ascii="Times New Roman" w:eastAsia="Times New Roman" w:hAnsi="Times New Roman" w:cs="Times New Roman"/>
          <w:color w:val="0F1115"/>
          <w:sz w:val="29"/>
          <w:szCs w:val="29"/>
        </w:rPr>
        <w:t>=11−5=6</w:t>
      </w:r>
    </w:p>
    <w:p w:rsidR="00C131CE" w:rsidRPr="00C131CE" w:rsidRDefault="00C131CE" w:rsidP="00C131C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Number of terms </w:t>
      </w:r>
      <w:r w:rsidR="001F512D">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n</w:t>
      </w:r>
      <w:r w:rsidRPr="00C131CE">
        <w:rPr>
          <w:rFonts w:ascii="Times New Roman" w:eastAsia="Times New Roman" w:hAnsi="Times New Roman" w:cs="Times New Roman"/>
          <w:color w:val="0F1115"/>
          <w:sz w:val="29"/>
          <w:szCs w:val="29"/>
        </w:rPr>
        <w:t>=10</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10</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=5+(10−1)×6=5+9×6=5+54=59</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Example 2: Geometric Sequence</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Problem:</w:t>
      </w:r>
      <w:r w:rsidRPr="00C131CE">
        <w:rPr>
          <w:rFonts w:ascii="Segoe UI" w:eastAsia="Times New Roman" w:hAnsi="Segoe UI" w:cs="Segoe UI"/>
          <w:color w:val="0F1115"/>
          <w:sz w:val="24"/>
          <w:szCs w:val="24"/>
        </w:rPr>
        <w:t> Find the 6th term of the sequence: 3, 6, 12, 24, …</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Solution:</w:t>
      </w:r>
    </w:p>
    <w:p w:rsidR="00C131CE" w:rsidRPr="00C131CE" w:rsidRDefault="00C131CE" w:rsidP="00C131CE">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First term </w:t>
      </w:r>
      <w:r w:rsidR="001F512D">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1</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=3</w:t>
      </w:r>
    </w:p>
    <w:p w:rsidR="00C131CE" w:rsidRPr="00C131CE" w:rsidRDefault="00C131CE" w:rsidP="00C131CE">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Common ratio </w:t>
      </w:r>
      <w:r w:rsidR="001F512D">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r</w:t>
      </w:r>
      <w:r w:rsidRPr="00C131CE">
        <w:rPr>
          <w:rFonts w:ascii="Times New Roman" w:eastAsia="Times New Roman" w:hAnsi="Times New Roman" w:cs="Times New Roman"/>
          <w:color w:val="0F1115"/>
          <w:sz w:val="29"/>
          <w:szCs w:val="29"/>
        </w:rPr>
        <w:t>=6÷3=2</w:t>
      </w:r>
    </w:p>
    <w:p w:rsidR="00C131CE" w:rsidRPr="00C131CE" w:rsidRDefault="00C131CE" w:rsidP="00C131CE">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Number of terms </w:t>
      </w:r>
      <w:r w:rsidR="001F512D">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n</w:t>
      </w:r>
      <w:r w:rsidRPr="00C131CE">
        <w:rPr>
          <w:rFonts w:ascii="Times New Roman" w:eastAsia="Times New Roman" w:hAnsi="Times New Roman" w:cs="Times New Roman"/>
          <w:color w:val="0F1115"/>
          <w:sz w:val="29"/>
          <w:szCs w:val="29"/>
        </w:rPr>
        <w:t>=6</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6</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=3×2</w:t>
      </w:r>
      <w:r w:rsidRPr="00C131CE">
        <w:rPr>
          <w:rFonts w:ascii="Times New Roman" w:eastAsia="Times New Roman" w:hAnsi="Times New Roman" w:cs="Times New Roman"/>
          <w:color w:val="0F1115"/>
          <w:sz w:val="20"/>
          <w:szCs w:val="20"/>
        </w:rPr>
        <w:t>6−1</w:t>
      </w:r>
      <w:r w:rsidRPr="00C131CE">
        <w:rPr>
          <w:rFonts w:ascii="Times New Roman" w:eastAsia="Times New Roman" w:hAnsi="Times New Roman" w:cs="Times New Roman"/>
          <w:color w:val="0F1115"/>
          <w:sz w:val="29"/>
          <w:szCs w:val="29"/>
        </w:rPr>
        <w:t>=3×2</w:t>
      </w:r>
      <w:r w:rsidRPr="00C131CE">
        <w:rPr>
          <w:rFonts w:ascii="Times New Roman" w:eastAsia="Times New Roman" w:hAnsi="Times New Roman" w:cs="Times New Roman"/>
          <w:color w:val="0F1115"/>
          <w:sz w:val="20"/>
          <w:szCs w:val="20"/>
        </w:rPr>
        <w:t>5</w:t>
      </w:r>
      <w:r w:rsidRPr="00C131CE">
        <w:rPr>
          <w:rFonts w:ascii="Times New Roman" w:eastAsia="Times New Roman" w:hAnsi="Times New Roman" w:cs="Times New Roman"/>
          <w:color w:val="0F1115"/>
          <w:sz w:val="29"/>
          <w:szCs w:val="29"/>
        </w:rPr>
        <w:t>=3×32=96</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Example 3: Finding Missing Terms</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Problem:</w:t>
      </w:r>
      <w:r w:rsidRPr="00C131CE">
        <w:rPr>
          <w:rFonts w:ascii="Segoe UI" w:eastAsia="Times New Roman" w:hAnsi="Segoe UI" w:cs="Segoe UI"/>
          <w:color w:val="0F1115"/>
          <w:sz w:val="24"/>
          <w:szCs w:val="24"/>
        </w:rPr>
        <w:t> Given the sequence 4, 8, 12, 16, ___, ___, find the next two terms.</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Solution:</w:t>
      </w:r>
      <w:r w:rsidRPr="00C131CE">
        <w:rPr>
          <w:rFonts w:ascii="Segoe UI" w:eastAsia="Times New Roman" w:hAnsi="Segoe UI" w:cs="Segoe UI"/>
          <w:color w:val="0F1115"/>
          <w:sz w:val="24"/>
          <w:szCs w:val="24"/>
        </w:rPr>
        <w:t> The common difference is 4. The next terms are 20 and 24.</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Rule:</w:t>
      </w:r>
      <w:r w:rsidRPr="00C131CE">
        <w:rPr>
          <w:rFonts w:ascii="Segoe UI" w:eastAsia="Times New Roman" w:hAnsi="Segoe UI" w:cs="Segoe UI"/>
          <w:color w:val="0F1115"/>
          <w:sz w:val="24"/>
          <w:szCs w:val="24"/>
        </w:rPr>
        <w:t> Add 4 each time.</w:t>
      </w:r>
    </w:p>
    <w:p w:rsidR="00C131CE" w:rsidRPr="00C131CE" w:rsidRDefault="00F521FD" w:rsidP="00C131C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75pt" o:hralign="center" o:hrstd="t" o:hr="t" fillcolor="#a0a0a0" stroked="f"/>
        </w:pict>
      </w:r>
    </w:p>
    <w:p w:rsidR="00C131CE" w:rsidRPr="00C131CE" w:rsidRDefault="00C131CE" w:rsidP="00C131CE">
      <w:pPr>
        <w:shd w:val="clear" w:color="auto" w:fill="FFFFFF"/>
        <w:spacing w:before="480" w:after="240" w:line="480" w:lineRule="atLeast"/>
        <w:outlineLvl w:val="1"/>
        <w:rPr>
          <w:rFonts w:ascii="Segoe UI" w:eastAsia="Times New Roman" w:hAnsi="Segoe UI" w:cs="Segoe UI"/>
          <w:b/>
          <w:bCs/>
          <w:color w:val="0F1115"/>
          <w:sz w:val="33"/>
          <w:szCs w:val="33"/>
        </w:rPr>
      </w:pPr>
      <w:r w:rsidRPr="00C131CE">
        <w:rPr>
          <w:rFonts w:ascii="Segoe UI" w:eastAsia="Times New Roman" w:hAnsi="Segoe UI" w:cs="Segoe UI"/>
          <w:b/>
          <w:bCs/>
          <w:color w:val="0F1115"/>
          <w:sz w:val="33"/>
          <w:szCs w:val="33"/>
        </w:rPr>
        <w:t>Part 4: Series — The Sum of a Sequence</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Definition of a Series</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A </w:t>
      </w:r>
      <w:r w:rsidRPr="00C131CE">
        <w:rPr>
          <w:rFonts w:ascii="Segoe UI" w:eastAsia="Times New Roman" w:hAnsi="Segoe UI" w:cs="Segoe UI"/>
          <w:b/>
          <w:bCs/>
          <w:color w:val="0F1115"/>
          <w:sz w:val="24"/>
          <w:szCs w:val="24"/>
        </w:rPr>
        <w:t>series</w:t>
      </w:r>
      <w:r w:rsidRPr="00C131CE">
        <w:rPr>
          <w:rFonts w:ascii="Segoe UI" w:eastAsia="Times New Roman" w:hAnsi="Segoe UI" w:cs="Segoe UI"/>
          <w:color w:val="0F1115"/>
          <w:sz w:val="24"/>
          <w:szCs w:val="24"/>
        </w:rPr>
        <w:t> is the sum of the terms of a sequence. While a sequence is a list, a series is an addition.</w:t>
      </w:r>
    </w:p>
    <w:tbl>
      <w:tblPr>
        <w:tblW w:w="11280" w:type="dxa"/>
        <w:tblCellMar>
          <w:top w:w="15" w:type="dxa"/>
          <w:left w:w="15" w:type="dxa"/>
          <w:bottom w:w="15" w:type="dxa"/>
          <w:right w:w="15" w:type="dxa"/>
        </w:tblCellMar>
        <w:tblLook w:val="04A0" w:firstRow="1" w:lastRow="0" w:firstColumn="1" w:lastColumn="0" w:noHBand="0" w:noVBand="1"/>
      </w:tblPr>
      <w:tblGrid>
        <w:gridCol w:w="3857"/>
        <w:gridCol w:w="7423"/>
      </w:tblGrid>
      <w:tr w:rsidR="00C131CE" w:rsidRPr="00C131CE" w:rsidTr="00C131CE">
        <w:trPr>
          <w:tblHeader/>
        </w:trPr>
        <w:tc>
          <w:tcPr>
            <w:tcW w:w="0" w:type="auto"/>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Sequence</w:t>
            </w:r>
          </w:p>
        </w:tc>
        <w:tc>
          <w:tcPr>
            <w:tcW w:w="0" w:type="auto"/>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Series</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3, 6, 9, 12</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3 + 6 + 9 + 12 = 30</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2, 4, 8, 16</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2 + 4 + 8 + 16 = 30</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1, 3, 5, 7, 9</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 + 3 + 5 + 7 + 9 = 25</w:t>
            </w:r>
          </w:p>
        </w:tc>
      </w:tr>
    </w:tbl>
    <w:p w:rsidR="00E67C6C" w:rsidRDefault="00E67C6C" w:rsidP="00E67C6C">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Sum of an Arithmetic Sequence</w:t>
      </w:r>
    </w:p>
    <w:p w:rsidR="00E67C6C" w:rsidRPr="00554492" w:rsidRDefault="00E67C6C" w:rsidP="00E67C6C">
      <w:pPr>
        <w:shd w:val="clear" w:color="auto" w:fill="FFFFFF"/>
        <w:spacing w:before="240" w:after="240" w:line="240" w:lineRule="auto"/>
        <w:rPr>
          <w:rFonts w:ascii="Segoe UI" w:eastAsia="Times New Roman" w:hAnsi="Segoe UI" w:cs="Segoe UI"/>
          <w:color w:val="0F1115"/>
          <w:sz w:val="24"/>
          <w:szCs w:val="24"/>
        </w:rPr>
      </w:pPr>
      <w:r w:rsidRPr="00554492">
        <w:rPr>
          <w:rFonts w:ascii="Segoe UI" w:eastAsia="Times New Roman" w:hAnsi="Segoe UI" w:cs="Segoe UI"/>
          <w:color w:val="0F1115"/>
          <w:sz w:val="24"/>
          <w:szCs w:val="24"/>
        </w:rPr>
        <w:t>The sum of an arithmetic series is given by:</w:t>
      </w:r>
    </w:p>
    <w:p w:rsidR="00E67C6C" w:rsidRPr="00554492" w:rsidRDefault="00E67C6C" w:rsidP="00E67C6C">
      <w:pPr>
        <w:spacing w:after="0" w:line="240" w:lineRule="auto"/>
        <w:rPr>
          <w:rFonts w:ascii="Times New Roman" w:eastAsia="Times New Roman" w:hAnsi="Times New Roman" w:cs="Times New Roman"/>
          <w:sz w:val="24"/>
          <w:szCs w:val="24"/>
        </w:rPr>
      </w:pPr>
      <w:r w:rsidRPr="00554492">
        <w:rPr>
          <w:rFonts w:ascii="KaTeX_Math" w:eastAsia="Times New Roman" w:hAnsi="KaTeX_Math" w:cs="Times New Roman"/>
          <w:i/>
          <w:iCs/>
          <w:color w:val="0F1115"/>
          <w:sz w:val="29"/>
          <w:szCs w:val="29"/>
          <w:shd w:val="clear" w:color="auto" w:fill="FFFFFF"/>
        </w:rPr>
        <w:t>S</w:t>
      </w:r>
      <w:r w:rsidRPr="00554492">
        <w:rPr>
          <w:rFonts w:ascii="KaTeX_Math" w:eastAsia="Times New Roman" w:hAnsi="KaTeX_Math" w:cs="Times New Roman"/>
          <w:i/>
          <w:iCs/>
          <w:color w:val="0F1115"/>
          <w:sz w:val="20"/>
          <w:szCs w:val="20"/>
          <w:shd w:val="clear" w:color="auto" w:fill="FFFFFF"/>
        </w:rPr>
        <w:t>n</w:t>
      </w:r>
      <w:r>
        <w:rPr>
          <w:rFonts w:ascii="Times New Roman" w:eastAsia="Times New Roman" w:hAnsi="Times New Roman" w:cs="Times New Roman"/>
          <w:color w:val="0F1115"/>
          <w:sz w:val="29"/>
          <w:szCs w:val="29"/>
          <w:shd w:val="clear" w:color="auto" w:fill="FFFFFF"/>
        </w:rPr>
        <w:t xml:space="preserve"> </w:t>
      </w:r>
      <w:r w:rsidRPr="00554492">
        <w:rPr>
          <w:rFonts w:ascii="Times New Roman" w:eastAsia="Times New Roman" w:hAnsi="Times New Roman" w:cs="Times New Roman"/>
          <w:color w:val="0F1115"/>
          <w:sz w:val="29"/>
          <w:szCs w:val="29"/>
          <w:shd w:val="clear" w:color="auto" w:fill="FFFFFF"/>
        </w:rPr>
        <w:t>=</w:t>
      </w:r>
      <w:r>
        <w:rPr>
          <w:rFonts w:ascii="Times New Roman" w:eastAsia="Times New Roman" w:hAnsi="Times New Roman" w:cs="Times New Roman"/>
          <w:color w:val="0F1115"/>
          <w:sz w:val="29"/>
          <w:szCs w:val="29"/>
          <w:shd w:val="clear" w:color="auto" w:fill="FFFFFF"/>
        </w:rPr>
        <w:t xml:space="preserve"> </w:t>
      </w:r>
      <w:r w:rsidRPr="00554492">
        <w:rPr>
          <w:rFonts w:ascii="KaTeX_Math" w:eastAsia="Times New Roman" w:hAnsi="KaTeX_Math" w:cs="Times New Roman"/>
          <w:i/>
          <w:iCs/>
          <w:color w:val="0F1115"/>
          <w:sz w:val="29"/>
          <w:szCs w:val="29"/>
          <w:shd w:val="clear" w:color="auto" w:fill="FFFFFF"/>
        </w:rPr>
        <w:t>n</w:t>
      </w:r>
      <w:r w:rsidRPr="00554492">
        <w:rPr>
          <w:rFonts w:ascii="Times New Roman" w:eastAsia="Times New Roman" w:hAnsi="Times New Roman" w:cs="Times New Roman"/>
          <w:color w:val="0F1115"/>
          <w:sz w:val="2"/>
          <w:szCs w:val="2"/>
          <w:shd w:val="clear" w:color="auto" w:fill="FFFFFF"/>
        </w:rPr>
        <w:t>​</w:t>
      </w:r>
      <w:r>
        <w:rPr>
          <w:rFonts w:ascii="Times New Roman" w:eastAsia="Times New Roman" w:hAnsi="Times New Roman" w:cs="Times New Roman"/>
          <w:color w:val="0F1115"/>
          <w:sz w:val="29"/>
          <w:szCs w:val="29"/>
          <w:shd w:val="clear" w:color="auto" w:fill="FFFFFF"/>
        </w:rPr>
        <w:t>(</w:t>
      </w:r>
      <w:r w:rsidRPr="00554492">
        <w:rPr>
          <w:rFonts w:ascii="KaTeX_Math" w:eastAsia="Times New Roman" w:hAnsi="KaTeX_Math" w:cs="Times New Roman"/>
          <w:i/>
          <w:iCs/>
          <w:color w:val="0F1115"/>
          <w:sz w:val="29"/>
          <w:szCs w:val="29"/>
          <w:shd w:val="clear" w:color="auto" w:fill="FFFFFF"/>
        </w:rPr>
        <w:t>a</w:t>
      </w:r>
      <w:r w:rsidRPr="00FC0EB4">
        <w:rPr>
          <w:rFonts w:ascii="Times New Roman" w:eastAsia="Times New Roman" w:hAnsi="Times New Roman" w:cs="Times New Roman"/>
          <w:color w:val="0F1115"/>
          <w:sz w:val="20"/>
          <w:szCs w:val="20"/>
          <w:shd w:val="clear" w:color="auto" w:fill="FFFFFF"/>
          <w:vertAlign w:val="subscript"/>
        </w:rPr>
        <w:t>1</w:t>
      </w:r>
      <w:r w:rsidRPr="00554492">
        <w:rPr>
          <w:rFonts w:ascii="Times New Roman" w:eastAsia="Times New Roman" w:hAnsi="Times New Roman" w:cs="Times New Roman"/>
          <w:color w:val="0F1115"/>
          <w:sz w:val="2"/>
          <w:szCs w:val="2"/>
          <w:shd w:val="clear" w:color="auto" w:fill="FFFFFF"/>
        </w:rPr>
        <w:t>​</w:t>
      </w:r>
      <w:r w:rsidRPr="00554492">
        <w:rPr>
          <w:rFonts w:ascii="Times New Roman" w:eastAsia="Times New Roman" w:hAnsi="Times New Roman" w:cs="Times New Roman"/>
          <w:color w:val="0F1115"/>
          <w:sz w:val="29"/>
          <w:szCs w:val="29"/>
          <w:shd w:val="clear" w:color="auto" w:fill="FFFFFF"/>
        </w:rPr>
        <w:t>+</w:t>
      </w:r>
      <w:r w:rsidRPr="00554492">
        <w:rPr>
          <w:rFonts w:ascii="KaTeX_Math" w:eastAsia="Times New Roman" w:hAnsi="KaTeX_Math" w:cs="Times New Roman"/>
          <w:i/>
          <w:iCs/>
          <w:color w:val="0F1115"/>
          <w:sz w:val="29"/>
          <w:szCs w:val="29"/>
          <w:shd w:val="clear" w:color="auto" w:fill="FFFFFF"/>
        </w:rPr>
        <w:t>a</w:t>
      </w:r>
      <w:r w:rsidRPr="00554492">
        <w:rPr>
          <w:rFonts w:ascii="KaTeX_Math" w:eastAsia="Times New Roman" w:hAnsi="KaTeX_Math" w:cs="Times New Roman"/>
          <w:i/>
          <w:iCs/>
          <w:color w:val="0F1115"/>
          <w:sz w:val="20"/>
          <w:szCs w:val="20"/>
          <w:shd w:val="clear" w:color="auto" w:fill="FFFFFF"/>
        </w:rPr>
        <w:t>n</w:t>
      </w:r>
      <w:r w:rsidRPr="00554492">
        <w:rPr>
          <w:rFonts w:ascii="Times New Roman" w:eastAsia="Times New Roman" w:hAnsi="Times New Roman" w:cs="Times New Roman"/>
          <w:color w:val="0F1115"/>
          <w:sz w:val="2"/>
          <w:szCs w:val="2"/>
          <w:shd w:val="clear" w:color="auto" w:fill="FFFFFF"/>
        </w:rPr>
        <w:t>​</w:t>
      </w:r>
      <w:r w:rsidRPr="00554492">
        <w:rPr>
          <w:rFonts w:ascii="Times New Roman" w:eastAsia="Times New Roman" w:hAnsi="Times New Roman" w:cs="Times New Roman"/>
          <w:color w:val="0F1115"/>
          <w:sz w:val="29"/>
          <w:szCs w:val="29"/>
          <w:shd w:val="clear" w:color="auto" w:fill="FFFFFF"/>
        </w:rPr>
        <w:t>)</w:t>
      </w:r>
      <w:r w:rsidR="00213502">
        <w:rPr>
          <w:rFonts w:ascii="Times New Roman" w:eastAsia="Times New Roman" w:hAnsi="Times New Roman" w:cs="Times New Roman"/>
          <w:color w:val="0F1115"/>
          <w:sz w:val="29"/>
          <w:szCs w:val="29"/>
          <w:shd w:val="clear" w:color="auto" w:fill="FFFFFF"/>
        </w:rPr>
        <w:t>/2</w:t>
      </w:r>
    </w:p>
    <w:p w:rsidR="00E67C6C" w:rsidRPr="00554492" w:rsidRDefault="00E67C6C" w:rsidP="00E67C6C">
      <w:pPr>
        <w:shd w:val="clear" w:color="auto" w:fill="FFFFFF"/>
        <w:spacing w:before="240" w:after="240" w:line="240" w:lineRule="auto"/>
        <w:rPr>
          <w:rFonts w:ascii="Segoe UI" w:eastAsia="Times New Roman" w:hAnsi="Segoe UI" w:cs="Segoe UI"/>
          <w:color w:val="0F1115"/>
          <w:sz w:val="24"/>
          <w:szCs w:val="24"/>
        </w:rPr>
      </w:pPr>
      <w:r w:rsidRPr="00554492">
        <w:rPr>
          <w:rFonts w:ascii="Segoe UI" w:eastAsia="Times New Roman" w:hAnsi="Segoe UI" w:cs="Segoe UI"/>
          <w:color w:val="0F1115"/>
          <w:sz w:val="24"/>
          <w:szCs w:val="24"/>
        </w:rPr>
        <w:t>Where:</w:t>
      </w:r>
    </w:p>
    <w:p w:rsidR="00E67C6C" w:rsidRPr="00554492" w:rsidRDefault="00E67C6C" w:rsidP="00E67C6C">
      <w:pPr>
        <w:shd w:val="clear" w:color="auto" w:fill="FFFFFF"/>
        <w:spacing w:before="100" w:beforeAutospacing="1" w:after="0" w:line="240" w:lineRule="auto"/>
        <w:rPr>
          <w:rFonts w:ascii="Segoe UI" w:eastAsia="Times New Roman" w:hAnsi="Segoe UI" w:cs="Segoe UI"/>
          <w:color w:val="0F1115"/>
          <w:sz w:val="24"/>
          <w:szCs w:val="24"/>
        </w:rPr>
      </w:pPr>
      <w:r w:rsidRPr="00554492">
        <w:rPr>
          <w:rFonts w:ascii="KaTeX_Math" w:eastAsia="Times New Roman" w:hAnsi="KaTeX_Math" w:cs="Times New Roman"/>
          <w:i/>
          <w:iCs/>
          <w:color w:val="0F1115"/>
          <w:sz w:val="29"/>
          <w:szCs w:val="29"/>
        </w:rPr>
        <w:t>S</w:t>
      </w:r>
      <w:r w:rsidRPr="00554492">
        <w:rPr>
          <w:rFonts w:ascii="KaTeX_Math" w:eastAsia="Times New Roman" w:hAnsi="KaTeX_Math" w:cs="Times New Roman"/>
          <w:i/>
          <w:iCs/>
          <w:color w:val="0F1115"/>
          <w:sz w:val="20"/>
          <w:szCs w:val="20"/>
        </w:rPr>
        <w:t>n</w:t>
      </w:r>
      <w:r w:rsidRPr="00554492">
        <w:rPr>
          <w:rFonts w:ascii="Times New Roman" w:eastAsia="Times New Roman" w:hAnsi="Times New Roman" w:cs="Times New Roman"/>
          <w:color w:val="0F1115"/>
          <w:sz w:val="2"/>
          <w:szCs w:val="2"/>
        </w:rPr>
        <w:t>​</w:t>
      </w:r>
      <w:r w:rsidRPr="00554492">
        <w:rPr>
          <w:rFonts w:ascii="Segoe UI" w:eastAsia="Times New Roman" w:hAnsi="Segoe UI" w:cs="Segoe UI"/>
          <w:color w:val="0F1115"/>
          <w:sz w:val="24"/>
          <w:szCs w:val="24"/>
        </w:rPr>
        <w:t> = sum of the first </w:t>
      </w:r>
      <w:r w:rsidRPr="00554492">
        <w:rPr>
          <w:rFonts w:ascii="KaTeX_Math" w:eastAsia="Times New Roman" w:hAnsi="KaTeX_Math" w:cs="Times New Roman"/>
          <w:i/>
          <w:iCs/>
          <w:color w:val="0F1115"/>
          <w:sz w:val="29"/>
          <w:szCs w:val="29"/>
        </w:rPr>
        <w:t>n</w:t>
      </w:r>
      <w:r w:rsidRPr="00554492">
        <w:rPr>
          <w:rFonts w:ascii="Segoe UI" w:eastAsia="Times New Roman" w:hAnsi="Segoe UI" w:cs="Segoe UI"/>
          <w:color w:val="0F1115"/>
          <w:sz w:val="24"/>
          <w:szCs w:val="24"/>
        </w:rPr>
        <w:t> terms</w:t>
      </w:r>
    </w:p>
    <w:p w:rsidR="00E67C6C" w:rsidRPr="00554492" w:rsidRDefault="00E67C6C" w:rsidP="00E67C6C">
      <w:pPr>
        <w:shd w:val="clear" w:color="auto" w:fill="FFFFFF"/>
        <w:spacing w:before="100" w:beforeAutospacing="1" w:after="0" w:line="240" w:lineRule="auto"/>
        <w:rPr>
          <w:rFonts w:ascii="Segoe UI" w:eastAsia="Times New Roman" w:hAnsi="Segoe UI" w:cs="Segoe UI"/>
          <w:color w:val="0F1115"/>
          <w:sz w:val="24"/>
          <w:szCs w:val="24"/>
        </w:rPr>
      </w:pPr>
      <w:r w:rsidRPr="00554492">
        <w:rPr>
          <w:rFonts w:ascii="KaTeX_Math" w:eastAsia="Times New Roman" w:hAnsi="KaTeX_Math" w:cs="Times New Roman"/>
          <w:i/>
          <w:iCs/>
          <w:color w:val="0F1115"/>
          <w:sz w:val="29"/>
          <w:szCs w:val="29"/>
        </w:rPr>
        <w:t>n</w:t>
      </w:r>
      <w:r w:rsidRPr="00554492">
        <w:rPr>
          <w:rFonts w:ascii="Segoe UI" w:eastAsia="Times New Roman" w:hAnsi="Segoe UI" w:cs="Segoe UI"/>
          <w:color w:val="0F1115"/>
          <w:sz w:val="24"/>
          <w:szCs w:val="24"/>
        </w:rPr>
        <w:t> = number of terms</w:t>
      </w:r>
    </w:p>
    <w:p w:rsidR="00E67C6C" w:rsidRPr="00554492" w:rsidRDefault="00E67C6C" w:rsidP="00E67C6C">
      <w:pPr>
        <w:shd w:val="clear" w:color="auto" w:fill="FFFFFF"/>
        <w:spacing w:before="100" w:beforeAutospacing="1" w:after="0" w:line="240" w:lineRule="auto"/>
        <w:rPr>
          <w:rFonts w:ascii="Segoe UI" w:eastAsia="Times New Roman" w:hAnsi="Segoe UI" w:cs="Segoe UI"/>
          <w:color w:val="0F1115"/>
          <w:sz w:val="24"/>
          <w:szCs w:val="24"/>
        </w:rPr>
      </w:pPr>
      <w:r w:rsidRPr="00554492">
        <w:rPr>
          <w:rFonts w:ascii="KaTeX_Math" w:eastAsia="Times New Roman" w:hAnsi="KaTeX_Math" w:cs="Times New Roman"/>
          <w:i/>
          <w:iCs/>
          <w:color w:val="0F1115"/>
          <w:sz w:val="29"/>
          <w:szCs w:val="29"/>
        </w:rPr>
        <w:t>a</w:t>
      </w:r>
      <w:r w:rsidRPr="00FC0EB4">
        <w:rPr>
          <w:rFonts w:ascii="Times New Roman" w:eastAsia="Times New Roman" w:hAnsi="Times New Roman" w:cs="Times New Roman"/>
          <w:color w:val="0F1115"/>
          <w:sz w:val="20"/>
          <w:szCs w:val="20"/>
          <w:vertAlign w:val="subscript"/>
        </w:rPr>
        <w:t>1</w:t>
      </w:r>
      <w:r w:rsidRPr="00FC0EB4">
        <w:rPr>
          <w:rFonts w:ascii="Times New Roman" w:eastAsia="Times New Roman" w:hAnsi="Times New Roman" w:cs="Times New Roman"/>
          <w:color w:val="0F1115"/>
          <w:sz w:val="2"/>
          <w:szCs w:val="2"/>
          <w:vertAlign w:val="subscript"/>
        </w:rPr>
        <w:t>​</w:t>
      </w:r>
      <w:r w:rsidRPr="00554492">
        <w:rPr>
          <w:rFonts w:ascii="Segoe UI" w:eastAsia="Times New Roman" w:hAnsi="Segoe UI" w:cs="Segoe UI"/>
          <w:color w:val="0F1115"/>
          <w:sz w:val="24"/>
          <w:szCs w:val="24"/>
        </w:rPr>
        <w:t> = first term</w:t>
      </w:r>
    </w:p>
    <w:p w:rsidR="00E67C6C" w:rsidRDefault="00E67C6C" w:rsidP="00E67C6C">
      <w:pPr>
        <w:shd w:val="clear" w:color="auto" w:fill="FFFFFF"/>
        <w:spacing w:before="100" w:beforeAutospacing="1" w:after="0" w:line="240" w:lineRule="auto"/>
        <w:rPr>
          <w:rFonts w:ascii="Segoe UI" w:eastAsia="Times New Roman" w:hAnsi="Segoe UI" w:cs="Segoe UI"/>
          <w:color w:val="0F1115"/>
          <w:sz w:val="24"/>
          <w:szCs w:val="24"/>
        </w:rPr>
      </w:pPr>
      <w:r w:rsidRPr="00554492">
        <w:rPr>
          <w:rFonts w:ascii="KaTeX_Math" w:eastAsia="Times New Roman" w:hAnsi="KaTeX_Math" w:cs="Times New Roman"/>
          <w:i/>
          <w:iCs/>
          <w:color w:val="0F1115"/>
          <w:sz w:val="29"/>
          <w:szCs w:val="29"/>
        </w:rPr>
        <w:t>a</w:t>
      </w:r>
      <w:r w:rsidRPr="00554492">
        <w:rPr>
          <w:rFonts w:ascii="KaTeX_Math" w:eastAsia="Times New Roman" w:hAnsi="KaTeX_Math" w:cs="Times New Roman"/>
          <w:i/>
          <w:iCs/>
          <w:color w:val="0F1115"/>
          <w:sz w:val="20"/>
          <w:szCs w:val="20"/>
        </w:rPr>
        <w:t>n</w:t>
      </w:r>
      <w:r w:rsidRPr="00554492">
        <w:rPr>
          <w:rFonts w:ascii="Times New Roman" w:eastAsia="Times New Roman" w:hAnsi="Times New Roman" w:cs="Times New Roman"/>
          <w:color w:val="0F1115"/>
          <w:sz w:val="2"/>
          <w:szCs w:val="2"/>
        </w:rPr>
        <w:t>​</w:t>
      </w:r>
      <w:r w:rsidRPr="00554492">
        <w:rPr>
          <w:rFonts w:ascii="Segoe UI" w:eastAsia="Times New Roman" w:hAnsi="Segoe UI" w:cs="Segoe UI"/>
          <w:color w:val="0F1115"/>
          <w:sz w:val="24"/>
          <w:szCs w:val="24"/>
        </w:rPr>
        <w:t> = the </w:t>
      </w:r>
      <w:r w:rsidRPr="00554492">
        <w:rPr>
          <w:rFonts w:ascii="KaTeX_Math" w:eastAsia="Times New Roman" w:hAnsi="KaTeX_Math" w:cs="Times New Roman"/>
          <w:i/>
          <w:iCs/>
          <w:color w:val="0F1115"/>
          <w:sz w:val="29"/>
          <w:szCs w:val="29"/>
        </w:rPr>
        <w:t>n</w:t>
      </w:r>
      <w:r w:rsidRPr="00554492">
        <w:rPr>
          <w:rFonts w:ascii="Segoe UI" w:eastAsia="Times New Roman" w:hAnsi="Segoe UI" w:cs="Segoe UI"/>
          <w:color w:val="0F1115"/>
          <w:sz w:val="24"/>
          <w:szCs w:val="24"/>
        </w:rPr>
        <w:t>th term</w:t>
      </w:r>
    </w:p>
    <w:p w:rsidR="00E67C6C" w:rsidRPr="00554492" w:rsidRDefault="00E67C6C" w:rsidP="00E67C6C">
      <w:pPr>
        <w:shd w:val="clear" w:color="auto" w:fill="FFFFFF"/>
        <w:spacing w:before="100" w:beforeAutospacing="1" w:after="0" w:line="240" w:lineRule="auto"/>
        <w:rPr>
          <w:rFonts w:ascii="Segoe UI" w:eastAsia="Times New Roman" w:hAnsi="Segoe UI" w:cs="Segoe UI"/>
          <w:color w:val="0F1115"/>
          <w:sz w:val="24"/>
          <w:szCs w:val="24"/>
        </w:rPr>
      </w:pPr>
    </w:p>
    <w:p w:rsidR="00E67C6C" w:rsidRDefault="00E67C6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lastRenderedPageBreak/>
        <w:t>Finite vs. Infinite Series</w:t>
      </w:r>
    </w:p>
    <w:tbl>
      <w:tblPr>
        <w:tblW w:w="11280" w:type="dxa"/>
        <w:tblCellMar>
          <w:top w:w="15" w:type="dxa"/>
          <w:left w:w="15" w:type="dxa"/>
          <w:bottom w:w="15" w:type="dxa"/>
          <w:right w:w="15" w:type="dxa"/>
        </w:tblCellMar>
        <w:tblLook w:val="04A0" w:firstRow="1" w:lastRow="0" w:firstColumn="1" w:lastColumn="0" w:noHBand="0" w:noVBand="1"/>
      </w:tblPr>
      <w:tblGrid>
        <w:gridCol w:w="1500"/>
        <w:gridCol w:w="4620"/>
        <w:gridCol w:w="5160"/>
      </w:tblGrid>
      <w:tr w:rsidR="00C131CE" w:rsidRPr="00C131CE" w:rsidTr="00156616">
        <w:trPr>
          <w:tblHeader/>
        </w:trPr>
        <w:tc>
          <w:tcPr>
            <w:tcW w:w="0" w:type="auto"/>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Type</w:t>
            </w:r>
          </w:p>
        </w:tc>
        <w:tc>
          <w:tcPr>
            <w:tcW w:w="4620" w:type="dxa"/>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Definition</w:t>
            </w:r>
          </w:p>
        </w:tc>
        <w:tc>
          <w:tcPr>
            <w:tcW w:w="5160" w:type="dxa"/>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Example</w:t>
            </w:r>
          </w:p>
        </w:tc>
      </w:tr>
      <w:tr w:rsidR="00C131CE" w:rsidRPr="00C131CE" w:rsidTr="00156616">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Finite Series</w:t>
            </w:r>
          </w:p>
        </w:tc>
        <w:tc>
          <w:tcPr>
            <w:tcW w:w="4620" w:type="dxa"/>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sum of a finite number of terms</w:t>
            </w:r>
          </w:p>
        </w:tc>
        <w:tc>
          <w:tcPr>
            <w:tcW w:w="5160" w:type="dxa"/>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2 + 4 + 6 + 8 (only 4 terms)</w:t>
            </w:r>
          </w:p>
        </w:tc>
      </w:tr>
      <w:tr w:rsidR="00C131CE" w:rsidRPr="00C131CE" w:rsidTr="00156616">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Infinite Series</w:t>
            </w:r>
          </w:p>
        </w:tc>
        <w:tc>
          <w:tcPr>
            <w:tcW w:w="4620" w:type="dxa"/>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sum of an infinite number of terms (may or may not have a finite sum)</w:t>
            </w:r>
          </w:p>
        </w:tc>
        <w:tc>
          <w:tcPr>
            <w:tcW w:w="5160" w:type="dxa"/>
            <w:tcMar>
              <w:top w:w="150" w:type="dxa"/>
              <w:left w:w="240" w:type="dxa"/>
              <w:bottom w:w="150" w:type="dxa"/>
              <w:right w:w="0" w:type="dxa"/>
            </w:tcMar>
            <w:vAlign w:val="center"/>
            <w:hideMark/>
          </w:tcPr>
          <w:p w:rsidR="00C131CE" w:rsidRPr="00C131CE" w:rsidRDefault="00C131CE" w:rsidP="00156616">
            <w:pPr>
              <w:spacing w:after="0" w:line="375" w:lineRule="atLeast"/>
              <w:rPr>
                <w:rFonts w:ascii="Segoe UI" w:eastAsia="Times New Roman" w:hAnsi="Segoe UI" w:cs="Segoe UI"/>
                <w:sz w:val="23"/>
                <w:szCs w:val="23"/>
              </w:rPr>
            </w:pPr>
            <w:r w:rsidRPr="00C131CE">
              <w:rPr>
                <w:rFonts w:ascii="Times New Roman" w:eastAsia="Times New Roman" w:hAnsi="Times New Roman" w:cs="Times New Roman"/>
                <w:sz w:val="28"/>
                <w:szCs w:val="28"/>
              </w:rPr>
              <w:t>1</w:t>
            </w:r>
            <w:r w:rsidRPr="00156616">
              <w:rPr>
                <w:rFonts w:ascii="Times New Roman" w:eastAsia="Times New Roman" w:hAnsi="Times New Roman" w:cs="Times New Roman"/>
                <w:sz w:val="28"/>
                <w:szCs w:val="28"/>
              </w:rPr>
              <w:t>+</w:t>
            </w:r>
            <w:r w:rsidR="00156616" w:rsidRPr="00156616">
              <w:rPr>
                <w:rFonts w:ascii="Times New Roman" w:eastAsia="Times New Roman" w:hAnsi="Times New Roman" w:cs="Times New Roman"/>
                <w:sz w:val="28"/>
                <w:szCs w:val="28"/>
              </w:rPr>
              <w:t xml:space="preserve"> </w:t>
            </w:r>
            <w:r w:rsidR="00156616" w:rsidRPr="00156616">
              <w:rPr>
                <w:rFonts w:ascii="Times New Roman" w:eastAsia="Times New Roman" w:hAnsi="Times New Roman" w:cs="Times New Roman"/>
                <w:sz w:val="24"/>
                <w:szCs w:val="24"/>
              </w:rPr>
              <w:t>1/2</w:t>
            </w:r>
            <w:r w:rsidR="00156616" w:rsidRPr="00156616">
              <w:rPr>
                <w:rFonts w:ascii="Times New Roman" w:eastAsia="Times New Roman" w:hAnsi="Times New Roman" w:cs="Times New Roman"/>
                <w:sz w:val="28"/>
                <w:szCs w:val="28"/>
              </w:rPr>
              <w:t xml:space="preserve">​ </w:t>
            </w:r>
            <w:r w:rsidRPr="00156616">
              <w:rPr>
                <w:rFonts w:ascii="Times New Roman" w:eastAsia="Times New Roman" w:hAnsi="Times New Roman" w:cs="Times New Roman"/>
                <w:sz w:val="28"/>
                <w:szCs w:val="28"/>
              </w:rPr>
              <w:t>+</w:t>
            </w:r>
            <w:r w:rsidR="00156616">
              <w:rPr>
                <w:rFonts w:ascii="Times New Roman" w:eastAsia="Times New Roman" w:hAnsi="Times New Roman" w:cs="Times New Roman"/>
                <w:sz w:val="28"/>
                <w:szCs w:val="28"/>
              </w:rPr>
              <w:t xml:space="preserve"> </w:t>
            </w:r>
            <w:r w:rsidR="00156616" w:rsidRPr="00156616">
              <w:rPr>
                <w:rFonts w:ascii="Times New Roman" w:eastAsia="Times New Roman" w:hAnsi="Times New Roman" w:cs="Times New Roman"/>
                <w:sz w:val="24"/>
                <w:szCs w:val="24"/>
              </w:rPr>
              <w:t>1/4</w:t>
            </w:r>
            <w:r w:rsidR="00156616" w:rsidRPr="00156616">
              <w:rPr>
                <w:rFonts w:ascii="Times New Roman" w:eastAsia="Times New Roman" w:hAnsi="Times New Roman" w:cs="Times New Roman"/>
                <w:sz w:val="28"/>
                <w:szCs w:val="28"/>
              </w:rPr>
              <w:t xml:space="preserve">​ </w:t>
            </w:r>
            <w:r w:rsidRPr="00156616">
              <w:rPr>
                <w:rFonts w:ascii="Times New Roman" w:eastAsia="Times New Roman" w:hAnsi="Times New Roman" w:cs="Times New Roman"/>
                <w:sz w:val="28"/>
                <w:szCs w:val="28"/>
              </w:rPr>
              <w:t>+</w:t>
            </w:r>
            <w:r w:rsidR="00156616">
              <w:rPr>
                <w:rFonts w:ascii="Times New Roman" w:eastAsia="Times New Roman" w:hAnsi="Times New Roman" w:cs="Times New Roman"/>
                <w:sz w:val="28"/>
                <w:szCs w:val="28"/>
              </w:rPr>
              <w:t xml:space="preserve"> </w:t>
            </w:r>
            <w:r w:rsidR="00156616" w:rsidRPr="00156616">
              <w:rPr>
                <w:rFonts w:ascii="Times New Roman" w:eastAsia="Times New Roman" w:hAnsi="Times New Roman" w:cs="Times New Roman"/>
                <w:sz w:val="24"/>
                <w:szCs w:val="24"/>
              </w:rPr>
              <w:t>1/8</w:t>
            </w:r>
            <w:r w:rsidR="00156616" w:rsidRPr="00156616">
              <w:rPr>
                <w:rFonts w:ascii="Times New Roman" w:eastAsia="Times New Roman" w:hAnsi="Times New Roman" w:cs="Times New Roman"/>
                <w:sz w:val="28"/>
                <w:szCs w:val="28"/>
              </w:rPr>
              <w:t xml:space="preserve">​ </w:t>
            </w:r>
            <w:r w:rsidRPr="00156616">
              <w:rPr>
                <w:rFonts w:ascii="Times New Roman" w:eastAsia="Times New Roman" w:hAnsi="Times New Roman" w:cs="Times New Roman"/>
                <w:sz w:val="28"/>
                <w:szCs w:val="28"/>
              </w:rPr>
              <w:t>+</w:t>
            </w:r>
            <w:r w:rsidR="00156616">
              <w:rPr>
                <w:rFonts w:ascii="Times New Roman" w:eastAsia="Times New Roman" w:hAnsi="Times New Roman" w:cs="Times New Roman"/>
                <w:sz w:val="28"/>
                <w:szCs w:val="28"/>
              </w:rPr>
              <w:t xml:space="preserve">… </w:t>
            </w:r>
            <w:r w:rsidRPr="00C131CE">
              <w:rPr>
                <w:rFonts w:ascii="Times New Roman" w:eastAsia="Times New Roman" w:hAnsi="Times New Roman" w:cs="Times New Roman"/>
                <w:sz w:val="28"/>
                <w:szCs w:val="28"/>
              </w:rPr>
              <w:t>=</w:t>
            </w:r>
            <w:r w:rsidR="00156616">
              <w:rPr>
                <w:rFonts w:ascii="Times New Roman" w:eastAsia="Times New Roman" w:hAnsi="Times New Roman" w:cs="Times New Roman"/>
                <w:sz w:val="28"/>
                <w:szCs w:val="28"/>
              </w:rPr>
              <w:t xml:space="preserve"> </w:t>
            </w:r>
            <w:r w:rsidRPr="00C131CE">
              <w:rPr>
                <w:rFonts w:ascii="Times New Roman" w:eastAsia="Times New Roman" w:hAnsi="Times New Roman" w:cs="Times New Roman"/>
                <w:sz w:val="28"/>
                <w:szCs w:val="28"/>
              </w:rPr>
              <w:t>2</w:t>
            </w:r>
          </w:p>
        </w:tc>
      </w:tr>
    </w:tbl>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Sigma Notation</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Sigma notation</w:t>
      </w:r>
      <w:r w:rsidRPr="00C131CE">
        <w:rPr>
          <w:rFonts w:ascii="Segoe UI" w:eastAsia="Times New Roman" w:hAnsi="Segoe UI" w:cs="Segoe UI"/>
          <w:color w:val="0F1115"/>
          <w:sz w:val="24"/>
          <w:szCs w:val="24"/>
        </w:rPr>
        <w:t> (Σ) is a shorthand way to write a series. The Greek letter Σ (sigma) means "sum."</w:t>
      </w:r>
    </w:p>
    <w:p w:rsidR="005F10D8" w:rsidRDefault="00C131CE" w:rsidP="00C131CE">
      <w:pPr>
        <w:shd w:val="clear" w:color="auto" w:fill="FFFFFF"/>
        <w:spacing w:before="240" w:after="240" w:line="240" w:lineRule="auto"/>
        <w:rPr>
          <w:rFonts w:ascii="Segoe UI" w:eastAsia="Times New Roman" w:hAnsi="Segoe UI" w:cs="Segoe UI"/>
          <w:b/>
          <w:bCs/>
          <w:color w:val="0F1115"/>
          <w:sz w:val="24"/>
          <w:szCs w:val="24"/>
        </w:rPr>
      </w:pPr>
      <w:r w:rsidRPr="00C131CE">
        <w:rPr>
          <w:rFonts w:ascii="Segoe UI" w:eastAsia="Times New Roman" w:hAnsi="Segoe UI" w:cs="Segoe UI"/>
          <w:b/>
          <w:bCs/>
          <w:color w:val="0F1115"/>
          <w:sz w:val="24"/>
          <w:szCs w:val="24"/>
        </w:rPr>
        <w:t>General form:</w:t>
      </w:r>
    </w:p>
    <w:p w:rsidR="00C131CE" w:rsidRPr="005F10D8" w:rsidRDefault="005F10D8" w:rsidP="00C131CE">
      <w:pPr>
        <w:shd w:val="clear" w:color="auto" w:fill="FFFFFF"/>
        <w:spacing w:before="240" w:after="240" w:line="240" w:lineRule="auto"/>
        <w:rPr>
          <w:rFonts w:ascii="Segoe UI" w:eastAsia="Times New Roman" w:hAnsi="Segoe UI" w:cs="Segoe UI"/>
          <w:b/>
          <w:bCs/>
          <w:color w:val="0F1115"/>
          <w:sz w:val="24"/>
          <w:szCs w:val="24"/>
        </w:rPr>
      </w:pPr>
      <w:r>
        <w:object w:dxaOrig="9698" w:dyaOrig="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85.25pt;height:.75pt" o:ole="">
            <v:imagedata r:id="rId6" o:title=""/>
          </v:shape>
          <o:OLEObject Type="Embed" ProgID="Photoshop.Image.21" ShapeID="_x0000_i1030" DrawAspect="Content" ObjectID="_1838236186" r:id="rId7">
            <o:FieldCodes>\s</o:FieldCodes>
          </o:OLEObject>
        </w:object>
      </w:r>
      <w:r>
        <w:rPr>
          <w:rFonts w:ascii="Segoe UI" w:eastAsia="Times New Roman" w:hAnsi="Segoe UI" w:cs="Segoe UI"/>
          <w:b/>
          <w:bCs/>
          <w:noProof/>
          <w:color w:val="0F1115"/>
          <w:sz w:val="24"/>
          <w:szCs w:val="24"/>
        </w:rPr>
        <w:drawing>
          <wp:inline distT="0" distB="0" distL="0" distR="0" wp14:anchorId="5458FFB4" wp14:editId="75567FE4">
            <wp:extent cx="259080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n1.jpg"/>
                    <pic:cNvPicPr/>
                  </pic:nvPicPr>
                  <pic:blipFill>
                    <a:blip r:embed="rId8">
                      <a:extLst>
                        <a:ext uri="{28A0092B-C50C-407E-A947-70E740481C1C}">
                          <a14:useLocalDpi xmlns:a14="http://schemas.microsoft.com/office/drawing/2010/main" val="0"/>
                        </a:ext>
                      </a:extLst>
                    </a:blip>
                    <a:stretch>
                      <a:fillRect/>
                    </a:stretch>
                  </pic:blipFill>
                  <pic:spPr>
                    <a:xfrm>
                      <a:off x="0" y="0"/>
                      <a:ext cx="2590800" cy="619125"/>
                    </a:xfrm>
                    <a:prstGeom prst="rect">
                      <a:avLst/>
                    </a:prstGeom>
                  </pic:spPr>
                </pic:pic>
              </a:graphicData>
            </a:graphic>
          </wp:inline>
        </w:drawing>
      </w:r>
    </w:p>
    <w:tbl>
      <w:tblPr>
        <w:tblW w:w="11280" w:type="dxa"/>
        <w:tblCellMar>
          <w:top w:w="15" w:type="dxa"/>
          <w:left w:w="15" w:type="dxa"/>
          <w:bottom w:w="15" w:type="dxa"/>
          <w:right w:w="15" w:type="dxa"/>
        </w:tblCellMar>
        <w:tblLook w:val="04A0" w:firstRow="1" w:lastRow="0" w:firstColumn="1" w:lastColumn="0" w:noHBand="0" w:noVBand="1"/>
      </w:tblPr>
      <w:tblGrid>
        <w:gridCol w:w="1807"/>
        <w:gridCol w:w="9473"/>
      </w:tblGrid>
      <w:tr w:rsidR="00C131CE" w:rsidRPr="00C131CE" w:rsidTr="00C131CE">
        <w:trPr>
          <w:tblHeader/>
        </w:trPr>
        <w:tc>
          <w:tcPr>
            <w:tcW w:w="0" w:type="auto"/>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Where</w:t>
            </w:r>
          </w:p>
        </w:tc>
        <w:tc>
          <w:tcPr>
            <w:tcW w:w="0" w:type="auto"/>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Meaning</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n</w:t>
            </w:r>
            <w:r w:rsidRPr="00C131CE">
              <w:rPr>
                <w:rFonts w:ascii="Times New Roman" w:eastAsia="Times New Roman" w:hAnsi="Times New Roman" w:cs="Times New Roman"/>
                <w:sz w:val="28"/>
                <w:szCs w:val="28"/>
              </w:rPr>
              <w:t>=1</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starting index (first term)</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k</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ending index (last term)</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a</w:t>
            </w:r>
            <w:r w:rsidRPr="00C131CE">
              <w:rPr>
                <w:rFonts w:ascii="KaTeX_Math" w:eastAsia="Times New Roman" w:hAnsi="KaTeX_Math" w:cs="Times New Roman"/>
                <w:i/>
                <w:iCs/>
                <w:sz w:val="20"/>
                <w:szCs w:val="20"/>
              </w:rPr>
              <w:t>n</w:t>
            </w:r>
            <w:r w:rsidRPr="00C131CE">
              <w:rPr>
                <w:rFonts w:ascii="Times New Roman" w:eastAsia="Times New Roman" w:hAnsi="Times New Roman" w:cs="Times New Roman"/>
                <w:sz w:val="2"/>
                <w:szCs w:val="2"/>
              </w:rPr>
              <w:t>​</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general term (expression in terms of </w:t>
            </w:r>
            <w:r w:rsidRPr="00C131CE">
              <w:rPr>
                <w:rFonts w:ascii="Times New Roman" w:eastAsia="Times New Roman" w:hAnsi="Times New Roman" w:cs="Times New Roman"/>
                <w:sz w:val="28"/>
                <w:szCs w:val="28"/>
                <w:bdr w:val="none" w:sz="0" w:space="0" w:color="auto" w:frame="1"/>
              </w:rPr>
              <w:t>n</w:t>
            </w:r>
            <w:r w:rsidRPr="00C131CE">
              <w:rPr>
                <w:rFonts w:ascii="KaTeX_Math" w:eastAsia="Times New Roman" w:hAnsi="KaTeX_Math" w:cs="Times New Roman"/>
                <w:i/>
                <w:iCs/>
                <w:sz w:val="28"/>
                <w:szCs w:val="28"/>
              </w:rPr>
              <w:t>n</w:t>
            </w:r>
            <w:r w:rsidRPr="00C131CE">
              <w:rPr>
                <w:rFonts w:ascii="Segoe UI" w:eastAsia="Times New Roman" w:hAnsi="Segoe UI" w:cs="Segoe UI"/>
                <w:sz w:val="23"/>
                <w:szCs w:val="23"/>
              </w:rPr>
              <w:t>)</w:t>
            </w:r>
          </w:p>
        </w:tc>
      </w:tr>
    </w:tbl>
    <w:p w:rsidR="00B00E61" w:rsidRDefault="00B00E61" w:rsidP="00C131C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275566D" wp14:editId="3A814C2B">
            <wp:extent cx="5943600" cy="441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n2.jpg"/>
                    <pic:cNvPicPr/>
                  </pic:nvPicPr>
                  <pic:blipFill>
                    <a:blip r:embed="rId9">
                      <a:extLst>
                        <a:ext uri="{28A0092B-C50C-407E-A947-70E740481C1C}">
                          <a14:useLocalDpi xmlns:a14="http://schemas.microsoft.com/office/drawing/2010/main" val="0"/>
                        </a:ext>
                      </a:extLst>
                    </a:blip>
                    <a:stretch>
                      <a:fillRect/>
                    </a:stretch>
                  </pic:blipFill>
                  <pic:spPr>
                    <a:xfrm>
                      <a:off x="0" y="0"/>
                      <a:ext cx="5943600" cy="441325"/>
                    </a:xfrm>
                    <a:prstGeom prst="rect">
                      <a:avLst/>
                    </a:prstGeom>
                  </pic:spPr>
                </pic:pic>
              </a:graphicData>
            </a:graphic>
          </wp:inline>
        </w:drawing>
      </w:r>
    </w:p>
    <w:p w:rsidR="00E67C6C" w:rsidRDefault="00E67C6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131CE" w:rsidRPr="00C131CE" w:rsidRDefault="00F521FD" w:rsidP="00C131C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75pt" o:hralign="center" o:hrstd="t" o:hr="t" fillcolor="#a0a0a0" stroked="f"/>
        </w:pict>
      </w:r>
    </w:p>
    <w:p w:rsidR="00C131CE" w:rsidRPr="00C131CE" w:rsidRDefault="00C131CE" w:rsidP="00C131CE">
      <w:pPr>
        <w:shd w:val="clear" w:color="auto" w:fill="FFFFFF"/>
        <w:spacing w:before="480" w:after="240" w:line="480" w:lineRule="atLeast"/>
        <w:outlineLvl w:val="1"/>
        <w:rPr>
          <w:rFonts w:ascii="Segoe UI" w:eastAsia="Times New Roman" w:hAnsi="Segoe UI" w:cs="Segoe UI"/>
          <w:b/>
          <w:bCs/>
          <w:color w:val="0F1115"/>
          <w:sz w:val="33"/>
          <w:szCs w:val="33"/>
        </w:rPr>
      </w:pPr>
      <w:r w:rsidRPr="00C131CE">
        <w:rPr>
          <w:rFonts w:ascii="Segoe UI" w:eastAsia="Times New Roman" w:hAnsi="Segoe UI" w:cs="Segoe UI"/>
          <w:b/>
          <w:bCs/>
          <w:color w:val="0F1115"/>
          <w:sz w:val="33"/>
          <w:szCs w:val="33"/>
        </w:rPr>
        <w:t>Part 5: Partial Sums</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The </w:t>
      </w:r>
      <w:r w:rsidRPr="00C131CE">
        <w:rPr>
          <w:rFonts w:ascii="Segoe UI" w:eastAsia="Times New Roman" w:hAnsi="Segoe UI" w:cs="Segoe UI"/>
          <w:b/>
          <w:bCs/>
          <w:color w:val="0F1115"/>
          <w:sz w:val="24"/>
          <w:szCs w:val="24"/>
        </w:rPr>
        <w:t>partial sum</w:t>
      </w:r>
      <w:r w:rsidRPr="00C131CE">
        <w:rPr>
          <w:rFonts w:ascii="Segoe UI" w:eastAsia="Times New Roman" w:hAnsi="Segoe UI" w:cs="Segoe UI"/>
          <w:color w:val="0F1115"/>
          <w:sz w:val="24"/>
          <w:szCs w:val="24"/>
        </w:rPr>
        <w:t> </w:t>
      </w:r>
      <w:r w:rsidRPr="00C131CE">
        <w:rPr>
          <w:rFonts w:ascii="KaTeX_Math" w:eastAsia="Times New Roman" w:hAnsi="KaTeX_Math" w:cs="Times New Roman"/>
          <w:i/>
          <w:iCs/>
          <w:color w:val="0F1115"/>
          <w:sz w:val="29"/>
          <w:szCs w:val="29"/>
        </w:rPr>
        <w:t>S</w:t>
      </w:r>
      <w:r w:rsidRPr="00C131CE">
        <w:rPr>
          <w:rFonts w:ascii="KaTeX_Math" w:eastAsia="Times New Roman" w:hAnsi="KaTeX_Math" w:cs="Times New Roman"/>
          <w:i/>
          <w:iCs/>
          <w:color w:val="0F1115"/>
          <w:sz w:val="20"/>
          <w:szCs w:val="20"/>
        </w:rPr>
        <w:t>n</w:t>
      </w:r>
      <w:r w:rsidRPr="00C131CE">
        <w:rPr>
          <w:rFonts w:ascii="Times New Roman" w:eastAsia="Times New Roman" w:hAnsi="Times New Roman" w:cs="Times New Roman"/>
          <w:color w:val="0F1115"/>
          <w:sz w:val="2"/>
          <w:szCs w:val="2"/>
        </w:rPr>
        <w:t>​</w:t>
      </w:r>
      <w:r w:rsidRPr="00C131CE">
        <w:rPr>
          <w:rFonts w:ascii="Segoe UI" w:eastAsia="Times New Roman" w:hAnsi="Segoe UI" w:cs="Segoe UI"/>
          <w:color w:val="0F1115"/>
          <w:sz w:val="24"/>
          <w:szCs w:val="24"/>
        </w:rPr>
        <w:t> is the sum of the first </w:t>
      </w:r>
      <w:r w:rsidRPr="00C131CE">
        <w:rPr>
          <w:rFonts w:ascii="KaTeX_Math" w:eastAsia="Times New Roman" w:hAnsi="KaTeX_Math" w:cs="Times New Roman"/>
          <w:i/>
          <w:iCs/>
          <w:color w:val="0F1115"/>
          <w:sz w:val="29"/>
          <w:szCs w:val="29"/>
        </w:rPr>
        <w:t>n</w:t>
      </w:r>
      <w:r w:rsidRPr="00C131CE">
        <w:rPr>
          <w:rFonts w:ascii="Segoe UI" w:eastAsia="Times New Roman" w:hAnsi="Segoe UI" w:cs="Segoe UI"/>
          <w:color w:val="0F1115"/>
          <w:sz w:val="24"/>
          <w:szCs w:val="24"/>
        </w:rPr>
        <w:t> terms of a sequence.</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Notation:</w:t>
      </w:r>
      <w:r w:rsidRPr="00C131CE">
        <w:rPr>
          <w:rFonts w:ascii="Segoe UI" w:eastAsia="Times New Roman" w:hAnsi="Segoe UI" w:cs="Segoe UI"/>
          <w:color w:val="0F1115"/>
          <w:sz w:val="24"/>
          <w:szCs w:val="24"/>
        </w:rPr>
        <w:t> </w:t>
      </w:r>
      <w:r w:rsidR="00B00E61">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S</w:t>
      </w:r>
      <w:r w:rsidRPr="00C131CE">
        <w:rPr>
          <w:rFonts w:ascii="KaTeX_Math" w:eastAsia="Times New Roman" w:hAnsi="KaTeX_Math" w:cs="Times New Roman"/>
          <w:i/>
          <w:iCs/>
          <w:color w:val="0F1115"/>
          <w:sz w:val="20"/>
          <w:szCs w:val="20"/>
        </w:rPr>
        <w:t>n</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1</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2</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3</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Pr="00C131CE">
        <w:rPr>
          <w:rFonts w:ascii="Cambria Math" w:eastAsia="Times New Roman" w:hAnsi="Cambria Math" w:cs="Cambria Math"/>
          <w:color w:val="0F1115"/>
          <w:sz w:val="29"/>
          <w:szCs w:val="29"/>
        </w:rPr>
        <w:t>⋯</w:t>
      </w:r>
      <w:r w:rsidRPr="00C131CE">
        <w:rPr>
          <w:rFonts w:ascii="Times New Roman" w:eastAsia="Times New Roman" w:hAnsi="Times New Roman" w:cs="Times New Roman"/>
          <w:color w:val="0F1115"/>
          <w:sz w:val="29"/>
          <w:szCs w:val="29"/>
        </w:rPr>
        <w:t>+</w:t>
      </w:r>
      <w:r w:rsidRPr="00C131CE">
        <w:rPr>
          <w:rFonts w:ascii="KaTeX_Math" w:eastAsia="Times New Roman" w:hAnsi="KaTeX_Math" w:cs="Times New Roman"/>
          <w:i/>
          <w:iCs/>
          <w:color w:val="0F1115"/>
          <w:sz w:val="29"/>
          <w:szCs w:val="29"/>
        </w:rPr>
        <w:t>a</w:t>
      </w:r>
      <w:r w:rsidRPr="00C131CE">
        <w:rPr>
          <w:rFonts w:ascii="KaTeX_Math" w:eastAsia="Times New Roman" w:hAnsi="KaTeX_Math" w:cs="Times New Roman"/>
          <w:i/>
          <w:iCs/>
          <w:color w:val="0F1115"/>
          <w:sz w:val="20"/>
          <w:szCs w:val="20"/>
        </w:rPr>
        <w:t>n</w:t>
      </w:r>
      <w:r w:rsidRPr="00C131CE">
        <w:rPr>
          <w:rFonts w:ascii="Times New Roman" w:eastAsia="Times New Roman" w:hAnsi="Times New Roman" w:cs="Times New Roman"/>
          <w:color w:val="0F1115"/>
          <w:sz w:val="2"/>
          <w:szCs w:val="2"/>
        </w:rPr>
        <w:t>​</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Example:</w:t>
      </w:r>
      <w:r w:rsidRPr="00C131CE">
        <w:rPr>
          <w:rFonts w:ascii="Segoe UI" w:eastAsia="Times New Roman" w:hAnsi="Segoe UI" w:cs="Segoe UI"/>
          <w:color w:val="0F1115"/>
          <w:sz w:val="24"/>
          <w:szCs w:val="24"/>
        </w:rPr>
        <w:t> For the sequence 3, 7, 11, 15, 19, …</w:t>
      </w:r>
    </w:p>
    <w:p w:rsidR="00C131CE" w:rsidRPr="00C131CE" w:rsidRDefault="00C131CE" w:rsidP="00C131CE">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KaTeX_Math" w:eastAsia="Times New Roman" w:hAnsi="KaTeX_Math" w:cs="Times New Roman"/>
          <w:i/>
          <w:iCs/>
          <w:color w:val="0F1115"/>
          <w:sz w:val="29"/>
          <w:szCs w:val="29"/>
        </w:rPr>
        <w:t>S</w:t>
      </w:r>
      <w:r w:rsidRPr="00C131CE">
        <w:rPr>
          <w:rFonts w:ascii="Times New Roman" w:eastAsia="Times New Roman" w:hAnsi="Times New Roman" w:cs="Times New Roman"/>
          <w:color w:val="0F1115"/>
          <w:sz w:val="20"/>
          <w:szCs w:val="20"/>
        </w:rPr>
        <w:t>3</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=3+7+11=21</w:t>
      </w:r>
    </w:p>
    <w:p w:rsidR="00C131CE" w:rsidRPr="00C131CE" w:rsidRDefault="00C131CE" w:rsidP="00C131CE">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KaTeX_Math" w:eastAsia="Times New Roman" w:hAnsi="KaTeX_Math" w:cs="Times New Roman"/>
          <w:i/>
          <w:iCs/>
          <w:color w:val="0F1115"/>
          <w:sz w:val="29"/>
          <w:szCs w:val="29"/>
        </w:rPr>
        <w:t>S</w:t>
      </w:r>
      <w:r w:rsidRPr="00C131CE">
        <w:rPr>
          <w:rFonts w:ascii="Times New Roman" w:eastAsia="Times New Roman" w:hAnsi="Times New Roman" w:cs="Times New Roman"/>
          <w:color w:val="0F1115"/>
          <w:sz w:val="20"/>
          <w:szCs w:val="20"/>
        </w:rPr>
        <w:t>4</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=3+7+11+15=36</w:t>
      </w:r>
    </w:p>
    <w:p w:rsidR="00C131CE" w:rsidRPr="00C131CE" w:rsidRDefault="00F521FD" w:rsidP="00C131C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C131CE" w:rsidRPr="00C131CE" w:rsidRDefault="00C131CE" w:rsidP="00C131CE">
      <w:pPr>
        <w:shd w:val="clear" w:color="auto" w:fill="FFFFFF"/>
        <w:spacing w:before="480" w:after="240" w:line="480" w:lineRule="atLeast"/>
        <w:outlineLvl w:val="1"/>
        <w:rPr>
          <w:rFonts w:ascii="Segoe UI" w:eastAsia="Times New Roman" w:hAnsi="Segoe UI" w:cs="Segoe UI"/>
          <w:b/>
          <w:bCs/>
          <w:color w:val="0F1115"/>
          <w:sz w:val="33"/>
          <w:szCs w:val="33"/>
        </w:rPr>
      </w:pPr>
      <w:r w:rsidRPr="00C131CE">
        <w:rPr>
          <w:rFonts w:ascii="Segoe UI" w:eastAsia="Times New Roman" w:hAnsi="Segoe UI" w:cs="Segoe UI"/>
          <w:b/>
          <w:bCs/>
          <w:color w:val="0F1115"/>
          <w:sz w:val="33"/>
          <w:szCs w:val="33"/>
        </w:rPr>
        <w:t>Part 6: Real-Life Applications of Sequences</w:t>
      </w:r>
    </w:p>
    <w:p w:rsidR="00E67C6C" w:rsidRDefault="00E67C6C" w:rsidP="00C131CE">
      <w:pPr>
        <w:shd w:val="clear" w:color="auto" w:fill="FFFFFF"/>
        <w:spacing w:before="240" w:after="240" w:line="240" w:lineRule="auto"/>
        <w:rPr>
          <w:rFonts w:ascii="Segoe UI" w:eastAsia="Times New Roman" w:hAnsi="Segoe UI" w:cs="Segoe UI"/>
          <w:b/>
          <w:bCs/>
          <w:color w:val="0F1115"/>
          <w:sz w:val="24"/>
          <w:szCs w:val="24"/>
        </w:rPr>
      </w:pP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Scenario:</w:t>
      </w:r>
      <w:r w:rsidRPr="00C131CE">
        <w:rPr>
          <w:rFonts w:ascii="Segoe UI" w:eastAsia="Times New Roman" w:hAnsi="Segoe UI" w:cs="Segoe UI"/>
          <w:color w:val="0F1115"/>
          <w:sz w:val="24"/>
          <w:szCs w:val="24"/>
        </w:rPr>
        <w:t> A student saves ₱50 in the first week and increases savings by ₱15 each week.</w:t>
      </w:r>
    </w:p>
    <w:tbl>
      <w:tblPr>
        <w:tblW w:w="11280" w:type="dxa"/>
        <w:tblCellMar>
          <w:top w:w="15" w:type="dxa"/>
          <w:left w:w="15" w:type="dxa"/>
          <w:bottom w:w="15" w:type="dxa"/>
          <w:right w:w="15" w:type="dxa"/>
        </w:tblCellMar>
        <w:tblLook w:val="04A0" w:firstRow="1" w:lastRow="0" w:firstColumn="1" w:lastColumn="0" w:noHBand="0" w:noVBand="1"/>
      </w:tblPr>
      <w:tblGrid>
        <w:gridCol w:w="3289"/>
        <w:gridCol w:w="7991"/>
      </w:tblGrid>
      <w:tr w:rsidR="00C131CE" w:rsidRPr="00C131CE" w:rsidTr="00C131CE">
        <w:trPr>
          <w:tblHeader/>
        </w:trPr>
        <w:tc>
          <w:tcPr>
            <w:tcW w:w="0" w:type="auto"/>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Week</w:t>
            </w:r>
          </w:p>
        </w:tc>
        <w:tc>
          <w:tcPr>
            <w:tcW w:w="0" w:type="auto"/>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Amount Saved</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₱50</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₱65</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₱80</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₱95</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₱110</w:t>
            </w:r>
          </w:p>
        </w:tc>
      </w:tr>
    </w:tbl>
    <w:p w:rsidR="00507112" w:rsidRDefault="00507112" w:rsidP="00C131CE">
      <w:pPr>
        <w:shd w:val="clear" w:color="auto" w:fill="FFFFFF"/>
        <w:spacing w:before="240" w:after="240" w:line="240" w:lineRule="auto"/>
        <w:rPr>
          <w:rFonts w:ascii="Segoe UI" w:eastAsia="Times New Roman" w:hAnsi="Segoe UI" w:cs="Segoe UI"/>
          <w:b/>
          <w:bCs/>
          <w:color w:val="0F1115"/>
          <w:sz w:val="24"/>
          <w:szCs w:val="24"/>
        </w:rPr>
      </w:pPr>
    </w:p>
    <w:p w:rsidR="00507112" w:rsidRDefault="00507112">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lastRenderedPageBreak/>
        <w:t>Questions:</w:t>
      </w:r>
    </w:p>
    <w:p w:rsidR="00554492" w:rsidRPr="00507112" w:rsidRDefault="00C131CE" w:rsidP="00507112">
      <w:pPr>
        <w:numPr>
          <w:ilvl w:val="0"/>
          <w:numId w:val="10"/>
        </w:numPr>
        <w:shd w:val="clear" w:color="auto" w:fill="FFFFFF"/>
        <w:spacing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How much will be saved in Week 10? </w:t>
      </w:r>
      <w:r w:rsidR="00AD44BE">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a</w:t>
      </w:r>
      <w:r w:rsidRPr="00AD44BE">
        <w:rPr>
          <w:rFonts w:ascii="Times New Roman" w:eastAsia="Times New Roman" w:hAnsi="Times New Roman" w:cs="Times New Roman"/>
          <w:color w:val="0F1115"/>
          <w:sz w:val="20"/>
          <w:szCs w:val="20"/>
          <w:vertAlign w:val="subscript"/>
        </w:rPr>
        <w:t>10</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00507112">
        <w:rPr>
          <w:rFonts w:ascii="Times New Roman" w:eastAsia="Times New Roman" w:hAnsi="Times New Roman" w:cs="Times New Roman"/>
          <w:color w:val="0F1115"/>
          <w:sz w:val="29"/>
          <w:szCs w:val="29"/>
        </w:rPr>
        <w:t xml:space="preserve"> </w:t>
      </w:r>
      <w:r w:rsidR="00507112" w:rsidRPr="00C131CE">
        <w:rPr>
          <w:rFonts w:ascii="KaTeX_Math" w:eastAsia="Times New Roman" w:hAnsi="KaTeX_Math" w:cs="Times New Roman"/>
          <w:i/>
          <w:iCs/>
          <w:color w:val="0F1115"/>
          <w:sz w:val="29"/>
          <w:szCs w:val="29"/>
        </w:rPr>
        <w:t>a</w:t>
      </w:r>
      <w:r w:rsidR="00507112" w:rsidRPr="00507112">
        <w:rPr>
          <w:rFonts w:ascii="Times New Roman" w:eastAsia="Times New Roman" w:hAnsi="Times New Roman" w:cs="Times New Roman"/>
          <w:color w:val="0F1115"/>
          <w:sz w:val="20"/>
          <w:szCs w:val="20"/>
          <w:vertAlign w:val="subscript"/>
        </w:rPr>
        <w:t>1</w:t>
      </w:r>
      <w:r w:rsidR="00507112" w:rsidRPr="00C131CE">
        <w:rPr>
          <w:rFonts w:ascii="Times New Roman" w:eastAsia="Times New Roman" w:hAnsi="Times New Roman" w:cs="Times New Roman"/>
          <w:color w:val="0F1115"/>
          <w:sz w:val="2"/>
          <w:szCs w:val="2"/>
        </w:rPr>
        <w:t>​</w:t>
      </w:r>
      <w:r w:rsidR="00507112" w:rsidRPr="00C131CE">
        <w:rPr>
          <w:rFonts w:ascii="Times New Roman" w:eastAsia="Times New Roman" w:hAnsi="Times New Roman" w:cs="Times New Roman"/>
          <w:color w:val="0F1115"/>
          <w:sz w:val="29"/>
          <w:szCs w:val="29"/>
        </w:rPr>
        <w:t>+(</w:t>
      </w:r>
      <w:r w:rsidR="00507112" w:rsidRPr="00C131CE">
        <w:rPr>
          <w:rFonts w:ascii="KaTeX_Math" w:eastAsia="Times New Roman" w:hAnsi="KaTeX_Math" w:cs="Times New Roman"/>
          <w:i/>
          <w:iCs/>
          <w:color w:val="0F1115"/>
          <w:sz w:val="29"/>
          <w:szCs w:val="29"/>
        </w:rPr>
        <w:t>n</w:t>
      </w:r>
      <w:r w:rsidR="00507112" w:rsidRPr="00C131CE">
        <w:rPr>
          <w:rFonts w:ascii="Times New Roman" w:eastAsia="Times New Roman" w:hAnsi="Times New Roman" w:cs="Times New Roman"/>
          <w:color w:val="0F1115"/>
          <w:sz w:val="29"/>
          <w:szCs w:val="29"/>
        </w:rPr>
        <w:t>−1)</w:t>
      </w:r>
      <w:r w:rsidR="00507112" w:rsidRPr="00C131CE">
        <w:rPr>
          <w:rFonts w:ascii="KaTeX_Math" w:eastAsia="Times New Roman" w:hAnsi="KaTeX_Math" w:cs="Times New Roman"/>
          <w:i/>
          <w:iCs/>
          <w:color w:val="0F1115"/>
          <w:sz w:val="29"/>
          <w:szCs w:val="29"/>
        </w:rPr>
        <w:t>d</w:t>
      </w:r>
      <w:r w:rsidR="00507112">
        <w:rPr>
          <w:rFonts w:ascii="Times New Roman" w:eastAsia="Times New Roman" w:hAnsi="Times New Roman" w:cs="Times New Roman"/>
          <w:color w:val="0F1115"/>
          <w:sz w:val="29"/>
          <w:szCs w:val="29"/>
        </w:rPr>
        <w:t xml:space="preserve"> = 50(10-1)</w:t>
      </w:r>
      <w:r w:rsidR="00507112" w:rsidRPr="00C131CE">
        <w:rPr>
          <w:rFonts w:ascii="Times New Roman" w:eastAsia="Times New Roman" w:hAnsi="Times New Roman" w:cs="Times New Roman"/>
          <w:color w:val="0F1115"/>
          <w:sz w:val="29"/>
          <w:szCs w:val="29"/>
        </w:rPr>
        <w:t>×</w:t>
      </w:r>
      <w:r w:rsidR="00507112">
        <w:rPr>
          <w:rFonts w:ascii="Times New Roman" w:eastAsia="Times New Roman" w:hAnsi="Times New Roman" w:cs="Times New Roman"/>
          <w:color w:val="0F1115"/>
          <w:sz w:val="29"/>
          <w:szCs w:val="29"/>
        </w:rPr>
        <w:t>15 =</w:t>
      </w:r>
      <w:r w:rsidR="00507112">
        <w:rPr>
          <w:rFonts w:ascii="Segoe UI" w:eastAsia="Times New Roman" w:hAnsi="Segoe UI" w:cs="Segoe UI"/>
          <w:color w:val="0F1115"/>
          <w:sz w:val="24"/>
          <w:szCs w:val="24"/>
        </w:rPr>
        <w:t xml:space="preserve"> </w:t>
      </w:r>
      <w:r w:rsidR="00507112" w:rsidRPr="00507112">
        <w:rPr>
          <w:rFonts w:ascii="Times New Roman" w:eastAsia="Times New Roman" w:hAnsi="Times New Roman" w:cs="Times New Roman"/>
          <w:color w:val="0F1115"/>
          <w:sz w:val="29"/>
          <w:szCs w:val="29"/>
        </w:rPr>
        <w:t>50+135= ₱</w:t>
      </w:r>
      <w:r w:rsidRPr="00507112">
        <w:rPr>
          <w:rFonts w:ascii="Times New Roman" w:eastAsia="Times New Roman" w:hAnsi="Times New Roman" w:cs="Times New Roman"/>
          <w:color w:val="0F1115"/>
          <w:sz w:val="29"/>
          <w:szCs w:val="29"/>
        </w:rPr>
        <w:t>185</w:t>
      </w:r>
    </w:p>
    <w:p w:rsidR="00554492" w:rsidRPr="00554492" w:rsidRDefault="00554492" w:rsidP="00554492">
      <w:pPr>
        <w:shd w:val="clear" w:color="auto" w:fill="FFFFFF"/>
        <w:spacing w:after="0" w:line="240" w:lineRule="auto"/>
        <w:rPr>
          <w:rFonts w:ascii="Segoe UI" w:eastAsia="Times New Roman" w:hAnsi="Segoe UI" w:cs="Segoe UI"/>
          <w:color w:val="0F1115"/>
          <w:sz w:val="24"/>
          <w:szCs w:val="24"/>
        </w:rPr>
      </w:pPr>
    </w:p>
    <w:p w:rsidR="00C131CE" w:rsidRPr="00C131CE" w:rsidRDefault="00C131CE" w:rsidP="00554492">
      <w:pPr>
        <w:numPr>
          <w:ilvl w:val="0"/>
          <w:numId w:val="10"/>
        </w:numPr>
        <w:shd w:val="clear" w:color="auto" w:fill="FFFFFF"/>
        <w:spacing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Total saved after 10 weeks: </w:t>
      </w:r>
      <w:r w:rsidR="00AD44BE">
        <w:rPr>
          <w:rFonts w:ascii="Times New Roman" w:eastAsia="Times New Roman" w:hAnsi="Times New Roman" w:cs="Times New Roman"/>
          <w:color w:val="0F1115"/>
          <w:sz w:val="29"/>
          <w:szCs w:val="29"/>
          <w:bdr w:val="none" w:sz="0" w:space="0" w:color="auto" w:frame="1"/>
        </w:rPr>
        <w:t xml:space="preserve"> </w:t>
      </w:r>
      <w:r w:rsidRPr="00C131CE">
        <w:rPr>
          <w:rFonts w:ascii="KaTeX_Math" w:eastAsia="Times New Roman" w:hAnsi="KaTeX_Math" w:cs="Times New Roman"/>
          <w:i/>
          <w:iCs/>
          <w:color w:val="0F1115"/>
          <w:sz w:val="29"/>
          <w:szCs w:val="29"/>
        </w:rPr>
        <w:t>S</w:t>
      </w:r>
      <w:r w:rsidRPr="00C131CE">
        <w:rPr>
          <w:rFonts w:ascii="Times New Roman" w:eastAsia="Times New Roman" w:hAnsi="Times New Roman" w:cs="Times New Roman"/>
          <w:color w:val="0F1115"/>
          <w:sz w:val="20"/>
          <w:szCs w:val="20"/>
        </w:rPr>
        <w:t>10</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00AD44BE">
        <w:rPr>
          <w:rFonts w:ascii="Times New Roman" w:eastAsia="Times New Roman" w:hAnsi="Times New Roman" w:cs="Times New Roman"/>
          <w:color w:val="0F1115"/>
          <w:sz w:val="29"/>
          <w:szCs w:val="29"/>
        </w:rPr>
        <w:t xml:space="preserve"> </w:t>
      </w:r>
      <w:r w:rsidR="00554492" w:rsidRPr="00554492">
        <w:rPr>
          <w:rFonts w:ascii="KaTeX_Math" w:eastAsia="Times New Roman" w:hAnsi="KaTeX_Math" w:cs="Times New Roman"/>
          <w:i/>
          <w:iCs/>
          <w:color w:val="0F1115"/>
          <w:sz w:val="29"/>
          <w:szCs w:val="29"/>
          <w:shd w:val="clear" w:color="auto" w:fill="FFFFFF"/>
        </w:rPr>
        <w:t>n</w:t>
      </w:r>
      <w:r w:rsidR="00554492" w:rsidRPr="00554492">
        <w:rPr>
          <w:rFonts w:ascii="Times New Roman" w:eastAsia="Times New Roman" w:hAnsi="Times New Roman" w:cs="Times New Roman"/>
          <w:color w:val="0F1115"/>
          <w:sz w:val="2"/>
          <w:szCs w:val="2"/>
          <w:shd w:val="clear" w:color="auto" w:fill="FFFFFF"/>
        </w:rPr>
        <w:t>​</w:t>
      </w:r>
      <w:r w:rsidR="00554492">
        <w:rPr>
          <w:rFonts w:ascii="Times New Roman" w:eastAsia="Times New Roman" w:hAnsi="Times New Roman" w:cs="Times New Roman"/>
          <w:color w:val="0F1115"/>
          <w:sz w:val="29"/>
          <w:szCs w:val="29"/>
          <w:shd w:val="clear" w:color="auto" w:fill="FFFFFF"/>
        </w:rPr>
        <w:t>(</w:t>
      </w:r>
      <w:r w:rsidR="00554492" w:rsidRPr="00554492">
        <w:rPr>
          <w:rFonts w:ascii="KaTeX_Math" w:eastAsia="Times New Roman" w:hAnsi="KaTeX_Math" w:cs="Times New Roman"/>
          <w:i/>
          <w:iCs/>
          <w:color w:val="0F1115"/>
          <w:sz w:val="29"/>
          <w:szCs w:val="29"/>
          <w:shd w:val="clear" w:color="auto" w:fill="FFFFFF"/>
        </w:rPr>
        <w:t>a</w:t>
      </w:r>
      <w:r w:rsidR="00554492" w:rsidRPr="00487CE9">
        <w:rPr>
          <w:rFonts w:ascii="Times New Roman" w:eastAsia="Times New Roman" w:hAnsi="Times New Roman" w:cs="Times New Roman"/>
          <w:color w:val="0F1115"/>
          <w:sz w:val="20"/>
          <w:szCs w:val="20"/>
          <w:shd w:val="clear" w:color="auto" w:fill="FFFFFF"/>
          <w:vertAlign w:val="subscript"/>
        </w:rPr>
        <w:t>1</w:t>
      </w:r>
      <w:r w:rsidR="00554492" w:rsidRPr="00554492">
        <w:rPr>
          <w:rFonts w:ascii="Times New Roman" w:eastAsia="Times New Roman" w:hAnsi="Times New Roman" w:cs="Times New Roman"/>
          <w:color w:val="0F1115"/>
          <w:sz w:val="2"/>
          <w:szCs w:val="2"/>
          <w:shd w:val="clear" w:color="auto" w:fill="FFFFFF"/>
        </w:rPr>
        <w:t>​</w:t>
      </w:r>
      <w:r w:rsidR="00554492" w:rsidRPr="00554492">
        <w:rPr>
          <w:rFonts w:ascii="Times New Roman" w:eastAsia="Times New Roman" w:hAnsi="Times New Roman" w:cs="Times New Roman"/>
          <w:color w:val="0F1115"/>
          <w:sz w:val="29"/>
          <w:szCs w:val="29"/>
          <w:shd w:val="clear" w:color="auto" w:fill="FFFFFF"/>
        </w:rPr>
        <w:t>+</w:t>
      </w:r>
      <w:r w:rsidR="00554492" w:rsidRPr="00554492">
        <w:rPr>
          <w:rFonts w:ascii="KaTeX_Math" w:eastAsia="Times New Roman" w:hAnsi="KaTeX_Math" w:cs="Times New Roman"/>
          <w:i/>
          <w:iCs/>
          <w:color w:val="0F1115"/>
          <w:sz w:val="29"/>
          <w:szCs w:val="29"/>
          <w:shd w:val="clear" w:color="auto" w:fill="FFFFFF"/>
        </w:rPr>
        <w:t>a</w:t>
      </w:r>
      <w:r w:rsidR="00554492" w:rsidRPr="00554492">
        <w:rPr>
          <w:rFonts w:ascii="KaTeX_Math" w:eastAsia="Times New Roman" w:hAnsi="KaTeX_Math" w:cs="Times New Roman"/>
          <w:i/>
          <w:iCs/>
          <w:color w:val="0F1115"/>
          <w:sz w:val="20"/>
          <w:szCs w:val="20"/>
          <w:shd w:val="clear" w:color="auto" w:fill="FFFFFF"/>
        </w:rPr>
        <w:t>n</w:t>
      </w:r>
      <w:r w:rsidR="00554492" w:rsidRPr="00554492">
        <w:rPr>
          <w:rFonts w:ascii="Times New Roman" w:eastAsia="Times New Roman" w:hAnsi="Times New Roman" w:cs="Times New Roman"/>
          <w:color w:val="0F1115"/>
          <w:sz w:val="2"/>
          <w:szCs w:val="2"/>
          <w:shd w:val="clear" w:color="auto" w:fill="FFFFFF"/>
        </w:rPr>
        <w:t>​</w:t>
      </w:r>
      <w:r w:rsidR="00554492" w:rsidRPr="00554492">
        <w:rPr>
          <w:rFonts w:ascii="Times New Roman" w:eastAsia="Times New Roman" w:hAnsi="Times New Roman" w:cs="Times New Roman"/>
          <w:color w:val="0F1115"/>
          <w:sz w:val="29"/>
          <w:szCs w:val="29"/>
          <w:shd w:val="clear" w:color="auto" w:fill="FFFFFF"/>
        </w:rPr>
        <w:t>)</w:t>
      </w:r>
      <w:r w:rsidR="00B34389">
        <w:rPr>
          <w:rFonts w:ascii="Times New Roman" w:eastAsia="Times New Roman" w:hAnsi="Times New Roman" w:cs="Times New Roman"/>
          <w:color w:val="0F1115"/>
          <w:sz w:val="29"/>
          <w:szCs w:val="29"/>
          <w:shd w:val="clear" w:color="auto" w:fill="FFFFFF"/>
        </w:rPr>
        <w:t>/2</w:t>
      </w:r>
      <w:r w:rsidR="00554492">
        <w:rPr>
          <w:rFonts w:ascii="Times New Roman" w:eastAsia="Times New Roman" w:hAnsi="Times New Roman" w:cs="Times New Roman"/>
          <w:color w:val="0F1115"/>
          <w:sz w:val="29"/>
          <w:szCs w:val="29"/>
          <w:shd w:val="clear" w:color="auto" w:fill="FFFFFF"/>
        </w:rPr>
        <w:t xml:space="preserve"> = </w:t>
      </w:r>
      <w:r w:rsidR="00AD44BE">
        <w:rPr>
          <w:rFonts w:ascii="Times New Roman" w:eastAsia="Times New Roman" w:hAnsi="Times New Roman" w:cs="Times New Roman"/>
          <w:color w:val="0F1115"/>
          <w:sz w:val="29"/>
          <w:szCs w:val="29"/>
        </w:rPr>
        <w:t xml:space="preserve">10/2 </w:t>
      </w:r>
      <w:r w:rsidRPr="00C131CE">
        <w:rPr>
          <w:rFonts w:ascii="Times New Roman" w:eastAsia="Times New Roman" w:hAnsi="Times New Roman" w:cs="Times New Roman"/>
          <w:color w:val="0F1115"/>
          <w:sz w:val="29"/>
          <w:szCs w:val="29"/>
        </w:rPr>
        <w:t>×</w:t>
      </w:r>
      <w:r w:rsidR="00AD44BE">
        <w:rPr>
          <w:rFonts w:ascii="Times New Roman" w:eastAsia="Times New Roman" w:hAnsi="Times New Roman" w:cs="Times New Roman"/>
          <w:color w:val="0F1115"/>
          <w:sz w:val="29"/>
          <w:szCs w:val="29"/>
        </w:rPr>
        <w:t xml:space="preserve"> </w:t>
      </w:r>
      <w:r w:rsidRPr="00C131CE">
        <w:rPr>
          <w:rFonts w:ascii="Times New Roman" w:eastAsia="Times New Roman" w:hAnsi="Times New Roman" w:cs="Times New Roman"/>
          <w:color w:val="0F1115"/>
          <w:sz w:val="29"/>
          <w:szCs w:val="29"/>
        </w:rPr>
        <w:t>(50+185)</w:t>
      </w:r>
      <w:r w:rsidR="00AD44BE">
        <w:rPr>
          <w:rFonts w:ascii="Times New Roman" w:eastAsia="Times New Roman" w:hAnsi="Times New Roman" w:cs="Times New Roman"/>
          <w:color w:val="0F1115"/>
          <w:sz w:val="29"/>
          <w:szCs w:val="29"/>
        </w:rPr>
        <w:t xml:space="preserve"> </w:t>
      </w:r>
      <w:r w:rsidRPr="00C131CE">
        <w:rPr>
          <w:rFonts w:ascii="Times New Roman" w:eastAsia="Times New Roman" w:hAnsi="Times New Roman" w:cs="Times New Roman"/>
          <w:color w:val="0F1115"/>
          <w:sz w:val="29"/>
          <w:szCs w:val="29"/>
        </w:rPr>
        <w:t>=</w:t>
      </w:r>
      <w:r w:rsidR="00AD44BE">
        <w:rPr>
          <w:rFonts w:ascii="Times New Roman" w:eastAsia="Times New Roman" w:hAnsi="Times New Roman" w:cs="Times New Roman"/>
          <w:color w:val="0F1115"/>
          <w:sz w:val="29"/>
          <w:szCs w:val="29"/>
        </w:rPr>
        <w:t xml:space="preserve"> </w:t>
      </w:r>
      <w:r w:rsidRPr="00C131CE">
        <w:rPr>
          <w:rFonts w:ascii="Times New Roman" w:eastAsia="Times New Roman" w:hAnsi="Times New Roman" w:cs="Times New Roman"/>
          <w:color w:val="0F1115"/>
          <w:sz w:val="29"/>
          <w:szCs w:val="29"/>
        </w:rPr>
        <w:t>5×235</w:t>
      </w:r>
      <w:r w:rsidR="00AD44BE">
        <w:rPr>
          <w:rFonts w:ascii="Times New Roman" w:eastAsia="Times New Roman" w:hAnsi="Times New Roman" w:cs="Times New Roman"/>
          <w:color w:val="0F1115"/>
          <w:sz w:val="29"/>
          <w:szCs w:val="29"/>
        </w:rPr>
        <w:t xml:space="preserve"> </w:t>
      </w:r>
      <w:r w:rsidRPr="00C131CE">
        <w:rPr>
          <w:rFonts w:ascii="Times New Roman" w:eastAsia="Times New Roman" w:hAnsi="Times New Roman" w:cs="Times New Roman"/>
          <w:color w:val="0F1115"/>
          <w:sz w:val="29"/>
          <w:szCs w:val="29"/>
        </w:rPr>
        <w:t>=</w:t>
      </w:r>
      <w:r w:rsidR="00AD44BE">
        <w:rPr>
          <w:rFonts w:ascii="Times New Roman" w:eastAsia="Times New Roman" w:hAnsi="Times New Roman" w:cs="Times New Roman"/>
          <w:color w:val="0F1115"/>
          <w:sz w:val="29"/>
          <w:szCs w:val="29"/>
        </w:rPr>
        <w:t xml:space="preserve"> </w:t>
      </w:r>
      <w:r w:rsidRPr="00C131CE">
        <w:rPr>
          <w:rFonts w:ascii="Times New Roman" w:eastAsia="Times New Roman" w:hAnsi="Times New Roman" w:cs="Times New Roman"/>
          <w:color w:val="0F1115"/>
          <w:sz w:val="29"/>
          <w:szCs w:val="29"/>
        </w:rPr>
        <w:t>₱1,175</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Bacterial Growth (Geometric Sequenc</w:t>
      </w:r>
      <w:bookmarkStart w:id="0" w:name="_GoBack"/>
      <w:bookmarkEnd w:id="0"/>
      <w:r w:rsidRPr="00C131CE">
        <w:rPr>
          <w:rFonts w:ascii="Segoe UI" w:eastAsia="Times New Roman" w:hAnsi="Segoe UI" w:cs="Segoe UI"/>
          <w:b/>
          <w:bCs/>
          <w:color w:val="0F1115"/>
          <w:sz w:val="30"/>
          <w:szCs w:val="30"/>
        </w:rPr>
        <w:t>e)</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Scenario:</w:t>
      </w:r>
      <w:r w:rsidRPr="00C131CE">
        <w:rPr>
          <w:rFonts w:ascii="Segoe UI" w:eastAsia="Times New Roman" w:hAnsi="Segoe UI" w:cs="Segoe UI"/>
          <w:color w:val="0F1115"/>
          <w:sz w:val="24"/>
          <w:szCs w:val="24"/>
        </w:rPr>
        <w:t> A bacterial culture doubles every hour. Initially, there are 100 bacteria.</w:t>
      </w:r>
    </w:p>
    <w:tbl>
      <w:tblPr>
        <w:tblW w:w="11280" w:type="dxa"/>
        <w:tblCellMar>
          <w:top w:w="15" w:type="dxa"/>
          <w:left w:w="15" w:type="dxa"/>
          <w:bottom w:w="15" w:type="dxa"/>
          <w:right w:w="15" w:type="dxa"/>
        </w:tblCellMar>
        <w:tblLook w:val="04A0" w:firstRow="1" w:lastRow="0" w:firstColumn="1" w:lastColumn="0" w:noHBand="0" w:noVBand="1"/>
      </w:tblPr>
      <w:tblGrid>
        <w:gridCol w:w="2637"/>
        <w:gridCol w:w="8643"/>
      </w:tblGrid>
      <w:tr w:rsidR="00C131CE" w:rsidRPr="00C131CE" w:rsidTr="00C131CE">
        <w:trPr>
          <w:tblHeader/>
        </w:trPr>
        <w:tc>
          <w:tcPr>
            <w:tcW w:w="0" w:type="auto"/>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Hour</w:t>
            </w:r>
          </w:p>
        </w:tc>
        <w:tc>
          <w:tcPr>
            <w:tcW w:w="0" w:type="auto"/>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Number of Bacteria</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100</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200</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400</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800</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1,600</w:t>
            </w:r>
          </w:p>
        </w:tc>
      </w:tr>
    </w:tbl>
    <w:p w:rsidR="00554492" w:rsidRDefault="00C131CE" w:rsidP="00C131CE">
      <w:pPr>
        <w:shd w:val="clear" w:color="auto" w:fill="FFFFFF"/>
        <w:spacing w:before="240" w:after="240" w:line="240" w:lineRule="auto"/>
        <w:rPr>
          <w:rFonts w:ascii="Times New Roman" w:eastAsia="Times New Roman" w:hAnsi="Times New Roman" w:cs="Times New Roman"/>
          <w:color w:val="0F1115"/>
          <w:sz w:val="29"/>
          <w:szCs w:val="29"/>
          <w:bdr w:val="none" w:sz="0" w:space="0" w:color="auto" w:frame="1"/>
        </w:rPr>
      </w:pPr>
      <w:r w:rsidRPr="00C131CE">
        <w:rPr>
          <w:rFonts w:ascii="Segoe UI" w:eastAsia="Times New Roman" w:hAnsi="Segoe UI" w:cs="Segoe UI"/>
          <w:b/>
          <w:bCs/>
          <w:color w:val="0F1115"/>
          <w:sz w:val="24"/>
          <w:szCs w:val="24"/>
        </w:rPr>
        <w:t>Question:</w:t>
      </w:r>
      <w:r w:rsidRPr="00C131CE">
        <w:rPr>
          <w:rFonts w:ascii="Segoe UI" w:eastAsia="Times New Roman" w:hAnsi="Segoe UI" w:cs="Segoe UI"/>
          <w:color w:val="0F1115"/>
          <w:sz w:val="24"/>
          <w:szCs w:val="24"/>
        </w:rPr>
        <w:t> How many bacteria after 6 hours? </w:t>
      </w:r>
      <w:r w:rsidR="00554492">
        <w:rPr>
          <w:rFonts w:ascii="Times New Roman" w:eastAsia="Times New Roman" w:hAnsi="Times New Roman" w:cs="Times New Roman"/>
          <w:color w:val="0F1115"/>
          <w:sz w:val="29"/>
          <w:szCs w:val="29"/>
          <w:bdr w:val="none" w:sz="0" w:space="0" w:color="auto" w:frame="1"/>
        </w:rPr>
        <w:t xml:space="preserve"> </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KaTeX_Math" w:eastAsia="Times New Roman" w:hAnsi="KaTeX_Math" w:cs="Times New Roman"/>
          <w:i/>
          <w:iCs/>
          <w:color w:val="0F1115"/>
          <w:sz w:val="29"/>
          <w:szCs w:val="29"/>
        </w:rPr>
        <w:t>a</w:t>
      </w:r>
      <w:r w:rsidRPr="00554492">
        <w:rPr>
          <w:rFonts w:ascii="Times New Roman" w:eastAsia="Times New Roman" w:hAnsi="Times New Roman" w:cs="Times New Roman"/>
          <w:color w:val="0F1115"/>
          <w:sz w:val="20"/>
          <w:szCs w:val="20"/>
          <w:vertAlign w:val="subscript"/>
        </w:rPr>
        <w:t>6</w:t>
      </w:r>
      <w:r w:rsidR="00554492">
        <w:rPr>
          <w:rFonts w:ascii="Times New Roman" w:eastAsia="Times New Roman" w:hAnsi="Times New Roman" w:cs="Times New Roman"/>
          <w:color w:val="0F1115"/>
          <w:sz w:val="20"/>
          <w:szCs w:val="20"/>
        </w:rPr>
        <w:t xml:space="preserve"> </w:t>
      </w:r>
      <w:r w:rsidRPr="00C131CE">
        <w:rPr>
          <w:rFonts w:ascii="Times New Roman" w:eastAsia="Times New Roman" w:hAnsi="Times New Roman" w:cs="Times New Roman"/>
          <w:color w:val="0F1115"/>
          <w:sz w:val="2"/>
          <w:szCs w:val="2"/>
        </w:rPr>
        <w:t>​</w:t>
      </w:r>
      <w:r w:rsidRPr="00C131CE">
        <w:rPr>
          <w:rFonts w:ascii="Times New Roman" w:eastAsia="Times New Roman" w:hAnsi="Times New Roman" w:cs="Times New Roman"/>
          <w:color w:val="0F1115"/>
          <w:sz w:val="29"/>
          <w:szCs w:val="29"/>
        </w:rPr>
        <w:t>=</w:t>
      </w:r>
      <w:r w:rsidR="00554492">
        <w:rPr>
          <w:rFonts w:ascii="Times New Roman" w:eastAsia="Times New Roman" w:hAnsi="Times New Roman" w:cs="Times New Roman"/>
          <w:color w:val="0F1115"/>
          <w:sz w:val="29"/>
          <w:szCs w:val="29"/>
        </w:rPr>
        <w:t xml:space="preserve"> </w:t>
      </w:r>
      <w:r w:rsidR="0022315D" w:rsidRPr="00C131CE">
        <w:rPr>
          <w:rFonts w:ascii="KaTeX_Math" w:eastAsia="Times New Roman" w:hAnsi="KaTeX_Math" w:cs="Times New Roman"/>
          <w:i/>
          <w:iCs/>
          <w:color w:val="0F1115"/>
          <w:sz w:val="29"/>
          <w:szCs w:val="29"/>
        </w:rPr>
        <w:t>a</w:t>
      </w:r>
      <w:r w:rsidR="0022315D" w:rsidRPr="005B798C">
        <w:rPr>
          <w:rFonts w:ascii="Times New Roman" w:eastAsia="Times New Roman" w:hAnsi="Times New Roman" w:cs="Times New Roman"/>
          <w:color w:val="0F1115"/>
          <w:sz w:val="20"/>
          <w:szCs w:val="20"/>
          <w:vertAlign w:val="subscript"/>
        </w:rPr>
        <w:t>1</w:t>
      </w:r>
      <w:r w:rsidR="0022315D" w:rsidRPr="00C131CE">
        <w:rPr>
          <w:rFonts w:ascii="Times New Roman" w:eastAsia="Times New Roman" w:hAnsi="Times New Roman" w:cs="Times New Roman"/>
          <w:color w:val="0F1115"/>
          <w:sz w:val="2"/>
          <w:szCs w:val="2"/>
        </w:rPr>
        <w:t>​</w:t>
      </w:r>
      <w:r w:rsidR="0022315D" w:rsidRPr="00C131CE">
        <w:rPr>
          <w:rFonts w:ascii="Cambria Math" w:eastAsia="Times New Roman" w:hAnsi="Cambria Math" w:cs="Cambria Math"/>
          <w:color w:val="0F1115"/>
          <w:sz w:val="29"/>
          <w:szCs w:val="29"/>
        </w:rPr>
        <w:t>⋅</w:t>
      </w:r>
      <w:r w:rsidR="0022315D" w:rsidRPr="00C131CE">
        <w:rPr>
          <w:rFonts w:ascii="KaTeX_Math" w:eastAsia="Times New Roman" w:hAnsi="KaTeX_Math" w:cs="Times New Roman"/>
          <w:i/>
          <w:iCs/>
          <w:color w:val="0F1115"/>
          <w:sz w:val="29"/>
          <w:szCs w:val="29"/>
        </w:rPr>
        <w:t>r</w:t>
      </w:r>
      <w:r w:rsidR="0022315D" w:rsidRPr="0022315D">
        <w:rPr>
          <w:rFonts w:ascii="KaTeX_Math" w:eastAsia="Times New Roman" w:hAnsi="KaTeX_Math" w:cs="Times New Roman"/>
          <w:i/>
          <w:iCs/>
          <w:color w:val="0F1115"/>
          <w:sz w:val="20"/>
          <w:szCs w:val="20"/>
          <w:vertAlign w:val="superscript"/>
        </w:rPr>
        <w:t>n</w:t>
      </w:r>
      <w:r w:rsidR="0022315D" w:rsidRPr="0022315D">
        <w:rPr>
          <w:rFonts w:ascii="Times New Roman" w:eastAsia="Times New Roman" w:hAnsi="Times New Roman" w:cs="Times New Roman"/>
          <w:color w:val="0F1115"/>
          <w:sz w:val="20"/>
          <w:szCs w:val="20"/>
          <w:vertAlign w:val="superscript"/>
        </w:rPr>
        <w:t>−1</w:t>
      </w:r>
      <w:r w:rsidR="0022315D">
        <w:rPr>
          <w:rFonts w:ascii="Times New Roman" w:eastAsia="Times New Roman" w:hAnsi="Times New Roman" w:cs="Times New Roman"/>
          <w:color w:val="0F1115"/>
          <w:sz w:val="29"/>
          <w:szCs w:val="29"/>
        </w:rPr>
        <w:t xml:space="preserve"> = 1</w:t>
      </w:r>
      <w:r w:rsidRPr="00C131CE">
        <w:rPr>
          <w:rFonts w:ascii="Times New Roman" w:eastAsia="Times New Roman" w:hAnsi="Times New Roman" w:cs="Times New Roman"/>
          <w:color w:val="0F1115"/>
          <w:sz w:val="29"/>
          <w:szCs w:val="29"/>
        </w:rPr>
        <w:t>00×2</w:t>
      </w:r>
      <w:r w:rsidRPr="00554492">
        <w:rPr>
          <w:rFonts w:ascii="Times New Roman" w:eastAsia="Times New Roman" w:hAnsi="Times New Roman" w:cs="Times New Roman"/>
          <w:color w:val="0F1115"/>
          <w:sz w:val="20"/>
          <w:szCs w:val="20"/>
          <w:vertAlign w:val="superscript"/>
        </w:rPr>
        <w:t>6−1</w:t>
      </w:r>
      <w:r w:rsidR="00554492">
        <w:rPr>
          <w:rFonts w:ascii="Times New Roman" w:eastAsia="Times New Roman" w:hAnsi="Times New Roman" w:cs="Times New Roman"/>
          <w:color w:val="0F1115"/>
          <w:sz w:val="20"/>
          <w:szCs w:val="20"/>
          <w:vertAlign w:val="superscript"/>
        </w:rPr>
        <w:t xml:space="preserve"> </w:t>
      </w:r>
      <w:r w:rsidRPr="00C131CE">
        <w:rPr>
          <w:rFonts w:ascii="Times New Roman" w:eastAsia="Times New Roman" w:hAnsi="Times New Roman" w:cs="Times New Roman"/>
          <w:color w:val="0F1115"/>
          <w:sz w:val="29"/>
          <w:szCs w:val="29"/>
        </w:rPr>
        <w:t>=</w:t>
      </w:r>
      <w:r w:rsidR="00554492">
        <w:rPr>
          <w:rFonts w:ascii="Times New Roman" w:eastAsia="Times New Roman" w:hAnsi="Times New Roman" w:cs="Times New Roman"/>
          <w:color w:val="0F1115"/>
          <w:sz w:val="29"/>
          <w:szCs w:val="29"/>
        </w:rPr>
        <w:t xml:space="preserve"> </w:t>
      </w:r>
      <w:r w:rsidRPr="00C131CE">
        <w:rPr>
          <w:rFonts w:ascii="Times New Roman" w:eastAsia="Times New Roman" w:hAnsi="Times New Roman" w:cs="Times New Roman"/>
          <w:color w:val="0F1115"/>
          <w:sz w:val="29"/>
          <w:szCs w:val="29"/>
        </w:rPr>
        <w:t>100×32</w:t>
      </w:r>
      <w:r w:rsidR="00554492">
        <w:rPr>
          <w:rFonts w:ascii="Times New Roman" w:eastAsia="Times New Roman" w:hAnsi="Times New Roman" w:cs="Times New Roman"/>
          <w:color w:val="0F1115"/>
          <w:sz w:val="29"/>
          <w:szCs w:val="29"/>
        </w:rPr>
        <w:t xml:space="preserve"> </w:t>
      </w:r>
      <w:r w:rsidRPr="00C131CE">
        <w:rPr>
          <w:rFonts w:ascii="Times New Roman" w:eastAsia="Times New Roman" w:hAnsi="Times New Roman" w:cs="Times New Roman"/>
          <w:color w:val="0F1115"/>
          <w:sz w:val="29"/>
          <w:szCs w:val="29"/>
        </w:rPr>
        <w:t>=</w:t>
      </w:r>
      <w:r w:rsidR="00554492">
        <w:rPr>
          <w:rFonts w:ascii="Times New Roman" w:eastAsia="Times New Roman" w:hAnsi="Times New Roman" w:cs="Times New Roman"/>
          <w:color w:val="0F1115"/>
          <w:sz w:val="29"/>
          <w:szCs w:val="29"/>
        </w:rPr>
        <w:t xml:space="preserve"> </w:t>
      </w:r>
      <w:r w:rsidRPr="00C131CE">
        <w:rPr>
          <w:rFonts w:ascii="Times New Roman" w:eastAsia="Times New Roman" w:hAnsi="Times New Roman" w:cs="Times New Roman"/>
          <w:color w:val="0F1115"/>
          <w:sz w:val="29"/>
          <w:szCs w:val="29"/>
        </w:rPr>
        <w:t>3,200</w:t>
      </w:r>
      <w:r w:rsidRPr="00C131CE">
        <w:rPr>
          <w:rFonts w:ascii="Segoe UI" w:eastAsia="Times New Roman" w:hAnsi="Segoe UI" w:cs="Segoe UI"/>
          <w:color w:val="0F1115"/>
          <w:sz w:val="24"/>
          <w:szCs w:val="24"/>
        </w:rPr>
        <w:t> bacteria</w:t>
      </w:r>
    </w:p>
    <w:p w:rsidR="00C131CE" w:rsidRPr="00C131CE" w:rsidRDefault="00C131CE" w:rsidP="00C131CE">
      <w:pPr>
        <w:shd w:val="clear" w:color="auto" w:fill="FFFFFF"/>
        <w:spacing w:before="480" w:after="240" w:line="450" w:lineRule="atLeast"/>
        <w:outlineLvl w:val="2"/>
        <w:rPr>
          <w:rFonts w:ascii="Segoe UI" w:eastAsia="Times New Roman" w:hAnsi="Segoe UI" w:cs="Segoe UI"/>
          <w:b/>
          <w:bCs/>
          <w:color w:val="0F1115"/>
          <w:sz w:val="30"/>
          <w:szCs w:val="30"/>
        </w:rPr>
      </w:pPr>
      <w:r w:rsidRPr="00C131CE">
        <w:rPr>
          <w:rFonts w:ascii="Segoe UI" w:eastAsia="Times New Roman" w:hAnsi="Segoe UI" w:cs="Segoe UI"/>
          <w:b/>
          <w:bCs/>
          <w:color w:val="0F1115"/>
          <w:sz w:val="30"/>
          <w:szCs w:val="30"/>
        </w:rPr>
        <w:t>Population Growth (Geometric Sequence)</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Scenario:</w:t>
      </w:r>
      <w:r w:rsidRPr="00C131CE">
        <w:rPr>
          <w:rFonts w:ascii="Segoe UI" w:eastAsia="Times New Roman" w:hAnsi="Segoe UI" w:cs="Segoe UI"/>
          <w:color w:val="0F1115"/>
          <w:sz w:val="24"/>
          <w:szCs w:val="24"/>
        </w:rPr>
        <w:t> A city's population increases by 5% each year. The current population is 1,000,000.</w:t>
      </w:r>
    </w:p>
    <w:p w:rsidR="0022315D" w:rsidRDefault="00C131CE" w:rsidP="00C131CE">
      <w:pPr>
        <w:shd w:val="clear" w:color="auto" w:fill="FFFFFF"/>
        <w:spacing w:before="240" w:after="240" w:line="240" w:lineRule="auto"/>
        <w:rPr>
          <w:rFonts w:ascii="Times New Roman" w:eastAsia="Times New Roman" w:hAnsi="Times New Roman" w:cs="Times New Roman"/>
          <w:color w:val="0F1115"/>
          <w:sz w:val="29"/>
          <w:szCs w:val="29"/>
          <w:bdr w:val="none" w:sz="0" w:space="0" w:color="auto" w:frame="1"/>
        </w:rPr>
      </w:pPr>
      <w:r w:rsidRPr="00C131CE">
        <w:rPr>
          <w:rFonts w:ascii="Segoe UI" w:eastAsia="Times New Roman" w:hAnsi="Segoe UI" w:cs="Segoe UI"/>
          <w:b/>
          <w:bCs/>
          <w:color w:val="0F1115"/>
          <w:sz w:val="24"/>
          <w:szCs w:val="24"/>
        </w:rPr>
        <w:t>Question:</w:t>
      </w:r>
      <w:r w:rsidRPr="00C131CE">
        <w:rPr>
          <w:rFonts w:ascii="Segoe UI" w:eastAsia="Times New Roman" w:hAnsi="Segoe UI" w:cs="Segoe UI"/>
          <w:color w:val="0F1115"/>
          <w:sz w:val="24"/>
          <w:szCs w:val="24"/>
        </w:rPr>
        <w:t> What is the population after 10 years? </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KaTeX_Math" w:eastAsia="Times New Roman" w:hAnsi="KaTeX_Math" w:cs="Times New Roman"/>
          <w:i/>
          <w:iCs/>
          <w:color w:val="0F1115"/>
          <w:sz w:val="29"/>
          <w:szCs w:val="29"/>
        </w:rPr>
        <w:t>a</w:t>
      </w:r>
      <w:r w:rsidRPr="00C131CE">
        <w:rPr>
          <w:rFonts w:ascii="Times New Roman" w:eastAsia="Times New Roman" w:hAnsi="Times New Roman" w:cs="Times New Roman"/>
          <w:color w:val="0F1115"/>
          <w:sz w:val="20"/>
          <w:szCs w:val="20"/>
        </w:rPr>
        <w:t>10</w:t>
      </w:r>
      <w:r w:rsidR="0022315D" w:rsidRPr="00C131CE">
        <w:rPr>
          <w:rFonts w:ascii="Times New Roman" w:eastAsia="Times New Roman" w:hAnsi="Times New Roman" w:cs="Times New Roman"/>
          <w:color w:val="0F1115"/>
          <w:sz w:val="2"/>
          <w:szCs w:val="2"/>
        </w:rPr>
        <w:t>​</w:t>
      </w:r>
      <w:r w:rsidR="0022315D" w:rsidRPr="00C131CE">
        <w:rPr>
          <w:rFonts w:ascii="Times New Roman" w:eastAsia="Times New Roman" w:hAnsi="Times New Roman" w:cs="Times New Roman"/>
          <w:color w:val="0F1115"/>
          <w:sz w:val="29"/>
          <w:szCs w:val="29"/>
        </w:rPr>
        <w:t>=</w:t>
      </w:r>
      <w:r w:rsidR="0022315D">
        <w:rPr>
          <w:rFonts w:ascii="Times New Roman" w:eastAsia="Times New Roman" w:hAnsi="Times New Roman" w:cs="Times New Roman"/>
          <w:color w:val="0F1115"/>
          <w:sz w:val="29"/>
          <w:szCs w:val="29"/>
        </w:rPr>
        <w:t xml:space="preserve"> </w:t>
      </w:r>
      <w:r w:rsidR="0022315D" w:rsidRPr="00C131CE">
        <w:rPr>
          <w:rFonts w:ascii="KaTeX_Math" w:eastAsia="Times New Roman" w:hAnsi="KaTeX_Math" w:cs="Times New Roman"/>
          <w:i/>
          <w:iCs/>
          <w:color w:val="0F1115"/>
          <w:sz w:val="29"/>
          <w:szCs w:val="29"/>
        </w:rPr>
        <w:t>a</w:t>
      </w:r>
      <w:r w:rsidR="0022315D" w:rsidRPr="005B798C">
        <w:rPr>
          <w:rFonts w:ascii="Times New Roman" w:eastAsia="Times New Roman" w:hAnsi="Times New Roman" w:cs="Times New Roman"/>
          <w:color w:val="0F1115"/>
          <w:sz w:val="20"/>
          <w:szCs w:val="20"/>
          <w:vertAlign w:val="subscript"/>
        </w:rPr>
        <w:t>1</w:t>
      </w:r>
      <w:r w:rsidR="0022315D" w:rsidRPr="00C131CE">
        <w:rPr>
          <w:rFonts w:ascii="Times New Roman" w:eastAsia="Times New Roman" w:hAnsi="Times New Roman" w:cs="Times New Roman"/>
          <w:color w:val="0F1115"/>
          <w:sz w:val="2"/>
          <w:szCs w:val="2"/>
        </w:rPr>
        <w:t>​</w:t>
      </w:r>
      <w:r w:rsidR="0022315D" w:rsidRPr="00C131CE">
        <w:rPr>
          <w:rFonts w:ascii="Cambria Math" w:eastAsia="Times New Roman" w:hAnsi="Cambria Math" w:cs="Cambria Math"/>
          <w:color w:val="0F1115"/>
          <w:sz w:val="29"/>
          <w:szCs w:val="29"/>
        </w:rPr>
        <w:t>⋅</w:t>
      </w:r>
      <w:r w:rsidR="0022315D" w:rsidRPr="00C131CE">
        <w:rPr>
          <w:rFonts w:ascii="KaTeX_Math" w:eastAsia="Times New Roman" w:hAnsi="KaTeX_Math" w:cs="Times New Roman"/>
          <w:i/>
          <w:iCs/>
          <w:color w:val="0F1115"/>
          <w:sz w:val="29"/>
          <w:szCs w:val="29"/>
        </w:rPr>
        <w:t>r</w:t>
      </w:r>
      <w:r w:rsidR="0022315D" w:rsidRPr="0022315D">
        <w:rPr>
          <w:rFonts w:ascii="KaTeX_Math" w:eastAsia="Times New Roman" w:hAnsi="KaTeX_Math" w:cs="Times New Roman"/>
          <w:i/>
          <w:iCs/>
          <w:color w:val="0F1115"/>
          <w:sz w:val="20"/>
          <w:szCs w:val="20"/>
          <w:vertAlign w:val="superscript"/>
        </w:rPr>
        <w:t>n</w:t>
      </w:r>
      <w:r w:rsidR="0022315D" w:rsidRPr="0022315D">
        <w:rPr>
          <w:rFonts w:ascii="Times New Roman" w:eastAsia="Times New Roman" w:hAnsi="Times New Roman" w:cs="Times New Roman"/>
          <w:color w:val="0F1115"/>
          <w:sz w:val="20"/>
          <w:szCs w:val="20"/>
          <w:vertAlign w:val="superscript"/>
        </w:rPr>
        <w:t>−1</w:t>
      </w:r>
      <w:r w:rsidR="0022315D">
        <w:rPr>
          <w:rFonts w:ascii="Times New Roman" w:eastAsia="Times New Roman" w:hAnsi="Times New Roman" w:cs="Times New Roman"/>
          <w:color w:val="0F1115"/>
          <w:sz w:val="29"/>
          <w:szCs w:val="29"/>
        </w:rPr>
        <w:t xml:space="preserve"> = </w:t>
      </w:r>
      <w:r w:rsidRPr="00C131CE">
        <w:rPr>
          <w:rFonts w:ascii="Times New Roman" w:eastAsia="Times New Roman" w:hAnsi="Times New Roman" w:cs="Times New Roman"/>
          <w:color w:val="0F1115"/>
          <w:sz w:val="29"/>
          <w:szCs w:val="29"/>
        </w:rPr>
        <w:t>1,000,000×(1.05)</w:t>
      </w:r>
      <w:r w:rsidRPr="0022315D">
        <w:rPr>
          <w:rFonts w:ascii="Times New Roman" w:eastAsia="Times New Roman" w:hAnsi="Times New Roman" w:cs="Times New Roman"/>
          <w:color w:val="0F1115"/>
          <w:sz w:val="20"/>
          <w:szCs w:val="20"/>
          <w:vertAlign w:val="superscript"/>
        </w:rPr>
        <w:t>9</w:t>
      </w:r>
      <w:r w:rsidRPr="00C131CE">
        <w:rPr>
          <w:rFonts w:ascii="Segoe UI" w:eastAsia="Times New Roman" w:hAnsi="Segoe UI" w:cs="Segoe UI"/>
          <w:color w:val="0F1115"/>
          <w:sz w:val="24"/>
          <w:szCs w:val="24"/>
        </w:rPr>
        <w:t> (approximately 1,551,328)</w:t>
      </w:r>
    </w:p>
    <w:p w:rsidR="0022315D" w:rsidRDefault="0022315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131CE" w:rsidRPr="00C131CE" w:rsidRDefault="00F521FD" w:rsidP="00C131C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0;height:.75pt" o:hralign="center" o:hrstd="t" o:hr="t" fillcolor="#a0a0a0" stroked="f"/>
        </w:pict>
      </w:r>
    </w:p>
    <w:p w:rsidR="00C131CE" w:rsidRPr="00C131CE" w:rsidRDefault="00C131CE" w:rsidP="00C131CE">
      <w:pPr>
        <w:shd w:val="clear" w:color="auto" w:fill="FFFFFF"/>
        <w:spacing w:before="480" w:after="240" w:line="480" w:lineRule="atLeast"/>
        <w:outlineLvl w:val="1"/>
        <w:rPr>
          <w:rFonts w:ascii="Segoe UI" w:eastAsia="Times New Roman" w:hAnsi="Segoe UI" w:cs="Segoe UI"/>
          <w:b/>
          <w:bCs/>
          <w:color w:val="0F1115"/>
          <w:sz w:val="33"/>
          <w:szCs w:val="33"/>
        </w:rPr>
      </w:pPr>
      <w:r w:rsidRPr="00C131CE">
        <w:rPr>
          <w:rFonts w:ascii="Segoe UI" w:eastAsia="Times New Roman" w:hAnsi="Segoe UI" w:cs="Segoe UI"/>
          <w:b/>
          <w:bCs/>
          <w:color w:val="0F1115"/>
          <w:sz w:val="33"/>
          <w:szCs w:val="33"/>
        </w:rPr>
        <w:t>Part 7: Distinguishing Between Sequences and Series</w:t>
      </w:r>
    </w:p>
    <w:tbl>
      <w:tblPr>
        <w:tblW w:w="11280" w:type="dxa"/>
        <w:tblCellMar>
          <w:top w:w="15" w:type="dxa"/>
          <w:left w:w="15" w:type="dxa"/>
          <w:bottom w:w="15" w:type="dxa"/>
          <w:right w:w="15" w:type="dxa"/>
        </w:tblCellMar>
        <w:tblLook w:val="04A0" w:firstRow="1" w:lastRow="0" w:firstColumn="1" w:lastColumn="0" w:noHBand="0" w:noVBand="1"/>
      </w:tblPr>
      <w:tblGrid>
        <w:gridCol w:w="3128"/>
        <w:gridCol w:w="3442"/>
        <w:gridCol w:w="4710"/>
      </w:tblGrid>
      <w:tr w:rsidR="00C131CE" w:rsidRPr="00C131CE" w:rsidTr="003A420D">
        <w:trPr>
          <w:tblHeader/>
        </w:trPr>
        <w:tc>
          <w:tcPr>
            <w:tcW w:w="0" w:type="auto"/>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Feature</w:t>
            </w:r>
          </w:p>
        </w:tc>
        <w:tc>
          <w:tcPr>
            <w:tcW w:w="3442" w:type="dxa"/>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Sequence</w:t>
            </w:r>
          </w:p>
        </w:tc>
        <w:tc>
          <w:tcPr>
            <w:tcW w:w="4710" w:type="dxa"/>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Series</w:t>
            </w:r>
          </w:p>
        </w:tc>
      </w:tr>
      <w:tr w:rsidR="00C131CE" w:rsidRPr="00C131CE" w:rsidTr="003A420D">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Nature</w:t>
            </w:r>
          </w:p>
        </w:tc>
        <w:tc>
          <w:tcPr>
            <w:tcW w:w="3442" w:type="dxa"/>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A list</w:t>
            </w:r>
          </w:p>
        </w:tc>
        <w:tc>
          <w:tcPr>
            <w:tcW w:w="4710" w:type="dxa"/>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A sum</w:t>
            </w:r>
          </w:p>
        </w:tc>
      </w:tr>
      <w:tr w:rsidR="00C131CE" w:rsidRPr="00C131CE" w:rsidTr="003A420D">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Notation</w:t>
            </w:r>
          </w:p>
        </w:tc>
        <w:tc>
          <w:tcPr>
            <w:tcW w:w="3442" w:type="dxa"/>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a</w:t>
            </w:r>
            <w:r w:rsidRPr="00C131CE">
              <w:rPr>
                <w:rFonts w:ascii="Times New Roman" w:eastAsia="Times New Roman" w:hAnsi="Times New Roman" w:cs="Times New Roman"/>
                <w:sz w:val="20"/>
                <w:szCs w:val="20"/>
              </w:rPr>
              <w:t>1</w:t>
            </w:r>
            <w:r w:rsidRPr="00C131CE">
              <w:rPr>
                <w:rFonts w:ascii="Times New Roman" w:eastAsia="Times New Roman" w:hAnsi="Times New Roman" w:cs="Times New Roman"/>
                <w:sz w:val="2"/>
                <w:szCs w:val="2"/>
              </w:rPr>
              <w:t>​</w:t>
            </w:r>
            <w:r w:rsidRPr="00C131CE">
              <w:rPr>
                <w:rFonts w:ascii="Times New Roman" w:eastAsia="Times New Roman" w:hAnsi="Times New Roman" w:cs="Times New Roman"/>
                <w:sz w:val="28"/>
                <w:szCs w:val="28"/>
              </w:rPr>
              <w:t>,</w:t>
            </w:r>
            <w:r w:rsidRPr="00C131CE">
              <w:rPr>
                <w:rFonts w:ascii="KaTeX_Math" w:eastAsia="Times New Roman" w:hAnsi="KaTeX_Math" w:cs="Times New Roman"/>
                <w:i/>
                <w:iCs/>
                <w:sz w:val="28"/>
                <w:szCs w:val="28"/>
              </w:rPr>
              <w:t>a</w:t>
            </w:r>
            <w:r w:rsidRPr="00C131CE">
              <w:rPr>
                <w:rFonts w:ascii="Times New Roman" w:eastAsia="Times New Roman" w:hAnsi="Times New Roman" w:cs="Times New Roman"/>
                <w:sz w:val="20"/>
                <w:szCs w:val="20"/>
              </w:rPr>
              <w:t>2</w:t>
            </w:r>
            <w:r w:rsidRPr="00C131CE">
              <w:rPr>
                <w:rFonts w:ascii="Times New Roman" w:eastAsia="Times New Roman" w:hAnsi="Times New Roman" w:cs="Times New Roman"/>
                <w:sz w:val="2"/>
                <w:szCs w:val="2"/>
              </w:rPr>
              <w:t>​</w:t>
            </w:r>
            <w:r w:rsidRPr="00C131CE">
              <w:rPr>
                <w:rFonts w:ascii="Times New Roman" w:eastAsia="Times New Roman" w:hAnsi="Times New Roman" w:cs="Times New Roman"/>
                <w:sz w:val="28"/>
                <w:szCs w:val="28"/>
              </w:rPr>
              <w:t>,</w:t>
            </w:r>
            <w:r w:rsidRPr="00C131CE">
              <w:rPr>
                <w:rFonts w:ascii="KaTeX_Math" w:eastAsia="Times New Roman" w:hAnsi="KaTeX_Math" w:cs="Times New Roman"/>
                <w:i/>
                <w:iCs/>
                <w:sz w:val="28"/>
                <w:szCs w:val="28"/>
              </w:rPr>
              <w:t>a</w:t>
            </w:r>
            <w:r w:rsidRPr="00C131CE">
              <w:rPr>
                <w:rFonts w:ascii="Times New Roman" w:eastAsia="Times New Roman" w:hAnsi="Times New Roman" w:cs="Times New Roman"/>
                <w:sz w:val="20"/>
                <w:szCs w:val="20"/>
              </w:rPr>
              <w:t>3</w:t>
            </w:r>
            <w:r w:rsidRPr="00C131CE">
              <w:rPr>
                <w:rFonts w:ascii="Times New Roman" w:eastAsia="Times New Roman" w:hAnsi="Times New Roman" w:cs="Times New Roman"/>
                <w:sz w:val="2"/>
                <w:szCs w:val="2"/>
              </w:rPr>
              <w:t>​</w:t>
            </w:r>
            <w:r w:rsidRPr="00C131CE">
              <w:rPr>
                <w:rFonts w:ascii="Times New Roman" w:eastAsia="Times New Roman" w:hAnsi="Times New Roman" w:cs="Times New Roman"/>
                <w:sz w:val="28"/>
                <w:szCs w:val="28"/>
              </w:rPr>
              <w:t>,…</w:t>
            </w:r>
          </w:p>
        </w:tc>
        <w:tc>
          <w:tcPr>
            <w:tcW w:w="4710" w:type="dxa"/>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KaTeX_Math" w:eastAsia="Times New Roman" w:hAnsi="KaTeX_Math" w:cs="Times New Roman"/>
                <w:i/>
                <w:iCs/>
                <w:sz w:val="28"/>
                <w:szCs w:val="28"/>
              </w:rPr>
              <w:t>a</w:t>
            </w:r>
            <w:r w:rsidRPr="00C131CE">
              <w:rPr>
                <w:rFonts w:ascii="Times New Roman" w:eastAsia="Times New Roman" w:hAnsi="Times New Roman" w:cs="Times New Roman"/>
                <w:sz w:val="20"/>
                <w:szCs w:val="20"/>
              </w:rPr>
              <w:t>1</w:t>
            </w:r>
            <w:r w:rsidRPr="00C131CE">
              <w:rPr>
                <w:rFonts w:ascii="Times New Roman" w:eastAsia="Times New Roman" w:hAnsi="Times New Roman" w:cs="Times New Roman"/>
                <w:sz w:val="2"/>
                <w:szCs w:val="2"/>
              </w:rPr>
              <w:t>​</w:t>
            </w:r>
            <w:r w:rsidRPr="00C131CE">
              <w:rPr>
                <w:rFonts w:ascii="Times New Roman" w:eastAsia="Times New Roman" w:hAnsi="Times New Roman" w:cs="Times New Roman"/>
                <w:sz w:val="28"/>
                <w:szCs w:val="28"/>
              </w:rPr>
              <w:t>+</w:t>
            </w:r>
            <w:r w:rsidRPr="00C131CE">
              <w:rPr>
                <w:rFonts w:ascii="KaTeX_Math" w:eastAsia="Times New Roman" w:hAnsi="KaTeX_Math" w:cs="Times New Roman"/>
                <w:i/>
                <w:iCs/>
                <w:sz w:val="28"/>
                <w:szCs w:val="28"/>
              </w:rPr>
              <w:t>a</w:t>
            </w:r>
            <w:r w:rsidRPr="00C131CE">
              <w:rPr>
                <w:rFonts w:ascii="Times New Roman" w:eastAsia="Times New Roman" w:hAnsi="Times New Roman" w:cs="Times New Roman"/>
                <w:sz w:val="20"/>
                <w:szCs w:val="20"/>
              </w:rPr>
              <w:t>2</w:t>
            </w:r>
            <w:r w:rsidRPr="00C131CE">
              <w:rPr>
                <w:rFonts w:ascii="Times New Roman" w:eastAsia="Times New Roman" w:hAnsi="Times New Roman" w:cs="Times New Roman"/>
                <w:sz w:val="2"/>
                <w:szCs w:val="2"/>
              </w:rPr>
              <w:t>​</w:t>
            </w:r>
            <w:r w:rsidRPr="00C131CE">
              <w:rPr>
                <w:rFonts w:ascii="Times New Roman" w:eastAsia="Times New Roman" w:hAnsi="Times New Roman" w:cs="Times New Roman"/>
                <w:sz w:val="28"/>
                <w:szCs w:val="28"/>
              </w:rPr>
              <w:t>+</w:t>
            </w:r>
            <w:r w:rsidRPr="00C131CE">
              <w:rPr>
                <w:rFonts w:ascii="KaTeX_Math" w:eastAsia="Times New Roman" w:hAnsi="KaTeX_Math" w:cs="Times New Roman"/>
                <w:i/>
                <w:iCs/>
                <w:sz w:val="28"/>
                <w:szCs w:val="28"/>
              </w:rPr>
              <w:t>a</w:t>
            </w:r>
            <w:r w:rsidRPr="00C131CE">
              <w:rPr>
                <w:rFonts w:ascii="Times New Roman" w:eastAsia="Times New Roman" w:hAnsi="Times New Roman" w:cs="Times New Roman"/>
                <w:sz w:val="20"/>
                <w:szCs w:val="20"/>
              </w:rPr>
              <w:t>3</w:t>
            </w:r>
            <w:r w:rsidRPr="00C131CE">
              <w:rPr>
                <w:rFonts w:ascii="Times New Roman" w:eastAsia="Times New Roman" w:hAnsi="Times New Roman" w:cs="Times New Roman"/>
                <w:sz w:val="2"/>
                <w:szCs w:val="2"/>
              </w:rPr>
              <w:t>​</w:t>
            </w:r>
            <w:r w:rsidRPr="00C131CE">
              <w:rPr>
                <w:rFonts w:ascii="Times New Roman" w:eastAsia="Times New Roman" w:hAnsi="Times New Roman" w:cs="Times New Roman"/>
                <w:sz w:val="28"/>
                <w:szCs w:val="28"/>
              </w:rPr>
              <w:t>+</w:t>
            </w:r>
            <w:r w:rsidRPr="00C131CE">
              <w:rPr>
                <w:rFonts w:ascii="Cambria Math" w:eastAsia="Times New Roman" w:hAnsi="Cambria Math" w:cs="Cambria Math"/>
                <w:sz w:val="28"/>
                <w:szCs w:val="28"/>
              </w:rPr>
              <w:t>⋯</w:t>
            </w:r>
          </w:p>
        </w:tc>
      </w:tr>
      <w:tr w:rsidR="00C131CE" w:rsidRPr="00C131CE" w:rsidTr="003A420D">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Example</w:t>
            </w:r>
          </w:p>
        </w:tc>
        <w:tc>
          <w:tcPr>
            <w:tcW w:w="3442" w:type="dxa"/>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2, 4, 6, 8</w:t>
            </w:r>
          </w:p>
        </w:tc>
        <w:tc>
          <w:tcPr>
            <w:tcW w:w="4710" w:type="dxa"/>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2 + 4 + 6 + 8 = 20</w:t>
            </w:r>
          </w:p>
        </w:tc>
      </w:tr>
      <w:tr w:rsidR="00C131CE" w:rsidRPr="00C131CE" w:rsidTr="003A420D">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Question it answers</w:t>
            </w:r>
          </w:p>
        </w:tc>
        <w:tc>
          <w:tcPr>
            <w:tcW w:w="3442" w:type="dxa"/>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"What are the terms?"</w:t>
            </w:r>
          </w:p>
        </w:tc>
        <w:tc>
          <w:tcPr>
            <w:tcW w:w="4710" w:type="dxa"/>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"What is the total?"</w:t>
            </w:r>
          </w:p>
        </w:tc>
      </w:tr>
    </w:tbl>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b/>
          <w:bCs/>
          <w:color w:val="0F1115"/>
          <w:sz w:val="24"/>
          <w:szCs w:val="24"/>
        </w:rPr>
        <w:t>Key insight:</w:t>
      </w:r>
      <w:r w:rsidRPr="00C131CE">
        <w:rPr>
          <w:rFonts w:ascii="Segoe UI" w:eastAsia="Times New Roman" w:hAnsi="Segoe UI" w:cs="Segoe UI"/>
          <w:color w:val="0F1115"/>
          <w:sz w:val="24"/>
          <w:szCs w:val="24"/>
        </w:rPr>
        <w:t> Every series comes from a sequence, but not every sequence needs to be summed into a series.</w:t>
      </w:r>
    </w:p>
    <w:p w:rsidR="00AC4EE2" w:rsidRDefault="00AC4EE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131CE" w:rsidRPr="00C131CE" w:rsidRDefault="00F521FD" w:rsidP="00C131C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4" style="width:0;height:.75pt" o:hralign="center" o:hrstd="t" o:hr="t" fillcolor="#a0a0a0" stroked="f"/>
        </w:pict>
      </w:r>
    </w:p>
    <w:p w:rsidR="00C131CE" w:rsidRPr="00C131CE" w:rsidRDefault="00C131CE" w:rsidP="00C131CE">
      <w:pPr>
        <w:shd w:val="clear" w:color="auto" w:fill="FFFFFF"/>
        <w:spacing w:before="480" w:after="240" w:line="480" w:lineRule="atLeast"/>
        <w:outlineLvl w:val="1"/>
        <w:rPr>
          <w:rFonts w:ascii="Segoe UI" w:eastAsia="Times New Roman" w:hAnsi="Segoe UI" w:cs="Segoe UI"/>
          <w:b/>
          <w:bCs/>
          <w:color w:val="0F1115"/>
          <w:sz w:val="33"/>
          <w:szCs w:val="33"/>
        </w:rPr>
      </w:pPr>
      <w:r w:rsidRPr="00C131CE">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101"/>
        <w:gridCol w:w="8179"/>
      </w:tblGrid>
      <w:tr w:rsidR="00C131CE" w:rsidRPr="00C131CE" w:rsidTr="00C131CE">
        <w:trPr>
          <w:tblHeader/>
        </w:trPr>
        <w:tc>
          <w:tcPr>
            <w:tcW w:w="0" w:type="auto"/>
            <w:tcBorders>
              <w:top w:val="nil"/>
            </w:tcBorders>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Definition</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Sequence</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A list of numbers arranged in a specific order following a rule</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Term</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Each individual number in a sequence</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Finite Sequence</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A sequence with a definite number of terms</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Infinite Sequence</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A sequence that continues without end</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Arithmetic Sequence</w:t>
            </w:r>
          </w:p>
        </w:tc>
        <w:tc>
          <w:tcPr>
            <w:tcW w:w="0" w:type="auto"/>
            <w:tcMar>
              <w:top w:w="150" w:type="dxa"/>
              <w:left w:w="240" w:type="dxa"/>
              <w:bottom w:w="150" w:type="dxa"/>
              <w:right w:w="0" w:type="dxa"/>
            </w:tcMar>
            <w:vAlign w:val="center"/>
            <w:hideMark/>
          </w:tcPr>
          <w:p w:rsidR="003D00F2"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 xml:space="preserve">A sequence where each term is obtained by adding a constant </w:t>
            </w:r>
          </w:p>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(common difference)</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Geometric Sequence</w:t>
            </w:r>
          </w:p>
        </w:tc>
        <w:tc>
          <w:tcPr>
            <w:tcW w:w="0" w:type="auto"/>
            <w:tcMar>
              <w:top w:w="150" w:type="dxa"/>
              <w:left w:w="240" w:type="dxa"/>
              <w:bottom w:w="150" w:type="dxa"/>
              <w:right w:w="0" w:type="dxa"/>
            </w:tcMar>
            <w:vAlign w:val="center"/>
            <w:hideMark/>
          </w:tcPr>
          <w:p w:rsidR="003D00F2"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 xml:space="preserve">A sequence where each term is obtained by multiplying by a </w:t>
            </w:r>
          </w:p>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constant (common ratio)</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Fibonacci Sequence</w:t>
            </w:r>
          </w:p>
        </w:tc>
        <w:tc>
          <w:tcPr>
            <w:tcW w:w="0" w:type="auto"/>
            <w:tcMar>
              <w:top w:w="150" w:type="dxa"/>
              <w:left w:w="240" w:type="dxa"/>
              <w:bottom w:w="150" w:type="dxa"/>
              <w:right w:w="0" w:type="dxa"/>
            </w:tcMar>
            <w:vAlign w:val="center"/>
            <w:hideMark/>
          </w:tcPr>
          <w:p w:rsidR="003D00F2"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 xml:space="preserve">A sequence where each term after the first two is the sum of </w:t>
            </w:r>
          </w:p>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two preceding terms</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Series</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sum of the terms of a sequence</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Finite Series</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sum of a finite number of terms</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Infinite Series</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sum of an infinite number of terms</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Partial Sum (</w:t>
            </w:r>
            <w:r w:rsidRPr="00C131CE">
              <w:rPr>
                <w:rFonts w:ascii="KaTeX_Math" w:eastAsia="Times New Roman" w:hAnsi="KaTeX_Math" w:cs="Times New Roman"/>
                <w:b/>
                <w:bCs/>
                <w:i/>
                <w:iCs/>
                <w:sz w:val="28"/>
                <w:szCs w:val="28"/>
              </w:rPr>
              <w:t>S</w:t>
            </w:r>
            <w:r w:rsidRPr="00C131CE">
              <w:rPr>
                <w:rFonts w:ascii="KaTeX_Math" w:eastAsia="Times New Roman" w:hAnsi="KaTeX_Math" w:cs="Times New Roman"/>
                <w:b/>
                <w:bCs/>
                <w:i/>
                <w:iCs/>
                <w:sz w:val="20"/>
                <w:szCs w:val="20"/>
              </w:rPr>
              <w:t>n</w:t>
            </w:r>
            <w:r w:rsidRPr="00C131CE">
              <w:rPr>
                <w:rFonts w:ascii="Times New Roman" w:eastAsia="Times New Roman" w:hAnsi="Times New Roman" w:cs="Times New Roman"/>
                <w:b/>
                <w:bCs/>
                <w:sz w:val="2"/>
                <w:szCs w:val="2"/>
              </w:rPr>
              <w:t>​</w:t>
            </w:r>
            <w:r w:rsidRPr="00C131CE">
              <w:rPr>
                <w:rFonts w:ascii="Segoe UI" w:eastAsia="Times New Roman" w:hAnsi="Segoe UI" w:cs="Segoe UI"/>
                <w:b/>
                <w:bCs/>
                <w:sz w:val="23"/>
                <w:szCs w:val="23"/>
              </w:rPr>
              <w:t>)</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The sum of the first </w:t>
            </w:r>
            <w:r w:rsidRPr="00C131CE">
              <w:rPr>
                <w:rFonts w:ascii="KaTeX_Math" w:eastAsia="Times New Roman" w:hAnsi="KaTeX_Math" w:cs="Times New Roman"/>
                <w:i/>
                <w:iCs/>
                <w:sz w:val="28"/>
                <w:szCs w:val="28"/>
              </w:rPr>
              <w:t>n</w:t>
            </w:r>
            <w:r w:rsidRPr="00C131CE">
              <w:rPr>
                <w:rFonts w:ascii="Segoe UI" w:eastAsia="Times New Roman" w:hAnsi="Segoe UI" w:cs="Segoe UI"/>
                <w:sz w:val="23"/>
                <w:szCs w:val="23"/>
              </w:rPr>
              <w:t> terms of a sequence</w:t>
            </w:r>
          </w:p>
        </w:tc>
      </w:tr>
      <w:tr w:rsidR="00C131CE" w:rsidRPr="00C131CE" w:rsidTr="00C131CE">
        <w:tc>
          <w:tcPr>
            <w:tcW w:w="0" w:type="auto"/>
            <w:tcMar>
              <w:top w:w="150" w:type="dxa"/>
              <w:left w:w="0" w:type="dxa"/>
              <w:bottom w:w="150" w:type="dxa"/>
              <w:right w:w="24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b/>
                <w:bCs/>
                <w:sz w:val="23"/>
                <w:szCs w:val="23"/>
              </w:rPr>
              <w:t>Sigma Notation (Σ)</w:t>
            </w:r>
          </w:p>
        </w:tc>
        <w:tc>
          <w:tcPr>
            <w:tcW w:w="0" w:type="auto"/>
            <w:tcMar>
              <w:top w:w="150" w:type="dxa"/>
              <w:left w:w="240" w:type="dxa"/>
              <w:bottom w:w="150" w:type="dxa"/>
              <w:right w:w="0" w:type="dxa"/>
            </w:tcMar>
            <w:vAlign w:val="center"/>
            <w:hideMark/>
          </w:tcPr>
          <w:p w:rsidR="00C131CE" w:rsidRPr="00C131CE" w:rsidRDefault="00C131CE" w:rsidP="00C131CE">
            <w:pPr>
              <w:spacing w:after="0" w:line="375" w:lineRule="atLeast"/>
              <w:rPr>
                <w:rFonts w:ascii="Segoe UI" w:eastAsia="Times New Roman" w:hAnsi="Segoe UI" w:cs="Segoe UI"/>
                <w:sz w:val="23"/>
                <w:szCs w:val="23"/>
              </w:rPr>
            </w:pPr>
            <w:r w:rsidRPr="00C131CE">
              <w:rPr>
                <w:rFonts w:ascii="Segoe UI" w:eastAsia="Times New Roman" w:hAnsi="Segoe UI" w:cs="Segoe UI"/>
                <w:sz w:val="23"/>
                <w:szCs w:val="23"/>
              </w:rPr>
              <w:t>A shorthand symbol used to express a series</w:t>
            </w:r>
          </w:p>
        </w:tc>
      </w:tr>
    </w:tbl>
    <w:p w:rsidR="00AC4EE2" w:rsidRDefault="00AC4EE2" w:rsidP="00C131CE">
      <w:pPr>
        <w:spacing w:before="480" w:after="480" w:line="240" w:lineRule="auto"/>
        <w:rPr>
          <w:rFonts w:ascii="Times New Roman" w:eastAsia="Times New Roman" w:hAnsi="Times New Roman" w:cs="Times New Roman"/>
          <w:sz w:val="24"/>
          <w:szCs w:val="24"/>
        </w:rPr>
      </w:pPr>
    </w:p>
    <w:p w:rsidR="00AC4EE2" w:rsidRDefault="00AC4EE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131CE" w:rsidRPr="00C131CE" w:rsidRDefault="00F521FD" w:rsidP="00C131C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5" style="width:0;height:.75pt" o:hralign="center" o:hrstd="t" o:hr="t" fillcolor="#a0a0a0" stroked="f"/>
        </w:pict>
      </w:r>
    </w:p>
    <w:p w:rsidR="00C131CE" w:rsidRPr="00C131CE" w:rsidRDefault="00C131CE" w:rsidP="00C131CE">
      <w:pPr>
        <w:shd w:val="clear" w:color="auto" w:fill="FFFFFF"/>
        <w:spacing w:before="480" w:after="240" w:line="480" w:lineRule="atLeast"/>
        <w:outlineLvl w:val="1"/>
        <w:rPr>
          <w:rFonts w:ascii="Segoe UI" w:eastAsia="Times New Roman" w:hAnsi="Segoe UI" w:cs="Segoe UI"/>
          <w:b/>
          <w:bCs/>
          <w:color w:val="0F1115"/>
          <w:sz w:val="33"/>
          <w:szCs w:val="33"/>
        </w:rPr>
      </w:pPr>
      <w:r w:rsidRPr="00C131CE">
        <w:rPr>
          <w:rFonts w:ascii="Segoe UI" w:eastAsia="Times New Roman" w:hAnsi="Segoe UI" w:cs="Segoe UI"/>
          <w:b/>
          <w:bCs/>
          <w:color w:val="0F1115"/>
          <w:sz w:val="33"/>
          <w:szCs w:val="33"/>
        </w:rPr>
        <w:t>Review Questions</w:t>
      </w:r>
    </w:p>
    <w:p w:rsidR="00C131CE" w:rsidRPr="00C131CE" w:rsidRDefault="00C131CE" w:rsidP="00C131CE">
      <w:pPr>
        <w:shd w:val="clear" w:color="auto" w:fill="FFFFFF"/>
        <w:spacing w:before="240" w:after="240" w:line="240" w:lineRule="auto"/>
        <w:rPr>
          <w:rFonts w:ascii="Segoe UI" w:eastAsia="Times New Roman" w:hAnsi="Segoe UI" w:cs="Segoe UI"/>
          <w:color w:val="0F1115"/>
          <w:sz w:val="24"/>
          <w:szCs w:val="24"/>
        </w:rPr>
      </w:pPr>
      <w:r w:rsidRPr="00C131CE">
        <w:rPr>
          <w:rFonts w:ascii="Segoe UI" w:eastAsia="Times New Roman" w:hAnsi="Segoe UI" w:cs="Segoe UI"/>
          <w:i/>
          <w:iCs/>
          <w:color w:val="0F1115"/>
          <w:sz w:val="24"/>
          <w:szCs w:val="24"/>
        </w:rPr>
        <w:t>Responses should be written on a separate sheet of paper.</w:t>
      </w:r>
    </w:p>
    <w:p w:rsidR="00C131CE" w:rsidRPr="00C131CE" w:rsidRDefault="00C131CE" w:rsidP="00C131CE">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Define a </w:t>
      </w:r>
      <w:r w:rsidRPr="00C131CE">
        <w:rPr>
          <w:rFonts w:ascii="Segoe UI" w:eastAsia="Times New Roman" w:hAnsi="Segoe UI" w:cs="Segoe UI"/>
          <w:b/>
          <w:bCs/>
          <w:color w:val="0F1115"/>
          <w:sz w:val="24"/>
          <w:szCs w:val="24"/>
        </w:rPr>
        <w:t>sequence</w:t>
      </w:r>
      <w:r w:rsidRPr="00C131CE">
        <w:rPr>
          <w:rFonts w:ascii="Segoe UI" w:eastAsia="Times New Roman" w:hAnsi="Segoe UI" w:cs="Segoe UI"/>
          <w:color w:val="0F1115"/>
          <w:sz w:val="24"/>
          <w:szCs w:val="24"/>
        </w:rPr>
        <w:t> in your own words. What is the difference between a finite sequence and an infinite sequence?</w:t>
      </w:r>
    </w:p>
    <w:p w:rsidR="00C131CE" w:rsidRPr="00C131CE" w:rsidRDefault="00C131CE" w:rsidP="00C131CE">
      <w:pPr>
        <w:numPr>
          <w:ilvl w:val="0"/>
          <w:numId w:val="11"/>
        </w:numPr>
        <w:shd w:val="clear" w:color="auto" w:fill="FFFFFF"/>
        <w:spacing w:before="100" w:beforeAutospacing="1" w:after="12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Identify the type of sequence (arithmetic, geometric, Fibonacci, or other) for each of the following:</w:t>
      </w:r>
    </w:p>
    <w:p w:rsidR="00C131CE" w:rsidRPr="00C131CE" w:rsidRDefault="00C131CE" w:rsidP="00C131CE">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3, 9, 27, 81, …</w:t>
      </w:r>
    </w:p>
    <w:p w:rsidR="00C131CE" w:rsidRPr="00C131CE" w:rsidRDefault="00C131CE" w:rsidP="00C131CE">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10, 7, 4, 1, -2, …</w:t>
      </w:r>
    </w:p>
    <w:p w:rsidR="00C131CE" w:rsidRPr="00C131CE" w:rsidRDefault="00C131CE" w:rsidP="00C131CE">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1, 4, 9, 16, 25, …</w:t>
      </w:r>
    </w:p>
    <w:p w:rsidR="00C131CE" w:rsidRPr="00C131CE" w:rsidRDefault="00C131CE" w:rsidP="00C131CE">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1, 3, 4, 7, 11, 18, …</w:t>
      </w:r>
    </w:p>
    <w:p w:rsidR="00C131CE" w:rsidRPr="00C131CE" w:rsidRDefault="00C131CE" w:rsidP="00C131CE">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Find the 8th term of the arithmetic sequence: 7, 12, 17, 22, … Show your solution.</w:t>
      </w:r>
    </w:p>
    <w:p w:rsidR="00C131CE" w:rsidRPr="00C131CE" w:rsidRDefault="00C131CE" w:rsidP="00C131CE">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Find the 6th term of the geometric sequence: 4, 12, 36, 108, … Show your solution.</w:t>
      </w:r>
    </w:p>
    <w:p w:rsidR="00C131CE" w:rsidRPr="00C131CE" w:rsidRDefault="00C131CE" w:rsidP="00C131CE">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131CE">
        <w:rPr>
          <w:rFonts w:ascii="Segoe UI" w:eastAsia="Times New Roman" w:hAnsi="Segoe UI" w:cs="Segoe UI"/>
          <w:color w:val="0F1115"/>
          <w:sz w:val="24"/>
          <w:szCs w:val="24"/>
        </w:rPr>
        <w:t>A student saves ₱100 in the first week and increases her savings by ₱25 each week.</w:t>
      </w:r>
      <w:r w:rsidRPr="00C131CE">
        <w:rPr>
          <w:rFonts w:ascii="Segoe UI" w:eastAsia="Times New Roman" w:hAnsi="Segoe UI" w:cs="Segoe UI"/>
          <w:color w:val="0F1115"/>
          <w:sz w:val="24"/>
          <w:szCs w:val="24"/>
        </w:rPr>
        <w:br/>
        <w:t>a. How much will she save in the 12th week?</w:t>
      </w:r>
      <w:r w:rsidRPr="00C131CE">
        <w:rPr>
          <w:rFonts w:ascii="Segoe UI" w:eastAsia="Times New Roman" w:hAnsi="Segoe UI" w:cs="Segoe UI"/>
          <w:color w:val="0F1115"/>
          <w:sz w:val="24"/>
          <w:szCs w:val="24"/>
        </w:rPr>
        <w:br/>
        <w:t>b. What is the total amount saved after 12 weeks?</w:t>
      </w:r>
    </w:p>
    <w:p w:rsidR="00351812" w:rsidRPr="00C131CE" w:rsidRDefault="00351812" w:rsidP="00C131CE"/>
    <w:sectPr w:rsidR="00351812" w:rsidRPr="00C13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 w:name="Cambria Math">
    <w:altName w:val="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92063"/>
    <w:multiLevelType w:val="multilevel"/>
    <w:tmpl w:val="6EE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081DCA"/>
    <w:multiLevelType w:val="multilevel"/>
    <w:tmpl w:val="0C6E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5C04801"/>
    <w:multiLevelType w:val="multilevel"/>
    <w:tmpl w:val="436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64A601F"/>
    <w:multiLevelType w:val="multilevel"/>
    <w:tmpl w:val="9BF8F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D6B6958"/>
    <w:multiLevelType w:val="multilevel"/>
    <w:tmpl w:val="669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C85B8B"/>
    <w:multiLevelType w:val="multilevel"/>
    <w:tmpl w:val="7D1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7C55C3"/>
    <w:multiLevelType w:val="multilevel"/>
    <w:tmpl w:val="DA4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2F5683B"/>
    <w:multiLevelType w:val="multilevel"/>
    <w:tmpl w:val="F26E2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68D49EA"/>
    <w:multiLevelType w:val="multilevel"/>
    <w:tmpl w:val="9E8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9506CD"/>
    <w:multiLevelType w:val="multilevel"/>
    <w:tmpl w:val="17A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0A1588"/>
    <w:multiLevelType w:val="multilevel"/>
    <w:tmpl w:val="7632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994645F"/>
    <w:multiLevelType w:val="multilevel"/>
    <w:tmpl w:val="CCA4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10"/>
  </w:num>
  <w:num w:numId="5">
    <w:abstractNumId w:val="5"/>
  </w:num>
  <w:num w:numId="6">
    <w:abstractNumId w:val="3"/>
  </w:num>
  <w:num w:numId="7">
    <w:abstractNumId w:val="4"/>
  </w:num>
  <w:num w:numId="8">
    <w:abstractNumId w:val="8"/>
  </w:num>
  <w:num w:numId="9">
    <w:abstractNumId w:val="0"/>
  </w:num>
  <w:num w:numId="10">
    <w:abstractNumId w:val="11"/>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23EF1"/>
    <w:rsid w:val="000279C2"/>
    <w:rsid w:val="00034BAE"/>
    <w:rsid w:val="00072B37"/>
    <w:rsid w:val="000A20D0"/>
    <w:rsid w:val="000C2633"/>
    <w:rsid w:val="000F5EDD"/>
    <w:rsid w:val="001102AE"/>
    <w:rsid w:val="00156616"/>
    <w:rsid w:val="001644A1"/>
    <w:rsid w:val="001F41C4"/>
    <w:rsid w:val="001F512D"/>
    <w:rsid w:val="00213502"/>
    <w:rsid w:val="0022315D"/>
    <w:rsid w:val="00230804"/>
    <w:rsid w:val="00230D55"/>
    <w:rsid w:val="00260801"/>
    <w:rsid w:val="00262EEB"/>
    <w:rsid w:val="002630A2"/>
    <w:rsid w:val="00265AD8"/>
    <w:rsid w:val="00310AFD"/>
    <w:rsid w:val="0034488A"/>
    <w:rsid w:val="00351812"/>
    <w:rsid w:val="003A2956"/>
    <w:rsid w:val="003A420D"/>
    <w:rsid w:val="003D00F2"/>
    <w:rsid w:val="003E2E23"/>
    <w:rsid w:val="0043007B"/>
    <w:rsid w:val="00487CE9"/>
    <w:rsid w:val="004A3828"/>
    <w:rsid w:val="004D14D0"/>
    <w:rsid w:val="004E4346"/>
    <w:rsid w:val="00507112"/>
    <w:rsid w:val="00510374"/>
    <w:rsid w:val="005146B1"/>
    <w:rsid w:val="00526356"/>
    <w:rsid w:val="0053378C"/>
    <w:rsid w:val="00544765"/>
    <w:rsid w:val="00554492"/>
    <w:rsid w:val="00583784"/>
    <w:rsid w:val="005B798C"/>
    <w:rsid w:val="005B7A4C"/>
    <w:rsid w:val="005C5FA2"/>
    <w:rsid w:val="005E0AD1"/>
    <w:rsid w:val="005F10D8"/>
    <w:rsid w:val="00673090"/>
    <w:rsid w:val="006B75BE"/>
    <w:rsid w:val="006B760B"/>
    <w:rsid w:val="006C7862"/>
    <w:rsid w:val="006D3DE0"/>
    <w:rsid w:val="007468DC"/>
    <w:rsid w:val="007615A8"/>
    <w:rsid w:val="007626C1"/>
    <w:rsid w:val="00783B88"/>
    <w:rsid w:val="00796FB0"/>
    <w:rsid w:val="007B6458"/>
    <w:rsid w:val="008027AE"/>
    <w:rsid w:val="0080352B"/>
    <w:rsid w:val="00815CAC"/>
    <w:rsid w:val="0087338E"/>
    <w:rsid w:val="008B2324"/>
    <w:rsid w:val="00903D61"/>
    <w:rsid w:val="009425C2"/>
    <w:rsid w:val="00953F45"/>
    <w:rsid w:val="00971A66"/>
    <w:rsid w:val="009A7176"/>
    <w:rsid w:val="009E6523"/>
    <w:rsid w:val="00A139E3"/>
    <w:rsid w:val="00A168F6"/>
    <w:rsid w:val="00A62487"/>
    <w:rsid w:val="00AA6010"/>
    <w:rsid w:val="00AB4AFD"/>
    <w:rsid w:val="00AC4EE2"/>
    <w:rsid w:val="00AD44BE"/>
    <w:rsid w:val="00AE27FF"/>
    <w:rsid w:val="00B00E61"/>
    <w:rsid w:val="00B34389"/>
    <w:rsid w:val="00B667C6"/>
    <w:rsid w:val="00BF0C10"/>
    <w:rsid w:val="00C131CE"/>
    <w:rsid w:val="00C25206"/>
    <w:rsid w:val="00C30B96"/>
    <w:rsid w:val="00C54D85"/>
    <w:rsid w:val="00C71A2D"/>
    <w:rsid w:val="00C76EFE"/>
    <w:rsid w:val="00C82B84"/>
    <w:rsid w:val="00CA7F4D"/>
    <w:rsid w:val="00CB6860"/>
    <w:rsid w:val="00CE5B56"/>
    <w:rsid w:val="00CF6CB1"/>
    <w:rsid w:val="00D00A77"/>
    <w:rsid w:val="00D54BBB"/>
    <w:rsid w:val="00D56782"/>
    <w:rsid w:val="00D71F1E"/>
    <w:rsid w:val="00DA1C2C"/>
    <w:rsid w:val="00DC6BAD"/>
    <w:rsid w:val="00E4703B"/>
    <w:rsid w:val="00E67C6C"/>
    <w:rsid w:val="00E76B7C"/>
    <w:rsid w:val="00E8097A"/>
    <w:rsid w:val="00E874E6"/>
    <w:rsid w:val="00E92FE5"/>
    <w:rsid w:val="00EA4C78"/>
    <w:rsid w:val="00EB38F7"/>
    <w:rsid w:val="00F23FE4"/>
    <w:rsid w:val="00F277EF"/>
    <w:rsid w:val="00F521FD"/>
    <w:rsid w:val="00FC0EB4"/>
    <w:rsid w:val="00FC7F2C"/>
    <w:rsid w:val="00FE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688538">
      <w:bodyDiv w:val="1"/>
      <w:marLeft w:val="0"/>
      <w:marRight w:val="0"/>
      <w:marTop w:val="0"/>
      <w:marBottom w:val="0"/>
      <w:divBdr>
        <w:top w:val="none" w:sz="0" w:space="0" w:color="auto"/>
        <w:left w:val="none" w:sz="0" w:space="0" w:color="auto"/>
        <w:bottom w:val="none" w:sz="0" w:space="0" w:color="auto"/>
        <w:right w:val="none" w:sz="0" w:space="0" w:color="auto"/>
      </w:divBdr>
    </w:div>
    <w:div w:id="174000774">
      <w:bodyDiv w:val="1"/>
      <w:marLeft w:val="0"/>
      <w:marRight w:val="0"/>
      <w:marTop w:val="0"/>
      <w:marBottom w:val="0"/>
      <w:divBdr>
        <w:top w:val="none" w:sz="0" w:space="0" w:color="auto"/>
        <w:left w:val="none" w:sz="0" w:space="0" w:color="auto"/>
        <w:bottom w:val="none" w:sz="0" w:space="0" w:color="auto"/>
        <w:right w:val="none" w:sz="0" w:space="0" w:color="auto"/>
      </w:divBdr>
      <w:divsChild>
        <w:div w:id="1104501299">
          <w:marLeft w:val="0"/>
          <w:marRight w:val="0"/>
          <w:marTop w:val="0"/>
          <w:marBottom w:val="0"/>
          <w:divBdr>
            <w:top w:val="none" w:sz="0" w:space="0" w:color="auto"/>
            <w:left w:val="none" w:sz="0" w:space="0" w:color="auto"/>
            <w:bottom w:val="none" w:sz="0" w:space="0" w:color="auto"/>
            <w:right w:val="none" w:sz="0" w:space="0" w:color="auto"/>
          </w:divBdr>
          <w:divsChild>
            <w:div w:id="2044673227">
              <w:marLeft w:val="0"/>
              <w:marRight w:val="0"/>
              <w:marTop w:val="0"/>
              <w:marBottom w:val="0"/>
              <w:divBdr>
                <w:top w:val="none" w:sz="0" w:space="0" w:color="auto"/>
                <w:left w:val="none" w:sz="0" w:space="0" w:color="auto"/>
                <w:bottom w:val="none" w:sz="0" w:space="0" w:color="auto"/>
                <w:right w:val="none" w:sz="0" w:space="0" w:color="auto"/>
              </w:divBdr>
              <w:divsChild>
                <w:div w:id="2005277985">
                  <w:marLeft w:val="0"/>
                  <w:marRight w:val="0"/>
                  <w:marTop w:val="0"/>
                  <w:marBottom w:val="0"/>
                  <w:divBdr>
                    <w:top w:val="none" w:sz="0" w:space="0" w:color="auto"/>
                    <w:left w:val="none" w:sz="0" w:space="0" w:color="auto"/>
                    <w:bottom w:val="none" w:sz="0" w:space="0" w:color="auto"/>
                    <w:right w:val="none" w:sz="0" w:space="0" w:color="auto"/>
                  </w:divBdr>
                  <w:divsChild>
                    <w:div w:id="1648825005">
                      <w:marLeft w:val="0"/>
                      <w:marRight w:val="0"/>
                      <w:marTop w:val="0"/>
                      <w:marBottom w:val="0"/>
                      <w:divBdr>
                        <w:top w:val="none" w:sz="0" w:space="0" w:color="auto"/>
                        <w:left w:val="none" w:sz="0" w:space="0" w:color="auto"/>
                        <w:bottom w:val="none" w:sz="0" w:space="0" w:color="auto"/>
                        <w:right w:val="none" w:sz="0" w:space="0" w:color="auto"/>
                      </w:divBdr>
                      <w:divsChild>
                        <w:div w:id="1613587399">
                          <w:marLeft w:val="0"/>
                          <w:marRight w:val="0"/>
                          <w:marTop w:val="0"/>
                          <w:marBottom w:val="0"/>
                          <w:divBdr>
                            <w:top w:val="none" w:sz="0" w:space="0" w:color="auto"/>
                            <w:left w:val="none" w:sz="0" w:space="0" w:color="auto"/>
                            <w:bottom w:val="none" w:sz="0" w:space="0" w:color="auto"/>
                            <w:right w:val="none" w:sz="0" w:space="0" w:color="auto"/>
                          </w:divBdr>
                          <w:divsChild>
                            <w:div w:id="1724520062">
                              <w:marLeft w:val="0"/>
                              <w:marRight w:val="0"/>
                              <w:marTop w:val="0"/>
                              <w:marBottom w:val="0"/>
                              <w:divBdr>
                                <w:top w:val="none" w:sz="0" w:space="0" w:color="auto"/>
                                <w:left w:val="none" w:sz="0" w:space="0" w:color="auto"/>
                                <w:bottom w:val="none" w:sz="0" w:space="0" w:color="auto"/>
                                <w:right w:val="none" w:sz="0" w:space="0" w:color="auto"/>
                              </w:divBdr>
                              <w:divsChild>
                                <w:div w:id="1685396284">
                                  <w:marLeft w:val="0"/>
                                  <w:marRight w:val="0"/>
                                  <w:marTop w:val="0"/>
                                  <w:marBottom w:val="0"/>
                                  <w:divBdr>
                                    <w:top w:val="none" w:sz="0" w:space="0" w:color="auto"/>
                                    <w:left w:val="none" w:sz="0" w:space="0" w:color="auto"/>
                                    <w:bottom w:val="none" w:sz="0" w:space="0" w:color="auto"/>
                                    <w:right w:val="none" w:sz="0" w:space="0" w:color="auto"/>
                                  </w:divBdr>
                                  <w:divsChild>
                                    <w:div w:id="956720618">
                                      <w:marLeft w:val="660"/>
                                      <w:marRight w:val="660"/>
                                      <w:marTop w:val="0"/>
                                      <w:marBottom w:val="0"/>
                                      <w:divBdr>
                                        <w:top w:val="none" w:sz="0" w:space="0" w:color="auto"/>
                                        <w:left w:val="none" w:sz="0" w:space="0" w:color="auto"/>
                                        <w:bottom w:val="none" w:sz="0" w:space="0" w:color="auto"/>
                                        <w:right w:val="none" w:sz="0" w:space="0" w:color="auto"/>
                                      </w:divBdr>
                                      <w:divsChild>
                                        <w:div w:id="735668339">
                                          <w:marLeft w:val="0"/>
                                          <w:marRight w:val="0"/>
                                          <w:marTop w:val="0"/>
                                          <w:marBottom w:val="0"/>
                                          <w:divBdr>
                                            <w:top w:val="none" w:sz="0" w:space="0" w:color="auto"/>
                                            <w:left w:val="none" w:sz="0" w:space="0" w:color="auto"/>
                                            <w:bottom w:val="none" w:sz="0" w:space="0" w:color="auto"/>
                                            <w:right w:val="none" w:sz="0" w:space="0" w:color="auto"/>
                                          </w:divBdr>
                                          <w:divsChild>
                                            <w:div w:id="1226069589">
                                              <w:marLeft w:val="0"/>
                                              <w:marRight w:val="0"/>
                                              <w:marTop w:val="0"/>
                                              <w:marBottom w:val="0"/>
                                              <w:divBdr>
                                                <w:top w:val="none" w:sz="0" w:space="0" w:color="auto"/>
                                                <w:left w:val="none" w:sz="0" w:space="0" w:color="auto"/>
                                                <w:bottom w:val="none" w:sz="0" w:space="0" w:color="auto"/>
                                                <w:right w:val="none" w:sz="0" w:space="0" w:color="auto"/>
                                              </w:divBdr>
                                              <w:divsChild>
                                                <w:div w:id="1600212853">
                                                  <w:marLeft w:val="0"/>
                                                  <w:marRight w:val="0"/>
                                                  <w:marTop w:val="0"/>
                                                  <w:marBottom w:val="0"/>
                                                  <w:divBdr>
                                                    <w:top w:val="none" w:sz="0" w:space="0" w:color="auto"/>
                                                    <w:left w:val="none" w:sz="0" w:space="0" w:color="auto"/>
                                                    <w:bottom w:val="none" w:sz="0" w:space="0" w:color="auto"/>
                                                    <w:right w:val="none" w:sz="0" w:space="0" w:color="auto"/>
                                                  </w:divBdr>
                                                  <w:divsChild>
                                                    <w:div w:id="4267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3327432">
      <w:bodyDiv w:val="1"/>
      <w:marLeft w:val="0"/>
      <w:marRight w:val="0"/>
      <w:marTop w:val="0"/>
      <w:marBottom w:val="0"/>
      <w:divBdr>
        <w:top w:val="none" w:sz="0" w:space="0" w:color="auto"/>
        <w:left w:val="none" w:sz="0" w:space="0" w:color="auto"/>
        <w:bottom w:val="none" w:sz="0" w:space="0" w:color="auto"/>
        <w:right w:val="none" w:sz="0" w:space="0" w:color="auto"/>
      </w:divBdr>
      <w:divsChild>
        <w:div w:id="2116366019">
          <w:blockQuote w:val="1"/>
          <w:marLeft w:val="0"/>
          <w:marRight w:val="0"/>
          <w:marTop w:val="240"/>
          <w:marBottom w:val="0"/>
          <w:divBdr>
            <w:top w:val="none" w:sz="0" w:space="0" w:color="auto"/>
            <w:left w:val="single" w:sz="12" w:space="11" w:color="ADB2B8"/>
            <w:bottom w:val="none" w:sz="0" w:space="0" w:color="auto"/>
            <w:right w:val="none" w:sz="0" w:space="0" w:color="auto"/>
          </w:divBdr>
        </w:div>
        <w:div w:id="691882226">
          <w:marLeft w:val="0"/>
          <w:marRight w:val="0"/>
          <w:marTop w:val="0"/>
          <w:marBottom w:val="0"/>
          <w:divBdr>
            <w:top w:val="none" w:sz="0" w:space="0" w:color="auto"/>
            <w:left w:val="none" w:sz="0" w:space="0" w:color="auto"/>
            <w:bottom w:val="none" w:sz="0" w:space="0" w:color="auto"/>
            <w:right w:val="none" w:sz="0" w:space="0" w:color="auto"/>
          </w:divBdr>
        </w:div>
        <w:div w:id="891120247">
          <w:marLeft w:val="0"/>
          <w:marRight w:val="0"/>
          <w:marTop w:val="0"/>
          <w:marBottom w:val="0"/>
          <w:divBdr>
            <w:top w:val="none" w:sz="0" w:space="0" w:color="auto"/>
            <w:left w:val="none" w:sz="0" w:space="0" w:color="auto"/>
            <w:bottom w:val="none" w:sz="0" w:space="0" w:color="auto"/>
            <w:right w:val="none" w:sz="0" w:space="0" w:color="auto"/>
          </w:divBdr>
        </w:div>
        <w:div w:id="1847940031">
          <w:blockQuote w:val="1"/>
          <w:marLeft w:val="0"/>
          <w:marRight w:val="0"/>
          <w:marTop w:val="240"/>
          <w:marBottom w:val="0"/>
          <w:divBdr>
            <w:top w:val="none" w:sz="0" w:space="0" w:color="auto"/>
            <w:left w:val="single" w:sz="12" w:space="11" w:color="ADB2B8"/>
            <w:bottom w:val="none" w:sz="0" w:space="0" w:color="auto"/>
            <w:right w:val="none" w:sz="0" w:space="0" w:color="auto"/>
          </w:divBdr>
        </w:div>
        <w:div w:id="2015374740">
          <w:marLeft w:val="0"/>
          <w:marRight w:val="0"/>
          <w:marTop w:val="0"/>
          <w:marBottom w:val="0"/>
          <w:divBdr>
            <w:top w:val="none" w:sz="0" w:space="0" w:color="auto"/>
            <w:left w:val="none" w:sz="0" w:space="0" w:color="auto"/>
            <w:bottom w:val="none" w:sz="0" w:space="0" w:color="auto"/>
            <w:right w:val="none" w:sz="0" w:space="0" w:color="auto"/>
          </w:divBdr>
        </w:div>
      </w:divsChild>
    </w:div>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949122957">
      <w:bodyDiv w:val="1"/>
      <w:marLeft w:val="0"/>
      <w:marRight w:val="0"/>
      <w:marTop w:val="0"/>
      <w:marBottom w:val="0"/>
      <w:divBdr>
        <w:top w:val="none" w:sz="0" w:space="0" w:color="auto"/>
        <w:left w:val="none" w:sz="0" w:space="0" w:color="auto"/>
        <w:bottom w:val="none" w:sz="0" w:space="0" w:color="auto"/>
        <w:right w:val="none" w:sz="0" w:space="0" w:color="auto"/>
      </w:divBdr>
      <w:divsChild>
        <w:div w:id="297223428">
          <w:marLeft w:val="0"/>
          <w:marRight w:val="0"/>
          <w:marTop w:val="0"/>
          <w:marBottom w:val="0"/>
          <w:divBdr>
            <w:top w:val="none" w:sz="0" w:space="0" w:color="auto"/>
            <w:left w:val="none" w:sz="0" w:space="0" w:color="auto"/>
            <w:bottom w:val="none" w:sz="0" w:space="0" w:color="auto"/>
            <w:right w:val="none" w:sz="0" w:space="0" w:color="auto"/>
          </w:divBdr>
        </w:div>
        <w:div w:id="1638872279">
          <w:marLeft w:val="0"/>
          <w:marRight w:val="0"/>
          <w:marTop w:val="0"/>
          <w:marBottom w:val="0"/>
          <w:divBdr>
            <w:top w:val="none" w:sz="0" w:space="0" w:color="auto"/>
            <w:left w:val="none" w:sz="0" w:space="0" w:color="auto"/>
            <w:bottom w:val="none" w:sz="0" w:space="0" w:color="auto"/>
            <w:right w:val="none" w:sz="0" w:space="0" w:color="auto"/>
          </w:divBdr>
        </w:div>
        <w:div w:id="981082290">
          <w:marLeft w:val="0"/>
          <w:marRight w:val="0"/>
          <w:marTop w:val="0"/>
          <w:marBottom w:val="0"/>
          <w:divBdr>
            <w:top w:val="none" w:sz="0" w:space="0" w:color="auto"/>
            <w:left w:val="none" w:sz="0" w:space="0" w:color="auto"/>
            <w:bottom w:val="none" w:sz="0" w:space="0" w:color="auto"/>
            <w:right w:val="none" w:sz="0" w:space="0" w:color="auto"/>
          </w:divBdr>
        </w:div>
        <w:div w:id="308021191">
          <w:marLeft w:val="0"/>
          <w:marRight w:val="0"/>
          <w:marTop w:val="0"/>
          <w:marBottom w:val="0"/>
          <w:divBdr>
            <w:top w:val="none" w:sz="0" w:space="0" w:color="auto"/>
            <w:left w:val="none" w:sz="0" w:space="0" w:color="auto"/>
            <w:bottom w:val="none" w:sz="0" w:space="0" w:color="auto"/>
            <w:right w:val="none" w:sz="0" w:space="0" w:color="auto"/>
          </w:divBdr>
        </w:div>
        <w:div w:id="1525365949">
          <w:marLeft w:val="0"/>
          <w:marRight w:val="0"/>
          <w:marTop w:val="0"/>
          <w:marBottom w:val="0"/>
          <w:divBdr>
            <w:top w:val="none" w:sz="0" w:space="0" w:color="auto"/>
            <w:left w:val="none" w:sz="0" w:space="0" w:color="auto"/>
            <w:bottom w:val="none" w:sz="0" w:space="0" w:color="auto"/>
            <w:right w:val="none" w:sz="0" w:space="0" w:color="auto"/>
          </w:divBdr>
        </w:div>
        <w:div w:id="1944608640">
          <w:marLeft w:val="0"/>
          <w:marRight w:val="0"/>
          <w:marTop w:val="0"/>
          <w:marBottom w:val="0"/>
          <w:divBdr>
            <w:top w:val="none" w:sz="0" w:space="0" w:color="auto"/>
            <w:left w:val="none" w:sz="0" w:space="0" w:color="auto"/>
            <w:bottom w:val="none" w:sz="0" w:space="0" w:color="auto"/>
            <w:right w:val="none" w:sz="0" w:space="0" w:color="auto"/>
          </w:divBdr>
        </w:div>
        <w:div w:id="1372418227">
          <w:marLeft w:val="0"/>
          <w:marRight w:val="0"/>
          <w:marTop w:val="0"/>
          <w:marBottom w:val="0"/>
          <w:divBdr>
            <w:top w:val="none" w:sz="0" w:space="0" w:color="auto"/>
            <w:left w:val="none" w:sz="0" w:space="0" w:color="auto"/>
            <w:bottom w:val="none" w:sz="0" w:space="0" w:color="auto"/>
            <w:right w:val="none" w:sz="0" w:space="0" w:color="auto"/>
          </w:divBdr>
        </w:div>
        <w:div w:id="1488092889">
          <w:marLeft w:val="0"/>
          <w:marRight w:val="0"/>
          <w:marTop w:val="0"/>
          <w:marBottom w:val="0"/>
          <w:divBdr>
            <w:top w:val="none" w:sz="0" w:space="0" w:color="auto"/>
            <w:left w:val="none" w:sz="0" w:space="0" w:color="auto"/>
            <w:bottom w:val="none" w:sz="0" w:space="0" w:color="auto"/>
            <w:right w:val="none" w:sz="0" w:space="0" w:color="auto"/>
          </w:divBdr>
        </w:div>
        <w:div w:id="1799907930">
          <w:marLeft w:val="0"/>
          <w:marRight w:val="0"/>
          <w:marTop w:val="0"/>
          <w:marBottom w:val="0"/>
          <w:divBdr>
            <w:top w:val="none" w:sz="0" w:space="0" w:color="auto"/>
            <w:left w:val="none" w:sz="0" w:space="0" w:color="auto"/>
            <w:bottom w:val="none" w:sz="0" w:space="0" w:color="auto"/>
            <w:right w:val="none" w:sz="0" w:space="0" w:color="auto"/>
          </w:divBdr>
        </w:div>
        <w:div w:id="1226841387">
          <w:marLeft w:val="0"/>
          <w:marRight w:val="0"/>
          <w:marTop w:val="0"/>
          <w:marBottom w:val="0"/>
          <w:divBdr>
            <w:top w:val="none" w:sz="0" w:space="0" w:color="auto"/>
            <w:left w:val="none" w:sz="0" w:space="0" w:color="auto"/>
            <w:bottom w:val="none" w:sz="0" w:space="0" w:color="auto"/>
            <w:right w:val="none" w:sz="0" w:space="0" w:color="auto"/>
          </w:divBdr>
        </w:div>
        <w:div w:id="833496066">
          <w:marLeft w:val="0"/>
          <w:marRight w:val="0"/>
          <w:marTop w:val="0"/>
          <w:marBottom w:val="0"/>
          <w:divBdr>
            <w:top w:val="none" w:sz="0" w:space="0" w:color="auto"/>
            <w:left w:val="none" w:sz="0" w:space="0" w:color="auto"/>
            <w:bottom w:val="none" w:sz="0" w:space="0" w:color="auto"/>
            <w:right w:val="none" w:sz="0" w:space="0" w:color="auto"/>
          </w:divBdr>
        </w:div>
        <w:div w:id="1244416256">
          <w:marLeft w:val="0"/>
          <w:marRight w:val="0"/>
          <w:marTop w:val="0"/>
          <w:marBottom w:val="0"/>
          <w:divBdr>
            <w:top w:val="none" w:sz="0" w:space="0" w:color="auto"/>
            <w:left w:val="none" w:sz="0" w:space="0" w:color="auto"/>
            <w:bottom w:val="none" w:sz="0" w:space="0" w:color="auto"/>
            <w:right w:val="none" w:sz="0" w:space="0" w:color="auto"/>
          </w:divBdr>
        </w:div>
        <w:div w:id="2019698596">
          <w:marLeft w:val="0"/>
          <w:marRight w:val="0"/>
          <w:marTop w:val="0"/>
          <w:marBottom w:val="0"/>
          <w:divBdr>
            <w:top w:val="none" w:sz="0" w:space="0" w:color="auto"/>
            <w:left w:val="none" w:sz="0" w:space="0" w:color="auto"/>
            <w:bottom w:val="none" w:sz="0" w:space="0" w:color="auto"/>
            <w:right w:val="none" w:sz="0" w:space="0" w:color="auto"/>
          </w:divBdr>
        </w:div>
        <w:div w:id="170223762">
          <w:marLeft w:val="0"/>
          <w:marRight w:val="0"/>
          <w:marTop w:val="0"/>
          <w:marBottom w:val="0"/>
          <w:divBdr>
            <w:top w:val="none" w:sz="0" w:space="0" w:color="auto"/>
            <w:left w:val="none" w:sz="0" w:space="0" w:color="auto"/>
            <w:bottom w:val="none" w:sz="0" w:space="0" w:color="auto"/>
            <w:right w:val="none" w:sz="0" w:space="0" w:color="auto"/>
          </w:divBdr>
        </w:div>
        <w:div w:id="131365528">
          <w:marLeft w:val="0"/>
          <w:marRight w:val="0"/>
          <w:marTop w:val="0"/>
          <w:marBottom w:val="0"/>
          <w:divBdr>
            <w:top w:val="none" w:sz="0" w:space="0" w:color="auto"/>
            <w:left w:val="none" w:sz="0" w:space="0" w:color="auto"/>
            <w:bottom w:val="none" w:sz="0" w:space="0" w:color="auto"/>
            <w:right w:val="none" w:sz="0" w:space="0" w:color="auto"/>
          </w:divBdr>
        </w:div>
        <w:div w:id="1759908881">
          <w:marLeft w:val="0"/>
          <w:marRight w:val="0"/>
          <w:marTop w:val="0"/>
          <w:marBottom w:val="0"/>
          <w:divBdr>
            <w:top w:val="none" w:sz="0" w:space="0" w:color="auto"/>
            <w:left w:val="none" w:sz="0" w:space="0" w:color="auto"/>
            <w:bottom w:val="none" w:sz="0" w:space="0" w:color="auto"/>
            <w:right w:val="none" w:sz="0" w:space="0" w:color="auto"/>
          </w:divBdr>
        </w:div>
        <w:div w:id="106892861">
          <w:marLeft w:val="0"/>
          <w:marRight w:val="0"/>
          <w:marTop w:val="0"/>
          <w:marBottom w:val="0"/>
          <w:divBdr>
            <w:top w:val="none" w:sz="0" w:space="0" w:color="auto"/>
            <w:left w:val="none" w:sz="0" w:space="0" w:color="auto"/>
            <w:bottom w:val="none" w:sz="0" w:space="0" w:color="auto"/>
            <w:right w:val="none" w:sz="0" w:space="0" w:color="auto"/>
          </w:divBdr>
        </w:div>
        <w:div w:id="1115364253">
          <w:marLeft w:val="0"/>
          <w:marRight w:val="0"/>
          <w:marTop w:val="0"/>
          <w:marBottom w:val="0"/>
          <w:divBdr>
            <w:top w:val="none" w:sz="0" w:space="0" w:color="auto"/>
            <w:left w:val="none" w:sz="0" w:space="0" w:color="auto"/>
            <w:bottom w:val="none" w:sz="0" w:space="0" w:color="auto"/>
            <w:right w:val="none" w:sz="0" w:space="0" w:color="auto"/>
          </w:divBdr>
        </w:div>
      </w:divsChild>
    </w:div>
    <w:div w:id="1035933012">
      <w:bodyDiv w:val="1"/>
      <w:marLeft w:val="0"/>
      <w:marRight w:val="0"/>
      <w:marTop w:val="0"/>
      <w:marBottom w:val="0"/>
      <w:divBdr>
        <w:top w:val="none" w:sz="0" w:space="0" w:color="auto"/>
        <w:left w:val="none" w:sz="0" w:space="0" w:color="auto"/>
        <w:bottom w:val="none" w:sz="0" w:space="0" w:color="auto"/>
        <w:right w:val="none" w:sz="0" w:space="0" w:color="auto"/>
      </w:divBdr>
      <w:divsChild>
        <w:div w:id="1063600621">
          <w:marLeft w:val="0"/>
          <w:marRight w:val="0"/>
          <w:marTop w:val="0"/>
          <w:marBottom w:val="0"/>
          <w:divBdr>
            <w:top w:val="none" w:sz="0" w:space="0" w:color="auto"/>
            <w:left w:val="none" w:sz="0" w:space="0" w:color="auto"/>
            <w:bottom w:val="none" w:sz="0" w:space="0" w:color="auto"/>
            <w:right w:val="none" w:sz="0" w:space="0" w:color="auto"/>
          </w:divBdr>
          <w:divsChild>
            <w:div w:id="1621033672">
              <w:marLeft w:val="0"/>
              <w:marRight w:val="0"/>
              <w:marTop w:val="0"/>
              <w:marBottom w:val="0"/>
              <w:divBdr>
                <w:top w:val="none" w:sz="0" w:space="0" w:color="auto"/>
                <w:left w:val="none" w:sz="0" w:space="0" w:color="auto"/>
                <w:bottom w:val="none" w:sz="0" w:space="0" w:color="auto"/>
                <w:right w:val="none" w:sz="0" w:space="0" w:color="auto"/>
              </w:divBdr>
              <w:divsChild>
                <w:div w:id="594361197">
                  <w:marLeft w:val="0"/>
                  <w:marRight w:val="0"/>
                  <w:marTop w:val="0"/>
                  <w:marBottom w:val="0"/>
                  <w:divBdr>
                    <w:top w:val="none" w:sz="0" w:space="0" w:color="auto"/>
                    <w:left w:val="none" w:sz="0" w:space="0" w:color="auto"/>
                    <w:bottom w:val="none" w:sz="0" w:space="0" w:color="auto"/>
                    <w:right w:val="none" w:sz="0" w:space="0" w:color="auto"/>
                  </w:divBdr>
                  <w:divsChild>
                    <w:div w:id="71002497">
                      <w:marLeft w:val="0"/>
                      <w:marRight w:val="0"/>
                      <w:marTop w:val="0"/>
                      <w:marBottom w:val="0"/>
                      <w:divBdr>
                        <w:top w:val="none" w:sz="0" w:space="0" w:color="auto"/>
                        <w:left w:val="none" w:sz="0" w:space="0" w:color="auto"/>
                        <w:bottom w:val="none" w:sz="0" w:space="0" w:color="auto"/>
                        <w:right w:val="none" w:sz="0" w:space="0" w:color="auto"/>
                      </w:divBdr>
                      <w:divsChild>
                        <w:div w:id="1741518646">
                          <w:marLeft w:val="0"/>
                          <w:marRight w:val="0"/>
                          <w:marTop w:val="0"/>
                          <w:marBottom w:val="0"/>
                          <w:divBdr>
                            <w:top w:val="none" w:sz="0" w:space="0" w:color="auto"/>
                            <w:left w:val="none" w:sz="0" w:space="0" w:color="auto"/>
                            <w:bottom w:val="none" w:sz="0" w:space="0" w:color="auto"/>
                            <w:right w:val="none" w:sz="0" w:space="0" w:color="auto"/>
                          </w:divBdr>
                          <w:divsChild>
                            <w:div w:id="1211111445">
                              <w:marLeft w:val="0"/>
                              <w:marRight w:val="0"/>
                              <w:marTop w:val="0"/>
                              <w:marBottom w:val="0"/>
                              <w:divBdr>
                                <w:top w:val="none" w:sz="0" w:space="0" w:color="auto"/>
                                <w:left w:val="none" w:sz="0" w:space="0" w:color="auto"/>
                                <w:bottom w:val="none" w:sz="0" w:space="0" w:color="auto"/>
                                <w:right w:val="none" w:sz="0" w:space="0" w:color="auto"/>
                              </w:divBdr>
                              <w:divsChild>
                                <w:div w:id="2069572496">
                                  <w:marLeft w:val="0"/>
                                  <w:marRight w:val="0"/>
                                  <w:marTop w:val="0"/>
                                  <w:marBottom w:val="0"/>
                                  <w:divBdr>
                                    <w:top w:val="none" w:sz="0" w:space="0" w:color="auto"/>
                                    <w:left w:val="none" w:sz="0" w:space="0" w:color="auto"/>
                                    <w:bottom w:val="none" w:sz="0" w:space="0" w:color="auto"/>
                                    <w:right w:val="none" w:sz="0" w:space="0" w:color="auto"/>
                                  </w:divBdr>
                                  <w:divsChild>
                                    <w:div w:id="557282942">
                                      <w:marLeft w:val="660"/>
                                      <w:marRight w:val="660"/>
                                      <w:marTop w:val="0"/>
                                      <w:marBottom w:val="0"/>
                                      <w:divBdr>
                                        <w:top w:val="none" w:sz="0" w:space="0" w:color="auto"/>
                                        <w:left w:val="none" w:sz="0" w:space="0" w:color="auto"/>
                                        <w:bottom w:val="none" w:sz="0" w:space="0" w:color="auto"/>
                                        <w:right w:val="none" w:sz="0" w:space="0" w:color="auto"/>
                                      </w:divBdr>
                                      <w:divsChild>
                                        <w:div w:id="1580097607">
                                          <w:marLeft w:val="0"/>
                                          <w:marRight w:val="0"/>
                                          <w:marTop w:val="0"/>
                                          <w:marBottom w:val="0"/>
                                          <w:divBdr>
                                            <w:top w:val="none" w:sz="0" w:space="0" w:color="auto"/>
                                            <w:left w:val="none" w:sz="0" w:space="0" w:color="auto"/>
                                            <w:bottom w:val="none" w:sz="0" w:space="0" w:color="auto"/>
                                            <w:right w:val="none" w:sz="0" w:space="0" w:color="auto"/>
                                          </w:divBdr>
                                          <w:divsChild>
                                            <w:div w:id="529563032">
                                              <w:marLeft w:val="0"/>
                                              <w:marRight w:val="0"/>
                                              <w:marTop w:val="0"/>
                                              <w:marBottom w:val="0"/>
                                              <w:divBdr>
                                                <w:top w:val="none" w:sz="0" w:space="0" w:color="auto"/>
                                                <w:left w:val="none" w:sz="0" w:space="0" w:color="auto"/>
                                                <w:bottom w:val="none" w:sz="0" w:space="0" w:color="auto"/>
                                                <w:right w:val="none" w:sz="0" w:space="0" w:color="auto"/>
                                              </w:divBdr>
                                              <w:divsChild>
                                                <w:div w:id="1299990931">
                                                  <w:marLeft w:val="0"/>
                                                  <w:marRight w:val="0"/>
                                                  <w:marTop w:val="0"/>
                                                  <w:marBottom w:val="0"/>
                                                  <w:divBdr>
                                                    <w:top w:val="none" w:sz="0" w:space="0" w:color="auto"/>
                                                    <w:left w:val="none" w:sz="0" w:space="0" w:color="auto"/>
                                                    <w:bottom w:val="none" w:sz="0" w:space="0" w:color="auto"/>
                                                    <w:right w:val="none" w:sz="0" w:space="0" w:color="auto"/>
                                                  </w:divBdr>
                                                  <w:divsChild>
                                                    <w:div w:id="16313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517054">
      <w:bodyDiv w:val="1"/>
      <w:marLeft w:val="0"/>
      <w:marRight w:val="0"/>
      <w:marTop w:val="0"/>
      <w:marBottom w:val="0"/>
      <w:divBdr>
        <w:top w:val="none" w:sz="0" w:space="0" w:color="auto"/>
        <w:left w:val="none" w:sz="0" w:space="0" w:color="auto"/>
        <w:bottom w:val="none" w:sz="0" w:space="0" w:color="auto"/>
        <w:right w:val="none" w:sz="0" w:space="0" w:color="auto"/>
      </w:divBdr>
      <w:divsChild>
        <w:div w:id="1785271309">
          <w:marLeft w:val="0"/>
          <w:marRight w:val="0"/>
          <w:marTop w:val="0"/>
          <w:marBottom w:val="0"/>
          <w:divBdr>
            <w:top w:val="none" w:sz="0" w:space="0" w:color="auto"/>
            <w:left w:val="none" w:sz="0" w:space="0" w:color="auto"/>
            <w:bottom w:val="none" w:sz="0" w:space="0" w:color="auto"/>
            <w:right w:val="none" w:sz="0" w:space="0" w:color="auto"/>
          </w:divBdr>
        </w:div>
        <w:div w:id="1454791619">
          <w:marLeft w:val="0"/>
          <w:marRight w:val="0"/>
          <w:marTop w:val="0"/>
          <w:marBottom w:val="0"/>
          <w:divBdr>
            <w:top w:val="none" w:sz="0" w:space="0" w:color="auto"/>
            <w:left w:val="none" w:sz="0" w:space="0" w:color="auto"/>
            <w:bottom w:val="none" w:sz="0" w:space="0" w:color="auto"/>
            <w:right w:val="none" w:sz="0" w:space="0" w:color="auto"/>
          </w:divBdr>
        </w:div>
        <w:div w:id="121077351">
          <w:marLeft w:val="0"/>
          <w:marRight w:val="0"/>
          <w:marTop w:val="0"/>
          <w:marBottom w:val="0"/>
          <w:divBdr>
            <w:top w:val="none" w:sz="0" w:space="0" w:color="auto"/>
            <w:left w:val="none" w:sz="0" w:space="0" w:color="auto"/>
            <w:bottom w:val="none" w:sz="0" w:space="0" w:color="auto"/>
            <w:right w:val="none" w:sz="0" w:space="0" w:color="auto"/>
          </w:divBdr>
        </w:div>
        <w:div w:id="1883009644">
          <w:marLeft w:val="0"/>
          <w:marRight w:val="0"/>
          <w:marTop w:val="0"/>
          <w:marBottom w:val="0"/>
          <w:divBdr>
            <w:top w:val="none" w:sz="0" w:space="0" w:color="auto"/>
            <w:left w:val="none" w:sz="0" w:space="0" w:color="auto"/>
            <w:bottom w:val="none" w:sz="0" w:space="0" w:color="auto"/>
            <w:right w:val="none" w:sz="0" w:space="0" w:color="auto"/>
          </w:divBdr>
        </w:div>
        <w:div w:id="675040518">
          <w:marLeft w:val="0"/>
          <w:marRight w:val="0"/>
          <w:marTop w:val="0"/>
          <w:marBottom w:val="0"/>
          <w:divBdr>
            <w:top w:val="none" w:sz="0" w:space="0" w:color="auto"/>
            <w:left w:val="none" w:sz="0" w:space="0" w:color="auto"/>
            <w:bottom w:val="none" w:sz="0" w:space="0" w:color="auto"/>
            <w:right w:val="none" w:sz="0" w:space="0" w:color="auto"/>
          </w:divBdr>
        </w:div>
        <w:div w:id="560219099">
          <w:marLeft w:val="0"/>
          <w:marRight w:val="0"/>
          <w:marTop w:val="0"/>
          <w:marBottom w:val="0"/>
          <w:divBdr>
            <w:top w:val="none" w:sz="0" w:space="0" w:color="auto"/>
            <w:left w:val="none" w:sz="0" w:space="0" w:color="auto"/>
            <w:bottom w:val="none" w:sz="0" w:space="0" w:color="auto"/>
            <w:right w:val="none" w:sz="0" w:space="0" w:color="auto"/>
          </w:divBdr>
        </w:div>
        <w:div w:id="1181354988">
          <w:marLeft w:val="0"/>
          <w:marRight w:val="0"/>
          <w:marTop w:val="0"/>
          <w:marBottom w:val="0"/>
          <w:divBdr>
            <w:top w:val="none" w:sz="0" w:space="0" w:color="auto"/>
            <w:left w:val="none" w:sz="0" w:space="0" w:color="auto"/>
            <w:bottom w:val="none" w:sz="0" w:space="0" w:color="auto"/>
            <w:right w:val="none" w:sz="0" w:space="0" w:color="auto"/>
          </w:divBdr>
        </w:div>
        <w:div w:id="1008364185">
          <w:marLeft w:val="0"/>
          <w:marRight w:val="0"/>
          <w:marTop w:val="0"/>
          <w:marBottom w:val="0"/>
          <w:divBdr>
            <w:top w:val="none" w:sz="0" w:space="0" w:color="auto"/>
            <w:left w:val="none" w:sz="0" w:space="0" w:color="auto"/>
            <w:bottom w:val="none" w:sz="0" w:space="0" w:color="auto"/>
            <w:right w:val="none" w:sz="0" w:space="0" w:color="auto"/>
          </w:divBdr>
        </w:div>
        <w:div w:id="235752380">
          <w:marLeft w:val="0"/>
          <w:marRight w:val="0"/>
          <w:marTop w:val="0"/>
          <w:marBottom w:val="0"/>
          <w:divBdr>
            <w:top w:val="none" w:sz="0" w:space="0" w:color="auto"/>
            <w:left w:val="none" w:sz="0" w:space="0" w:color="auto"/>
            <w:bottom w:val="none" w:sz="0" w:space="0" w:color="auto"/>
            <w:right w:val="none" w:sz="0" w:space="0" w:color="auto"/>
          </w:divBdr>
        </w:div>
        <w:div w:id="1942688629">
          <w:marLeft w:val="0"/>
          <w:marRight w:val="0"/>
          <w:marTop w:val="0"/>
          <w:marBottom w:val="0"/>
          <w:divBdr>
            <w:top w:val="none" w:sz="0" w:space="0" w:color="auto"/>
            <w:left w:val="none" w:sz="0" w:space="0" w:color="auto"/>
            <w:bottom w:val="none" w:sz="0" w:space="0" w:color="auto"/>
            <w:right w:val="none" w:sz="0" w:space="0" w:color="auto"/>
          </w:divBdr>
        </w:div>
        <w:div w:id="445777558">
          <w:marLeft w:val="0"/>
          <w:marRight w:val="0"/>
          <w:marTop w:val="0"/>
          <w:marBottom w:val="0"/>
          <w:divBdr>
            <w:top w:val="none" w:sz="0" w:space="0" w:color="auto"/>
            <w:left w:val="none" w:sz="0" w:space="0" w:color="auto"/>
            <w:bottom w:val="none" w:sz="0" w:space="0" w:color="auto"/>
            <w:right w:val="none" w:sz="0" w:space="0" w:color="auto"/>
          </w:divBdr>
        </w:div>
        <w:div w:id="957567895">
          <w:marLeft w:val="0"/>
          <w:marRight w:val="0"/>
          <w:marTop w:val="0"/>
          <w:marBottom w:val="0"/>
          <w:divBdr>
            <w:top w:val="none" w:sz="0" w:space="0" w:color="auto"/>
            <w:left w:val="none" w:sz="0" w:space="0" w:color="auto"/>
            <w:bottom w:val="none" w:sz="0" w:space="0" w:color="auto"/>
            <w:right w:val="none" w:sz="0" w:space="0" w:color="auto"/>
          </w:divBdr>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microsoft.com/office/2007/relationships/stylesWithEffects" Target="stylesWithEffect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1298</Words>
  <Characters>7404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11</cp:revision>
  <cp:lastPrinted>2026-04-20T16:22:00Z</cp:lastPrinted>
  <dcterms:created xsi:type="dcterms:W3CDTF">2026-04-20T15:34:00Z</dcterms:created>
  <dcterms:modified xsi:type="dcterms:W3CDTF">2026-04-20T16:23:00Z</dcterms:modified>
</cp:coreProperties>
</file>