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5B56" w:rsidRPr="00CE5B56" w:rsidRDefault="00232668" w:rsidP="00CE5B56">
      <w:pPr>
        <w:spacing w:before="480" w:after="480" w:line="240" w:lineRule="auto"/>
        <w:rPr>
          <w:rFonts w:ascii="Times New Roman" w:eastAsia="Times New Roman" w:hAnsi="Times New Roman" w:cs="Times New Roman"/>
          <w:sz w:val="24"/>
          <w:szCs w:val="24"/>
        </w:rPr>
      </w:pPr>
      <w:r>
        <w:rPr>
          <w:rFonts w:ascii="Segoe UI" w:eastAsia="Times New Roman" w:hAnsi="Segoe UI" w:cs="Segoe UI"/>
          <w:b/>
          <w:bCs/>
          <w:color w:val="0F1115"/>
          <w:kern w:val="36"/>
          <w:sz w:val="36"/>
          <w:szCs w:val="36"/>
        </w:rPr>
        <w:t>Bunga ng Lokal na Eli</w:t>
      </w:r>
      <w:r w:rsidR="00CE5B56" w:rsidRPr="00CE5B56">
        <w:rPr>
          <w:rFonts w:ascii="Segoe UI" w:eastAsia="Times New Roman" w:hAnsi="Segoe UI" w:cs="Segoe UI"/>
          <w:b/>
          <w:bCs/>
          <w:color w:val="0F1115"/>
          <w:kern w:val="36"/>
          <w:sz w:val="36"/>
          <w:szCs w:val="36"/>
        </w:rPr>
        <w:t xml:space="preserve">tismo at Diktadura sa Kamalayang Pilipino </w:t>
      </w:r>
      <w:bookmarkStart w:id="0" w:name="_GoBack"/>
      <w:r w:rsidR="00660BD6">
        <w:rPr>
          <w:rFonts w:ascii="Times New Roman" w:eastAsia="Times New Roman" w:hAnsi="Times New Roman" w:cs="Times New Roman"/>
          <w:sz w:val="24"/>
          <w:szCs w:val="24"/>
        </w:rPr>
        <w:pict>
          <v:rect id="_x0000_i1025" style="width:0;height:.75pt" o:hralign="center" o:hrstd="t" o:hr="t" fillcolor="#a0a0a0" stroked="f"/>
        </w:pict>
      </w:r>
      <w:bookmarkEnd w:id="0"/>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 xml:space="preserve">Introduksyon: </w:t>
      </w:r>
      <w:r w:rsidR="0080352B">
        <w:rPr>
          <w:rFonts w:ascii="Segoe UI" w:eastAsia="Times New Roman" w:hAnsi="Segoe UI" w:cs="Segoe UI"/>
          <w:b/>
          <w:bCs/>
          <w:color w:val="0F1115"/>
          <w:sz w:val="33"/>
          <w:szCs w:val="33"/>
        </w:rPr>
        <w:t>Mga Hadlang sa</w:t>
      </w:r>
      <w:r w:rsidRPr="00CE5B56">
        <w:rPr>
          <w:rFonts w:ascii="Segoe UI" w:eastAsia="Times New Roman" w:hAnsi="Segoe UI" w:cs="Segoe UI"/>
          <w:b/>
          <w:bCs/>
          <w:color w:val="0F1115"/>
          <w:sz w:val="33"/>
          <w:szCs w:val="33"/>
        </w:rPr>
        <w:t xml:space="preserve"> Tatlong Salik ng Pag-unlad </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Ang bawat bansang nagnanais ng maunlad at makatarungang lipunan ay nangangarap ng tatlong bagay: </w:t>
      </w:r>
      <w:r w:rsidRPr="00CE5B56">
        <w:rPr>
          <w:rFonts w:ascii="Segoe UI" w:eastAsia="Times New Roman" w:hAnsi="Segoe UI" w:cs="Segoe UI"/>
          <w:b/>
          <w:bCs/>
          <w:color w:val="0F1115"/>
          <w:sz w:val="24"/>
          <w:szCs w:val="24"/>
        </w:rPr>
        <w:t>kalayaan</w:t>
      </w:r>
      <w:r w:rsidRPr="00CE5B56">
        <w:rPr>
          <w:rFonts w:ascii="Segoe UI" w:eastAsia="Times New Roman" w:hAnsi="Segoe UI" w:cs="Segoe UI"/>
          <w:color w:val="0F1115"/>
          <w:sz w:val="24"/>
          <w:szCs w:val="24"/>
        </w:rPr>
        <w:t> (kalayaang magpahayag, pumili, at mamuhay nang may dignidad), </w:t>
      </w:r>
      <w:r w:rsidRPr="00CE5B56">
        <w:rPr>
          <w:rFonts w:ascii="Segoe UI" w:eastAsia="Times New Roman" w:hAnsi="Segoe UI" w:cs="Segoe UI"/>
          <w:b/>
          <w:bCs/>
          <w:color w:val="0F1115"/>
          <w:sz w:val="24"/>
          <w:szCs w:val="24"/>
        </w:rPr>
        <w:t>kaginhawaan</w:t>
      </w:r>
      <w:r w:rsidRPr="00CE5B56">
        <w:rPr>
          <w:rFonts w:ascii="Segoe UI" w:eastAsia="Times New Roman" w:hAnsi="Segoe UI" w:cs="Segoe UI"/>
          <w:color w:val="0F1115"/>
          <w:sz w:val="24"/>
          <w:szCs w:val="24"/>
        </w:rPr>
        <w:t> (maayos na kabuhayan, serbisyo</w:t>
      </w:r>
      <w:r w:rsidR="0080352B">
        <w:rPr>
          <w:rFonts w:ascii="Segoe UI" w:eastAsia="Times New Roman" w:hAnsi="Segoe UI" w:cs="Segoe UI"/>
          <w:color w:val="0F1115"/>
          <w:sz w:val="24"/>
          <w:szCs w:val="24"/>
        </w:rPr>
        <w:t xml:space="preserve"> mula sa pamahalaan</w:t>
      </w:r>
      <w:r w:rsidRPr="00CE5B56">
        <w:rPr>
          <w:rFonts w:ascii="Segoe UI" w:eastAsia="Times New Roman" w:hAnsi="Segoe UI" w:cs="Segoe UI"/>
          <w:color w:val="0F1115"/>
          <w:sz w:val="24"/>
          <w:szCs w:val="24"/>
        </w:rPr>
        <w:t xml:space="preserve">, at </w:t>
      </w:r>
      <w:r w:rsidR="0080352B">
        <w:rPr>
          <w:rFonts w:ascii="Segoe UI" w:eastAsia="Times New Roman" w:hAnsi="Segoe UI" w:cs="Segoe UI"/>
          <w:color w:val="0F1115"/>
          <w:sz w:val="24"/>
          <w:szCs w:val="24"/>
        </w:rPr>
        <w:t xml:space="preserve">mga </w:t>
      </w:r>
      <w:r w:rsidRPr="00CE5B56">
        <w:rPr>
          <w:rFonts w:ascii="Segoe UI" w:eastAsia="Times New Roman" w:hAnsi="Segoe UI" w:cs="Segoe UI"/>
          <w:color w:val="0F1115"/>
          <w:sz w:val="24"/>
          <w:szCs w:val="24"/>
        </w:rPr>
        <w:t>oportunidad), at </w:t>
      </w:r>
      <w:r w:rsidRPr="00CE5B56">
        <w:rPr>
          <w:rFonts w:ascii="Segoe UI" w:eastAsia="Times New Roman" w:hAnsi="Segoe UI" w:cs="Segoe UI"/>
          <w:b/>
          <w:bCs/>
          <w:color w:val="0F1115"/>
          <w:sz w:val="24"/>
          <w:szCs w:val="24"/>
        </w:rPr>
        <w:t>kalinangan</w:t>
      </w:r>
      <w:r w:rsidRPr="00CE5B56">
        <w:rPr>
          <w:rFonts w:ascii="Segoe UI" w:eastAsia="Times New Roman" w:hAnsi="Segoe UI" w:cs="Segoe UI"/>
          <w:color w:val="0F1115"/>
          <w:sz w:val="24"/>
          <w:szCs w:val="24"/>
        </w:rPr>
        <w:t> (pagpapahalaga sa sariling kultura, identidad, at kasaysayan). Ang tatlong ito ay magkakaugnay — hindi maaaring umunlad ang isa kung ang dalawa ay pinababayaan.</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 xml:space="preserve">Ngunit sa kasaysayan ng Pilipinas, may dalawang malaking hadlang na patuloy na </w:t>
      </w:r>
      <w:r w:rsidR="0080352B">
        <w:rPr>
          <w:rFonts w:ascii="Segoe UI" w:eastAsia="Times New Roman" w:hAnsi="Segoe UI" w:cs="Segoe UI"/>
          <w:color w:val="0F1115"/>
          <w:sz w:val="24"/>
          <w:szCs w:val="24"/>
        </w:rPr>
        <w:t>pumipigil</w:t>
      </w:r>
      <w:r w:rsidRPr="00CE5B56">
        <w:rPr>
          <w:rFonts w:ascii="Segoe UI" w:eastAsia="Times New Roman" w:hAnsi="Segoe UI" w:cs="Segoe UI"/>
          <w:color w:val="0F1115"/>
          <w:sz w:val="24"/>
          <w:szCs w:val="24"/>
        </w:rPr>
        <w:t xml:space="preserve"> sa pagkamit ng mga ito: ang </w:t>
      </w:r>
      <w:r w:rsidRPr="00CE5B56">
        <w:rPr>
          <w:rFonts w:ascii="Segoe UI" w:eastAsia="Times New Roman" w:hAnsi="Segoe UI" w:cs="Segoe UI"/>
          <w:b/>
          <w:bCs/>
          <w:color w:val="0F1115"/>
          <w:sz w:val="24"/>
          <w:szCs w:val="24"/>
        </w:rPr>
        <w:t>lokal na elitismo</w:t>
      </w:r>
      <w:r w:rsidRPr="00CE5B56">
        <w:rPr>
          <w:rFonts w:ascii="Segoe UI" w:eastAsia="Times New Roman" w:hAnsi="Segoe UI" w:cs="Segoe UI"/>
          <w:color w:val="0F1115"/>
          <w:sz w:val="24"/>
          <w:szCs w:val="24"/>
        </w:rPr>
        <w:t> at ang </w:t>
      </w:r>
      <w:r w:rsidRPr="00CE5B56">
        <w:rPr>
          <w:rFonts w:ascii="Segoe UI" w:eastAsia="Times New Roman" w:hAnsi="Segoe UI" w:cs="Segoe UI"/>
          <w:b/>
          <w:bCs/>
          <w:color w:val="0F1115"/>
          <w:sz w:val="24"/>
          <w:szCs w:val="24"/>
        </w:rPr>
        <w:t>diktadura</w:t>
      </w:r>
      <w:r w:rsidRPr="00CE5B56">
        <w:rPr>
          <w:rFonts w:ascii="Segoe UI" w:eastAsia="Times New Roman" w:hAnsi="Segoe UI" w:cs="Segoe UI"/>
          <w:color w:val="0F1115"/>
          <w:sz w:val="24"/>
          <w:szCs w:val="24"/>
        </w:rPr>
        <w:t xml:space="preserve">. Ang lokal na elitismo ay ang konsentrasyon ng kapangyarihan, yaman, at impluwensya sa kamay ng iilang pamilya o grupo. Ang diktadura naman ay isang uri ng pamahalaan kung saan ang isang tao o maliit na grupo ay may ganap at walang limitasyong kapangyarihan, </w:t>
      </w:r>
      <w:r w:rsidR="00C71A2D">
        <w:rPr>
          <w:rFonts w:ascii="Segoe UI" w:eastAsia="Times New Roman" w:hAnsi="Segoe UI" w:cs="Segoe UI"/>
          <w:color w:val="0F1115"/>
          <w:sz w:val="24"/>
          <w:szCs w:val="24"/>
        </w:rPr>
        <w:t>na kadalasa’y humahantong sa pagkalabag ng mga</w:t>
      </w:r>
      <w:r w:rsidRPr="00CE5B56">
        <w:rPr>
          <w:rFonts w:ascii="Segoe UI" w:eastAsia="Times New Roman" w:hAnsi="Segoe UI" w:cs="Segoe UI"/>
          <w:color w:val="0F1115"/>
          <w:sz w:val="24"/>
          <w:szCs w:val="24"/>
        </w:rPr>
        <w:t xml:space="preserve"> karapatang pantao ng </w:t>
      </w:r>
      <w:r w:rsidR="00C71A2D">
        <w:rPr>
          <w:rFonts w:ascii="Segoe UI" w:eastAsia="Times New Roman" w:hAnsi="Segoe UI" w:cs="Segoe UI"/>
          <w:color w:val="0F1115"/>
          <w:sz w:val="24"/>
          <w:szCs w:val="24"/>
        </w:rPr>
        <w:t xml:space="preserve">mga </w:t>
      </w:r>
      <w:r w:rsidRPr="00CE5B56">
        <w:rPr>
          <w:rFonts w:ascii="Segoe UI" w:eastAsia="Times New Roman" w:hAnsi="Segoe UI" w:cs="Segoe UI"/>
          <w:color w:val="0F1115"/>
          <w:sz w:val="24"/>
          <w:szCs w:val="24"/>
        </w:rPr>
        <w:t>mamamayan.</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Ayon sa historyador na si Michael Charleston "Xiao" B. Chua sa kanyang akdang "ANG ATING PANAHON: Ang Bayan Mula Pagkabansang Republika Hanggang Kapangyarihang Bayan," ang mga hadlang na ito ay nag-iwan ng malalim na </w:t>
      </w:r>
      <w:r w:rsidRPr="00CE5B56">
        <w:rPr>
          <w:rFonts w:ascii="Segoe UI" w:eastAsia="Times New Roman" w:hAnsi="Segoe UI" w:cs="Segoe UI"/>
          <w:b/>
          <w:bCs/>
          <w:color w:val="0F1115"/>
          <w:sz w:val="24"/>
          <w:szCs w:val="24"/>
        </w:rPr>
        <w:t>bunga</w:t>
      </w:r>
      <w:r w:rsidRPr="00CE5B56">
        <w:rPr>
          <w:rFonts w:ascii="Segoe UI" w:eastAsia="Times New Roman" w:hAnsi="Segoe UI" w:cs="Segoe UI"/>
          <w:color w:val="0F1115"/>
          <w:sz w:val="24"/>
          <w:szCs w:val="24"/>
        </w:rPr>
        <w:t> sa lipunang Pilipino — mga bunga</w:t>
      </w:r>
      <w:r w:rsidR="00C71A2D">
        <w:rPr>
          <w:rFonts w:ascii="Segoe UI" w:eastAsia="Times New Roman" w:hAnsi="Segoe UI" w:cs="Segoe UI"/>
          <w:color w:val="0F1115"/>
          <w:sz w:val="24"/>
          <w:szCs w:val="24"/>
        </w:rPr>
        <w:t>ng</w:t>
      </w:r>
      <w:r w:rsidRPr="00CE5B56">
        <w:rPr>
          <w:rFonts w:ascii="Segoe UI" w:eastAsia="Times New Roman" w:hAnsi="Segoe UI" w:cs="Segoe UI"/>
          <w:color w:val="0F1115"/>
          <w:sz w:val="24"/>
          <w:szCs w:val="24"/>
        </w:rPr>
        <w:t xml:space="preserve"> nararamdaman pa rin hanggang sa kasalukuyan.</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Ang artikulong ito ay tumatalakay sa mga bunga ng lokal na elitismo at diktadura sa tatlong mahahalagang aspekto: </w:t>
      </w:r>
      <w:r w:rsidRPr="00CE5B56">
        <w:rPr>
          <w:rFonts w:ascii="Segoe UI" w:eastAsia="Times New Roman" w:hAnsi="Segoe UI" w:cs="Segoe UI"/>
          <w:b/>
          <w:bCs/>
          <w:color w:val="0F1115"/>
          <w:sz w:val="24"/>
          <w:szCs w:val="24"/>
        </w:rPr>
        <w:t>kalayaan</w:t>
      </w:r>
      <w:r w:rsidRPr="00CE5B56">
        <w:rPr>
          <w:rFonts w:ascii="Segoe UI" w:eastAsia="Times New Roman" w:hAnsi="Segoe UI" w:cs="Segoe UI"/>
          <w:color w:val="0F1115"/>
          <w:sz w:val="24"/>
          <w:szCs w:val="24"/>
        </w:rPr>
        <w:t>, </w:t>
      </w:r>
      <w:r w:rsidRPr="00CE5B56">
        <w:rPr>
          <w:rFonts w:ascii="Segoe UI" w:eastAsia="Times New Roman" w:hAnsi="Segoe UI" w:cs="Segoe UI"/>
          <w:b/>
          <w:bCs/>
          <w:color w:val="0F1115"/>
          <w:sz w:val="24"/>
          <w:szCs w:val="24"/>
        </w:rPr>
        <w:t>kaginhawaan</w:t>
      </w:r>
      <w:r w:rsidRPr="00CE5B56">
        <w:rPr>
          <w:rFonts w:ascii="Segoe UI" w:eastAsia="Times New Roman" w:hAnsi="Segoe UI" w:cs="Segoe UI"/>
          <w:color w:val="0F1115"/>
          <w:sz w:val="24"/>
          <w:szCs w:val="24"/>
        </w:rPr>
        <w:t>, at </w:t>
      </w:r>
      <w:r w:rsidRPr="00CE5B56">
        <w:rPr>
          <w:rFonts w:ascii="Segoe UI" w:eastAsia="Times New Roman" w:hAnsi="Segoe UI" w:cs="Segoe UI"/>
          <w:b/>
          <w:bCs/>
          <w:color w:val="0F1115"/>
          <w:sz w:val="24"/>
          <w:szCs w:val="24"/>
        </w:rPr>
        <w:t>kalinangan</w:t>
      </w:r>
      <w:r w:rsidRPr="00CE5B56">
        <w:rPr>
          <w:rFonts w:ascii="Segoe UI" w:eastAsia="Times New Roman" w:hAnsi="Segoe UI" w:cs="Segoe UI"/>
          <w:color w:val="0F1115"/>
          <w:sz w:val="24"/>
          <w:szCs w:val="24"/>
        </w:rPr>
        <w:t>. Tatalakayin din kung paano hinuhubog ng mga ito ang kamalayang Pilipino at kung ano ang papel ng mamamayan sa pagtugon sa mga hamong ito.</w:t>
      </w:r>
    </w:p>
    <w:p w:rsidR="00CE5B56" w:rsidRDefault="00CE5B5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E5B56" w:rsidRPr="00CE5B56" w:rsidRDefault="00660BD6" w:rsidP="00CE5B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6" style="width:0;height:.75pt" o:hralign="center" o:hrstd="t" o:hr="t" fillcolor="#a0a0a0" stroked="f"/>
        </w:pict>
      </w:r>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Bahagi 1: Ang Bunga ng Lokal na Elitismo at Diktadura sa Kalayaan</w:t>
      </w:r>
    </w:p>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Ano ang Kalayaan?</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Ang </w:t>
      </w:r>
      <w:r w:rsidRPr="00CE5B56">
        <w:rPr>
          <w:rFonts w:ascii="Segoe UI" w:eastAsia="Times New Roman" w:hAnsi="Segoe UI" w:cs="Segoe UI"/>
          <w:b/>
          <w:bCs/>
          <w:color w:val="0F1115"/>
          <w:sz w:val="24"/>
          <w:szCs w:val="24"/>
        </w:rPr>
        <w:t>kalayaan</w:t>
      </w:r>
      <w:r w:rsidRPr="00CE5B56">
        <w:rPr>
          <w:rFonts w:ascii="Segoe UI" w:eastAsia="Times New Roman" w:hAnsi="Segoe UI" w:cs="Segoe UI"/>
          <w:color w:val="0F1115"/>
          <w:sz w:val="24"/>
          <w:szCs w:val="24"/>
        </w:rPr>
        <w:t xml:space="preserve"> ay hindi lamang </w:t>
      </w:r>
      <w:r w:rsidR="00796FB0">
        <w:rPr>
          <w:rFonts w:ascii="Segoe UI" w:eastAsia="Times New Roman" w:hAnsi="Segoe UI" w:cs="Segoe UI"/>
          <w:color w:val="0F1115"/>
          <w:sz w:val="24"/>
          <w:szCs w:val="24"/>
        </w:rPr>
        <w:t>tumutukoy sa</w:t>
      </w:r>
      <w:r w:rsidRPr="00CE5B56">
        <w:rPr>
          <w:rFonts w:ascii="Segoe UI" w:eastAsia="Times New Roman" w:hAnsi="Segoe UI" w:cs="Segoe UI"/>
          <w:color w:val="0F1115"/>
          <w:sz w:val="24"/>
          <w:szCs w:val="24"/>
        </w:rPr>
        <w:t xml:space="preserve"> </w:t>
      </w:r>
      <w:r w:rsidR="006B75BE">
        <w:rPr>
          <w:rFonts w:ascii="Segoe UI" w:eastAsia="Times New Roman" w:hAnsi="Segoe UI" w:cs="Segoe UI"/>
          <w:color w:val="0F1115"/>
          <w:sz w:val="24"/>
          <w:szCs w:val="24"/>
        </w:rPr>
        <w:t>pagiging independiyente mula</w:t>
      </w:r>
      <w:r w:rsidRPr="00CE5B56">
        <w:rPr>
          <w:rFonts w:ascii="Segoe UI" w:eastAsia="Times New Roman" w:hAnsi="Segoe UI" w:cs="Segoe UI"/>
          <w:color w:val="0F1115"/>
          <w:sz w:val="24"/>
          <w:szCs w:val="24"/>
        </w:rPr>
        <w:t xml:space="preserve"> </w:t>
      </w:r>
      <w:r w:rsidR="006B75BE">
        <w:rPr>
          <w:rFonts w:ascii="Segoe UI" w:eastAsia="Times New Roman" w:hAnsi="Segoe UI" w:cs="Segoe UI"/>
          <w:color w:val="0F1115"/>
          <w:sz w:val="24"/>
          <w:szCs w:val="24"/>
        </w:rPr>
        <w:t>sa mga</w:t>
      </w:r>
      <w:r w:rsidRPr="00CE5B56">
        <w:rPr>
          <w:rFonts w:ascii="Segoe UI" w:eastAsia="Times New Roman" w:hAnsi="Segoe UI" w:cs="Segoe UI"/>
          <w:color w:val="0F1115"/>
          <w:sz w:val="24"/>
          <w:szCs w:val="24"/>
        </w:rPr>
        <w:t xml:space="preserve"> dayuhan. Ito ay </w:t>
      </w:r>
      <w:r w:rsidR="006B75BE">
        <w:rPr>
          <w:rFonts w:ascii="Segoe UI" w:eastAsia="Times New Roman" w:hAnsi="Segoe UI" w:cs="Segoe UI"/>
          <w:color w:val="0F1115"/>
          <w:sz w:val="24"/>
          <w:szCs w:val="24"/>
        </w:rPr>
        <w:t>sumasaklaw din sa</w:t>
      </w:r>
      <w:r w:rsidRPr="00CE5B56">
        <w:rPr>
          <w:rFonts w:ascii="Segoe UI" w:eastAsia="Times New Roman" w:hAnsi="Segoe UI" w:cs="Segoe UI"/>
          <w:color w:val="0F1115"/>
          <w:sz w:val="24"/>
          <w:szCs w:val="24"/>
        </w:rPr>
        <w:t xml:space="preserve"> kakayahan ng isang tao o lipunan na magpahayag ng saloobin, pumili ng lider, mag-ulat ng katotohanan, at mamuhay nang walang takot sa pang-aabuso ng kapangyarihan.</w:t>
      </w:r>
    </w:p>
    <w:p w:rsidR="00CE5B56" w:rsidRPr="00CE5B56" w:rsidRDefault="00583784" w:rsidP="00CE5B56">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t>Mga</w:t>
      </w:r>
      <w:r w:rsidR="00CE5B56" w:rsidRPr="00CE5B56">
        <w:rPr>
          <w:rFonts w:ascii="Segoe UI" w:eastAsia="Times New Roman" w:hAnsi="Segoe UI" w:cs="Segoe UI"/>
          <w:b/>
          <w:bCs/>
          <w:color w:val="0F1115"/>
          <w:sz w:val="30"/>
          <w:szCs w:val="30"/>
        </w:rPr>
        <w:t xml:space="preserve"> Bunga ng Lokal na Elitismo sa Kalayaan</w:t>
      </w:r>
    </w:p>
    <w:tbl>
      <w:tblPr>
        <w:tblW w:w="11280" w:type="dxa"/>
        <w:tblCellMar>
          <w:top w:w="15" w:type="dxa"/>
          <w:left w:w="15" w:type="dxa"/>
          <w:bottom w:w="15" w:type="dxa"/>
          <w:right w:w="15" w:type="dxa"/>
        </w:tblCellMar>
        <w:tblLook w:val="04A0" w:firstRow="1" w:lastRow="0" w:firstColumn="1" w:lastColumn="0" w:noHBand="0" w:noVBand="1"/>
      </w:tblPr>
      <w:tblGrid>
        <w:gridCol w:w="3600"/>
        <w:gridCol w:w="7680"/>
      </w:tblGrid>
      <w:tr w:rsidR="00CE5B56" w:rsidRPr="00CE5B56" w:rsidTr="00815CAC">
        <w:trPr>
          <w:tblHeader/>
        </w:trPr>
        <w:tc>
          <w:tcPr>
            <w:tcW w:w="360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Bunga</w:t>
            </w:r>
          </w:p>
        </w:tc>
        <w:tc>
          <w:tcPr>
            <w:tcW w:w="768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815CAC">
        <w:tc>
          <w:tcPr>
            <w:tcW w:w="360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Limitadong representasyon sa pamahalaan</w:t>
            </w:r>
          </w:p>
        </w:tc>
        <w:tc>
          <w:tcPr>
            <w:tcW w:w="768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Dahil sa political dynasty, ang mga hindi kabilang sa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makapangyarihang pamilya ay nahihirapang manalo sa halalan.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Ang boses ng ordinaryong mamamayan ay hindi naririnig.</w:t>
            </w:r>
          </w:p>
        </w:tc>
      </w:tr>
      <w:tr w:rsidR="00CE5B56" w:rsidRPr="00CE5B56" w:rsidTr="00815CAC">
        <w:tc>
          <w:tcPr>
            <w:tcW w:w="360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Pagkontrol sa impormasyon</w:t>
            </w:r>
          </w:p>
        </w:tc>
        <w:tc>
          <w:tcPr>
            <w:tcW w:w="768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elitista ay may kakayahang kontrolin ang media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upang protektahan ang kanilang interes. Ang tunay na kalayaan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sa pamamahayag ay nasasakal.</w:t>
            </w:r>
          </w:p>
        </w:tc>
      </w:tr>
      <w:tr w:rsidR="00CE5B56" w:rsidRPr="00CE5B56" w:rsidTr="00815CAC">
        <w:tc>
          <w:tcPr>
            <w:tcW w:w="360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Takot sa pagpuna</w:t>
            </w:r>
          </w:p>
        </w:tc>
        <w:tc>
          <w:tcPr>
            <w:tcW w:w="768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Sa isang lipunang pinamumunuan ng iilan, ang mga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nangangahas na pumuna ay maaaring pagbantaan,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kasuhan, o siraan.</w:t>
            </w:r>
          </w:p>
        </w:tc>
      </w:tr>
    </w:tbl>
    <w:p w:rsidR="00815CAC" w:rsidRDefault="00815CAC" w:rsidP="00CE5B56">
      <w:pPr>
        <w:shd w:val="clear" w:color="auto" w:fill="FFFFFF"/>
        <w:spacing w:before="480" w:after="240" w:line="450" w:lineRule="atLeast"/>
        <w:outlineLvl w:val="2"/>
        <w:rPr>
          <w:rFonts w:ascii="Segoe UI" w:eastAsia="Times New Roman" w:hAnsi="Segoe UI" w:cs="Segoe UI"/>
          <w:b/>
          <w:bCs/>
          <w:color w:val="0F1115"/>
          <w:sz w:val="30"/>
          <w:szCs w:val="30"/>
        </w:rPr>
      </w:pPr>
    </w:p>
    <w:p w:rsidR="00815CAC" w:rsidRDefault="00815CA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E5B56" w:rsidRPr="00CE5B56" w:rsidRDefault="00583784" w:rsidP="00CE5B56">
      <w:pPr>
        <w:shd w:val="clear" w:color="auto" w:fill="FFFFFF"/>
        <w:spacing w:before="480" w:after="240" w:line="450" w:lineRule="atLeast"/>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lastRenderedPageBreak/>
        <w:t>Mga</w:t>
      </w:r>
      <w:r w:rsidR="00CE5B56" w:rsidRPr="00CE5B56">
        <w:rPr>
          <w:rFonts w:ascii="Segoe UI" w:eastAsia="Times New Roman" w:hAnsi="Segoe UI" w:cs="Segoe UI"/>
          <w:b/>
          <w:bCs/>
          <w:color w:val="0F1115"/>
          <w:sz w:val="30"/>
          <w:szCs w:val="30"/>
        </w:rPr>
        <w:t xml:space="preserve"> Bunga ng Diktadura sa Kalayaan</w:t>
      </w:r>
    </w:p>
    <w:tbl>
      <w:tblPr>
        <w:tblW w:w="11280" w:type="dxa"/>
        <w:tblCellMar>
          <w:top w:w="15" w:type="dxa"/>
          <w:left w:w="15" w:type="dxa"/>
          <w:bottom w:w="15" w:type="dxa"/>
          <w:right w:w="15" w:type="dxa"/>
        </w:tblCellMar>
        <w:tblLook w:val="04A0" w:firstRow="1" w:lastRow="0" w:firstColumn="1" w:lastColumn="0" w:noHBand="0" w:noVBand="1"/>
      </w:tblPr>
      <w:tblGrid>
        <w:gridCol w:w="4230"/>
        <w:gridCol w:w="7050"/>
      </w:tblGrid>
      <w:tr w:rsidR="00CE5B56" w:rsidRPr="00CE5B56" w:rsidTr="00815CAC">
        <w:trPr>
          <w:tblHeader/>
        </w:trPr>
        <w:tc>
          <w:tcPr>
            <w:tcW w:w="423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Bunga</w:t>
            </w:r>
          </w:p>
        </w:tc>
        <w:tc>
          <w:tcPr>
            <w:tcW w:w="705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815CAC">
        <w:tc>
          <w:tcPr>
            <w:tcW w:w="423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Pagsuspinde ng writ of habeas corpus</w:t>
            </w:r>
          </w:p>
        </w:tc>
        <w:tc>
          <w:tcPr>
            <w:tcW w:w="7050" w:type="dxa"/>
            <w:tcMar>
              <w:top w:w="150" w:type="dxa"/>
              <w:left w:w="240" w:type="dxa"/>
              <w:bottom w:w="150" w:type="dxa"/>
              <w:right w:w="0" w:type="dxa"/>
            </w:tcMar>
            <w:vAlign w:val="center"/>
            <w:hideMark/>
          </w:tcPr>
          <w:p w:rsidR="00815CAC" w:rsidRDefault="00583784" w:rsidP="00CE5B56">
            <w:pPr>
              <w:spacing w:after="0" w:line="375" w:lineRule="atLeast"/>
              <w:rPr>
                <w:rFonts w:ascii="Segoe UI" w:eastAsia="Times New Roman" w:hAnsi="Segoe UI" w:cs="Segoe UI"/>
                <w:sz w:val="23"/>
                <w:szCs w:val="23"/>
              </w:rPr>
            </w:pPr>
            <w:r>
              <w:rPr>
                <w:rFonts w:ascii="Segoe UI" w:eastAsia="Times New Roman" w:hAnsi="Segoe UI" w:cs="Segoe UI"/>
                <w:sz w:val="23"/>
                <w:szCs w:val="23"/>
              </w:rPr>
              <w:t>A</w:t>
            </w:r>
            <w:r w:rsidR="00CE5B56" w:rsidRPr="00CE5B56">
              <w:rPr>
                <w:rFonts w:ascii="Segoe UI" w:eastAsia="Times New Roman" w:hAnsi="Segoe UI" w:cs="Segoe UI"/>
                <w:sz w:val="23"/>
                <w:szCs w:val="23"/>
              </w:rPr>
              <w:t xml:space="preserve">ng mga mamamayan ay maaaring dakpin at ikulong nang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walang kaso.</w:t>
            </w:r>
          </w:p>
        </w:tc>
      </w:tr>
      <w:tr w:rsidR="00CE5B56" w:rsidRPr="00CE5B56" w:rsidTr="00815CAC">
        <w:tc>
          <w:tcPr>
            <w:tcW w:w="423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Pagsasara ng mga pahayagan at radyo</w:t>
            </w:r>
          </w:p>
        </w:tc>
        <w:tc>
          <w:tcPr>
            <w:tcW w:w="705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Ang media ay sinu</w:t>
            </w:r>
            <w:r w:rsidR="00583784">
              <w:rPr>
                <w:rFonts w:ascii="Segoe UI" w:eastAsia="Times New Roman" w:hAnsi="Segoe UI" w:cs="Segoe UI"/>
                <w:sz w:val="23"/>
                <w:szCs w:val="23"/>
              </w:rPr>
              <w:t>su</w:t>
            </w:r>
            <w:r w:rsidRPr="00CE5B56">
              <w:rPr>
                <w:rFonts w:ascii="Segoe UI" w:eastAsia="Times New Roman" w:hAnsi="Segoe UI" w:cs="Segoe UI"/>
                <w:sz w:val="23"/>
                <w:szCs w:val="23"/>
              </w:rPr>
              <w:t xml:space="preserve">pil; ang balita ay kinokontrol ng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pamahalaan. Ang mga mamamahayag na tumutuligsa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ay dinarakip.</w:t>
            </w:r>
          </w:p>
        </w:tc>
      </w:tr>
      <w:tr w:rsidR="00CE5B56" w:rsidRPr="00CE5B56" w:rsidTr="00815CAC">
        <w:tc>
          <w:tcPr>
            <w:tcW w:w="423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Pag-aresto at pagpapahirap sa oposisyon</w:t>
            </w:r>
          </w:p>
        </w:tc>
        <w:tc>
          <w:tcPr>
            <w:tcW w:w="705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Libu-libong aktibista, estudyante, at mamamahayag </w:t>
            </w:r>
          </w:p>
          <w:p w:rsidR="00CE5B56" w:rsidRPr="00CE5B56" w:rsidRDefault="00CE5B56" w:rsidP="00583784">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w:t>
            </w:r>
            <w:r w:rsidR="00583784">
              <w:rPr>
                <w:rFonts w:ascii="Segoe UI" w:eastAsia="Times New Roman" w:hAnsi="Segoe UI" w:cs="Segoe UI"/>
                <w:sz w:val="23"/>
                <w:szCs w:val="23"/>
              </w:rPr>
              <w:t xml:space="preserve">maaaring </w:t>
            </w:r>
            <w:r w:rsidRPr="00CE5B56">
              <w:rPr>
                <w:rFonts w:ascii="Segoe UI" w:eastAsia="Times New Roman" w:hAnsi="Segoe UI" w:cs="Segoe UI"/>
                <w:sz w:val="23"/>
                <w:szCs w:val="23"/>
              </w:rPr>
              <w:t>ik</w:t>
            </w:r>
            <w:r w:rsidR="00583784">
              <w:rPr>
                <w:rFonts w:ascii="Segoe UI" w:eastAsia="Times New Roman" w:hAnsi="Segoe UI" w:cs="Segoe UI"/>
                <w:sz w:val="23"/>
                <w:szCs w:val="23"/>
              </w:rPr>
              <w:t>ulong</w:t>
            </w:r>
            <w:r w:rsidRPr="00CE5B56">
              <w:rPr>
                <w:rFonts w:ascii="Segoe UI" w:eastAsia="Times New Roman" w:hAnsi="Segoe UI" w:cs="Segoe UI"/>
                <w:sz w:val="23"/>
                <w:szCs w:val="23"/>
              </w:rPr>
              <w:t xml:space="preserve"> o p</w:t>
            </w:r>
            <w:r w:rsidR="00583784">
              <w:rPr>
                <w:rFonts w:ascii="Segoe UI" w:eastAsia="Times New Roman" w:hAnsi="Segoe UI" w:cs="Segoe UI"/>
                <w:sz w:val="23"/>
                <w:szCs w:val="23"/>
              </w:rPr>
              <w:t>atayin</w:t>
            </w:r>
            <w:r w:rsidRPr="00CE5B56">
              <w:rPr>
                <w:rFonts w:ascii="Segoe UI" w:eastAsia="Times New Roman" w:hAnsi="Segoe UI" w:cs="Segoe UI"/>
                <w:sz w:val="23"/>
                <w:szCs w:val="23"/>
              </w:rPr>
              <w:t>.</w:t>
            </w:r>
          </w:p>
        </w:tc>
      </w:tr>
      <w:tr w:rsidR="00CE5B56" w:rsidRPr="00CE5B56" w:rsidTr="00815CAC">
        <w:tc>
          <w:tcPr>
            <w:tcW w:w="423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Pagkawala ng tiwala sa pamahalaan</w:t>
            </w:r>
          </w:p>
        </w:tc>
        <w:tc>
          <w:tcPr>
            <w:tcW w:w="705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pangmatagalang epekto ng diktadura ay ang </w:t>
            </w:r>
          </w:p>
          <w:p w:rsidR="00815CAC" w:rsidRDefault="00583784" w:rsidP="00CE5B56">
            <w:pPr>
              <w:spacing w:after="0" w:line="375" w:lineRule="atLeast"/>
              <w:rPr>
                <w:rFonts w:ascii="Segoe UI" w:eastAsia="Times New Roman" w:hAnsi="Segoe UI" w:cs="Segoe UI"/>
                <w:sz w:val="23"/>
                <w:szCs w:val="23"/>
              </w:rPr>
            </w:pPr>
            <w:r>
              <w:rPr>
                <w:rFonts w:ascii="Segoe UI" w:eastAsia="Times New Roman" w:hAnsi="Segoe UI" w:cs="Segoe UI"/>
                <w:sz w:val="23"/>
                <w:szCs w:val="23"/>
              </w:rPr>
              <w:t>pagkawala ng</w:t>
            </w:r>
            <w:r w:rsidR="00CE5B56" w:rsidRPr="00CE5B56">
              <w:rPr>
                <w:rFonts w:ascii="Segoe UI" w:eastAsia="Times New Roman" w:hAnsi="Segoe UI" w:cs="Segoe UI"/>
                <w:sz w:val="23"/>
                <w:szCs w:val="23"/>
              </w:rPr>
              <w:t xml:space="preserve"> tiwala ng mga mamamayan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sa kanilang pamahalaan.</w:t>
            </w:r>
          </w:p>
        </w:tc>
      </w:tr>
    </w:tbl>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Paano Hinuhubog ng mga Bungang Ito ang Kamalayang Pilipino</w:t>
      </w:r>
    </w:p>
    <w:tbl>
      <w:tblPr>
        <w:tblW w:w="11280" w:type="dxa"/>
        <w:tblCellMar>
          <w:top w:w="15" w:type="dxa"/>
          <w:left w:w="15" w:type="dxa"/>
          <w:bottom w:w="15" w:type="dxa"/>
          <w:right w:w="15" w:type="dxa"/>
        </w:tblCellMar>
        <w:tblLook w:val="04A0" w:firstRow="1" w:lastRow="0" w:firstColumn="1" w:lastColumn="0" w:noHBand="0" w:noVBand="1"/>
      </w:tblPr>
      <w:tblGrid>
        <w:gridCol w:w="4770"/>
        <w:gridCol w:w="6510"/>
      </w:tblGrid>
      <w:tr w:rsidR="00CE5B56" w:rsidRPr="00CE5B56" w:rsidTr="00815CAC">
        <w:trPr>
          <w:tblHeader/>
        </w:trPr>
        <w:tc>
          <w:tcPr>
            <w:tcW w:w="477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Kamalayang Nahubog</w:t>
            </w:r>
          </w:p>
        </w:tc>
        <w:tc>
          <w:tcPr>
            <w:tcW w:w="651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815CAC">
        <w:tc>
          <w:tcPr>
            <w:tcW w:w="477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Pagiging mapanuri sa kapangyarihan</w:t>
            </w:r>
          </w:p>
        </w:tc>
        <w:tc>
          <w:tcPr>
            <w:tcW w:w="651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Natutunan ng mga Pilipino</w:t>
            </w:r>
            <w:r w:rsidR="0034488A">
              <w:rPr>
                <w:rFonts w:ascii="Segoe UI" w:eastAsia="Times New Roman" w:hAnsi="Segoe UI" w:cs="Segoe UI"/>
                <w:sz w:val="23"/>
                <w:szCs w:val="23"/>
              </w:rPr>
              <w:t>ng</w:t>
            </w:r>
            <w:r w:rsidRPr="00CE5B56">
              <w:rPr>
                <w:rFonts w:ascii="Segoe UI" w:eastAsia="Times New Roman" w:hAnsi="Segoe UI" w:cs="Segoe UI"/>
                <w:sz w:val="23"/>
                <w:szCs w:val="23"/>
              </w:rPr>
              <w:t xml:space="preserve"> hindi lahat ng </w:t>
            </w:r>
          </w:p>
          <w:p w:rsidR="00CE5B56" w:rsidRPr="00CE5B56" w:rsidRDefault="0034488A" w:rsidP="00CE5B56">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mga </w:t>
            </w:r>
            <w:r w:rsidR="00CE5B56" w:rsidRPr="00CE5B56">
              <w:rPr>
                <w:rFonts w:ascii="Segoe UI" w:eastAsia="Times New Roman" w:hAnsi="Segoe UI" w:cs="Segoe UI"/>
                <w:sz w:val="23"/>
                <w:szCs w:val="23"/>
              </w:rPr>
              <w:t>nasa kapangyarihan ay mapagkakatiwalaan.</w:t>
            </w:r>
          </w:p>
        </w:tc>
      </w:tr>
      <w:tr w:rsidR="00CE5B56" w:rsidRPr="00CE5B56" w:rsidTr="00815CAC">
        <w:tc>
          <w:tcPr>
            <w:tcW w:w="477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Pagpapahalaga sa demokrasya</w:t>
            </w:r>
          </w:p>
        </w:tc>
        <w:tc>
          <w:tcPr>
            <w:tcW w:w="651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karanasan sa diktadura ay nagturo na 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demokrasya ay hindi dapat ipagwalang-bahala.</w:t>
            </w:r>
          </w:p>
        </w:tc>
      </w:tr>
      <w:tr w:rsidR="00CE5B56" w:rsidRPr="00CE5B56" w:rsidTr="00815CAC">
        <w:tc>
          <w:tcPr>
            <w:tcW w:w="477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Takot na muling maulit ang Batas Militar</w:t>
            </w:r>
          </w:p>
        </w:tc>
        <w:tc>
          <w:tcPr>
            <w:tcW w:w="651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takot na ito ay nagsisilbing babala upang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hindi na muling bumalik sa diktadurya.</w:t>
            </w:r>
          </w:p>
        </w:tc>
      </w:tr>
    </w:tbl>
    <w:p w:rsidR="00815CAC" w:rsidRDefault="00815CAC" w:rsidP="00CE5B56">
      <w:pPr>
        <w:spacing w:before="480" w:after="480" w:line="240" w:lineRule="auto"/>
        <w:rPr>
          <w:rFonts w:ascii="Times New Roman" w:eastAsia="Times New Roman" w:hAnsi="Times New Roman" w:cs="Times New Roman"/>
          <w:sz w:val="24"/>
          <w:szCs w:val="24"/>
        </w:rPr>
      </w:pPr>
    </w:p>
    <w:p w:rsidR="0034488A" w:rsidRDefault="0034488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E5B56" w:rsidRPr="00CE5B56" w:rsidRDefault="00660BD6" w:rsidP="00CE5B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75pt" o:hralign="center" o:hrstd="t" o:hr="t" fillcolor="#a0a0a0" stroked="f"/>
        </w:pict>
      </w:r>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Bahagi 2: Ang Bunga ng Lokal na Elitismo at Diktadura sa Kaginhawaan</w:t>
      </w:r>
    </w:p>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Ano ang Kaginhawaan?</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Ang </w:t>
      </w:r>
      <w:r w:rsidRPr="00CE5B56">
        <w:rPr>
          <w:rFonts w:ascii="Segoe UI" w:eastAsia="Times New Roman" w:hAnsi="Segoe UI" w:cs="Segoe UI"/>
          <w:b/>
          <w:bCs/>
          <w:color w:val="0F1115"/>
          <w:sz w:val="24"/>
          <w:szCs w:val="24"/>
        </w:rPr>
        <w:t>kaginhawaan</w:t>
      </w:r>
      <w:r w:rsidRPr="00CE5B56">
        <w:rPr>
          <w:rFonts w:ascii="Segoe UI" w:eastAsia="Times New Roman" w:hAnsi="Segoe UI" w:cs="Segoe UI"/>
          <w:color w:val="0F1115"/>
          <w:sz w:val="24"/>
          <w:szCs w:val="24"/>
        </w:rPr>
        <w:t xml:space="preserve"> ay tumutukoy sa maayos na kalagayan ng kabuhayan, serbisyo publiko, imprastraktura, at pangkalahatang kapakanan ng mamamayan. </w:t>
      </w:r>
      <w:r w:rsidR="00CF6CB1">
        <w:rPr>
          <w:rFonts w:ascii="Segoe UI" w:eastAsia="Times New Roman" w:hAnsi="Segoe UI" w:cs="Segoe UI"/>
          <w:color w:val="0F1115"/>
          <w:sz w:val="24"/>
          <w:szCs w:val="24"/>
        </w:rPr>
        <w:t>Saklaw din nito</w:t>
      </w:r>
      <w:r w:rsidRPr="00CE5B56">
        <w:rPr>
          <w:rFonts w:ascii="Segoe UI" w:eastAsia="Times New Roman" w:hAnsi="Segoe UI" w:cs="Segoe UI"/>
          <w:color w:val="0F1115"/>
          <w:sz w:val="24"/>
          <w:szCs w:val="24"/>
        </w:rPr>
        <w:t xml:space="preserve"> ang pagkakaroon ng sapat na pagkain, trabaho, edukasyon, kalusugan, at seguridad.</w:t>
      </w:r>
    </w:p>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Ang Bunga ng Lokal na Elitismo sa Kaginhawaan</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CE5B56" w:rsidRPr="00CE5B56" w:rsidTr="00815CAC">
        <w:trPr>
          <w:tblHeader/>
        </w:trPr>
        <w:tc>
          <w:tcPr>
            <w:tcW w:w="324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Bunga</w:t>
            </w:r>
          </w:p>
        </w:tc>
        <w:tc>
          <w:tcPr>
            <w:tcW w:w="804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815CAC">
        <w:tc>
          <w:tcPr>
            <w:tcW w:w="324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Hindi pantay na distribusyon ng yaman</w:t>
            </w:r>
          </w:p>
        </w:tc>
        <w:tc>
          <w:tcPr>
            <w:tcW w:w="804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elitista ay nagiging mas mayaman, habang 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nakararami ay nananatiling mahirap.</w:t>
            </w:r>
          </w:p>
        </w:tc>
      </w:tr>
      <w:tr w:rsidR="00CE5B56" w:rsidRPr="00CE5B56" w:rsidTr="00815CAC">
        <w:tc>
          <w:tcPr>
            <w:tcW w:w="324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Limitadong akses sa serbisyo publiko</w:t>
            </w:r>
          </w:p>
        </w:tc>
        <w:tc>
          <w:tcPr>
            <w:tcW w:w="804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proyekto ng pamahalaan ay madalas na nakatuon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sa mga lugar kung saan may impluwensya ang mga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makapangyarihang pamilya.</w:t>
            </w:r>
          </w:p>
        </w:tc>
      </w:tr>
      <w:tr w:rsidR="00CE5B56" w:rsidRPr="00CE5B56" w:rsidTr="00815CAC">
        <w:tc>
          <w:tcPr>
            <w:tcW w:w="324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Katiwalian at nepotismo</w:t>
            </w:r>
          </w:p>
        </w:tc>
        <w:tc>
          <w:tcPr>
            <w:tcW w:w="804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kamag-anak at kaalyado ng mga elitista ay binibigyan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ng pabor sa mga kontrata at posisyon sa gobyerno.</w:t>
            </w:r>
          </w:p>
        </w:tc>
      </w:tr>
      <w:tr w:rsidR="00CE5B56" w:rsidRPr="00CE5B56" w:rsidTr="00815CAC">
        <w:tc>
          <w:tcPr>
            <w:tcW w:w="324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Reporma sa lupa na hindi ganap</w:t>
            </w:r>
          </w:p>
        </w:tc>
        <w:tc>
          <w:tcPr>
            <w:tcW w:w="804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Sa kabila ng mga batas tulad ng CARP, nananatili sa kamay ng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iilang pamilya ang malalaking hasyenda dahil sa impluwensya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ng lokal na elitismo.</w:t>
            </w:r>
          </w:p>
        </w:tc>
      </w:tr>
    </w:tbl>
    <w:p w:rsidR="00815CAC" w:rsidRDefault="00815CAC" w:rsidP="00CE5B56">
      <w:pPr>
        <w:shd w:val="clear" w:color="auto" w:fill="FFFFFF"/>
        <w:spacing w:before="480" w:after="240" w:line="450" w:lineRule="atLeast"/>
        <w:outlineLvl w:val="2"/>
        <w:rPr>
          <w:rFonts w:ascii="Segoe UI" w:eastAsia="Times New Roman" w:hAnsi="Segoe UI" w:cs="Segoe UI"/>
          <w:b/>
          <w:bCs/>
          <w:color w:val="0F1115"/>
          <w:sz w:val="30"/>
          <w:szCs w:val="30"/>
        </w:rPr>
      </w:pPr>
    </w:p>
    <w:p w:rsidR="00815CAC" w:rsidRDefault="00815CAC">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lastRenderedPageBreak/>
        <w:t>Ang Bunga ng Diktadura sa Kaginhawaan</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CE5B56" w:rsidRPr="00CE5B56" w:rsidTr="00815CAC">
        <w:trPr>
          <w:tblHeader/>
        </w:trPr>
        <w:tc>
          <w:tcPr>
            <w:tcW w:w="396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Bunga</w:t>
            </w:r>
          </w:p>
        </w:tc>
        <w:tc>
          <w:tcPr>
            <w:tcW w:w="732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815CAC">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Pagtaas ng utang panlabas</w:t>
            </w:r>
          </w:p>
        </w:tc>
        <w:tc>
          <w:tcPr>
            <w:tcW w:w="732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Sa ilalim ni Marcos, ang utang ng bansa ay lumobo mula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$2.3 bilyon (1972) hanggang $28 bilyon (1986).</w:t>
            </w:r>
          </w:p>
        </w:tc>
      </w:tr>
      <w:tr w:rsidR="00CE5B56" w:rsidRPr="00CE5B56" w:rsidTr="00815CAC">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Kahirapan at kakulangan sa pagkain</w:t>
            </w:r>
          </w:p>
        </w:tc>
        <w:tc>
          <w:tcPr>
            <w:tcW w:w="732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Sa kabila ng mga proyektong pang-imprastraktura, ang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karaniwang mamamayan ay nagdusa sa mataas na presyo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at kakulangan ng pangunahing pangangailangan.</w:t>
            </w:r>
          </w:p>
        </w:tc>
      </w:tr>
      <w:tr w:rsidR="00CE5B56" w:rsidRPr="00CE5B56" w:rsidTr="00815CAC">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Pagbagsak ng ekonomiya noong dekada '80</w:t>
            </w:r>
          </w:p>
        </w:tc>
        <w:tc>
          <w:tcPr>
            <w:tcW w:w="732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krisis sa ekonomiya, kasama ang pagtaas ng presyo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ng langis, ay nagdulot ng matinding paghihirap sa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mga Pilipino.</w:t>
            </w:r>
          </w:p>
        </w:tc>
      </w:tr>
      <w:tr w:rsidR="00CE5B56" w:rsidRPr="00CE5B56" w:rsidTr="00815CAC">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Paglabag sa karapatan ng manggagawa</w:t>
            </w:r>
          </w:p>
        </w:tc>
        <w:tc>
          <w:tcPr>
            <w:tcW w:w="732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manggagawa ay hindi pinayagang magwelga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o mag-organisa laban sa hindi makatarungang kondisyon.</w:t>
            </w:r>
          </w:p>
        </w:tc>
      </w:tr>
    </w:tbl>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Paano Hinuhubog ng mga Bungang Ito ang Kamalayang Pilipino</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CE5B56" w:rsidRPr="00CE5B56" w:rsidTr="00815CAC">
        <w:trPr>
          <w:tblHeader/>
        </w:trPr>
        <w:tc>
          <w:tcPr>
            <w:tcW w:w="396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Kamalayang Nahubog</w:t>
            </w:r>
          </w:p>
        </w:tc>
        <w:tc>
          <w:tcPr>
            <w:tcW w:w="732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815CAC">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Pagkakaroon ng kamalayang pang-ekonomiya</w:t>
            </w:r>
          </w:p>
        </w:tc>
        <w:tc>
          <w:tcPr>
            <w:tcW w:w="732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Naunawaan ng mga Pilipino na ang kahirapan ay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hindi likas kundi bunga ng sistemang pabor sa iilan.</w:t>
            </w:r>
          </w:p>
        </w:tc>
      </w:tr>
      <w:tr w:rsidR="00CE5B56" w:rsidRPr="00CE5B56" w:rsidTr="00815CAC">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Pagpapahalaga sa karapatan ng manggagawa</w:t>
            </w:r>
          </w:p>
        </w:tc>
        <w:tc>
          <w:tcPr>
            <w:tcW w:w="732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karanasan ng pang-aapi ay nagtulak sa mga </w:t>
            </w:r>
          </w:p>
          <w:p w:rsidR="00CB6860" w:rsidRDefault="00CB6860" w:rsidP="00CB6860">
            <w:pPr>
              <w:spacing w:after="0" w:line="375" w:lineRule="atLeast"/>
              <w:rPr>
                <w:rFonts w:ascii="Segoe UI" w:eastAsia="Times New Roman" w:hAnsi="Segoe UI" w:cs="Segoe UI"/>
                <w:sz w:val="23"/>
                <w:szCs w:val="23"/>
              </w:rPr>
            </w:pPr>
            <w:r>
              <w:rPr>
                <w:rFonts w:ascii="Segoe UI" w:eastAsia="Times New Roman" w:hAnsi="Segoe UI" w:cs="Segoe UI"/>
                <w:sz w:val="23"/>
                <w:szCs w:val="23"/>
              </w:rPr>
              <w:t>m</w:t>
            </w:r>
            <w:r w:rsidR="00CE5B56" w:rsidRPr="00CE5B56">
              <w:rPr>
                <w:rFonts w:ascii="Segoe UI" w:eastAsia="Times New Roman" w:hAnsi="Segoe UI" w:cs="Segoe UI"/>
                <w:sz w:val="23"/>
                <w:szCs w:val="23"/>
              </w:rPr>
              <w:t>anggagawa</w:t>
            </w:r>
            <w:r>
              <w:rPr>
                <w:rFonts w:ascii="Segoe UI" w:eastAsia="Times New Roman" w:hAnsi="Segoe UI" w:cs="Segoe UI"/>
                <w:sz w:val="23"/>
                <w:szCs w:val="23"/>
              </w:rPr>
              <w:t xml:space="preserve">ng </w:t>
            </w:r>
            <w:r w:rsidR="00CE5B56" w:rsidRPr="00CE5B56">
              <w:rPr>
                <w:rFonts w:ascii="Segoe UI" w:eastAsia="Times New Roman" w:hAnsi="Segoe UI" w:cs="Segoe UI"/>
                <w:sz w:val="23"/>
                <w:szCs w:val="23"/>
              </w:rPr>
              <w:t xml:space="preserve">ipaglaban ang kanilang karapatan </w:t>
            </w:r>
          </w:p>
          <w:p w:rsidR="00CE5B56" w:rsidRPr="00CE5B56" w:rsidRDefault="00CE5B56" w:rsidP="00CB6860">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sa makatarungang sahod at kondisyon.</w:t>
            </w:r>
          </w:p>
        </w:tc>
      </w:tr>
      <w:tr w:rsidR="00CE5B56" w:rsidRPr="00CE5B56" w:rsidTr="00815CAC">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Pagiging mapanuri sa mga programa ng pamahalaan</w:t>
            </w:r>
          </w:p>
        </w:tc>
        <w:tc>
          <w:tcPr>
            <w:tcW w:w="732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mamamayan ay hindi basta naniniwala sa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mga pangako ng gobyerno kung walang tunay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na pagbabago.</w:t>
            </w:r>
          </w:p>
        </w:tc>
      </w:tr>
    </w:tbl>
    <w:p w:rsidR="00815CAC" w:rsidRDefault="00815CAC" w:rsidP="00CE5B56">
      <w:pPr>
        <w:spacing w:before="480" w:after="480" w:line="240" w:lineRule="auto"/>
        <w:rPr>
          <w:rFonts w:ascii="Times New Roman" w:eastAsia="Times New Roman" w:hAnsi="Times New Roman" w:cs="Times New Roman"/>
          <w:sz w:val="24"/>
          <w:szCs w:val="24"/>
        </w:rPr>
      </w:pPr>
    </w:p>
    <w:p w:rsidR="00CE5B56" w:rsidRPr="00CE5B56" w:rsidRDefault="00660BD6" w:rsidP="00CE5B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75pt" o:hralign="center" o:hrstd="t" o:hr="t" fillcolor="#a0a0a0" stroked="f"/>
        </w:pict>
      </w:r>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Bahagi 3: Ang Bunga ng Lokal na Elitismo at Diktadura sa Kalinangan</w:t>
      </w:r>
    </w:p>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Ano ang Kalinangan?</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Ang </w:t>
      </w:r>
      <w:r w:rsidRPr="00CE5B56">
        <w:rPr>
          <w:rFonts w:ascii="Segoe UI" w:eastAsia="Times New Roman" w:hAnsi="Segoe UI" w:cs="Segoe UI"/>
          <w:b/>
          <w:bCs/>
          <w:color w:val="0F1115"/>
          <w:sz w:val="24"/>
          <w:szCs w:val="24"/>
        </w:rPr>
        <w:t>kalinangan</w:t>
      </w:r>
      <w:r w:rsidRPr="00CE5B56">
        <w:rPr>
          <w:rFonts w:ascii="Segoe UI" w:eastAsia="Times New Roman" w:hAnsi="Segoe UI" w:cs="Segoe UI"/>
          <w:color w:val="0F1115"/>
          <w:sz w:val="24"/>
          <w:szCs w:val="24"/>
        </w:rPr>
        <w:t> ay tumutukoy sa kultura, identidad, kasaysayan, at pagpapahalaga ng isang bansa. Ito ang nagbibigay ng pagkakakilanlan sa isang lipunan at nagpapaalala kung saan ito nagmula at kung ano ang kanyang pinaglalaban.</w:t>
      </w:r>
    </w:p>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Ang Bunga ng Lokal na Elitismo sa Kalinangan</w:t>
      </w:r>
    </w:p>
    <w:tbl>
      <w:tblPr>
        <w:tblW w:w="11280" w:type="dxa"/>
        <w:tblCellMar>
          <w:top w:w="15" w:type="dxa"/>
          <w:left w:w="15" w:type="dxa"/>
          <w:bottom w:w="15" w:type="dxa"/>
          <w:right w:w="15" w:type="dxa"/>
        </w:tblCellMar>
        <w:tblLook w:val="04A0" w:firstRow="1" w:lastRow="0" w:firstColumn="1" w:lastColumn="0" w:noHBand="0" w:noVBand="1"/>
      </w:tblPr>
      <w:tblGrid>
        <w:gridCol w:w="4050"/>
        <w:gridCol w:w="7230"/>
      </w:tblGrid>
      <w:tr w:rsidR="00CE5B56" w:rsidRPr="00CE5B56" w:rsidTr="00815CAC">
        <w:trPr>
          <w:tblHeader/>
        </w:trPr>
        <w:tc>
          <w:tcPr>
            <w:tcW w:w="405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Bunga</w:t>
            </w:r>
          </w:p>
        </w:tc>
        <w:tc>
          <w:tcPr>
            <w:tcW w:w="723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815CAC">
        <w:tc>
          <w:tcPr>
            <w:tcW w:w="405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Pagpapahalaga sa banyagang kultura kaysa sariling atin</w:t>
            </w:r>
          </w:p>
        </w:tc>
        <w:tc>
          <w:tcPr>
            <w:tcW w:w="723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elitista ay madalas na nagtataguyod ng </w:t>
            </w:r>
          </w:p>
          <w:p w:rsidR="00CB6860" w:rsidRDefault="00CB6860" w:rsidP="00CE5B56">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Mga </w:t>
            </w:r>
            <w:r w:rsidR="00CE5B56" w:rsidRPr="00CE5B56">
              <w:rPr>
                <w:rFonts w:ascii="Segoe UI" w:eastAsia="Times New Roman" w:hAnsi="Segoe UI" w:cs="Segoe UI"/>
                <w:sz w:val="23"/>
                <w:szCs w:val="23"/>
              </w:rPr>
              <w:t xml:space="preserve">banyagang produkto, wika, at kultura, na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nagiging sanhi ng pag</w:t>
            </w:r>
            <w:r w:rsidR="00CB6860">
              <w:rPr>
                <w:rFonts w:ascii="Segoe UI" w:eastAsia="Times New Roman" w:hAnsi="Segoe UI" w:cs="Segoe UI"/>
                <w:sz w:val="23"/>
                <w:szCs w:val="23"/>
              </w:rPr>
              <w:t>ka</w:t>
            </w:r>
            <w:r w:rsidRPr="00CE5B56">
              <w:rPr>
                <w:rFonts w:ascii="Segoe UI" w:eastAsia="Times New Roman" w:hAnsi="Segoe UI" w:cs="Segoe UI"/>
                <w:sz w:val="23"/>
                <w:szCs w:val="23"/>
              </w:rPr>
              <w:t>limot sa sariling identidad.</w:t>
            </w:r>
          </w:p>
        </w:tc>
      </w:tr>
      <w:tr w:rsidR="00CE5B56" w:rsidRPr="00CE5B56" w:rsidTr="00815CAC">
        <w:tc>
          <w:tcPr>
            <w:tcW w:w="405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Limitadong suporta sa sining at kultura</w:t>
            </w:r>
          </w:p>
        </w:tc>
        <w:tc>
          <w:tcPr>
            <w:tcW w:w="723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proyektong pangkultura ay kadalasang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kulang sa pondo at suporta mula sa pamahalaan.</w:t>
            </w:r>
          </w:p>
        </w:tc>
      </w:tr>
      <w:tr w:rsidR="00CE5B56" w:rsidRPr="00CE5B56" w:rsidTr="00815CAC">
        <w:tc>
          <w:tcPr>
            <w:tcW w:w="405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Paggamit ng kasaysayan upang mapanatili ang kapangyarihan</w:t>
            </w:r>
          </w:p>
        </w:tc>
        <w:tc>
          <w:tcPr>
            <w:tcW w:w="723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makapangyarihang pamilya ay madalas na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kumokontrol sa naratibo ng kasaysayan upang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protektahan ang kanilang imahe.</w:t>
            </w:r>
          </w:p>
        </w:tc>
      </w:tr>
    </w:tbl>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Ang Bunga ng Diktadura sa Kalinangan</w:t>
      </w:r>
    </w:p>
    <w:tbl>
      <w:tblPr>
        <w:tblW w:w="11280" w:type="dxa"/>
        <w:tblCellMar>
          <w:top w:w="15" w:type="dxa"/>
          <w:left w:w="15" w:type="dxa"/>
          <w:bottom w:w="15" w:type="dxa"/>
          <w:right w:w="15" w:type="dxa"/>
        </w:tblCellMar>
        <w:tblLook w:val="04A0" w:firstRow="1" w:lastRow="0" w:firstColumn="1" w:lastColumn="0" w:noHBand="0" w:noVBand="1"/>
      </w:tblPr>
      <w:tblGrid>
        <w:gridCol w:w="3780"/>
        <w:gridCol w:w="7500"/>
      </w:tblGrid>
      <w:tr w:rsidR="00CE5B56" w:rsidRPr="00CE5B56" w:rsidTr="00815CAC">
        <w:trPr>
          <w:tblHeader/>
        </w:trPr>
        <w:tc>
          <w:tcPr>
            <w:tcW w:w="378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Bunga</w:t>
            </w:r>
          </w:p>
        </w:tc>
        <w:tc>
          <w:tcPr>
            <w:tcW w:w="750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815CAC">
        <w:tc>
          <w:tcPr>
            <w:tcW w:w="37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Pagsupil sa malayang pagpapahayag</w:t>
            </w:r>
          </w:p>
        </w:tc>
        <w:tc>
          <w:tcPr>
            <w:tcW w:w="750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artista, manunulat, at pintor ay hindi pinayagang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gumawa ng sining na pumupuna sa pamahalaan.</w:t>
            </w:r>
          </w:p>
        </w:tc>
      </w:tr>
      <w:tr w:rsidR="00CE5B56" w:rsidRPr="00CE5B56" w:rsidTr="00815CAC">
        <w:tc>
          <w:tcPr>
            <w:tcW w:w="37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lastRenderedPageBreak/>
              <w:t>Paggamit ng sining bilang propaganda</w:t>
            </w:r>
          </w:p>
        </w:tc>
        <w:tc>
          <w:tcPr>
            <w:tcW w:w="750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pamahalaan ni Marcos ay gumamit ng sining upang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ipalaganap ang ideya ng "Bagong Lipunan" habang </w:t>
            </w:r>
          </w:p>
          <w:p w:rsidR="00CE5B56" w:rsidRPr="00CE5B56" w:rsidRDefault="00CB6860" w:rsidP="00CB6860">
            <w:pPr>
              <w:spacing w:after="0" w:line="375" w:lineRule="atLeast"/>
              <w:rPr>
                <w:rFonts w:ascii="Segoe UI" w:eastAsia="Times New Roman" w:hAnsi="Segoe UI" w:cs="Segoe UI"/>
                <w:sz w:val="23"/>
                <w:szCs w:val="23"/>
              </w:rPr>
            </w:pPr>
            <w:r>
              <w:rPr>
                <w:rFonts w:ascii="Segoe UI" w:eastAsia="Times New Roman" w:hAnsi="Segoe UI" w:cs="Segoe UI"/>
                <w:sz w:val="23"/>
                <w:szCs w:val="23"/>
              </w:rPr>
              <w:t>‘</w:t>
            </w:r>
            <w:r w:rsidR="00CE5B56" w:rsidRPr="00CE5B56">
              <w:rPr>
                <w:rFonts w:ascii="Segoe UI" w:eastAsia="Times New Roman" w:hAnsi="Segoe UI" w:cs="Segoe UI"/>
                <w:sz w:val="23"/>
                <w:szCs w:val="23"/>
              </w:rPr>
              <w:t>pinalamutian</w:t>
            </w:r>
            <w:r>
              <w:rPr>
                <w:rFonts w:ascii="Segoe UI" w:eastAsia="Times New Roman" w:hAnsi="Segoe UI" w:cs="Segoe UI"/>
                <w:sz w:val="23"/>
                <w:szCs w:val="23"/>
              </w:rPr>
              <w:t>’</w:t>
            </w:r>
            <w:r w:rsidR="00CE5B56" w:rsidRPr="00CE5B56">
              <w:rPr>
                <w:rFonts w:ascii="Segoe UI" w:eastAsia="Times New Roman" w:hAnsi="Segoe UI" w:cs="Segoe UI"/>
                <w:sz w:val="23"/>
                <w:szCs w:val="23"/>
              </w:rPr>
              <w:t xml:space="preserve"> ang mga paglabag sa karapatang pantao.</w:t>
            </w:r>
          </w:p>
        </w:tc>
      </w:tr>
      <w:tr w:rsidR="00CE5B56" w:rsidRPr="00CE5B56" w:rsidTr="00815CAC">
        <w:tc>
          <w:tcPr>
            <w:tcW w:w="37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Pagkontrol sa edukasyon</w:t>
            </w:r>
          </w:p>
        </w:tc>
        <w:tc>
          <w:tcPr>
            <w:tcW w:w="750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mga aklat at kurikulum ay binago upang itaguyod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ang imahe ni Marcos at ng kanyang rehimen.</w:t>
            </w:r>
          </w:p>
        </w:tc>
      </w:tr>
      <w:tr w:rsidR="00CE5B56" w:rsidRPr="00CE5B56" w:rsidTr="00815CAC">
        <w:tc>
          <w:tcPr>
            <w:tcW w:w="37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Pag-iral ng "culture of fear"</w:t>
            </w:r>
          </w:p>
        </w:tc>
        <w:tc>
          <w:tcPr>
            <w:tcW w:w="750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takot ay naging bahagi ng kalinangan — takot na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magsalita, takot na pumuna, takot na kumilos.</w:t>
            </w:r>
          </w:p>
        </w:tc>
      </w:tr>
    </w:tbl>
    <w:p w:rsidR="00CE5B56" w:rsidRPr="00CE5B56" w:rsidRDefault="00CE5B56" w:rsidP="00CE5B56">
      <w:pPr>
        <w:shd w:val="clear" w:color="auto" w:fill="FFFFFF"/>
        <w:spacing w:before="480" w:after="240" w:line="450" w:lineRule="atLeast"/>
        <w:outlineLvl w:val="2"/>
        <w:rPr>
          <w:rFonts w:ascii="Segoe UI" w:eastAsia="Times New Roman" w:hAnsi="Segoe UI" w:cs="Segoe UI"/>
          <w:b/>
          <w:bCs/>
          <w:color w:val="0F1115"/>
          <w:sz w:val="30"/>
          <w:szCs w:val="30"/>
        </w:rPr>
      </w:pPr>
      <w:r w:rsidRPr="00CE5B56">
        <w:rPr>
          <w:rFonts w:ascii="Segoe UI" w:eastAsia="Times New Roman" w:hAnsi="Segoe UI" w:cs="Segoe UI"/>
          <w:b/>
          <w:bCs/>
          <w:color w:val="0F1115"/>
          <w:sz w:val="30"/>
          <w:szCs w:val="30"/>
        </w:rPr>
        <w:t>Paano Hinuhubog ng mga Bungang Ito ang Kamalayang Pilipino</w:t>
      </w:r>
    </w:p>
    <w:tbl>
      <w:tblPr>
        <w:tblW w:w="11280" w:type="dxa"/>
        <w:tblCellMar>
          <w:top w:w="15" w:type="dxa"/>
          <w:left w:w="15" w:type="dxa"/>
          <w:bottom w:w="15" w:type="dxa"/>
          <w:right w:w="15" w:type="dxa"/>
        </w:tblCellMar>
        <w:tblLook w:val="04A0" w:firstRow="1" w:lastRow="0" w:firstColumn="1" w:lastColumn="0" w:noHBand="0" w:noVBand="1"/>
      </w:tblPr>
      <w:tblGrid>
        <w:gridCol w:w="3870"/>
        <w:gridCol w:w="7410"/>
      </w:tblGrid>
      <w:tr w:rsidR="00CE5B56" w:rsidRPr="00CE5B56" w:rsidTr="00C25206">
        <w:trPr>
          <w:tblHeader/>
        </w:trPr>
        <w:tc>
          <w:tcPr>
            <w:tcW w:w="387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Kamalayang Nahubog</w:t>
            </w:r>
          </w:p>
        </w:tc>
        <w:tc>
          <w:tcPr>
            <w:tcW w:w="741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C25206">
        <w:tc>
          <w:tcPr>
            <w:tcW w:w="387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Pagpapahalaga sa malayang pamamahayag at sining</w:t>
            </w:r>
          </w:p>
        </w:tc>
        <w:tc>
          <w:tcPr>
            <w:tcW w:w="741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Natutunan ng mga Pilipino na ang sining at panitikan </w:t>
            </w:r>
          </w:p>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ay hindi dapat gamitin upang kontrolin ang tao kundi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upang magmulat ng kamalayan.</w:t>
            </w:r>
          </w:p>
        </w:tc>
      </w:tr>
      <w:tr w:rsidR="00CE5B56" w:rsidRPr="00CE5B56" w:rsidTr="00C25206">
        <w:tc>
          <w:tcPr>
            <w:tcW w:w="387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Pagkilala sa kahalagahan ng kasaysayan</w:t>
            </w:r>
          </w:p>
        </w:tc>
        <w:tc>
          <w:tcPr>
            <w:tcW w:w="7410" w:type="dxa"/>
            <w:tcMar>
              <w:top w:w="150" w:type="dxa"/>
              <w:left w:w="240" w:type="dxa"/>
              <w:bottom w:w="150" w:type="dxa"/>
              <w:right w:w="0" w:type="dxa"/>
            </w:tcMar>
            <w:vAlign w:val="center"/>
            <w:hideMark/>
          </w:tcPr>
          <w:p w:rsidR="00815CAC"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pag-aaral ng diktadura ay nagpapaalala na 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kasaysayan ay hindi dapat baluktutin.</w:t>
            </w:r>
          </w:p>
        </w:tc>
      </w:tr>
      <w:tr w:rsidR="00CE5B56" w:rsidRPr="00CE5B56" w:rsidTr="00C25206">
        <w:tc>
          <w:tcPr>
            <w:tcW w:w="387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Pagtanggap sa sariling identidad</w:t>
            </w:r>
          </w:p>
        </w:tc>
        <w:tc>
          <w:tcPr>
            <w:tcW w:w="7410" w:type="dxa"/>
            <w:tcMar>
              <w:top w:w="150" w:type="dxa"/>
              <w:left w:w="240" w:type="dxa"/>
              <w:bottom w:w="150" w:type="dxa"/>
              <w:right w:w="0" w:type="dxa"/>
            </w:tcMar>
            <w:vAlign w:val="center"/>
            <w:hideMark/>
          </w:tcPr>
          <w:p w:rsidR="00D54BBB"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Sa kabila ng elitismo at diktadura, </w:t>
            </w:r>
            <w:r w:rsidR="00D54BBB" w:rsidRPr="00CE5B56">
              <w:rPr>
                <w:rFonts w:ascii="Segoe UI" w:eastAsia="Times New Roman" w:hAnsi="Segoe UI" w:cs="Segoe UI"/>
                <w:sz w:val="23"/>
                <w:szCs w:val="23"/>
              </w:rPr>
              <w:t>patuloy na ipinag</w:t>
            </w:r>
            <w:r w:rsidR="00D54BBB">
              <w:rPr>
                <w:rFonts w:ascii="Segoe UI" w:eastAsia="Times New Roman" w:hAnsi="Segoe UI" w:cs="Segoe UI"/>
                <w:sz w:val="23"/>
                <w:szCs w:val="23"/>
              </w:rPr>
              <w:t>-</w:t>
            </w:r>
          </w:p>
          <w:p w:rsidR="00D54BBB" w:rsidRDefault="00D54BBB"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malaki </w:t>
            </w:r>
            <w:r>
              <w:rPr>
                <w:rFonts w:ascii="Segoe UI" w:eastAsia="Times New Roman" w:hAnsi="Segoe UI" w:cs="Segoe UI"/>
                <w:sz w:val="23"/>
                <w:szCs w:val="23"/>
              </w:rPr>
              <w:t xml:space="preserve">at ipinagmamalaki </w:t>
            </w:r>
            <w:r w:rsidR="00CE5B56" w:rsidRPr="00CE5B56">
              <w:rPr>
                <w:rFonts w:ascii="Segoe UI" w:eastAsia="Times New Roman" w:hAnsi="Segoe UI" w:cs="Segoe UI"/>
                <w:sz w:val="23"/>
                <w:szCs w:val="23"/>
              </w:rPr>
              <w:t xml:space="preserve">ng mga Pilipino ang kanilang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kultura at kasaysayan.</w:t>
            </w:r>
          </w:p>
        </w:tc>
      </w:tr>
    </w:tbl>
    <w:p w:rsidR="00C25206" w:rsidRDefault="00C25206" w:rsidP="00CE5B56">
      <w:pPr>
        <w:spacing w:before="480" w:after="480" w:line="240" w:lineRule="auto"/>
        <w:rPr>
          <w:rFonts w:ascii="Times New Roman" w:eastAsia="Times New Roman" w:hAnsi="Times New Roman" w:cs="Times New Roman"/>
          <w:sz w:val="24"/>
          <w:szCs w:val="24"/>
        </w:rPr>
      </w:pPr>
    </w:p>
    <w:p w:rsidR="00C25206" w:rsidRDefault="00C2520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E5B56" w:rsidRPr="00CE5B56" w:rsidRDefault="00660BD6" w:rsidP="00CE5B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75pt" o:hralign="center" o:hrstd="t" o:hr="t" fillcolor="#a0a0a0" stroked="f"/>
        </w:pict>
      </w:r>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Bahagi 4: Ang Pagkakaugnay ng mga Bunga sa Tatlong Aspekto</w:t>
      </w:r>
    </w:p>
    <w:tbl>
      <w:tblPr>
        <w:tblW w:w="11280" w:type="dxa"/>
        <w:tblCellMar>
          <w:top w:w="15" w:type="dxa"/>
          <w:left w:w="15" w:type="dxa"/>
          <w:bottom w:w="15" w:type="dxa"/>
          <w:right w:w="15" w:type="dxa"/>
        </w:tblCellMar>
        <w:tblLook w:val="04A0" w:firstRow="1" w:lastRow="0" w:firstColumn="1" w:lastColumn="0" w:noHBand="0" w:noVBand="1"/>
      </w:tblPr>
      <w:tblGrid>
        <w:gridCol w:w="1693"/>
        <w:gridCol w:w="4517"/>
        <w:gridCol w:w="5070"/>
      </w:tblGrid>
      <w:tr w:rsidR="00CE5B56" w:rsidRPr="00CE5B56" w:rsidTr="00C82B84">
        <w:trPr>
          <w:tblHeader/>
        </w:trPr>
        <w:tc>
          <w:tcPr>
            <w:tcW w:w="0" w:type="auto"/>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Aspekto</w:t>
            </w:r>
          </w:p>
        </w:tc>
        <w:tc>
          <w:tcPr>
            <w:tcW w:w="4517"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Bunga ng Lokal na Elitismo</w:t>
            </w:r>
          </w:p>
        </w:tc>
        <w:tc>
          <w:tcPr>
            <w:tcW w:w="507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Bunga ng Diktadura</w:t>
            </w:r>
          </w:p>
        </w:tc>
      </w:tr>
      <w:tr w:rsidR="00CE5B56" w:rsidRPr="00CE5B56" w:rsidTr="00C82B84">
        <w:tc>
          <w:tcPr>
            <w:tcW w:w="0" w:type="auto"/>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Kalayaan</w:t>
            </w:r>
          </w:p>
        </w:tc>
        <w:tc>
          <w:tcPr>
            <w:tcW w:w="4517" w:type="dxa"/>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Limitadong representasyon; takot sa pagpuna; pagkontrol sa impormasyon</w:t>
            </w:r>
          </w:p>
        </w:tc>
        <w:tc>
          <w:tcPr>
            <w:tcW w:w="507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Pagsuspinde ng writ of habeas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corpus; pagsasara ng media;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pag-aresto sa oposisyon</w:t>
            </w:r>
          </w:p>
        </w:tc>
      </w:tr>
      <w:tr w:rsidR="00CE5B56" w:rsidRPr="00CE5B56" w:rsidTr="00C82B84">
        <w:tc>
          <w:tcPr>
            <w:tcW w:w="0" w:type="auto"/>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Kaginhawaan</w:t>
            </w:r>
          </w:p>
        </w:tc>
        <w:tc>
          <w:tcPr>
            <w:tcW w:w="4517" w:type="dxa"/>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Hindi pantay na distribusyon ng yaman; katiwalian; limitadong akses sa serbisyo</w:t>
            </w:r>
          </w:p>
        </w:tc>
        <w:tc>
          <w:tcPr>
            <w:tcW w:w="5070" w:type="dxa"/>
            <w:tcMar>
              <w:top w:w="150" w:type="dxa"/>
              <w:left w:w="240" w:type="dxa"/>
              <w:bottom w:w="150" w:type="dxa"/>
              <w:right w:w="0" w:type="dxa"/>
            </w:tcMar>
            <w:vAlign w:val="center"/>
            <w:hideMark/>
          </w:tcPr>
          <w:p w:rsidR="00D71F1E"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Pagtaas ng utang</w:t>
            </w:r>
            <w:r w:rsidR="00D71F1E">
              <w:rPr>
                <w:rFonts w:ascii="Segoe UI" w:eastAsia="Times New Roman" w:hAnsi="Segoe UI" w:cs="Segoe UI"/>
                <w:sz w:val="23"/>
                <w:szCs w:val="23"/>
              </w:rPr>
              <w:t xml:space="preserve"> ng bansa</w:t>
            </w:r>
            <w:r w:rsidRPr="00CE5B56">
              <w:rPr>
                <w:rFonts w:ascii="Segoe UI" w:eastAsia="Times New Roman" w:hAnsi="Segoe UI" w:cs="Segoe UI"/>
                <w:sz w:val="23"/>
                <w:szCs w:val="23"/>
              </w:rPr>
              <w:t xml:space="preserve">; </w:t>
            </w:r>
          </w:p>
          <w:p w:rsidR="00D71F1E"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kahirapan; paglabag sa karapatan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ng manggagawa</w:t>
            </w:r>
          </w:p>
        </w:tc>
      </w:tr>
      <w:tr w:rsidR="00CE5B56" w:rsidRPr="00CE5B56" w:rsidTr="00C82B84">
        <w:tc>
          <w:tcPr>
            <w:tcW w:w="0" w:type="auto"/>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Kalinangan</w:t>
            </w:r>
          </w:p>
        </w:tc>
        <w:tc>
          <w:tcPr>
            <w:tcW w:w="4517" w:type="dxa"/>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Paglimot sa sariling identidad; limitadong suporta sa sining</w:t>
            </w:r>
          </w:p>
        </w:tc>
        <w:tc>
          <w:tcPr>
            <w:tcW w:w="507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Pagsupil sa malayang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pagpapahayag; pagkontrol sa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edukasyon; culture of fear</w:t>
            </w:r>
          </w:p>
        </w:tc>
      </w:tr>
    </w:tbl>
    <w:p w:rsidR="00CE5B56" w:rsidRPr="00CE5B56" w:rsidRDefault="00660BD6" w:rsidP="00CE5B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Bahagi 5: Ang Papel ng Mamamayan sa Pagtugon sa mga Bunga</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CE5B56" w:rsidRPr="00CE5B56" w:rsidTr="00C25206">
        <w:trPr>
          <w:tblHeader/>
        </w:trPr>
        <w:tc>
          <w:tcPr>
            <w:tcW w:w="396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Paraan</w:t>
            </w:r>
          </w:p>
        </w:tc>
        <w:tc>
          <w:tcPr>
            <w:tcW w:w="732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C25206">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Maging mapanuri sa pagboto</w:t>
            </w:r>
          </w:p>
        </w:tc>
        <w:tc>
          <w:tcPr>
            <w:tcW w:w="732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Hindi dapat iboto ang isang kandidato dahil lamang sa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sikat ang kanyang apelyido; suriin ang kanyang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plataporma at track record.</w:t>
            </w:r>
          </w:p>
        </w:tc>
      </w:tr>
      <w:tr w:rsidR="00CE5B56" w:rsidRPr="00CE5B56" w:rsidTr="00C25206">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Suportahan ang mga batas laban sa political dynasty</w:t>
            </w:r>
          </w:p>
        </w:tc>
        <w:tc>
          <w:tcPr>
            <w:tcW w:w="732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Saligang Batas ng 1987 ay nagsasaad na dapat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ipagbawal ang political dynasty, ngunit hanggang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ngayon ay wala pang batas na nagpapatupad nito.</w:t>
            </w:r>
          </w:p>
        </w:tc>
      </w:tr>
      <w:tr w:rsidR="00CE5B56" w:rsidRPr="00CE5B56" w:rsidTr="00C25206">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lastRenderedPageBreak/>
              <w:t>Makilahok sa mga usaping panlipunan</w:t>
            </w:r>
          </w:p>
        </w:tc>
        <w:tc>
          <w:tcPr>
            <w:tcW w:w="732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Hindi dapat manatiling walang pakialam; 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kolektibong pagkilos ay nagdudulot ng pagbabago.</w:t>
            </w:r>
          </w:p>
        </w:tc>
      </w:tr>
      <w:tr w:rsidR="00CE5B56" w:rsidRPr="00CE5B56" w:rsidTr="00C25206">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Maging mulat sa kasaysayan</w:t>
            </w:r>
          </w:p>
        </w:tc>
        <w:tc>
          <w:tcPr>
            <w:tcW w:w="732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pag-aaral ng Batas Militar at diktadura ay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nagpapaalala sa atin upang hindi na maulit ang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mga pagkakamali.</w:t>
            </w:r>
          </w:p>
        </w:tc>
      </w:tr>
      <w:tr w:rsidR="00CE5B56" w:rsidRPr="00CE5B56" w:rsidTr="00C25206">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Suportahan ang maliliit at maralitang sektor</w:t>
            </w:r>
          </w:p>
        </w:tc>
        <w:tc>
          <w:tcPr>
            <w:tcW w:w="732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pagtulong sa mga magsasaka, manggagawa,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at katutubo ay pagpapalakas ng demokrasya.</w:t>
            </w:r>
          </w:p>
        </w:tc>
      </w:tr>
      <w:tr w:rsidR="00CE5B56" w:rsidRPr="00CE5B56" w:rsidTr="00C25206">
        <w:tc>
          <w:tcPr>
            <w:tcW w:w="396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Tangkilikin ang sariling kultura at wika</w:t>
            </w:r>
          </w:p>
        </w:tc>
        <w:tc>
          <w:tcPr>
            <w:tcW w:w="732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pagpapahalaga sa sariling identidad ay isang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anyo ng paglaban sa elitismo at kolonyal na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mentalidad.</w:t>
            </w:r>
          </w:p>
        </w:tc>
      </w:tr>
    </w:tbl>
    <w:p w:rsidR="00CE5B56" w:rsidRPr="00CE5B56" w:rsidRDefault="00660BD6" w:rsidP="00CE5B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Bahagi 6: Ang Pananaw ni Propesor Michael Charleston "Xiao" B. Chua</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Ayon kay Chua sa kanyang akdang "ANG ATING PANAHON: Ang Bayan Mula Pagkabansang Republika Hanggang Kapangyarihang Bayan," ang kasaysayan ng Pilipinas ay hindi lamang kuwento ng mga bayani at pangulo. Ito ay kuwento rin ng mga ordinaryong mamamayan na nakibaka, nakibagay, at nagtagumpay sa kabila ng mga hadlang ng elitismo at diktadura.</w:t>
      </w:r>
    </w:p>
    <w:tbl>
      <w:tblPr>
        <w:tblW w:w="11280" w:type="dxa"/>
        <w:tblCellMar>
          <w:top w:w="15" w:type="dxa"/>
          <w:left w:w="15" w:type="dxa"/>
          <w:bottom w:w="15" w:type="dxa"/>
          <w:right w:w="15" w:type="dxa"/>
        </w:tblCellMar>
        <w:tblLook w:val="04A0" w:firstRow="1" w:lastRow="0" w:firstColumn="1" w:lastColumn="0" w:noHBand="0" w:noVBand="1"/>
      </w:tblPr>
      <w:tblGrid>
        <w:gridCol w:w="4050"/>
        <w:gridCol w:w="7230"/>
      </w:tblGrid>
      <w:tr w:rsidR="00CE5B56" w:rsidRPr="00CE5B56" w:rsidTr="00C25206">
        <w:trPr>
          <w:tblHeader/>
        </w:trPr>
        <w:tc>
          <w:tcPr>
            <w:tcW w:w="405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Punto ni Chua</w:t>
            </w:r>
          </w:p>
        </w:tc>
        <w:tc>
          <w:tcPr>
            <w:tcW w:w="723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Paliwanag</w:t>
            </w:r>
          </w:p>
        </w:tc>
      </w:tr>
      <w:tr w:rsidR="00CE5B56" w:rsidRPr="00CE5B56" w:rsidTr="00C25206">
        <w:tc>
          <w:tcPr>
            <w:tcW w:w="405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Ang demokrasya ay hindi perpekto</w:t>
            </w:r>
          </w:p>
        </w:tc>
        <w:tc>
          <w:tcPr>
            <w:tcW w:w="723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Sa ilalim ng demokrasya, nananatili pa rin ang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impluwensya ng mga elitista. Ang "demokratikong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elitismo" ay isang realidad sa Pilipinas.</w:t>
            </w:r>
          </w:p>
        </w:tc>
      </w:tr>
    </w:tbl>
    <w:p w:rsidR="00C25206" w:rsidRDefault="00C25206">
      <w:r>
        <w:br w:type="page"/>
      </w:r>
    </w:p>
    <w:tbl>
      <w:tblPr>
        <w:tblW w:w="11280" w:type="dxa"/>
        <w:tblCellMar>
          <w:top w:w="15" w:type="dxa"/>
          <w:left w:w="15" w:type="dxa"/>
          <w:bottom w:w="15" w:type="dxa"/>
          <w:right w:w="15" w:type="dxa"/>
        </w:tblCellMar>
        <w:tblLook w:val="04A0" w:firstRow="1" w:lastRow="0" w:firstColumn="1" w:lastColumn="0" w:noHBand="0" w:noVBand="1"/>
      </w:tblPr>
      <w:tblGrid>
        <w:gridCol w:w="4050"/>
        <w:gridCol w:w="7230"/>
      </w:tblGrid>
      <w:tr w:rsidR="00CE5B56" w:rsidRPr="00CE5B56" w:rsidTr="00C25206">
        <w:tc>
          <w:tcPr>
            <w:tcW w:w="405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lastRenderedPageBreak/>
              <w:t>Ang diktadura ay hindi solusyon</w:t>
            </w:r>
          </w:p>
        </w:tc>
        <w:tc>
          <w:tcPr>
            <w:tcW w:w="723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Ipinakita ng Batas Militar na ang pagbibigay ng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ganap na kapangyarihan sa i</w:t>
            </w:r>
            <w:r w:rsidR="00C82B84">
              <w:rPr>
                <w:rFonts w:ascii="Segoe UI" w:eastAsia="Times New Roman" w:hAnsi="Segoe UI" w:cs="Segoe UI"/>
                <w:sz w:val="23"/>
                <w:szCs w:val="23"/>
              </w:rPr>
              <w:t>i</w:t>
            </w:r>
            <w:r w:rsidRPr="00CE5B56">
              <w:rPr>
                <w:rFonts w:ascii="Segoe UI" w:eastAsia="Times New Roman" w:hAnsi="Segoe UI" w:cs="Segoe UI"/>
                <w:sz w:val="23"/>
                <w:szCs w:val="23"/>
              </w:rPr>
              <w:t xml:space="preserve">sang tao ay nagdudulot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ng pang-aabuso at paglabag sa karapatang pantao.</w:t>
            </w:r>
          </w:p>
        </w:tc>
      </w:tr>
      <w:tr w:rsidR="00CE5B56" w:rsidRPr="00CE5B56" w:rsidTr="00C25206">
        <w:tc>
          <w:tcPr>
            <w:tcW w:w="405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Ang bayan ang may tunay na kapangyarihan</w:t>
            </w:r>
          </w:p>
        </w:tc>
        <w:tc>
          <w:tcPr>
            <w:tcW w:w="723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EDSA People Power Revolution ay patunay na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kung magkakaisa ang mamamayan, kayang ibagsak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ang isang diktador.</w:t>
            </w:r>
          </w:p>
        </w:tc>
      </w:tr>
      <w:tr w:rsidR="00CE5B56" w:rsidRPr="00CE5B56" w:rsidTr="00C25206">
        <w:tc>
          <w:tcPr>
            <w:tcW w:w="405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Ang kasaysayan ay dapat matutunan</w:t>
            </w:r>
          </w:p>
        </w:tc>
        <w:tc>
          <w:tcPr>
            <w:tcW w:w="723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Ang pag-aaral ng nakaraan ay hindi lamang upang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alalahanin ang mga pagkakamali kundi upang hindi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na ito maulit.</w:t>
            </w:r>
          </w:p>
        </w:tc>
      </w:tr>
    </w:tbl>
    <w:p w:rsidR="00C25206" w:rsidRDefault="00C25206" w:rsidP="00CE5B56">
      <w:pPr>
        <w:spacing w:before="480" w:after="480" w:line="240" w:lineRule="auto"/>
        <w:rPr>
          <w:rFonts w:ascii="Times New Roman" w:eastAsia="Times New Roman" w:hAnsi="Times New Roman" w:cs="Times New Roman"/>
          <w:sz w:val="24"/>
          <w:szCs w:val="24"/>
        </w:rPr>
      </w:pPr>
    </w:p>
    <w:p w:rsidR="00C25206" w:rsidRDefault="00C2520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E5B56" w:rsidRPr="00CE5B56" w:rsidRDefault="00660BD6" w:rsidP="00CE5B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75pt" o:hralign="center" o:hrstd="t" o:hr="t" fillcolor="#a0a0a0" stroked="f"/>
        </w:pict>
      </w:r>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Mga Pangunahing Termino</w:t>
      </w:r>
    </w:p>
    <w:tbl>
      <w:tblPr>
        <w:tblW w:w="11280" w:type="dxa"/>
        <w:tblCellMar>
          <w:top w:w="15" w:type="dxa"/>
          <w:left w:w="15" w:type="dxa"/>
          <w:bottom w:w="15" w:type="dxa"/>
          <w:right w:w="15" w:type="dxa"/>
        </w:tblCellMar>
        <w:tblLook w:val="04A0" w:firstRow="1" w:lastRow="0" w:firstColumn="1" w:lastColumn="0" w:noHBand="0" w:noVBand="1"/>
      </w:tblPr>
      <w:tblGrid>
        <w:gridCol w:w="2880"/>
        <w:gridCol w:w="8400"/>
      </w:tblGrid>
      <w:tr w:rsidR="00CE5B56" w:rsidRPr="00CE5B56" w:rsidTr="00C25206">
        <w:trPr>
          <w:tblHeader/>
        </w:trPr>
        <w:tc>
          <w:tcPr>
            <w:tcW w:w="2880" w:type="dxa"/>
            <w:tcBorders>
              <w:top w:val="nil"/>
            </w:tcBorders>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Termino</w:t>
            </w:r>
          </w:p>
        </w:tc>
        <w:tc>
          <w:tcPr>
            <w:tcW w:w="8400" w:type="dxa"/>
            <w:tcBorders>
              <w:top w:val="nil"/>
            </w:tcBorders>
            <w:tcMar>
              <w:top w:w="150" w:type="dxa"/>
              <w:left w:w="24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Kahulugan</w:t>
            </w:r>
          </w:p>
        </w:tc>
      </w:tr>
      <w:tr w:rsidR="00CE5B56" w:rsidRPr="00CE5B56" w:rsidTr="00C25206">
        <w:tc>
          <w:tcPr>
            <w:tcW w:w="28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Lokal na Elitismo</w:t>
            </w:r>
          </w:p>
        </w:tc>
        <w:tc>
          <w:tcPr>
            <w:tcW w:w="840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Konsentrasyon ng kapangyarihan, yaman, at impluwensya sa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kamay ng iilang pamilya o grupo sa lokal na antas</w:t>
            </w:r>
          </w:p>
        </w:tc>
      </w:tr>
      <w:tr w:rsidR="00CE5B56" w:rsidRPr="00CE5B56" w:rsidTr="00C25206">
        <w:tc>
          <w:tcPr>
            <w:tcW w:w="28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Diktadura</w:t>
            </w:r>
          </w:p>
        </w:tc>
        <w:tc>
          <w:tcPr>
            <w:tcW w:w="840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Uri ng pamahalaan kung saan ang isang tao o maliit na grupo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ay may ganap at walang limitasyong kapangyarihan</w:t>
            </w:r>
          </w:p>
        </w:tc>
      </w:tr>
      <w:tr w:rsidR="00CE5B56" w:rsidRPr="00CE5B56" w:rsidTr="00C25206">
        <w:tc>
          <w:tcPr>
            <w:tcW w:w="28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Political Dynasty</w:t>
            </w:r>
          </w:p>
        </w:tc>
        <w:tc>
          <w:tcPr>
            <w:tcW w:w="840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Sitwasyon kung saan ang kapangyarihang politikal ay umiikot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lamang sa iisang pamilya</w:t>
            </w:r>
          </w:p>
        </w:tc>
      </w:tr>
      <w:tr w:rsidR="00CE5B56" w:rsidRPr="00CE5B56" w:rsidTr="00C25206">
        <w:tc>
          <w:tcPr>
            <w:tcW w:w="28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Batas Militar</w:t>
            </w:r>
          </w:p>
        </w:tc>
        <w:tc>
          <w:tcPr>
            <w:tcW w:w="840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Deklarasyon ni Ferdinand Marcos noong 1972 na nagbigay sa </w:t>
            </w:r>
          </w:p>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kanya ng ganap na kapangyarihan at sumupil sa mga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karapatang pantao</w:t>
            </w:r>
          </w:p>
        </w:tc>
      </w:tr>
      <w:tr w:rsidR="00CE5B56" w:rsidRPr="00CE5B56" w:rsidTr="00C25206">
        <w:tc>
          <w:tcPr>
            <w:tcW w:w="28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Kalayaan</w:t>
            </w:r>
          </w:p>
        </w:tc>
        <w:tc>
          <w:tcPr>
            <w:tcW w:w="840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Kakayahan ng isang tao o lipunan na magpahayag ng saloobin,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pumili ng lider, at mamuhay nang walang takot</w:t>
            </w:r>
          </w:p>
        </w:tc>
      </w:tr>
      <w:tr w:rsidR="00CE5B56" w:rsidRPr="00CE5B56" w:rsidTr="00C25206">
        <w:tc>
          <w:tcPr>
            <w:tcW w:w="28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Kaginhawaan</w:t>
            </w:r>
          </w:p>
        </w:tc>
        <w:tc>
          <w:tcPr>
            <w:tcW w:w="840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Maayos na kalagayan ng kabuhayan, serbisyo publiko, at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pangkalahatang kapakanan ng mamamayan</w:t>
            </w:r>
          </w:p>
        </w:tc>
      </w:tr>
      <w:tr w:rsidR="00CE5B56" w:rsidRPr="00CE5B56" w:rsidTr="00C25206">
        <w:tc>
          <w:tcPr>
            <w:tcW w:w="28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Kalinangan</w:t>
            </w:r>
          </w:p>
        </w:tc>
        <w:tc>
          <w:tcPr>
            <w:tcW w:w="8400" w:type="dxa"/>
            <w:tcMar>
              <w:top w:w="150" w:type="dxa"/>
              <w:left w:w="240" w:type="dxa"/>
              <w:bottom w:w="150" w:type="dxa"/>
              <w:right w:w="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Kultura, identidad, kasaysayan, at pagpapahalaga ng isang bansa</w:t>
            </w:r>
          </w:p>
        </w:tc>
      </w:tr>
      <w:tr w:rsidR="00CE5B56" w:rsidRPr="00CE5B56" w:rsidTr="00C25206">
        <w:tc>
          <w:tcPr>
            <w:tcW w:w="2880" w:type="dxa"/>
            <w:tcMar>
              <w:top w:w="150" w:type="dxa"/>
              <w:left w:w="0" w:type="dxa"/>
              <w:bottom w:w="150" w:type="dxa"/>
              <w:right w:w="240" w:type="dxa"/>
            </w:tcMar>
            <w:vAlign w:val="center"/>
            <w:hideMark/>
          </w:tcPr>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b/>
                <w:bCs/>
                <w:sz w:val="23"/>
                <w:szCs w:val="23"/>
              </w:rPr>
              <w:t>EDSA People Power Revolution</w:t>
            </w:r>
          </w:p>
        </w:tc>
        <w:tc>
          <w:tcPr>
            <w:tcW w:w="8400" w:type="dxa"/>
            <w:tcMar>
              <w:top w:w="150" w:type="dxa"/>
              <w:left w:w="240" w:type="dxa"/>
              <w:bottom w:w="150" w:type="dxa"/>
              <w:right w:w="0" w:type="dxa"/>
            </w:tcMar>
            <w:vAlign w:val="center"/>
            <w:hideMark/>
          </w:tcPr>
          <w:p w:rsidR="00C2520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 xml:space="preserve">Mapayapang pag-aalsa noong 1986 na nagpabagsak kay </w:t>
            </w:r>
          </w:p>
          <w:p w:rsidR="00CE5B56" w:rsidRPr="00CE5B56" w:rsidRDefault="00CE5B56" w:rsidP="00CE5B56">
            <w:pPr>
              <w:spacing w:after="0" w:line="375" w:lineRule="atLeast"/>
              <w:rPr>
                <w:rFonts w:ascii="Segoe UI" w:eastAsia="Times New Roman" w:hAnsi="Segoe UI" w:cs="Segoe UI"/>
                <w:sz w:val="23"/>
                <w:szCs w:val="23"/>
              </w:rPr>
            </w:pPr>
            <w:r w:rsidRPr="00CE5B56">
              <w:rPr>
                <w:rFonts w:ascii="Segoe UI" w:eastAsia="Times New Roman" w:hAnsi="Segoe UI" w:cs="Segoe UI"/>
                <w:sz w:val="23"/>
                <w:szCs w:val="23"/>
              </w:rPr>
              <w:t>Marcos at nagbalik ng demokrasya</w:t>
            </w:r>
          </w:p>
        </w:tc>
      </w:tr>
    </w:tbl>
    <w:p w:rsidR="00C25206" w:rsidRDefault="00C25206" w:rsidP="00CE5B56">
      <w:pPr>
        <w:spacing w:before="480" w:after="480" w:line="240" w:lineRule="auto"/>
        <w:rPr>
          <w:rFonts w:ascii="Times New Roman" w:eastAsia="Times New Roman" w:hAnsi="Times New Roman" w:cs="Times New Roman"/>
          <w:sz w:val="24"/>
          <w:szCs w:val="24"/>
        </w:rPr>
      </w:pPr>
    </w:p>
    <w:p w:rsidR="00C25206" w:rsidRDefault="00C2520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E5B56" w:rsidRPr="00CE5B56" w:rsidRDefault="00660BD6" w:rsidP="00CE5B56">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75pt" o:hralign="center" o:hrstd="t" o:hr="t" fillcolor="#a0a0a0" stroked="f"/>
        </w:pict>
      </w:r>
    </w:p>
    <w:p w:rsidR="00CE5B56" w:rsidRPr="00CE5B56" w:rsidRDefault="00CE5B56" w:rsidP="00CE5B56">
      <w:pPr>
        <w:shd w:val="clear" w:color="auto" w:fill="FFFFFF"/>
        <w:spacing w:before="480" w:after="240" w:line="480" w:lineRule="atLeast"/>
        <w:outlineLvl w:val="1"/>
        <w:rPr>
          <w:rFonts w:ascii="Segoe UI" w:eastAsia="Times New Roman" w:hAnsi="Segoe UI" w:cs="Segoe UI"/>
          <w:b/>
          <w:bCs/>
          <w:color w:val="0F1115"/>
          <w:sz w:val="33"/>
          <w:szCs w:val="33"/>
        </w:rPr>
      </w:pPr>
      <w:r w:rsidRPr="00CE5B56">
        <w:rPr>
          <w:rFonts w:ascii="Segoe UI" w:eastAsia="Times New Roman" w:hAnsi="Segoe UI" w:cs="Segoe UI"/>
          <w:b/>
          <w:bCs/>
          <w:color w:val="0F1115"/>
          <w:sz w:val="33"/>
          <w:szCs w:val="33"/>
        </w:rPr>
        <w:t>Mga Tanong para sa Repleksyon</w:t>
      </w:r>
    </w:p>
    <w:p w:rsidR="00CE5B56" w:rsidRPr="00CE5B56" w:rsidRDefault="00CE5B56" w:rsidP="00CE5B56">
      <w:pPr>
        <w:shd w:val="clear" w:color="auto" w:fill="FFFFFF"/>
        <w:spacing w:before="240" w:after="240" w:line="240" w:lineRule="auto"/>
        <w:rPr>
          <w:rFonts w:ascii="Segoe UI" w:eastAsia="Times New Roman" w:hAnsi="Segoe UI" w:cs="Segoe UI"/>
          <w:color w:val="0F1115"/>
          <w:sz w:val="24"/>
          <w:szCs w:val="24"/>
        </w:rPr>
      </w:pPr>
      <w:r w:rsidRPr="00CE5B56">
        <w:rPr>
          <w:rFonts w:ascii="Segoe UI" w:eastAsia="Times New Roman" w:hAnsi="Segoe UI" w:cs="Segoe UI"/>
          <w:i/>
          <w:iCs/>
          <w:color w:val="0F1115"/>
          <w:sz w:val="24"/>
          <w:szCs w:val="24"/>
        </w:rPr>
        <w:t>Isulat ang mga sagot sa hiwalay na papel.</w:t>
      </w:r>
    </w:p>
    <w:p w:rsidR="00CE5B56" w:rsidRPr="00CE5B56" w:rsidRDefault="00CE5B56" w:rsidP="00CE5B5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Ano ang pagkakaiba ng </w:t>
      </w:r>
      <w:r w:rsidRPr="00CE5B56">
        <w:rPr>
          <w:rFonts w:ascii="Segoe UI" w:eastAsia="Times New Roman" w:hAnsi="Segoe UI" w:cs="Segoe UI"/>
          <w:b/>
          <w:bCs/>
          <w:color w:val="0F1115"/>
          <w:sz w:val="24"/>
          <w:szCs w:val="24"/>
        </w:rPr>
        <w:t>lokal na elitismo</w:t>
      </w:r>
      <w:r w:rsidRPr="00CE5B56">
        <w:rPr>
          <w:rFonts w:ascii="Segoe UI" w:eastAsia="Times New Roman" w:hAnsi="Segoe UI" w:cs="Segoe UI"/>
          <w:color w:val="0F1115"/>
          <w:sz w:val="24"/>
          <w:szCs w:val="24"/>
        </w:rPr>
        <w:t> at </w:t>
      </w:r>
      <w:r w:rsidRPr="00CE5B56">
        <w:rPr>
          <w:rFonts w:ascii="Segoe UI" w:eastAsia="Times New Roman" w:hAnsi="Segoe UI" w:cs="Segoe UI"/>
          <w:b/>
          <w:bCs/>
          <w:color w:val="0F1115"/>
          <w:sz w:val="24"/>
          <w:szCs w:val="24"/>
        </w:rPr>
        <w:t>diktadura</w:t>
      </w:r>
      <w:r w:rsidRPr="00CE5B56">
        <w:rPr>
          <w:rFonts w:ascii="Segoe UI" w:eastAsia="Times New Roman" w:hAnsi="Segoe UI" w:cs="Segoe UI"/>
          <w:color w:val="0F1115"/>
          <w:sz w:val="24"/>
          <w:szCs w:val="24"/>
        </w:rPr>
        <w:t>? Paano sila magkaugnay sa isa't isa?</w:t>
      </w:r>
    </w:p>
    <w:p w:rsidR="00CE5B56" w:rsidRPr="00CE5B56" w:rsidRDefault="00CE5B56" w:rsidP="00CE5B5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Paano naapektuhan ng lokal na elitismo ang </w:t>
      </w:r>
      <w:r w:rsidRPr="00CE5B56">
        <w:rPr>
          <w:rFonts w:ascii="Segoe UI" w:eastAsia="Times New Roman" w:hAnsi="Segoe UI" w:cs="Segoe UI"/>
          <w:b/>
          <w:bCs/>
          <w:color w:val="0F1115"/>
          <w:sz w:val="24"/>
          <w:szCs w:val="24"/>
        </w:rPr>
        <w:t>kalayaan</w:t>
      </w:r>
      <w:r w:rsidRPr="00CE5B56">
        <w:rPr>
          <w:rFonts w:ascii="Segoe UI" w:eastAsia="Times New Roman" w:hAnsi="Segoe UI" w:cs="Segoe UI"/>
          <w:color w:val="0F1115"/>
          <w:sz w:val="24"/>
          <w:szCs w:val="24"/>
        </w:rPr>
        <w:t> ng mga Pilipino? Magbigay ng tiyak na halimbawa.</w:t>
      </w:r>
    </w:p>
    <w:p w:rsidR="00CE5B56" w:rsidRPr="00CE5B56" w:rsidRDefault="00CE5B56" w:rsidP="00CE5B5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Ano ang mga bunga ng diktadura sa </w:t>
      </w:r>
      <w:r w:rsidRPr="00CE5B56">
        <w:rPr>
          <w:rFonts w:ascii="Segoe UI" w:eastAsia="Times New Roman" w:hAnsi="Segoe UI" w:cs="Segoe UI"/>
          <w:b/>
          <w:bCs/>
          <w:color w:val="0F1115"/>
          <w:sz w:val="24"/>
          <w:szCs w:val="24"/>
        </w:rPr>
        <w:t>kaginhawaan</w:t>
      </w:r>
      <w:r w:rsidRPr="00CE5B56">
        <w:rPr>
          <w:rFonts w:ascii="Segoe UI" w:eastAsia="Times New Roman" w:hAnsi="Segoe UI" w:cs="Segoe UI"/>
          <w:color w:val="0F1115"/>
          <w:sz w:val="24"/>
          <w:szCs w:val="24"/>
        </w:rPr>
        <w:t> ng mga Pilipino? Ipaliwanag ang epekto nito sa karaniwang mamamayan.</w:t>
      </w:r>
    </w:p>
    <w:p w:rsidR="00CE5B56" w:rsidRPr="00CE5B56" w:rsidRDefault="00CE5B56" w:rsidP="00CE5B5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Paano hinubog ng diktadura ang </w:t>
      </w:r>
      <w:r w:rsidRPr="00CE5B56">
        <w:rPr>
          <w:rFonts w:ascii="Segoe UI" w:eastAsia="Times New Roman" w:hAnsi="Segoe UI" w:cs="Segoe UI"/>
          <w:b/>
          <w:bCs/>
          <w:color w:val="0F1115"/>
          <w:sz w:val="24"/>
          <w:szCs w:val="24"/>
        </w:rPr>
        <w:t>kalinangan</w:t>
      </w:r>
      <w:r w:rsidRPr="00CE5B56">
        <w:rPr>
          <w:rFonts w:ascii="Segoe UI" w:eastAsia="Times New Roman" w:hAnsi="Segoe UI" w:cs="Segoe UI"/>
          <w:color w:val="0F1115"/>
          <w:sz w:val="24"/>
          <w:szCs w:val="24"/>
        </w:rPr>
        <w:t> ng Pilipinas? Ano ang "culture of fear" at paano ito nakaapekto sa sining at panitikan?</w:t>
      </w:r>
    </w:p>
    <w:p w:rsidR="00CE5B56" w:rsidRPr="00CE5B56" w:rsidRDefault="00CE5B56" w:rsidP="00CE5B56">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CE5B56">
        <w:rPr>
          <w:rFonts w:ascii="Segoe UI" w:eastAsia="Times New Roman" w:hAnsi="Segoe UI" w:cs="Segoe UI"/>
          <w:color w:val="0F1115"/>
          <w:sz w:val="24"/>
          <w:szCs w:val="24"/>
        </w:rPr>
        <w:t>Bilang isang mag-aaral sa Baitang 11, paano mo maipapakita ang iyong pagiging responsableng mamamayan upang matugunan ang mga bunga ng lokal na elitismo at diktadura?</w:t>
      </w:r>
    </w:p>
    <w:p w:rsidR="00351812" w:rsidRPr="00D56782" w:rsidRDefault="00351812" w:rsidP="00D56782"/>
    <w:sectPr w:rsidR="00351812" w:rsidRPr="00D567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23EF1"/>
    <w:rsid w:val="00034BAE"/>
    <w:rsid w:val="000F5EDD"/>
    <w:rsid w:val="00230804"/>
    <w:rsid w:val="00232668"/>
    <w:rsid w:val="0034488A"/>
    <w:rsid w:val="00351812"/>
    <w:rsid w:val="004D14D0"/>
    <w:rsid w:val="004E4346"/>
    <w:rsid w:val="00526356"/>
    <w:rsid w:val="00583784"/>
    <w:rsid w:val="005B7A4C"/>
    <w:rsid w:val="00660BD6"/>
    <w:rsid w:val="00673090"/>
    <w:rsid w:val="006B75BE"/>
    <w:rsid w:val="00796FB0"/>
    <w:rsid w:val="008027AE"/>
    <w:rsid w:val="0080352B"/>
    <w:rsid w:val="00815CAC"/>
    <w:rsid w:val="0087338E"/>
    <w:rsid w:val="008B2324"/>
    <w:rsid w:val="009425C2"/>
    <w:rsid w:val="00A168F6"/>
    <w:rsid w:val="00AA6010"/>
    <w:rsid w:val="00AE27FF"/>
    <w:rsid w:val="00B667C6"/>
    <w:rsid w:val="00BF0C10"/>
    <w:rsid w:val="00C25206"/>
    <w:rsid w:val="00C71A2D"/>
    <w:rsid w:val="00C76EFE"/>
    <w:rsid w:val="00C82B84"/>
    <w:rsid w:val="00CB6860"/>
    <w:rsid w:val="00CE5B56"/>
    <w:rsid w:val="00CF6CB1"/>
    <w:rsid w:val="00D54BBB"/>
    <w:rsid w:val="00D56782"/>
    <w:rsid w:val="00D71F1E"/>
    <w:rsid w:val="00DC6BAD"/>
    <w:rsid w:val="00E4703B"/>
    <w:rsid w:val="00E92FE5"/>
    <w:rsid w:val="00F27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12</Pages>
  <Words>1837</Words>
  <Characters>10474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20</cp:revision>
  <cp:lastPrinted>2026-04-19T21:10:00Z</cp:lastPrinted>
  <dcterms:created xsi:type="dcterms:W3CDTF">2026-04-19T17:26:00Z</dcterms:created>
  <dcterms:modified xsi:type="dcterms:W3CDTF">2026-04-19T21:33:00Z</dcterms:modified>
</cp:coreProperties>
</file>