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B43ECB" w:rsidRPr="00B43ECB" w:rsidRDefault="00B43ECB" w:rsidP="00B43ECB">
      <w:pPr>
        <w:shd w:val="clear" w:color="auto" w:fill="FFFFFF"/>
        <w:spacing w:before="100" w:beforeAutospacing="1" w:after="240" w:line="510" w:lineRule="atLeast"/>
        <w:outlineLvl w:val="0"/>
        <w:rPr>
          <w:rFonts w:ascii="Segoe UI" w:eastAsia="Times New Roman" w:hAnsi="Segoe UI" w:cs="Segoe UI"/>
          <w:b/>
          <w:bCs/>
          <w:color w:val="0F1115"/>
          <w:kern w:val="36"/>
          <w:sz w:val="36"/>
          <w:szCs w:val="36"/>
        </w:rPr>
      </w:pPr>
      <w:r w:rsidRPr="00B43ECB">
        <w:rPr>
          <w:rFonts w:ascii="Segoe UI" w:eastAsia="Times New Roman" w:hAnsi="Segoe UI" w:cs="Segoe UI"/>
          <w:b/>
          <w:bCs/>
          <w:color w:val="0F1115"/>
          <w:kern w:val="36"/>
          <w:sz w:val="36"/>
          <w:szCs w:val="36"/>
        </w:rPr>
        <w:t>Unifying Themes of Life Science – Systems, Structure</w:t>
      </w:r>
      <w:r w:rsidR="00F402AF">
        <w:rPr>
          <w:rFonts w:ascii="Segoe UI" w:eastAsia="Times New Roman" w:hAnsi="Segoe UI" w:cs="Segoe UI"/>
          <w:b/>
          <w:bCs/>
          <w:color w:val="0F1115"/>
          <w:kern w:val="36"/>
          <w:sz w:val="36"/>
          <w:szCs w:val="36"/>
        </w:rPr>
        <w:t>s</w:t>
      </w:r>
      <w:r w:rsidRPr="00B43ECB">
        <w:rPr>
          <w:rFonts w:ascii="Segoe UI" w:eastAsia="Times New Roman" w:hAnsi="Segoe UI" w:cs="Segoe UI"/>
          <w:b/>
          <w:bCs/>
          <w:color w:val="0F1115"/>
          <w:kern w:val="36"/>
          <w:sz w:val="36"/>
          <w:szCs w:val="36"/>
        </w:rPr>
        <w:t>, and Function</w:t>
      </w:r>
      <w:r w:rsidR="00F402AF">
        <w:rPr>
          <w:rFonts w:ascii="Segoe UI" w:eastAsia="Times New Roman" w:hAnsi="Segoe UI" w:cs="Segoe UI"/>
          <w:b/>
          <w:bCs/>
          <w:color w:val="0F1115"/>
          <w:kern w:val="36"/>
          <w:sz w:val="36"/>
          <w:szCs w:val="36"/>
        </w:rPr>
        <w:t>s</w:t>
      </w:r>
      <w:bookmarkStart w:id="0" w:name="_GoBack"/>
      <w:bookmarkEnd w:id="0"/>
    </w:p>
    <w:p w:rsidR="00B43ECB" w:rsidRPr="00DE1CA2" w:rsidRDefault="00B43ECB" w:rsidP="00B43ECB">
      <w:pPr>
        <w:spacing w:before="480" w:after="48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v:rect id="_x0000_i1031" style="width:0;height:.75pt" o:hralign="center" o:hrstd="t" o:hr="t" fillcolor="#a0a0a0" stroked="f"/>
        </w:pict>
      </w:r>
    </w:p>
    <w:p w:rsidR="00B43ECB" w:rsidRPr="00B43ECB" w:rsidRDefault="00B43ECB" w:rsidP="00B43ECB">
      <w:pPr>
        <w:shd w:val="clear" w:color="auto" w:fill="FFFFFF"/>
        <w:spacing w:before="240" w:after="240" w:line="240" w:lineRule="auto"/>
        <w:rPr>
          <w:rFonts w:ascii="Segoe UI" w:eastAsia="Times New Roman" w:hAnsi="Segoe UI" w:cs="Segoe UI"/>
          <w:color w:val="0F1115"/>
          <w:sz w:val="24"/>
          <w:szCs w:val="24"/>
        </w:rPr>
      </w:pPr>
      <w:r w:rsidRPr="00B43ECB">
        <w:rPr>
          <w:rFonts w:ascii="Segoe UI" w:eastAsia="Times New Roman" w:hAnsi="Segoe UI" w:cs="Segoe UI"/>
          <w:color w:val="0F1115"/>
          <w:sz w:val="24"/>
          <w:szCs w:val="24"/>
        </w:rPr>
        <w:t>Life is astonishingly diverse. A fern unfurls in a forest. A gecko climbs a wall. A bacterium divides in a drop of water. A human being reads a book. Despite this diversity, all living things share fundamental organizing principles. Two of the most powerful unifying themes in life science are these: all levels of life have systems of related parts, and structures and functions are related at all levels of organization. These themes help scientists make sense of life's complexity by revealing patterns that repeat from the microscopic to the macroscopic. Understanding them allows us to see connections between a single cell and an entire ecosystem, between the shape of a bird's beak and the food it eats.</w:t>
      </w:r>
    </w:p>
    <w:p w:rsidR="00B43ECB" w:rsidRPr="00B43ECB" w:rsidRDefault="00B43ECB" w:rsidP="00B43ECB">
      <w:pPr>
        <w:shd w:val="clear" w:color="auto" w:fill="FFFFFF"/>
        <w:spacing w:before="240" w:after="240" w:line="240" w:lineRule="auto"/>
        <w:rPr>
          <w:rFonts w:ascii="Segoe UI" w:eastAsia="Times New Roman" w:hAnsi="Segoe UI" w:cs="Segoe UI"/>
          <w:color w:val="0F1115"/>
          <w:sz w:val="24"/>
          <w:szCs w:val="24"/>
        </w:rPr>
      </w:pPr>
      <w:r w:rsidRPr="00B43ECB">
        <w:rPr>
          <w:rFonts w:ascii="Segoe UI" w:eastAsia="Times New Roman" w:hAnsi="Segoe UI" w:cs="Segoe UI"/>
          <w:color w:val="0F1115"/>
          <w:sz w:val="24"/>
          <w:szCs w:val="24"/>
        </w:rPr>
        <w:t>This reading material explains how life forms operate as systems of related parts working together, using plants and animals as examples. It also explains how the structural components of biological systems — cells, tissues, organs, and organ systems — relate to their functions.</w:t>
      </w:r>
    </w:p>
    <w:p w:rsidR="00B43ECB" w:rsidRPr="00B43ECB" w:rsidRDefault="00B43ECB" w:rsidP="00B43ECB">
      <w:pPr>
        <w:spacing w:before="480" w:after="480" w:line="240" w:lineRule="auto"/>
        <w:rPr>
          <w:rFonts w:ascii="Times New Roman" w:eastAsia="Times New Roman" w:hAnsi="Times New Roman" w:cs="Times New Roman"/>
          <w:sz w:val="24"/>
          <w:szCs w:val="24"/>
        </w:rPr>
      </w:pPr>
      <w:r w:rsidRPr="00B43ECB">
        <w:rPr>
          <w:rFonts w:ascii="Times New Roman" w:eastAsia="Times New Roman" w:hAnsi="Times New Roman" w:cs="Times New Roman"/>
          <w:sz w:val="24"/>
          <w:szCs w:val="24"/>
        </w:rPr>
        <w:pict>
          <v:rect id="_x0000_i1025" style="width:0;height:.75pt" o:hralign="center" o:hrstd="t" o:hr="t" fillcolor="#a0a0a0" stroked="f"/>
        </w:pict>
      </w:r>
    </w:p>
    <w:p w:rsidR="00B43ECB" w:rsidRPr="00B43ECB" w:rsidRDefault="00B43ECB" w:rsidP="00B43ECB">
      <w:pPr>
        <w:shd w:val="clear" w:color="auto" w:fill="FFFFFF"/>
        <w:spacing w:before="480" w:after="240" w:line="480" w:lineRule="atLeast"/>
        <w:outlineLvl w:val="1"/>
        <w:rPr>
          <w:rFonts w:ascii="Segoe UI" w:eastAsia="Times New Roman" w:hAnsi="Segoe UI" w:cs="Segoe UI"/>
          <w:b/>
          <w:bCs/>
          <w:color w:val="0F1115"/>
          <w:sz w:val="33"/>
          <w:szCs w:val="33"/>
        </w:rPr>
      </w:pPr>
      <w:r w:rsidRPr="00B43ECB">
        <w:rPr>
          <w:rFonts w:ascii="Segoe UI" w:eastAsia="Times New Roman" w:hAnsi="Segoe UI" w:cs="Segoe UI"/>
          <w:b/>
          <w:bCs/>
          <w:color w:val="0F1115"/>
          <w:sz w:val="33"/>
          <w:szCs w:val="33"/>
        </w:rPr>
        <w:t>Part 1: Life as Systems of Related Parts</w:t>
      </w:r>
    </w:p>
    <w:p w:rsidR="00B43ECB" w:rsidRPr="00B43ECB" w:rsidRDefault="00B43ECB" w:rsidP="00B43ECB">
      <w:pPr>
        <w:shd w:val="clear" w:color="auto" w:fill="FFFFFF"/>
        <w:spacing w:before="480" w:after="240" w:line="450" w:lineRule="atLeast"/>
        <w:outlineLvl w:val="2"/>
        <w:rPr>
          <w:rFonts w:ascii="Segoe UI" w:eastAsia="Times New Roman" w:hAnsi="Segoe UI" w:cs="Segoe UI"/>
          <w:b/>
          <w:bCs/>
          <w:color w:val="0F1115"/>
          <w:sz w:val="30"/>
          <w:szCs w:val="30"/>
        </w:rPr>
      </w:pPr>
      <w:r w:rsidRPr="00B43ECB">
        <w:rPr>
          <w:rFonts w:ascii="Segoe UI" w:eastAsia="Times New Roman" w:hAnsi="Segoe UI" w:cs="Segoe UI"/>
          <w:b/>
          <w:bCs/>
          <w:color w:val="0F1115"/>
          <w:sz w:val="30"/>
          <w:szCs w:val="30"/>
        </w:rPr>
        <w:t>What Is a System?</w:t>
      </w:r>
    </w:p>
    <w:p w:rsidR="00B43ECB" w:rsidRPr="00B43ECB" w:rsidRDefault="00B43ECB" w:rsidP="00B43ECB">
      <w:pPr>
        <w:shd w:val="clear" w:color="auto" w:fill="FFFFFF"/>
        <w:spacing w:before="240" w:after="240" w:line="240" w:lineRule="auto"/>
        <w:rPr>
          <w:rFonts w:ascii="Segoe UI" w:eastAsia="Times New Roman" w:hAnsi="Segoe UI" w:cs="Segoe UI"/>
          <w:color w:val="0F1115"/>
          <w:sz w:val="24"/>
          <w:szCs w:val="24"/>
        </w:rPr>
      </w:pPr>
      <w:r w:rsidRPr="00B43ECB">
        <w:rPr>
          <w:rFonts w:ascii="Segoe UI" w:eastAsia="Times New Roman" w:hAnsi="Segoe UI" w:cs="Segoe UI"/>
          <w:color w:val="0F1115"/>
          <w:sz w:val="24"/>
          <w:szCs w:val="24"/>
        </w:rPr>
        <w:t xml:space="preserve">A </w:t>
      </w:r>
      <w:r w:rsidRPr="00B43ECB">
        <w:rPr>
          <w:rFonts w:ascii="Segoe UI" w:eastAsia="Times New Roman" w:hAnsi="Segoe UI" w:cs="Segoe UI"/>
          <w:b/>
          <w:bCs/>
          <w:color w:val="0F1115"/>
          <w:sz w:val="24"/>
          <w:szCs w:val="24"/>
        </w:rPr>
        <w:t>system</w:t>
      </w:r>
      <w:r w:rsidRPr="00B43ECB">
        <w:rPr>
          <w:rFonts w:ascii="Segoe UI" w:eastAsia="Times New Roman" w:hAnsi="Segoe UI" w:cs="Segoe UI"/>
          <w:color w:val="0F1115"/>
          <w:sz w:val="24"/>
          <w:szCs w:val="24"/>
        </w:rPr>
        <w:t xml:space="preserve"> is a group of related parts that work together to perform a function. In biology, systems exist at every level of organization. A single part rarely works alone. Instead, parts interact, depend on one another, and contribute to the whole.</w:t>
      </w:r>
    </w:p>
    <w:p w:rsidR="00B43ECB" w:rsidRPr="00B43ECB" w:rsidRDefault="00B43ECB" w:rsidP="00B43ECB">
      <w:pPr>
        <w:shd w:val="clear" w:color="auto" w:fill="FFFFFF"/>
        <w:spacing w:before="480" w:after="240" w:line="450" w:lineRule="atLeast"/>
        <w:outlineLvl w:val="2"/>
        <w:rPr>
          <w:rFonts w:ascii="Segoe UI" w:eastAsia="Times New Roman" w:hAnsi="Segoe UI" w:cs="Segoe UI"/>
          <w:b/>
          <w:bCs/>
          <w:color w:val="0F1115"/>
          <w:sz w:val="30"/>
          <w:szCs w:val="30"/>
        </w:rPr>
      </w:pPr>
      <w:r w:rsidRPr="00B43ECB">
        <w:rPr>
          <w:rFonts w:ascii="Segoe UI" w:eastAsia="Times New Roman" w:hAnsi="Segoe UI" w:cs="Segoe UI"/>
          <w:b/>
          <w:bCs/>
          <w:color w:val="0F1115"/>
          <w:sz w:val="30"/>
          <w:szCs w:val="30"/>
        </w:rPr>
        <w:t>Levels of Organization in Life</w:t>
      </w:r>
    </w:p>
    <w:p w:rsidR="00B43ECB" w:rsidRPr="00B43ECB" w:rsidRDefault="00B43ECB" w:rsidP="00B43ECB">
      <w:pPr>
        <w:shd w:val="clear" w:color="auto" w:fill="FFFFFF"/>
        <w:spacing w:before="240" w:after="240" w:line="240" w:lineRule="auto"/>
        <w:rPr>
          <w:rFonts w:ascii="Segoe UI" w:eastAsia="Times New Roman" w:hAnsi="Segoe UI" w:cs="Segoe UI"/>
          <w:color w:val="0F1115"/>
          <w:sz w:val="24"/>
          <w:szCs w:val="24"/>
        </w:rPr>
      </w:pPr>
      <w:r w:rsidRPr="00B43ECB">
        <w:rPr>
          <w:rFonts w:ascii="Segoe UI" w:eastAsia="Times New Roman" w:hAnsi="Segoe UI" w:cs="Segoe UI"/>
          <w:color w:val="0F1115"/>
          <w:sz w:val="24"/>
          <w:szCs w:val="24"/>
        </w:rPr>
        <w:t>Life is organized into levels, each building on the one below it. Each level is a system of related parts.</w:t>
      </w:r>
    </w:p>
    <w:tbl>
      <w:tblPr>
        <w:tblW w:w="10590" w:type="dxa"/>
        <w:tblCellMar>
          <w:top w:w="15" w:type="dxa"/>
          <w:left w:w="15" w:type="dxa"/>
          <w:bottom w:w="15" w:type="dxa"/>
          <w:right w:w="15" w:type="dxa"/>
        </w:tblCellMar>
        <w:tblLook w:val="04A0" w:firstRow="1" w:lastRow="0" w:firstColumn="1" w:lastColumn="0" w:noHBand="0" w:noVBand="1"/>
      </w:tblPr>
      <w:tblGrid>
        <w:gridCol w:w="1576"/>
        <w:gridCol w:w="4981"/>
        <w:gridCol w:w="4033"/>
      </w:tblGrid>
      <w:tr w:rsidR="00B43ECB" w:rsidRPr="00B43ECB" w:rsidTr="00016726">
        <w:trPr>
          <w:tblHeader/>
        </w:trPr>
        <w:tc>
          <w:tcPr>
            <w:tcW w:w="0" w:type="auto"/>
            <w:tcBorders>
              <w:top w:val="nil"/>
            </w:tcBorders>
            <w:tcMar>
              <w:top w:w="150" w:type="dxa"/>
              <w:left w:w="0" w:type="dxa"/>
              <w:bottom w:w="150" w:type="dxa"/>
              <w:right w:w="240" w:type="dxa"/>
            </w:tcMar>
            <w:vAlign w:val="center"/>
            <w:hideMark/>
          </w:tcPr>
          <w:p w:rsidR="00B43ECB" w:rsidRPr="00B43ECB" w:rsidRDefault="00B43ECB" w:rsidP="00B43ECB">
            <w:pPr>
              <w:spacing w:after="0" w:line="375" w:lineRule="atLeast"/>
              <w:rPr>
                <w:rFonts w:ascii="Segoe UI" w:eastAsia="Times New Roman" w:hAnsi="Segoe UI" w:cs="Segoe UI"/>
                <w:sz w:val="23"/>
                <w:szCs w:val="23"/>
              </w:rPr>
            </w:pPr>
            <w:r w:rsidRPr="00B43ECB">
              <w:rPr>
                <w:rFonts w:ascii="Segoe UI" w:eastAsia="Times New Roman" w:hAnsi="Segoe UI" w:cs="Segoe UI"/>
                <w:sz w:val="23"/>
                <w:szCs w:val="23"/>
              </w:rPr>
              <w:lastRenderedPageBreak/>
              <w:t>Level</w:t>
            </w:r>
          </w:p>
        </w:tc>
        <w:tc>
          <w:tcPr>
            <w:tcW w:w="4981" w:type="dxa"/>
            <w:tcBorders>
              <w:top w:val="nil"/>
            </w:tcBorders>
            <w:tcMar>
              <w:top w:w="150" w:type="dxa"/>
              <w:left w:w="240" w:type="dxa"/>
              <w:bottom w:w="150" w:type="dxa"/>
              <w:right w:w="240" w:type="dxa"/>
            </w:tcMar>
            <w:vAlign w:val="center"/>
            <w:hideMark/>
          </w:tcPr>
          <w:p w:rsidR="00B43ECB" w:rsidRPr="00B43ECB" w:rsidRDefault="00B43ECB" w:rsidP="00B43ECB">
            <w:pPr>
              <w:spacing w:after="0" w:line="375" w:lineRule="atLeast"/>
              <w:rPr>
                <w:rFonts w:ascii="Segoe UI" w:eastAsia="Times New Roman" w:hAnsi="Segoe UI" w:cs="Segoe UI"/>
                <w:sz w:val="23"/>
                <w:szCs w:val="23"/>
              </w:rPr>
            </w:pPr>
            <w:r w:rsidRPr="00B43ECB">
              <w:rPr>
                <w:rFonts w:ascii="Segoe UI" w:eastAsia="Times New Roman" w:hAnsi="Segoe UI" w:cs="Segoe UI"/>
                <w:sz w:val="23"/>
                <w:szCs w:val="23"/>
              </w:rPr>
              <w:t>Description</w:t>
            </w:r>
          </w:p>
        </w:tc>
        <w:tc>
          <w:tcPr>
            <w:tcW w:w="0" w:type="auto"/>
            <w:tcBorders>
              <w:top w:val="nil"/>
            </w:tcBorders>
            <w:tcMar>
              <w:top w:w="150" w:type="dxa"/>
              <w:left w:w="240" w:type="dxa"/>
              <w:bottom w:w="150" w:type="dxa"/>
              <w:right w:w="240" w:type="dxa"/>
            </w:tcMar>
            <w:vAlign w:val="center"/>
            <w:hideMark/>
          </w:tcPr>
          <w:p w:rsidR="00B43ECB" w:rsidRPr="00B43ECB" w:rsidRDefault="00B43ECB" w:rsidP="00016726">
            <w:pPr>
              <w:spacing w:after="0" w:line="375" w:lineRule="atLeast"/>
              <w:ind w:right="180"/>
              <w:rPr>
                <w:rFonts w:ascii="Segoe UI" w:eastAsia="Times New Roman" w:hAnsi="Segoe UI" w:cs="Segoe UI"/>
                <w:sz w:val="23"/>
                <w:szCs w:val="23"/>
              </w:rPr>
            </w:pPr>
            <w:r w:rsidRPr="00B43ECB">
              <w:rPr>
                <w:rFonts w:ascii="Segoe UI" w:eastAsia="Times New Roman" w:hAnsi="Segoe UI" w:cs="Segoe UI"/>
                <w:sz w:val="23"/>
                <w:szCs w:val="23"/>
              </w:rPr>
              <w:t>Example</w:t>
            </w:r>
          </w:p>
        </w:tc>
      </w:tr>
      <w:tr w:rsidR="00B43ECB" w:rsidRPr="00B43ECB" w:rsidTr="00016726">
        <w:tc>
          <w:tcPr>
            <w:tcW w:w="0" w:type="auto"/>
            <w:tcMar>
              <w:top w:w="150" w:type="dxa"/>
              <w:left w:w="0" w:type="dxa"/>
              <w:bottom w:w="150" w:type="dxa"/>
              <w:right w:w="240" w:type="dxa"/>
            </w:tcMar>
            <w:vAlign w:val="center"/>
            <w:hideMark/>
          </w:tcPr>
          <w:p w:rsidR="00B43ECB" w:rsidRPr="00B43ECB" w:rsidRDefault="00B43ECB" w:rsidP="00B43ECB">
            <w:pPr>
              <w:spacing w:after="0" w:line="375" w:lineRule="atLeast"/>
              <w:rPr>
                <w:rFonts w:ascii="Segoe UI" w:eastAsia="Times New Roman" w:hAnsi="Segoe UI" w:cs="Segoe UI"/>
                <w:sz w:val="23"/>
                <w:szCs w:val="23"/>
              </w:rPr>
            </w:pPr>
            <w:r w:rsidRPr="00B43ECB">
              <w:rPr>
                <w:rFonts w:ascii="Segoe UI" w:eastAsia="Times New Roman" w:hAnsi="Segoe UI" w:cs="Segoe UI"/>
                <w:sz w:val="23"/>
                <w:szCs w:val="23"/>
              </w:rPr>
              <w:t>Cell</w:t>
            </w:r>
          </w:p>
        </w:tc>
        <w:tc>
          <w:tcPr>
            <w:tcW w:w="4981" w:type="dxa"/>
            <w:tcMar>
              <w:top w:w="150" w:type="dxa"/>
              <w:left w:w="240" w:type="dxa"/>
              <w:bottom w:w="150" w:type="dxa"/>
              <w:right w:w="240" w:type="dxa"/>
            </w:tcMar>
            <w:vAlign w:val="center"/>
            <w:hideMark/>
          </w:tcPr>
          <w:p w:rsidR="00B43ECB" w:rsidRPr="00B43ECB" w:rsidRDefault="00B43ECB" w:rsidP="00B43ECB">
            <w:pPr>
              <w:spacing w:after="0" w:line="375" w:lineRule="atLeast"/>
              <w:rPr>
                <w:rFonts w:ascii="Segoe UI" w:eastAsia="Times New Roman" w:hAnsi="Segoe UI" w:cs="Segoe UI"/>
                <w:sz w:val="23"/>
                <w:szCs w:val="23"/>
              </w:rPr>
            </w:pPr>
            <w:r w:rsidRPr="00B43ECB">
              <w:rPr>
                <w:rFonts w:ascii="Segoe UI" w:eastAsia="Times New Roman" w:hAnsi="Segoe UI" w:cs="Segoe UI"/>
                <w:sz w:val="23"/>
                <w:szCs w:val="23"/>
              </w:rPr>
              <w:t>The basic unit of life; smallest unit that can carry out all life processes</w:t>
            </w:r>
          </w:p>
        </w:tc>
        <w:tc>
          <w:tcPr>
            <w:tcW w:w="0" w:type="auto"/>
            <w:tcMar>
              <w:top w:w="150" w:type="dxa"/>
              <w:left w:w="240" w:type="dxa"/>
              <w:bottom w:w="150" w:type="dxa"/>
              <w:right w:w="0" w:type="dxa"/>
            </w:tcMar>
            <w:vAlign w:val="center"/>
            <w:hideMark/>
          </w:tcPr>
          <w:p w:rsidR="00B43ECB" w:rsidRPr="00B43ECB" w:rsidRDefault="00B43ECB" w:rsidP="00016726">
            <w:pPr>
              <w:spacing w:after="0" w:line="375" w:lineRule="atLeast"/>
              <w:ind w:right="180"/>
              <w:rPr>
                <w:rFonts w:ascii="Segoe UI" w:eastAsia="Times New Roman" w:hAnsi="Segoe UI" w:cs="Segoe UI"/>
                <w:sz w:val="23"/>
                <w:szCs w:val="23"/>
              </w:rPr>
            </w:pPr>
            <w:r w:rsidRPr="00B43ECB">
              <w:rPr>
                <w:rFonts w:ascii="Segoe UI" w:eastAsia="Times New Roman" w:hAnsi="Segoe UI" w:cs="Segoe UI"/>
                <w:sz w:val="23"/>
                <w:szCs w:val="23"/>
              </w:rPr>
              <w:t>A leaf cell containing chloroplasts</w:t>
            </w:r>
          </w:p>
        </w:tc>
      </w:tr>
      <w:tr w:rsidR="00B43ECB" w:rsidRPr="00B43ECB" w:rsidTr="00016726">
        <w:tc>
          <w:tcPr>
            <w:tcW w:w="0" w:type="auto"/>
            <w:tcMar>
              <w:top w:w="150" w:type="dxa"/>
              <w:left w:w="0" w:type="dxa"/>
              <w:bottom w:w="150" w:type="dxa"/>
              <w:right w:w="240" w:type="dxa"/>
            </w:tcMar>
            <w:vAlign w:val="center"/>
            <w:hideMark/>
          </w:tcPr>
          <w:p w:rsidR="00B43ECB" w:rsidRPr="00B43ECB" w:rsidRDefault="00B43ECB" w:rsidP="00B43ECB">
            <w:pPr>
              <w:spacing w:after="0" w:line="375" w:lineRule="atLeast"/>
              <w:rPr>
                <w:rFonts w:ascii="Segoe UI" w:eastAsia="Times New Roman" w:hAnsi="Segoe UI" w:cs="Segoe UI"/>
                <w:sz w:val="23"/>
                <w:szCs w:val="23"/>
              </w:rPr>
            </w:pPr>
            <w:r w:rsidRPr="00B43ECB">
              <w:rPr>
                <w:rFonts w:ascii="Segoe UI" w:eastAsia="Times New Roman" w:hAnsi="Segoe UI" w:cs="Segoe UI"/>
                <w:sz w:val="23"/>
                <w:szCs w:val="23"/>
              </w:rPr>
              <w:t>Tissue</w:t>
            </w:r>
          </w:p>
        </w:tc>
        <w:tc>
          <w:tcPr>
            <w:tcW w:w="4981" w:type="dxa"/>
            <w:tcMar>
              <w:top w:w="150" w:type="dxa"/>
              <w:left w:w="240" w:type="dxa"/>
              <w:bottom w:w="150" w:type="dxa"/>
              <w:right w:w="240" w:type="dxa"/>
            </w:tcMar>
            <w:vAlign w:val="center"/>
            <w:hideMark/>
          </w:tcPr>
          <w:p w:rsidR="00B43ECB" w:rsidRPr="00B43ECB" w:rsidRDefault="00B43ECB" w:rsidP="00B43ECB">
            <w:pPr>
              <w:spacing w:after="0" w:line="375" w:lineRule="atLeast"/>
              <w:rPr>
                <w:rFonts w:ascii="Segoe UI" w:eastAsia="Times New Roman" w:hAnsi="Segoe UI" w:cs="Segoe UI"/>
                <w:sz w:val="23"/>
                <w:szCs w:val="23"/>
              </w:rPr>
            </w:pPr>
            <w:r w:rsidRPr="00B43ECB">
              <w:rPr>
                <w:rFonts w:ascii="Segoe UI" w:eastAsia="Times New Roman" w:hAnsi="Segoe UI" w:cs="Segoe UI"/>
                <w:sz w:val="23"/>
                <w:szCs w:val="23"/>
              </w:rPr>
              <w:t>A group of similar cells working together for a specific function</w:t>
            </w:r>
          </w:p>
        </w:tc>
        <w:tc>
          <w:tcPr>
            <w:tcW w:w="0" w:type="auto"/>
            <w:tcMar>
              <w:top w:w="150" w:type="dxa"/>
              <w:left w:w="240" w:type="dxa"/>
              <w:bottom w:w="150" w:type="dxa"/>
              <w:right w:w="0" w:type="dxa"/>
            </w:tcMar>
            <w:vAlign w:val="center"/>
            <w:hideMark/>
          </w:tcPr>
          <w:p w:rsidR="00B43ECB" w:rsidRPr="00B43ECB" w:rsidRDefault="00B43ECB" w:rsidP="00016726">
            <w:pPr>
              <w:spacing w:after="0" w:line="375" w:lineRule="atLeast"/>
              <w:ind w:right="180"/>
              <w:rPr>
                <w:rFonts w:ascii="Segoe UI" w:eastAsia="Times New Roman" w:hAnsi="Segoe UI" w:cs="Segoe UI"/>
                <w:sz w:val="23"/>
                <w:szCs w:val="23"/>
              </w:rPr>
            </w:pPr>
            <w:r w:rsidRPr="00B43ECB">
              <w:rPr>
                <w:rFonts w:ascii="Segoe UI" w:eastAsia="Times New Roman" w:hAnsi="Segoe UI" w:cs="Segoe UI"/>
                <w:sz w:val="23"/>
                <w:szCs w:val="23"/>
              </w:rPr>
              <w:t>Photosynthetic tissue in a leaf</w:t>
            </w:r>
          </w:p>
        </w:tc>
      </w:tr>
      <w:tr w:rsidR="00B43ECB" w:rsidRPr="00B43ECB" w:rsidTr="00016726">
        <w:tc>
          <w:tcPr>
            <w:tcW w:w="0" w:type="auto"/>
            <w:tcMar>
              <w:top w:w="150" w:type="dxa"/>
              <w:left w:w="0" w:type="dxa"/>
              <w:bottom w:w="150" w:type="dxa"/>
              <w:right w:w="240" w:type="dxa"/>
            </w:tcMar>
            <w:vAlign w:val="center"/>
            <w:hideMark/>
          </w:tcPr>
          <w:p w:rsidR="00B43ECB" w:rsidRPr="00B43ECB" w:rsidRDefault="00B43ECB" w:rsidP="00B43ECB">
            <w:pPr>
              <w:spacing w:after="0" w:line="375" w:lineRule="atLeast"/>
              <w:rPr>
                <w:rFonts w:ascii="Segoe UI" w:eastAsia="Times New Roman" w:hAnsi="Segoe UI" w:cs="Segoe UI"/>
                <w:sz w:val="23"/>
                <w:szCs w:val="23"/>
              </w:rPr>
            </w:pPr>
            <w:r w:rsidRPr="00B43ECB">
              <w:rPr>
                <w:rFonts w:ascii="Segoe UI" w:eastAsia="Times New Roman" w:hAnsi="Segoe UI" w:cs="Segoe UI"/>
                <w:sz w:val="23"/>
                <w:szCs w:val="23"/>
              </w:rPr>
              <w:t>Organ</w:t>
            </w:r>
          </w:p>
        </w:tc>
        <w:tc>
          <w:tcPr>
            <w:tcW w:w="4981" w:type="dxa"/>
            <w:tcMar>
              <w:top w:w="150" w:type="dxa"/>
              <w:left w:w="240" w:type="dxa"/>
              <w:bottom w:w="150" w:type="dxa"/>
              <w:right w:w="240" w:type="dxa"/>
            </w:tcMar>
            <w:vAlign w:val="center"/>
            <w:hideMark/>
          </w:tcPr>
          <w:p w:rsidR="00B43ECB" w:rsidRPr="00B43ECB" w:rsidRDefault="00B43ECB" w:rsidP="00B43ECB">
            <w:pPr>
              <w:spacing w:after="0" w:line="375" w:lineRule="atLeast"/>
              <w:rPr>
                <w:rFonts w:ascii="Segoe UI" w:eastAsia="Times New Roman" w:hAnsi="Segoe UI" w:cs="Segoe UI"/>
                <w:sz w:val="23"/>
                <w:szCs w:val="23"/>
              </w:rPr>
            </w:pPr>
            <w:r w:rsidRPr="00B43ECB">
              <w:rPr>
                <w:rFonts w:ascii="Segoe UI" w:eastAsia="Times New Roman" w:hAnsi="Segoe UI" w:cs="Segoe UI"/>
                <w:sz w:val="23"/>
                <w:szCs w:val="23"/>
              </w:rPr>
              <w:t>A structure made of different tissues working together</w:t>
            </w:r>
          </w:p>
        </w:tc>
        <w:tc>
          <w:tcPr>
            <w:tcW w:w="0" w:type="auto"/>
            <w:tcMar>
              <w:top w:w="150" w:type="dxa"/>
              <w:left w:w="240" w:type="dxa"/>
              <w:bottom w:w="150" w:type="dxa"/>
              <w:right w:w="0" w:type="dxa"/>
            </w:tcMar>
            <w:vAlign w:val="center"/>
            <w:hideMark/>
          </w:tcPr>
          <w:p w:rsidR="00B43ECB" w:rsidRPr="00B43ECB" w:rsidRDefault="00B43ECB" w:rsidP="00016726">
            <w:pPr>
              <w:spacing w:after="0" w:line="375" w:lineRule="atLeast"/>
              <w:ind w:right="180"/>
              <w:rPr>
                <w:rFonts w:ascii="Segoe UI" w:eastAsia="Times New Roman" w:hAnsi="Segoe UI" w:cs="Segoe UI"/>
                <w:sz w:val="23"/>
                <w:szCs w:val="23"/>
              </w:rPr>
            </w:pPr>
            <w:r w:rsidRPr="00B43ECB">
              <w:rPr>
                <w:rFonts w:ascii="Segoe UI" w:eastAsia="Times New Roman" w:hAnsi="Segoe UI" w:cs="Segoe UI"/>
                <w:sz w:val="23"/>
                <w:szCs w:val="23"/>
              </w:rPr>
              <w:t>A leaf</w:t>
            </w:r>
          </w:p>
        </w:tc>
      </w:tr>
      <w:tr w:rsidR="00B43ECB" w:rsidRPr="00B43ECB" w:rsidTr="00016726">
        <w:tc>
          <w:tcPr>
            <w:tcW w:w="0" w:type="auto"/>
            <w:tcMar>
              <w:top w:w="150" w:type="dxa"/>
              <w:left w:w="0" w:type="dxa"/>
              <w:bottom w:w="150" w:type="dxa"/>
              <w:right w:w="240" w:type="dxa"/>
            </w:tcMar>
            <w:vAlign w:val="center"/>
            <w:hideMark/>
          </w:tcPr>
          <w:p w:rsidR="00B43ECB" w:rsidRPr="00B43ECB" w:rsidRDefault="00B43ECB" w:rsidP="00B43ECB">
            <w:pPr>
              <w:spacing w:after="0" w:line="375" w:lineRule="atLeast"/>
              <w:rPr>
                <w:rFonts w:ascii="Segoe UI" w:eastAsia="Times New Roman" w:hAnsi="Segoe UI" w:cs="Segoe UI"/>
                <w:sz w:val="23"/>
                <w:szCs w:val="23"/>
              </w:rPr>
            </w:pPr>
            <w:r w:rsidRPr="00B43ECB">
              <w:rPr>
                <w:rFonts w:ascii="Segoe UI" w:eastAsia="Times New Roman" w:hAnsi="Segoe UI" w:cs="Segoe UI"/>
                <w:sz w:val="23"/>
                <w:szCs w:val="23"/>
              </w:rPr>
              <w:t>Organ System</w:t>
            </w:r>
          </w:p>
        </w:tc>
        <w:tc>
          <w:tcPr>
            <w:tcW w:w="4981" w:type="dxa"/>
            <w:tcMar>
              <w:top w:w="150" w:type="dxa"/>
              <w:left w:w="240" w:type="dxa"/>
              <w:bottom w:w="150" w:type="dxa"/>
              <w:right w:w="240" w:type="dxa"/>
            </w:tcMar>
            <w:vAlign w:val="center"/>
            <w:hideMark/>
          </w:tcPr>
          <w:p w:rsidR="00B43ECB" w:rsidRPr="00B43ECB" w:rsidRDefault="00B43ECB" w:rsidP="00B43ECB">
            <w:pPr>
              <w:spacing w:after="0" w:line="375" w:lineRule="atLeast"/>
              <w:rPr>
                <w:rFonts w:ascii="Segoe UI" w:eastAsia="Times New Roman" w:hAnsi="Segoe UI" w:cs="Segoe UI"/>
                <w:sz w:val="23"/>
                <w:szCs w:val="23"/>
              </w:rPr>
            </w:pPr>
            <w:r w:rsidRPr="00B43ECB">
              <w:rPr>
                <w:rFonts w:ascii="Segoe UI" w:eastAsia="Times New Roman" w:hAnsi="Segoe UI" w:cs="Segoe UI"/>
                <w:sz w:val="23"/>
                <w:szCs w:val="23"/>
              </w:rPr>
              <w:t>A group of organs working together for a major function</w:t>
            </w:r>
          </w:p>
        </w:tc>
        <w:tc>
          <w:tcPr>
            <w:tcW w:w="0" w:type="auto"/>
            <w:tcMar>
              <w:top w:w="150" w:type="dxa"/>
              <w:left w:w="240" w:type="dxa"/>
              <w:bottom w:w="150" w:type="dxa"/>
              <w:right w:w="0" w:type="dxa"/>
            </w:tcMar>
            <w:vAlign w:val="center"/>
            <w:hideMark/>
          </w:tcPr>
          <w:p w:rsidR="00B43ECB" w:rsidRPr="00B43ECB" w:rsidRDefault="00B43ECB" w:rsidP="00016726">
            <w:pPr>
              <w:spacing w:after="0" w:line="375" w:lineRule="atLeast"/>
              <w:ind w:right="180"/>
              <w:rPr>
                <w:rFonts w:ascii="Segoe UI" w:eastAsia="Times New Roman" w:hAnsi="Segoe UI" w:cs="Segoe UI"/>
                <w:sz w:val="23"/>
                <w:szCs w:val="23"/>
              </w:rPr>
            </w:pPr>
            <w:r w:rsidRPr="00B43ECB">
              <w:rPr>
                <w:rFonts w:ascii="Segoe UI" w:eastAsia="Times New Roman" w:hAnsi="Segoe UI" w:cs="Segoe UI"/>
                <w:sz w:val="23"/>
                <w:szCs w:val="23"/>
              </w:rPr>
              <w:t>The shoot system of a plant</w:t>
            </w:r>
          </w:p>
        </w:tc>
      </w:tr>
      <w:tr w:rsidR="00B43ECB" w:rsidRPr="00B43ECB" w:rsidTr="00016726">
        <w:tc>
          <w:tcPr>
            <w:tcW w:w="0" w:type="auto"/>
            <w:tcMar>
              <w:top w:w="150" w:type="dxa"/>
              <w:left w:w="0" w:type="dxa"/>
              <w:bottom w:w="150" w:type="dxa"/>
              <w:right w:w="240" w:type="dxa"/>
            </w:tcMar>
            <w:vAlign w:val="center"/>
            <w:hideMark/>
          </w:tcPr>
          <w:p w:rsidR="00B43ECB" w:rsidRPr="00B43ECB" w:rsidRDefault="00B43ECB" w:rsidP="00B43ECB">
            <w:pPr>
              <w:spacing w:after="0" w:line="375" w:lineRule="atLeast"/>
              <w:rPr>
                <w:rFonts w:ascii="Segoe UI" w:eastAsia="Times New Roman" w:hAnsi="Segoe UI" w:cs="Segoe UI"/>
                <w:sz w:val="23"/>
                <w:szCs w:val="23"/>
              </w:rPr>
            </w:pPr>
            <w:r w:rsidRPr="00B43ECB">
              <w:rPr>
                <w:rFonts w:ascii="Segoe UI" w:eastAsia="Times New Roman" w:hAnsi="Segoe UI" w:cs="Segoe UI"/>
                <w:sz w:val="23"/>
                <w:szCs w:val="23"/>
              </w:rPr>
              <w:t>Organism</w:t>
            </w:r>
          </w:p>
        </w:tc>
        <w:tc>
          <w:tcPr>
            <w:tcW w:w="4981" w:type="dxa"/>
            <w:tcMar>
              <w:top w:w="150" w:type="dxa"/>
              <w:left w:w="240" w:type="dxa"/>
              <w:bottom w:w="150" w:type="dxa"/>
              <w:right w:w="240" w:type="dxa"/>
            </w:tcMar>
            <w:vAlign w:val="center"/>
            <w:hideMark/>
          </w:tcPr>
          <w:p w:rsidR="00B43ECB" w:rsidRPr="00B43ECB" w:rsidRDefault="00B43ECB" w:rsidP="00B43ECB">
            <w:pPr>
              <w:spacing w:after="0" w:line="375" w:lineRule="atLeast"/>
              <w:rPr>
                <w:rFonts w:ascii="Segoe UI" w:eastAsia="Times New Roman" w:hAnsi="Segoe UI" w:cs="Segoe UI"/>
                <w:sz w:val="23"/>
                <w:szCs w:val="23"/>
              </w:rPr>
            </w:pPr>
            <w:r w:rsidRPr="00B43ECB">
              <w:rPr>
                <w:rFonts w:ascii="Segoe UI" w:eastAsia="Times New Roman" w:hAnsi="Segoe UI" w:cs="Segoe UI"/>
                <w:sz w:val="23"/>
                <w:szCs w:val="23"/>
              </w:rPr>
              <w:t>A complete living thing</w:t>
            </w:r>
          </w:p>
        </w:tc>
        <w:tc>
          <w:tcPr>
            <w:tcW w:w="0" w:type="auto"/>
            <w:tcMar>
              <w:top w:w="150" w:type="dxa"/>
              <w:left w:w="240" w:type="dxa"/>
              <w:bottom w:w="150" w:type="dxa"/>
              <w:right w:w="0" w:type="dxa"/>
            </w:tcMar>
            <w:vAlign w:val="center"/>
            <w:hideMark/>
          </w:tcPr>
          <w:p w:rsidR="00B43ECB" w:rsidRPr="00B43ECB" w:rsidRDefault="00B43ECB" w:rsidP="00016726">
            <w:pPr>
              <w:spacing w:after="0" w:line="375" w:lineRule="atLeast"/>
              <w:ind w:right="180"/>
              <w:rPr>
                <w:rFonts w:ascii="Segoe UI" w:eastAsia="Times New Roman" w:hAnsi="Segoe UI" w:cs="Segoe UI"/>
                <w:sz w:val="23"/>
                <w:szCs w:val="23"/>
              </w:rPr>
            </w:pPr>
            <w:r w:rsidRPr="00B43ECB">
              <w:rPr>
                <w:rFonts w:ascii="Segoe UI" w:eastAsia="Times New Roman" w:hAnsi="Segoe UI" w:cs="Segoe UI"/>
                <w:sz w:val="23"/>
                <w:szCs w:val="23"/>
              </w:rPr>
              <w:t>A mango tree</w:t>
            </w:r>
          </w:p>
        </w:tc>
      </w:tr>
      <w:tr w:rsidR="00B43ECB" w:rsidRPr="00B43ECB" w:rsidTr="00016726">
        <w:tc>
          <w:tcPr>
            <w:tcW w:w="0" w:type="auto"/>
            <w:tcMar>
              <w:top w:w="150" w:type="dxa"/>
              <w:left w:w="0" w:type="dxa"/>
              <w:bottom w:w="150" w:type="dxa"/>
              <w:right w:w="240" w:type="dxa"/>
            </w:tcMar>
            <w:vAlign w:val="center"/>
            <w:hideMark/>
          </w:tcPr>
          <w:p w:rsidR="00B43ECB" w:rsidRPr="00B43ECB" w:rsidRDefault="00B43ECB" w:rsidP="00B43ECB">
            <w:pPr>
              <w:spacing w:after="0" w:line="375" w:lineRule="atLeast"/>
              <w:rPr>
                <w:rFonts w:ascii="Segoe UI" w:eastAsia="Times New Roman" w:hAnsi="Segoe UI" w:cs="Segoe UI"/>
                <w:sz w:val="23"/>
                <w:szCs w:val="23"/>
              </w:rPr>
            </w:pPr>
            <w:r w:rsidRPr="00B43ECB">
              <w:rPr>
                <w:rFonts w:ascii="Segoe UI" w:eastAsia="Times New Roman" w:hAnsi="Segoe UI" w:cs="Segoe UI"/>
                <w:sz w:val="23"/>
                <w:szCs w:val="23"/>
              </w:rPr>
              <w:t>Population</w:t>
            </w:r>
          </w:p>
        </w:tc>
        <w:tc>
          <w:tcPr>
            <w:tcW w:w="4981" w:type="dxa"/>
            <w:tcMar>
              <w:top w:w="150" w:type="dxa"/>
              <w:left w:w="240" w:type="dxa"/>
              <w:bottom w:w="150" w:type="dxa"/>
              <w:right w:w="240" w:type="dxa"/>
            </w:tcMar>
            <w:vAlign w:val="center"/>
            <w:hideMark/>
          </w:tcPr>
          <w:p w:rsidR="00B43ECB" w:rsidRPr="00B43ECB" w:rsidRDefault="00B43ECB" w:rsidP="00B43ECB">
            <w:pPr>
              <w:spacing w:after="0" w:line="375" w:lineRule="atLeast"/>
              <w:rPr>
                <w:rFonts w:ascii="Segoe UI" w:eastAsia="Times New Roman" w:hAnsi="Segoe UI" w:cs="Segoe UI"/>
                <w:sz w:val="23"/>
                <w:szCs w:val="23"/>
              </w:rPr>
            </w:pPr>
            <w:r w:rsidRPr="00B43ECB">
              <w:rPr>
                <w:rFonts w:ascii="Segoe UI" w:eastAsia="Times New Roman" w:hAnsi="Segoe UI" w:cs="Segoe UI"/>
                <w:sz w:val="23"/>
                <w:szCs w:val="23"/>
              </w:rPr>
              <w:t>A group of organisms of the same species in an area</w:t>
            </w:r>
          </w:p>
        </w:tc>
        <w:tc>
          <w:tcPr>
            <w:tcW w:w="0" w:type="auto"/>
            <w:tcMar>
              <w:top w:w="150" w:type="dxa"/>
              <w:left w:w="240" w:type="dxa"/>
              <w:bottom w:w="150" w:type="dxa"/>
              <w:right w:w="0" w:type="dxa"/>
            </w:tcMar>
            <w:vAlign w:val="center"/>
            <w:hideMark/>
          </w:tcPr>
          <w:p w:rsidR="00B43ECB" w:rsidRPr="00B43ECB" w:rsidRDefault="00B43ECB" w:rsidP="00016726">
            <w:pPr>
              <w:spacing w:after="0" w:line="375" w:lineRule="atLeast"/>
              <w:ind w:right="180"/>
              <w:rPr>
                <w:rFonts w:ascii="Segoe UI" w:eastAsia="Times New Roman" w:hAnsi="Segoe UI" w:cs="Segoe UI"/>
                <w:sz w:val="23"/>
                <w:szCs w:val="23"/>
              </w:rPr>
            </w:pPr>
            <w:r w:rsidRPr="00B43ECB">
              <w:rPr>
                <w:rFonts w:ascii="Segoe UI" w:eastAsia="Times New Roman" w:hAnsi="Segoe UI" w:cs="Segoe UI"/>
                <w:sz w:val="23"/>
                <w:szCs w:val="23"/>
              </w:rPr>
              <w:t>All mango trees in an orchard</w:t>
            </w:r>
          </w:p>
        </w:tc>
      </w:tr>
      <w:tr w:rsidR="00B43ECB" w:rsidRPr="00B43ECB" w:rsidTr="00016726">
        <w:tc>
          <w:tcPr>
            <w:tcW w:w="0" w:type="auto"/>
            <w:tcMar>
              <w:top w:w="150" w:type="dxa"/>
              <w:left w:w="0" w:type="dxa"/>
              <w:bottom w:w="150" w:type="dxa"/>
              <w:right w:w="240" w:type="dxa"/>
            </w:tcMar>
            <w:vAlign w:val="center"/>
            <w:hideMark/>
          </w:tcPr>
          <w:p w:rsidR="00B43ECB" w:rsidRPr="00B43ECB" w:rsidRDefault="00B43ECB" w:rsidP="00B43ECB">
            <w:pPr>
              <w:spacing w:after="0" w:line="375" w:lineRule="atLeast"/>
              <w:rPr>
                <w:rFonts w:ascii="Segoe UI" w:eastAsia="Times New Roman" w:hAnsi="Segoe UI" w:cs="Segoe UI"/>
                <w:sz w:val="23"/>
                <w:szCs w:val="23"/>
              </w:rPr>
            </w:pPr>
            <w:r w:rsidRPr="00B43ECB">
              <w:rPr>
                <w:rFonts w:ascii="Segoe UI" w:eastAsia="Times New Roman" w:hAnsi="Segoe UI" w:cs="Segoe UI"/>
                <w:sz w:val="23"/>
                <w:szCs w:val="23"/>
              </w:rPr>
              <w:t>Community</w:t>
            </w:r>
          </w:p>
        </w:tc>
        <w:tc>
          <w:tcPr>
            <w:tcW w:w="4981" w:type="dxa"/>
            <w:tcMar>
              <w:top w:w="150" w:type="dxa"/>
              <w:left w:w="240" w:type="dxa"/>
              <w:bottom w:w="150" w:type="dxa"/>
              <w:right w:w="240" w:type="dxa"/>
            </w:tcMar>
            <w:vAlign w:val="center"/>
            <w:hideMark/>
          </w:tcPr>
          <w:p w:rsidR="00B43ECB" w:rsidRPr="00B43ECB" w:rsidRDefault="00B43ECB" w:rsidP="00B43ECB">
            <w:pPr>
              <w:spacing w:after="0" w:line="375" w:lineRule="atLeast"/>
              <w:rPr>
                <w:rFonts w:ascii="Segoe UI" w:eastAsia="Times New Roman" w:hAnsi="Segoe UI" w:cs="Segoe UI"/>
                <w:sz w:val="23"/>
                <w:szCs w:val="23"/>
              </w:rPr>
            </w:pPr>
            <w:r w:rsidRPr="00B43ECB">
              <w:rPr>
                <w:rFonts w:ascii="Segoe UI" w:eastAsia="Times New Roman" w:hAnsi="Segoe UI" w:cs="Segoe UI"/>
                <w:sz w:val="23"/>
                <w:szCs w:val="23"/>
              </w:rPr>
              <w:t>All populations living and interacting in an area</w:t>
            </w:r>
          </w:p>
        </w:tc>
        <w:tc>
          <w:tcPr>
            <w:tcW w:w="0" w:type="auto"/>
            <w:tcMar>
              <w:top w:w="150" w:type="dxa"/>
              <w:left w:w="240" w:type="dxa"/>
              <w:bottom w:w="150" w:type="dxa"/>
              <w:right w:w="0" w:type="dxa"/>
            </w:tcMar>
            <w:vAlign w:val="center"/>
            <w:hideMark/>
          </w:tcPr>
          <w:p w:rsidR="00B43ECB" w:rsidRPr="00B43ECB" w:rsidRDefault="00B43ECB" w:rsidP="00016726">
            <w:pPr>
              <w:spacing w:after="0" w:line="375" w:lineRule="atLeast"/>
              <w:ind w:right="180"/>
              <w:rPr>
                <w:rFonts w:ascii="Segoe UI" w:eastAsia="Times New Roman" w:hAnsi="Segoe UI" w:cs="Segoe UI"/>
                <w:sz w:val="23"/>
                <w:szCs w:val="23"/>
              </w:rPr>
            </w:pPr>
            <w:r w:rsidRPr="00B43ECB">
              <w:rPr>
                <w:rFonts w:ascii="Segoe UI" w:eastAsia="Times New Roman" w:hAnsi="Segoe UI" w:cs="Segoe UI"/>
                <w:sz w:val="23"/>
                <w:szCs w:val="23"/>
              </w:rPr>
              <w:t>Mango trees, birds, insects, fungi in the orchard</w:t>
            </w:r>
          </w:p>
        </w:tc>
      </w:tr>
      <w:tr w:rsidR="00B43ECB" w:rsidRPr="00B43ECB" w:rsidTr="00016726">
        <w:tc>
          <w:tcPr>
            <w:tcW w:w="0" w:type="auto"/>
            <w:tcMar>
              <w:top w:w="150" w:type="dxa"/>
              <w:left w:w="0" w:type="dxa"/>
              <w:bottom w:w="150" w:type="dxa"/>
              <w:right w:w="240" w:type="dxa"/>
            </w:tcMar>
            <w:vAlign w:val="center"/>
            <w:hideMark/>
          </w:tcPr>
          <w:p w:rsidR="00B43ECB" w:rsidRPr="00B43ECB" w:rsidRDefault="00B43ECB" w:rsidP="00B43ECB">
            <w:pPr>
              <w:spacing w:after="0" w:line="375" w:lineRule="atLeast"/>
              <w:rPr>
                <w:rFonts w:ascii="Segoe UI" w:eastAsia="Times New Roman" w:hAnsi="Segoe UI" w:cs="Segoe UI"/>
                <w:sz w:val="23"/>
                <w:szCs w:val="23"/>
              </w:rPr>
            </w:pPr>
            <w:r w:rsidRPr="00B43ECB">
              <w:rPr>
                <w:rFonts w:ascii="Segoe UI" w:eastAsia="Times New Roman" w:hAnsi="Segoe UI" w:cs="Segoe UI"/>
                <w:sz w:val="23"/>
                <w:szCs w:val="23"/>
              </w:rPr>
              <w:t>Ecosystem</w:t>
            </w:r>
          </w:p>
        </w:tc>
        <w:tc>
          <w:tcPr>
            <w:tcW w:w="4981" w:type="dxa"/>
            <w:tcMar>
              <w:top w:w="150" w:type="dxa"/>
              <w:left w:w="240" w:type="dxa"/>
              <w:bottom w:w="150" w:type="dxa"/>
              <w:right w:w="240" w:type="dxa"/>
            </w:tcMar>
            <w:vAlign w:val="center"/>
            <w:hideMark/>
          </w:tcPr>
          <w:p w:rsidR="00B43ECB" w:rsidRPr="00B43ECB" w:rsidRDefault="00B43ECB" w:rsidP="00B43ECB">
            <w:pPr>
              <w:spacing w:after="0" w:line="375" w:lineRule="atLeast"/>
              <w:rPr>
                <w:rFonts w:ascii="Segoe UI" w:eastAsia="Times New Roman" w:hAnsi="Segoe UI" w:cs="Segoe UI"/>
                <w:sz w:val="23"/>
                <w:szCs w:val="23"/>
              </w:rPr>
            </w:pPr>
            <w:r w:rsidRPr="00B43ECB">
              <w:rPr>
                <w:rFonts w:ascii="Segoe UI" w:eastAsia="Times New Roman" w:hAnsi="Segoe UI" w:cs="Segoe UI"/>
                <w:sz w:val="23"/>
                <w:szCs w:val="23"/>
              </w:rPr>
              <w:t>The community plus the non-living environment</w:t>
            </w:r>
          </w:p>
        </w:tc>
        <w:tc>
          <w:tcPr>
            <w:tcW w:w="0" w:type="auto"/>
            <w:tcMar>
              <w:top w:w="150" w:type="dxa"/>
              <w:left w:w="240" w:type="dxa"/>
              <w:bottom w:w="150" w:type="dxa"/>
              <w:right w:w="0" w:type="dxa"/>
            </w:tcMar>
            <w:vAlign w:val="center"/>
            <w:hideMark/>
          </w:tcPr>
          <w:p w:rsidR="00B43ECB" w:rsidRPr="00B43ECB" w:rsidRDefault="00B43ECB" w:rsidP="00016726">
            <w:pPr>
              <w:spacing w:after="0" w:line="375" w:lineRule="atLeast"/>
              <w:ind w:right="180"/>
              <w:rPr>
                <w:rFonts w:ascii="Segoe UI" w:eastAsia="Times New Roman" w:hAnsi="Segoe UI" w:cs="Segoe UI"/>
                <w:sz w:val="23"/>
                <w:szCs w:val="23"/>
              </w:rPr>
            </w:pPr>
            <w:r w:rsidRPr="00B43ECB">
              <w:rPr>
                <w:rFonts w:ascii="Segoe UI" w:eastAsia="Times New Roman" w:hAnsi="Segoe UI" w:cs="Segoe UI"/>
                <w:sz w:val="23"/>
                <w:szCs w:val="23"/>
              </w:rPr>
              <w:t>The orchard plus soil, water, and sunlight</w:t>
            </w:r>
          </w:p>
        </w:tc>
      </w:tr>
      <w:tr w:rsidR="00B43ECB" w:rsidRPr="00B43ECB" w:rsidTr="00016726">
        <w:tc>
          <w:tcPr>
            <w:tcW w:w="0" w:type="auto"/>
            <w:tcMar>
              <w:top w:w="150" w:type="dxa"/>
              <w:left w:w="0" w:type="dxa"/>
              <w:bottom w:w="150" w:type="dxa"/>
              <w:right w:w="240" w:type="dxa"/>
            </w:tcMar>
            <w:vAlign w:val="center"/>
            <w:hideMark/>
          </w:tcPr>
          <w:p w:rsidR="00B43ECB" w:rsidRPr="00B43ECB" w:rsidRDefault="00B43ECB" w:rsidP="00B43ECB">
            <w:pPr>
              <w:spacing w:after="0" w:line="375" w:lineRule="atLeast"/>
              <w:rPr>
                <w:rFonts w:ascii="Segoe UI" w:eastAsia="Times New Roman" w:hAnsi="Segoe UI" w:cs="Segoe UI"/>
                <w:sz w:val="23"/>
                <w:szCs w:val="23"/>
              </w:rPr>
            </w:pPr>
            <w:r w:rsidRPr="00B43ECB">
              <w:rPr>
                <w:rFonts w:ascii="Segoe UI" w:eastAsia="Times New Roman" w:hAnsi="Segoe UI" w:cs="Segoe UI"/>
                <w:sz w:val="23"/>
                <w:szCs w:val="23"/>
              </w:rPr>
              <w:t>Biosphere</w:t>
            </w:r>
          </w:p>
        </w:tc>
        <w:tc>
          <w:tcPr>
            <w:tcW w:w="4981" w:type="dxa"/>
            <w:tcMar>
              <w:top w:w="150" w:type="dxa"/>
              <w:left w:w="240" w:type="dxa"/>
              <w:bottom w:w="150" w:type="dxa"/>
              <w:right w:w="240" w:type="dxa"/>
            </w:tcMar>
            <w:vAlign w:val="center"/>
            <w:hideMark/>
          </w:tcPr>
          <w:p w:rsidR="00B43ECB" w:rsidRPr="00B43ECB" w:rsidRDefault="00B43ECB" w:rsidP="00B43ECB">
            <w:pPr>
              <w:spacing w:after="0" w:line="375" w:lineRule="atLeast"/>
              <w:rPr>
                <w:rFonts w:ascii="Segoe UI" w:eastAsia="Times New Roman" w:hAnsi="Segoe UI" w:cs="Segoe UI"/>
                <w:sz w:val="23"/>
                <w:szCs w:val="23"/>
              </w:rPr>
            </w:pPr>
            <w:r w:rsidRPr="00B43ECB">
              <w:rPr>
                <w:rFonts w:ascii="Segoe UI" w:eastAsia="Times New Roman" w:hAnsi="Segoe UI" w:cs="Segoe UI"/>
                <w:sz w:val="23"/>
                <w:szCs w:val="23"/>
              </w:rPr>
              <w:t>All ecosystems on Earth</w:t>
            </w:r>
          </w:p>
        </w:tc>
        <w:tc>
          <w:tcPr>
            <w:tcW w:w="0" w:type="auto"/>
            <w:tcMar>
              <w:top w:w="150" w:type="dxa"/>
              <w:left w:w="240" w:type="dxa"/>
              <w:bottom w:w="150" w:type="dxa"/>
              <w:right w:w="0" w:type="dxa"/>
            </w:tcMar>
            <w:vAlign w:val="center"/>
            <w:hideMark/>
          </w:tcPr>
          <w:p w:rsidR="00B43ECB" w:rsidRPr="00B43ECB" w:rsidRDefault="00B43ECB" w:rsidP="00016726">
            <w:pPr>
              <w:spacing w:after="0" w:line="375" w:lineRule="atLeast"/>
              <w:ind w:right="180"/>
              <w:rPr>
                <w:rFonts w:ascii="Segoe UI" w:eastAsia="Times New Roman" w:hAnsi="Segoe UI" w:cs="Segoe UI"/>
                <w:sz w:val="23"/>
                <w:szCs w:val="23"/>
              </w:rPr>
            </w:pPr>
            <w:r w:rsidRPr="00B43ECB">
              <w:rPr>
                <w:rFonts w:ascii="Segoe UI" w:eastAsia="Times New Roman" w:hAnsi="Segoe UI" w:cs="Segoe UI"/>
                <w:sz w:val="23"/>
                <w:szCs w:val="23"/>
              </w:rPr>
              <w:t>The entire planet's living zone</w:t>
            </w:r>
          </w:p>
        </w:tc>
      </w:tr>
    </w:tbl>
    <w:p w:rsidR="00B43ECB" w:rsidRPr="00B43ECB" w:rsidRDefault="00B43ECB" w:rsidP="00B43ECB">
      <w:pPr>
        <w:shd w:val="clear" w:color="auto" w:fill="FFFFFF"/>
        <w:spacing w:before="240" w:after="240" w:line="240" w:lineRule="auto"/>
        <w:rPr>
          <w:rFonts w:ascii="Segoe UI" w:eastAsia="Times New Roman" w:hAnsi="Segoe UI" w:cs="Segoe UI"/>
          <w:color w:val="0F1115"/>
          <w:sz w:val="24"/>
          <w:szCs w:val="24"/>
        </w:rPr>
      </w:pPr>
      <w:r w:rsidRPr="00B43ECB">
        <w:rPr>
          <w:rFonts w:ascii="Segoe UI" w:eastAsia="Times New Roman" w:hAnsi="Segoe UI" w:cs="Segoe UI"/>
          <w:b/>
          <w:bCs/>
          <w:color w:val="0F1115"/>
          <w:sz w:val="24"/>
          <w:szCs w:val="24"/>
        </w:rPr>
        <w:t>Key insight:</w:t>
      </w:r>
      <w:r w:rsidRPr="00B43ECB">
        <w:rPr>
          <w:rFonts w:ascii="Segoe UI" w:eastAsia="Times New Roman" w:hAnsi="Segoe UI" w:cs="Segoe UI"/>
          <w:color w:val="0F1115"/>
          <w:sz w:val="24"/>
          <w:szCs w:val="24"/>
        </w:rPr>
        <w:t xml:space="preserve"> Each level is a system of related parts. A cell is a system of organelles. A tissue is a system of cells. An organ is a system of tissues. An organism is a system of organ systems.</w:t>
      </w:r>
    </w:p>
    <w:p w:rsidR="00B43ECB" w:rsidRPr="00B43ECB" w:rsidRDefault="00B43ECB" w:rsidP="00B43ECB">
      <w:pPr>
        <w:shd w:val="clear" w:color="auto" w:fill="FFFFFF"/>
        <w:spacing w:before="480" w:after="240" w:line="450" w:lineRule="atLeast"/>
        <w:outlineLvl w:val="2"/>
        <w:rPr>
          <w:rFonts w:ascii="Segoe UI" w:eastAsia="Times New Roman" w:hAnsi="Segoe UI" w:cs="Segoe UI"/>
          <w:b/>
          <w:bCs/>
          <w:color w:val="0F1115"/>
          <w:sz w:val="30"/>
          <w:szCs w:val="30"/>
        </w:rPr>
      </w:pPr>
      <w:r w:rsidRPr="00B43ECB">
        <w:rPr>
          <w:rFonts w:ascii="Segoe UI" w:eastAsia="Times New Roman" w:hAnsi="Segoe UI" w:cs="Segoe UI"/>
          <w:b/>
          <w:bCs/>
          <w:color w:val="0F1115"/>
          <w:sz w:val="30"/>
          <w:szCs w:val="30"/>
        </w:rPr>
        <w:t>How Plants Operate as Systems</w:t>
      </w:r>
    </w:p>
    <w:p w:rsidR="00B43ECB" w:rsidRPr="00B43ECB" w:rsidRDefault="00B43ECB" w:rsidP="00B43ECB">
      <w:pPr>
        <w:shd w:val="clear" w:color="auto" w:fill="FFFFFF"/>
        <w:spacing w:before="240" w:after="240" w:line="240" w:lineRule="auto"/>
        <w:rPr>
          <w:rFonts w:ascii="Segoe UI" w:eastAsia="Times New Roman" w:hAnsi="Segoe UI" w:cs="Segoe UI"/>
          <w:color w:val="0F1115"/>
          <w:sz w:val="24"/>
          <w:szCs w:val="24"/>
        </w:rPr>
      </w:pPr>
      <w:r w:rsidRPr="00B43ECB">
        <w:rPr>
          <w:rFonts w:ascii="Segoe UI" w:eastAsia="Times New Roman" w:hAnsi="Segoe UI" w:cs="Segoe UI"/>
          <w:color w:val="0F1115"/>
          <w:sz w:val="24"/>
          <w:szCs w:val="24"/>
        </w:rPr>
        <w:t>A plant is a living system composed of related parts that work together. Using a simple plant such as a tomato plant as an example:</w:t>
      </w:r>
    </w:p>
    <w:tbl>
      <w:tblPr>
        <w:tblW w:w="11280" w:type="dxa"/>
        <w:tblCellMar>
          <w:top w:w="15" w:type="dxa"/>
          <w:left w:w="15" w:type="dxa"/>
          <w:bottom w:w="15" w:type="dxa"/>
          <w:right w:w="15" w:type="dxa"/>
        </w:tblCellMar>
        <w:tblLook w:val="04A0" w:firstRow="1" w:lastRow="0" w:firstColumn="1" w:lastColumn="0" w:noHBand="0" w:noVBand="1"/>
      </w:tblPr>
      <w:tblGrid>
        <w:gridCol w:w="1126"/>
        <w:gridCol w:w="4513"/>
        <w:gridCol w:w="4389"/>
        <w:gridCol w:w="1252"/>
      </w:tblGrid>
      <w:tr w:rsidR="00B43ECB" w:rsidRPr="00B43ECB" w:rsidTr="00B43ECB">
        <w:trPr>
          <w:tblHeader/>
        </w:trPr>
        <w:tc>
          <w:tcPr>
            <w:tcW w:w="0" w:type="auto"/>
            <w:tcBorders>
              <w:top w:val="nil"/>
            </w:tcBorders>
            <w:tcMar>
              <w:top w:w="150" w:type="dxa"/>
              <w:left w:w="0" w:type="dxa"/>
              <w:bottom w:w="150" w:type="dxa"/>
              <w:right w:w="240" w:type="dxa"/>
            </w:tcMar>
            <w:vAlign w:val="center"/>
            <w:hideMark/>
          </w:tcPr>
          <w:p w:rsidR="00B43ECB" w:rsidRPr="00B43ECB" w:rsidRDefault="00B43ECB" w:rsidP="00B43ECB">
            <w:pPr>
              <w:spacing w:after="0" w:line="375" w:lineRule="atLeast"/>
              <w:rPr>
                <w:rFonts w:ascii="Segoe UI" w:eastAsia="Times New Roman" w:hAnsi="Segoe UI" w:cs="Segoe UI"/>
                <w:sz w:val="23"/>
                <w:szCs w:val="23"/>
              </w:rPr>
            </w:pPr>
            <w:r w:rsidRPr="00B43ECB">
              <w:rPr>
                <w:rFonts w:ascii="Segoe UI" w:eastAsia="Times New Roman" w:hAnsi="Segoe UI" w:cs="Segoe UI"/>
                <w:sz w:val="23"/>
                <w:szCs w:val="23"/>
              </w:rPr>
              <w:lastRenderedPageBreak/>
              <w:t>Plant Part</w:t>
            </w:r>
          </w:p>
        </w:tc>
        <w:tc>
          <w:tcPr>
            <w:tcW w:w="0" w:type="auto"/>
            <w:tcBorders>
              <w:top w:val="nil"/>
            </w:tcBorders>
            <w:tcMar>
              <w:top w:w="150" w:type="dxa"/>
              <w:left w:w="240" w:type="dxa"/>
              <w:bottom w:w="150" w:type="dxa"/>
              <w:right w:w="240" w:type="dxa"/>
            </w:tcMar>
            <w:vAlign w:val="center"/>
            <w:hideMark/>
          </w:tcPr>
          <w:p w:rsidR="00B43ECB" w:rsidRPr="00B43ECB" w:rsidRDefault="00B43ECB" w:rsidP="00B43ECB">
            <w:pPr>
              <w:spacing w:after="0" w:line="375" w:lineRule="atLeast"/>
              <w:rPr>
                <w:rFonts w:ascii="Segoe UI" w:eastAsia="Times New Roman" w:hAnsi="Segoe UI" w:cs="Segoe UI"/>
                <w:sz w:val="23"/>
                <w:szCs w:val="23"/>
              </w:rPr>
            </w:pPr>
            <w:r w:rsidRPr="00B43ECB">
              <w:rPr>
                <w:rFonts w:ascii="Segoe UI" w:eastAsia="Times New Roman" w:hAnsi="Segoe UI" w:cs="Segoe UI"/>
                <w:sz w:val="23"/>
                <w:szCs w:val="23"/>
              </w:rPr>
              <w:t>Function</w:t>
            </w:r>
          </w:p>
        </w:tc>
        <w:tc>
          <w:tcPr>
            <w:tcW w:w="0" w:type="auto"/>
            <w:gridSpan w:val="2"/>
            <w:tcBorders>
              <w:top w:val="nil"/>
            </w:tcBorders>
            <w:tcMar>
              <w:top w:w="150" w:type="dxa"/>
              <w:left w:w="240" w:type="dxa"/>
              <w:bottom w:w="150" w:type="dxa"/>
              <w:right w:w="240" w:type="dxa"/>
            </w:tcMar>
            <w:vAlign w:val="center"/>
            <w:hideMark/>
          </w:tcPr>
          <w:p w:rsidR="00B43ECB" w:rsidRPr="00B43ECB" w:rsidRDefault="00B43ECB" w:rsidP="00B43ECB">
            <w:pPr>
              <w:spacing w:after="0" w:line="375" w:lineRule="atLeast"/>
              <w:rPr>
                <w:rFonts w:ascii="Segoe UI" w:eastAsia="Times New Roman" w:hAnsi="Segoe UI" w:cs="Segoe UI"/>
                <w:sz w:val="23"/>
                <w:szCs w:val="23"/>
              </w:rPr>
            </w:pPr>
            <w:r w:rsidRPr="00B43ECB">
              <w:rPr>
                <w:rFonts w:ascii="Segoe UI" w:eastAsia="Times New Roman" w:hAnsi="Segoe UI" w:cs="Segoe UI"/>
                <w:sz w:val="23"/>
                <w:szCs w:val="23"/>
              </w:rPr>
              <w:t>How It Works with Other Parts</w:t>
            </w:r>
          </w:p>
        </w:tc>
      </w:tr>
      <w:tr w:rsidR="00B43ECB" w:rsidRPr="00B43ECB" w:rsidTr="00016726">
        <w:trPr>
          <w:gridAfter w:val="1"/>
        </w:trPr>
        <w:tc>
          <w:tcPr>
            <w:tcW w:w="0" w:type="auto"/>
            <w:tcMar>
              <w:top w:w="150" w:type="dxa"/>
              <w:left w:w="0" w:type="dxa"/>
              <w:bottom w:w="150" w:type="dxa"/>
              <w:right w:w="240" w:type="dxa"/>
            </w:tcMar>
            <w:vAlign w:val="center"/>
            <w:hideMark/>
          </w:tcPr>
          <w:p w:rsidR="00B43ECB" w:rsidRPr="00B43ECB" w:rsidRDefault="00B43ECB" w:rsidP="00B43ECB">
            <w:pPr>
              <w:spacing w:after="0" w:line="375" w:lineRule="atLeast"/>
              <w:rPr>
                <w:rFonts w:ascii="Segoe UI" w:eastAsia="Times New Roman" w:hAnsi="Segoe UI" w:cs="Segoe UI"/>
                <w:sz w:val="23"/>
                <w:szCs w:val="23"/>
              </w:rPr>
            </w:pPr>
            <w:r w:rsidRPr="00B43ECB">
              <w:rPr>
                <w:rFonts w:ascii="Segoe UI" w:eastAsia="Times New Roman" w:hAnsi="Segoe UI" w:cs="Segoe UI"/>
                <w:sz w:val="23"/>
                <w:szCs w:val="23"/>
              </w:rPr>
              <w:t>Roots</w:t>
            </w:r>
          </w:p>
        </w:tc>
        <w:tc>
          <w:tcPr>
            <w:tcW w:w="4513" w:type="dxa"/>
            <w:tcMar>
              <w:top w:w="150" w:type="dxa"/>
              <w:left w:w="240" w:type="dxa"/>
              <w:bottom w:w="150" w:type="dxa"/>
              <w:right w:w="240" w:type="dxa"/>
            </w:tcMar>
            <w:vAlign w:val="center"/>
            <w:hideMark/>
          </w:tcPr>
          <w:p w:rsidR="00B43ECB" w:rsidRPr="00B43ECB" w:rsidRDefault="00B43ECB" w:rsidP="00B43ECB">
            <w:pPr>
              <w:spacing w:after="0" w:line="375" w:lineRule="atLeast"/>
              <w:rPr>
                <w:rFonts w:ascii="Segoe UI" w:eastAsia="Times New Roman" w:hAnsi="Segoe UI" w:cs="Segoe UI"/>
                <w:sz w:val="23"/>
                <w:szCs w:val="23"/>
              </w:rPr>
            </w:pPr>
            <w:r w:rsidRPr="00B43ECB">
              <w:rPr>
                <w:rFonts w:ascii="Segoe UI" w:eastAsia="Times New Roman" w:hAnsi="Segoe UI" w:cs="Segoe UI"/>
                <w:sz w:val="23"/>
                <w:szCs w:val="23"/>
              </w:rPr>
              <w:t>Absorb water and minerals from soil; anchor the plant</w:t>
            </w:r>
          </w:p>
        </w:tc>
        <w:tc>
          <w:tcPr>
            <w:tcW w:w="0" w:type="auto"/>
            <w:tcMar>
              <w:top w:w="150" w:type="dxa"/>
              <w:left w:w="240" w:type="dxa"/>
              <w:bottom w:w="150" w:type="dxa"/>
              <w:right w:w="0" w:type="dxa"/>
            </w:tcMar>
            <w:vAlign w:val="center"/>
            <w:hideMark/>
          </w:tcPr>
          <w:p w:rsidR="00B43ECB" w:rsidRPr="00B43ECB" w:rsidRDefault="00B43ECB" w:rsidP="00B43ECB">
            <w:pPr>
              <w:spacing w:after="0" w:line="375" w:lineRule="atLeast"/>
              <w:rPr>
                <w:rFonts w:ascii="Segoe UI" w:eastAsia="Times New Roman" w:hAnsi="Segoe UI" w:cs="Segoe UI"/>
                <w:sz w:val="23"/>
                <w:szCs w:val="23"/>
              </w:rPr>
            </w:pPr>
            <w:r w:rsidRPr="00B43ECB">
              <w:rPr>
                <w:rFonts w:ascii="Segoe UI" w:eastAsia="Times New Roman" w:hAnsi="Segoe UI" w:cs="Segoe UI"/>
                <w:sz w:val="23"/>
                <w:szCs w:val="23"/>
              </w:rPr>
              <w:t>Water absorbed by roots travels through the stem to leaves</w:t>
            </w:r>
          </w:p>
        </w:tc>
      </w:tr>
      <w:tr w:rsidR="00B43ECB" w:rsidRPr="00B43ECB" w:rsidTr="00016726">
        <w:trPr>
          <w:gridAfter w:val="1"/>
        </w:trPr>
        <w:tc>
          <w:tcPr>
            <w:tcW w:w="0" w:type="auto"/>
            <w:tcMar>
              <w:top w:w="150" w:type="dxa"/>
              <w:left w:w="0" w:type="dxa"/>
              <w:bottom w:w="150" w:type="dxa"/>
              <w:right w:w="240" w:type="dxa"/>
            </w:tcMar>
            <w:vAlign w:val="center"/>
            <w:hideMark/>
          </w:tcPr>
          <w:p w:rsidR="00B43ECB" w:rsidRPr="00B43ECB" w:rsidRDefault="00B43ECB" w:rsidP="00B43ECB">
            <w:pPr>
              <w:spacing w:after="0" w:line="375" w:lineRule="atLeast"/>
              <w:rPr>
                <w:rFonts w:ascii="Segoe UI" w:eastAsia="Times New Roman" w:hAnsi="Segoe UI" w:cs="Segoe UI"/>
                <w:sz w:val="23"/>
                <w:szCs w:val="23"/>
              </w:rPr>
            </w:pPr>
            <w:r w:rsidRPr="00B43ECB">
              <w:rPr>
                <w:rFonts w:ascii="Segoe UI" w:eastAsia="Times New Roman" w:hAnsi="Segoe UI" w:cs="Segoe UI"/>
                <w:sz w:val="23"/>
                <w:szCs w:val="23"/>
              </w:rPr>
              <w:t>Stem</w:t>
            </w:r>
          </w:p>
        </w:tc>
        <w:tc>
          <w:tcPr>
            <w:tcW w:w="4513" w:type="dxa"/>
            <w:tcMar>
              <w:top w:w="150" w:type="dxa"/>
              <w:left w:w="240" w:type="dxa"/>
              <w:bottom w:w="150" w:type="dxa"/>
              <w:right w:w="240" w:type="dxa"/>
            </w:tcMar>
            <w:vAlign w:val="center"/>
            <w:hideMark/>
          </w:tcPr>
          <w:p w:rsidR="00B43ECB" w:rsidRPr="00B43ECB" w:rsidRDefault="00B43ECB" w:rsidP="00B43ECB">
            <w:pPr>
              <w:spacing w:after="0" w:line="375" w:lineRule="atLeast"/>
              <w:rPr>
                <w:rFonts w:ascii="Segoe UI" w:eastAsia="Times New Roman" w:hAnsi="Segoe UI" w:cs="Segoe UI"/>
                <w:sz w:val="23"/>
                <w:szCs w:val="23"/>
              </w:rPr>
            </w:pPr>
            <w:r w:rsidRPr="00B43ECB">
              <w:rPr>
                <w:rFonts w:ascii="Segoe UI" w:eastAsia="Times New Roman" w:hAnsi="Segoe UI" w:cs="Segoe UI"/>
                <w:sz w:val="23"/>
                <w:szCs w:val="23"/>
              </w:rPr>
              <w:t>Supports the plant; transports water, minerals, and food</w:t>
            </w:r>
          </w:p>
        </w:tc>
        <w:tc>
          <w:tcPr>
            <w:tcW w:w="0" w:type="auto"/>
            <w:tcMar>
              <w:top w:w="150" w:type="dxa"/>
              <w:left w:w="240" w:type="dxa"/>
              <w:bottom w:w="150" w:type="dxa"/>
              <w:right w:w="0" w:type="dxa"/>
            </w:tcMar>
            <w:vAlign w:val="center"/>
            <w:hideMark/>
          </w:tcPr>
          <w:p w:rsidR="00B43ECB" w:rsidRPr="00B43ECB" w:rsidRDefault="00B43ECB" w:rsidP="00B43ECB">
            <w:pPr>
              <w:spacing w:after="0" w:line="375" w:lineRule="atLeast"/>
              <w:rPr>
                <w:rFonts w:ascii="Segoe UI" w:eastAsia="Times New Roman" w:hAnsi="Segoe UI" w:cs="Segoe UI"/>
                <w:sz w:val="23"/>
                <w:szCs w:val="23"/>
              </w:rPr>
            </w:pPr>
            <w:r w:rsidRPr="00B43ECB">
              <w:rPr>
                <w:rFonts w:ascii="Segoe UI" w:eastAsia="Times New Roman" w:hAnsi="Segoe UI" w:cs="Segoe UI"/>
                <w:sz w:val="23"/>
                <w:szCs w:val="23"/>
              </w:rPr>
              <w:t>Connects roots to leaves; contains xylem and phloem</w:t>
            </w:r>
          </w:p>
        </w:tc>
      </w:tr>
      <w:tr w:rsidR="00B43ECB" w:rsidRPr="00B43ECB" w:rsidTr="00016726">
        <w:trPr>
          <w:gridAfter w:val="1"/>
        </w:trPr>
        <w:tc>
          <w:tcPr>
            <w:tcW w:w="0" w:type="auto"/>
            <w:tcMar>
              <w:top w:w="150" w:type="dxa"/>
              <w:left w:w="0" w:type="dxa"/>
              <w:bottom w:w="150" w:type="dxa"/>
              <w:right w:w="240" w:type="dxa"/>
            </w:tcMar>
            <w:vAlign w:val="center"/>
            <w:hideMark/>
          </w:tcPr>
          <w:p w:rsidR="00B43ECB" w:rsidRPr="00B43ECB" w:rsidRDefault="00B43ECB" w:rsidP="00B43ECB">
            <w:pPr>
              <w:spacing w:after="0" w:line="375" w:lineRule="atLeast"/>
              <w:rPr>
                <w:rFonts w:ascii="Segoe UI" w:eastAsia="Times New Roman" w:hAnsi="Segoe UI" w:cs="Segoe UI"/>
                <w:sz w:val="23"/>
                <w:szCs w:val="23"/>
              </w:rPr>
            </w:pPr>
            <w:r w:rsidRPr="00B43ECB">
              <w:rPr>
                <w:rFonts w:ascii="Segoe UI" w:eastAsia="Times New Roman" w:hAnsi="Segoe UI" w:cs="Segoe UI"/>
                <w:sz w:val="23"/>
                <w:szCs w:val="23"/>
              </w:rPr>
              <w:t>Leaves</w:t>
            </w:r>
          </w:p>
        </w:tc>
        <w:tc>
          <w:tcPr>
            <w:tcW w:w="4513" w:type="dxa"/>
            <w:tcMar>
              <w:top w:w="150" w:type="dxa"/>
              <w:left w:w="240" w:type="dxa"/>
              <w:bottom w:w="150" w:type="dxa"/>
              <w:right w:w="240" w:type="dxa"/>
            </w:tcMar>
            <w:vAlign w:val="center"/>
            <w:hideMark/>
          </w:tcPr>
          <w:p w:rsidR="00B43ECB" w:rsidRPr="00B43ECB" w:rsidRDefault="00B43ECB" w:rsidP="00B43ECB">
            <w:pPr>
              <w:spacing w:after="0" w:line="375" w:lineRule="atLeast"/>
              <w:rPr>
                <w:rFonts w:ascii="Segoe UI" w:eastAsia="Times New Roman" w:hAnsi="Segoe UI" w:cs="Segoe UI"/>
                <w:sz w:val="23"/>
                <w:szCs w:val="23"/>
              </w:rPr>
            </w:pPr>
            <w:r w:rsidRPr="00B43ECB">
              <w:rPr>
                <w:rFonts w:ascii="Segoe UI" w:eastAsia="Times New Roman" w:hAnsi="Segoe UI" w:cs="Segoe UI"/>
                <w:sz w:val="23"/>
                <w:szCs w:val="23"/>
              </w:rPr>
              <w:t>Capture sunlight for photosynthesis; exchange gases</w:t>
            </w:r>
          </w:p>
        </w:tc>
        <w:tc>
          <w:tcPr>
            <w:tcW w:w="0" w:type="auto"/>
            <w:tcMar>
              <w:top w:w="150" w:type="dxa"/>
              <w:left w:w="240" w:type="dxa"/>
              <w:bottom w:w="150" w:type="dxa"/>
              <w:right w:w="0" w:type="dxa"/>
            </w:tcMar>
            <w:vAlign w:val="center"/>
            <w:hideMark/>
          </w:tcPr>
          <w:p w:rsidR="00B43ECB" w:rsidRPr="00B43ECB" w:rsidRDefault="00B43ECB" w:rsidP="00B43ECB">
            <w:pPr>
              <w:spacing w:after="0" w:line="375" w:lineRule="atLeast"/>
              <w:rPr>
                <w:rFonts w:ascii="Segoe UI" w:eastAsia="Times New Roman" w:hAnsi="Segoe UI" w:cs="Segoe UI"/>
                <w:sz w:val="23"/>
                <w:szCs w:val="23"/>
              </w:rPr>
            </w:pPr>
            <w:r w:rsidRPr="00B43ECB">
              <w:rPr>
                <w:rFonts w:ascii="Segoe UI" w:eastAsia="Times New Roman" w:hAnsi="Segoe UI" w:cs="Segoe UI"/>
                <w:sz w:val="23"/>
                <w:szCs w:val="23"/>
              </w:rPr>
              <w:t>Use water from roots and carbon dioxide from air to make food</w:t>
            </w:r>
          </w:p>
        </w:tc>
      </w:tr>
      <w:tr w:rsidR="00B43ECB" w:rsidRPr="00B43ECB" w:rsidTr="00016726">
        <w:trPr>
          <w:gridAfter w:val="1"/>
        </w:trPr>
        <w:tc>
          <w:tcPr>
            <w:tcW w:w="0" w:type="auto"/>
            <w:tcMar>
              <w:top w:w="150" w:type="dxa"/>
              <w:left w:w="0" w:type="dxa"/>
              <w:bottom w:w="150" w:type="dxa"/>
              <w:right w:w="240" w:type="dxa"/>
            </w:tcMar>
            <w:vAlign w:val="center"/>
            <w:hideMark/>
          </w:tcPr>
          <w:p w:rsidR="00B43ECB" w:rsidRPr="00B43ECB" w:rsidRDefault="00B43ECB" w:rsidP="00B43ECB">
            <w:pPr>
              <w:spacing w:after="0" w:line="375" w:lineRule="atLeast"/>
              <w:rPr>
                <w:rFonts w:ascii="Segoe UI" w:eastAsia="Times New Roman" w:hAnsi="Segoe UI" w:cs="Segoe UI"/>
                <w:sz w:val="23"/>
                <w:szCs w:val="23"/>
              </w:rPr>
            </w:pPr>
            <w:r w:rsidRPr="00B43ECB">
              <w:rPr>
                <w:rFonts w:ascii="Segoe UI" w:eastAsia="Times New Roman" w:hAnsi="Segoe UI" w:cs="Segoe UI"/>
                <w:sz w:val="23"/>
                <w:szCs w:val="23"/>
              </w:rPr>
              <w:t>Flowers</w:t>
            </w:r>
          </w:p>
        </w:tc>
        <w:tc>
          <w:tcPr>
            <w:tcW w:w="4513" w:type="dxa"/>
            <w:tcMar>
              <w:top w:w="150" w:type="dxa"/>
              <w:left w:w="240" w:type="dxa"/>
              <w:bottom w:w="150" w:type="dxa"/>
              <w:right w:w="240" w:type="dxa"/>
            </w:tcMar>
            <w:vAlign w:val="center"/>
            <w:hideMark/>
          </w:tcPr>
          <w:p w:rsidR="00B43ECB" w:rsidRPr="00B43ECB" w:rsidRDefault="00B43ECB" w:rsidP="00B43ECB">
            <w:pPr>
              <w:spacing w:after="0" w:line="375" w:lineRule="atLeast"/>
              <w:rPr>
                <w:rFonts w:ascii="Segoe UI" w:eastAsia="Times New Roman" w:hAnsi="Segoe UI" w:cs="Segoe UI"/>
                <w:sz w:val="23"/>
                <w:szCs w:val="23"/>
              </w:rPr>
            </w:pPr>
            <w:r w:rsidRPr="00B43ECB">
              <w:rPr>
                <w:rFonts w:ascii="Segoe UI" w:eastAsia="Times New Roman" w:hAnsi="Segoe UI" w:cs="Segoe UI"/>
                <w:sz w:val="23"/>
                <w:szCs w:val="23"/>
              </w:rPr>
              <w:t>Reproduction; produce seeds</w:t>
            </w:r>
          </w:p>
        </w:tc>
        <w:tc>
          <w:tcPr>
            <w:tcW w:w="0" w:type="auto"/>
            <w:tcMar>
              <w:top w:w="150" w:type="dxa"/>
              <w:left w:w="240" w:type="dxa"/>
              <w:bottom w:w="150" w:type="dxa"/>
              <w:right w:w="0" w:type="dxa"/>
            </w:tcMar>
            <w:vAlign w:val="center"/>
            <w:hideMark/>
          </w:tcPr>
          <w:p w:rsidR="00B43ECB" w:rsidRPr="00B43ECB" w:rsidRDefault="00B43ECB" w:rsidP="00B43ECB">
            <w:pPr>
              <w:spacing w:after="0" w:line="375" w:lineRule="atLeast"/>
              <w:rPr>
                <w:rFonts w:ascii="Segoe UI" w:eastAsia="Times New Roman" w:hAnsi="Segoe UI" w:cs="Segoe UI"/>
                <w:sz w:val="23"/>
                <w:szCs w:val="23"/>
              </w:rPr>
            </w:pPr>
            <w:r w:rsidRPr="00B43ECB">
              <w:rPr>
                <w:rFonts w:ascii="Segoe UI" w:eastAsia="Times New Roman" w:hAnsi="Segoe UI" w:cs="Segoe UI"/>
                <w:sz w:val="23"/>
                <w:szCs w:val="23"/>
              </w:rPr>
              <w:t>Attract pollinators; form fruits containing seeds</w:t>
            </w:r>
          </w:p>
        </w:tc>
      </w:tr>
      <w:tr w:rsidR="00B43ECB" w:rsidRPr="00B43ECB" w:rsidTr="00016726">
        <w:trPr>
          <w:gridAfter w:val="1"/>
        </w:trPr>
        <w:tc>
          <w:tcPr>
            <w:tcW w:w="0" w:type="auto"/>
            <w:tcMar>
              <w:top w:w="150" w:type="dxa"/>
              <w:left w:w="0" w:type="dxa"/>
              <w:bottom w:w="150" w:type="dxa"/>
              <w:right w:w="240" w:type="dxa"/>
            </w:tcMar>
            <w:vAlign w:val="center"/>
            <w:hideMark/>
          </w:tcPr>
          <w:p w:rsidR="00B43ECB" w:rsidRPr="00B43ECB" w:rsidRDefault="00B43ECB" w:rsidP="00B43ECB">
            <w:pPr>
              <w:spacing w:after="0" w:line="375" w:lineRule="atLeast"/>
              <w:rPr>
                <w:rFonts w:ascii="Segoe UI" w:eastAsia="Times New Roman" w:hAnsi="Segoe UI" w:cs="Segoe UI"/>
                <w:sz w:val="23"/>
                <w:szCs w:val="23"/>
              </w:rPr>
            </w:pPr>
            <w:r w:rsidRPr="00B43ECB">
              <w:rPr>
                <w:rFonts w:ascii="Segoe UI" w:eastAsia="Times New Roman" w:hAnsi="Segoe UI" w:cs="Segoe UI"/>
                <w:sz w:val="23"/>
                <w:szCs w:val="23"/>
              </w:rPr>
              <w:t>Fruits</w:t>
            </w:r>
          </w:p>
        </w:tc>
        <w:tc>
          <w:tcPr>
            <w:tcW w:w="4513" w:type="dxa"/>
            <w:tcMar>
              <w:top w:w="150" w:type="dxa"/>
              <w:left w:w="240" w:type="dxa"/>
              <w:bottom w:w="150" w:type="dxa"/>
              <w:right w:w="240" w:type="dxa"/>
            </w:tcMar>
            <w:vAlign w:val="center"/>
            <w:hideMark/>
          </w:tcPr>
          <w:p w:rsidR="00B43ECB" w:rsidRPr="00B43ECB" w:rsidRDefault="00B43ECB" w:rsidP="00B43ECB">
            <w:pPr>
              <w:spacing w:after="0" w:line="375" w:lineRule="atLeast"/>
              <w:rPr>
                <w:rFonts w:ascii="Segoe UI" w:eastAsia="Times New Roman" w:hAnsi="Segoe UI" w:cs="Segoe UI"/>
                <w:sz w:val="23"/>
                <w:szCs w:val="23"/>
              </w:rPr>
            </w:pPr>
            <w:r w:rsidRPr="00B43ECB">
              <w:rPr>
                <w:rFonts w:ascii="Segoe UI" w:eastAsia="Times New Roman" w:hAnsi="Segoe UI" w:cs="Segoe UI"/>
                <w:sz w:val="23"/>
                <w:szCs w:val="23"/>
              </w:rPr>
              <w:t>Protect seeds; aid seed dispersal</w:t>
            </w:r>
          </w:p>
        </w:tc>
        <w:tc>
          <w:tcPr>
            <w:tcW w:w="0" w:type="auto"/>
            <w:tcMar>
              <w:top w:w="150" w:type="dxa"/>
              <w:left w:w="240" w:type="dxa"/>
              <w:bottom w:w="150" w:type="dxa"/>
              <w:right w:w="0" w:type="dxa"/>
            </w:tcMar>
            <w:vAlign w:val="center"/>
            <w:hideMark/>
          </w:tcPr>
          <w:p w:rsidR="00B43ECB" w:rsidRPr="00B43ECB" w:rsidRDefault="00B43ECB" w:rsidP="00B43ECB">
            <w:pPr>
              <w:spacing w:after="0" w:line="375" w:lineRule="atLeast"/>
              <w:rPr>
                <w:rFonts w:ascii="Segoe UI" w:eastAsia="Times New Roman" w:hAnsi="Segoe UI" w:cs="Segoe UI"/>
                <w:sz w:val="23"/>
                <w:szCs w:val="23"/>
              </w:rPr>
            </w:pPr>
            <w:r w:rsidRPr="00B43ECB">
              <w:rPr>
                <w:rFonts w:ascii="Segoe UI" w:eastAsia="Times New Roman" w:hAnsi="Segoe UI" w:cs="Segoe UI"/>
                <w:sz w:val="23"/>
                <w:szCs w:val="23"/>
              </w:rPr>
              <w:t>Develop from flowers after pollination</w:t>
            </w:r>
          </w:p>
        </w:tc>
      </w:tr>
    </w:tbl>
    <w:p w:rsidR="00B43ECB" w:rsidRPr="00B43ECB" w:rsidRDefault="00B43ECB" w:rsidP="00B43ECB">
      <w:pPr>
        <w:shd w:val="clear" w:color="auto" w:fill="FFFFFF"/>
        <w:spacing w:before="240" w:after="240" w:line="240" w:lineRule="auto"/>
        <w:rPr>
          <w:rFonts w:ascii="Segoe UI" w:eastAsia="Times New Roman" w:hAnsi="Segoe UI" w:cs="Segoe UI"/>
          <w:color w:val="0F1115"/>
          <w:sz w:val="24"/>
          <w:szCs w:val="24"/>
        </w:rPr>
      </w:pPr>
      <w:r w:rsidRPr="00B43ECB">
        <w:rPr>
          <w:rFonts w:ascii="Segoe UI" w:eastAsia="Times New Roman" w:hAnsi="Segoe UI" w:cs="Segoe UI"/>
          <w:b/>
          <w:bCs/>
          <w:color w:val="0F1115"/>
          <w:sz w:val="24"/>
          <w:szCs w:val="24"/>
        </w:rPr>
        <w:t>How they work together:</w:t>
      </w:r>
      <w:r w:rsidRPr="00B43ECB">
        <w:rPr>
          <w:rFonts w:ascii="Segoe UI" w:eastAsia="Times New Roman" w:hAnsi="Segoe UI" w:cs="Segoe UI"/>
          <w:color w:val="0F1115"/>
          <w:sz w:val="24"/>
          <w:szCs w:val="24"/>
        </w:rPr>
        <w:t xml:space="preserve"> Roots absorb water. The stem carries water upward through xylem to the leaves. Leaves use water, carbon dioxide, and sunlight to produce glucose through photosynthesis. The glucose is transported through phloem to other parts of the plant for growth and energy. Flowers enable reproduction, and fruits help disperse seeds. If any part fails, the entire system is affected.</w:t>
      </w:r>
    </w:p>
    <w:p w:rsidR="00B43ECB" w:rsidRPr="00B43ECB" w:rsidRDefault="00B43ECB" w:rsidP="00B43ECB">
      <w:pPr>
        <w:shd w:val="clear" w:color="auto" w:fill="FFFFFF"/>
        <w:spacing w:before="480" w:after="240" w:line="450" w:lineRule="atLeast"/>
        <w:outlineLvl w:val="2"/>
        <w:rPr>
          <w:rFonts w:ascii="Segoe UI" w:eastAsia="Times New Roman" w:hAnsi="Segoe UI" w:cs="Segoe UI"/>
          <w:b/>
          <w:bCs/>
          <w:color w:val="0F1115"/>
          <w:sz w:val="30"/>
          <w:szCs w:val="30"/>
        </w:rPr>
      </w:pPr>
      <w:r w:rsidRPr="00B43ECB">
        <w:rPr>
          <w:rFonts w:ascii="Segoe UI" w:eastAsia="Times New Roman" w:hAnsi="Segoe UI" w:cs="Segoe UI"/>
          <w:b/>
          <w:bCs/>
          <w:color w:val="0F1115"/>
          <w:sz w:val="30"/>
          <w:szCs w:val="30"/>
        </w:rPr>
        <w:t>How Animals Operate as Systems</w:t>
      </w:r>
    </w:p>
    <w:p w:rsidR="00B43ECB" w:rsidRPr="00B43ECB" w:rsidRDefault="00B43ECB" w:rsidP="00B43ECB">
      <w:pPr>
        <w:shd w:val="clear" w:color="auto" w:fill="FFFFFF"/>
        <w:spacing w:before="240" w:after="240" w:line="240" w:lineRule="auto"/>
        <w:rPr>
          <w:rFonts w:ascii="Segoe UI" w:eastAsia="Times New Roman" w:hAnsi="Segoe UI" w:cs="Segoe UI"/>
          <w:color w:val="0F1115"/>
          <w:sz w:val="24"/>
          <w:szCs w:val="24"/>
        </w:rPr>
      </w:pPr>
      <w:r w:rsidRPr="00B43ECB">
        <w:rPr>
          <w:rFonts w:ascii="Segoe UI" w:eastAsia="Times New Roman" w:hAnsi="Segoe UI" w:cs="Segoe UI"/>
          <w:color w:val="0F1115"/>
          <w:sz w:val="24"/>
          <w:szCs w:val="24"/>
        </w:rPr>
        <w:t>An animal is also a living system. Using a simple animal such as a frog as an example:</w:t>
      </w:r>
    </w:p>
    <w:tbl>
      <w:tblPr>
        <w:tblW w:w="0" w:type="auto"/>
        <w:tblCellMar>
          <w:top w:w="15" w:type="dxa"/>
          <w:left w:w="15" w:type="dxa"/>
          <w:bottom w:w="15" w:type="dxa"/>
          <w:right w:w="15" w:type="dxa"/>
        </w:tblCellMar>
        <w:tblLook w:val="04A0" w:firstRow="1" w:lastRow="0" w:firstColumn="1" w:lastColumn="0" w:noHBand="0" w:noVBand="1"/>
      </w:tblPr>
      <w:tblGrid>
        <w:gridCol w:w="2001"/>
        <w:gridCol w:w="1876"/>
        <w:gridCol w:w="2615"/>
        <w:gridCol w:w="3108"/>
      </w:tblGrid>
      <w:tr w:rsidR="00B43ECB" w:rsidRPr="00B43ECB" w:rsidTr="00B43ECB">
        <w:trPr>
          <w:tblHeader/>
        </w:trPr>
        <w:tc>
          <w:tcPr>
            <w:tcW w:w="0" w:type="auto"/>
            <w:tcBorders>
              <w:top w:val="nil"/>
            </w:tcBorders>
            <w:tcMar>
              <w:top w:w="150" w:type="dxa"/>
              <w:left w:w="0" w:type="dxa"/>
              <w:bottom w:w="150" w:type="dxa"/>
              <w:right w:w="240" w:type="dxa"/>
            </w:tcMar>
            <w:vAlign w:val="center"/>
            <w:hideMark/>
          </w:tcPr>
          <w:p w:rsidR="00B43ECB" w:rsidRPr="00B43ECB" w:rsidRDefault="00B43ECB" w:rsidP="00B43ECB">
            <w:pPr>
              <w:spacing w:after="0" w:line="375" w:lineRule="atLeast"/>
              <w:rPr>
                <w:rFonts w:ascii="Segoe UI" w:eastAsia="Times New Roman" w:hAnsi="Segoe UI" w:cs="Segoe UI"/>
                <w:sz w:val="23"/>
                <w:szCs w:val="23"/>
              </w:rPr>
            </w:pPr>
            <w:r w:rsidRPr="00B43ECB">
              <w:rPr>
                <w:rFonts w:ascii="Segoe UI" w:eastAsia="Times New Roman" w:hAnsi="Segoe UI" w:cs="Segoe UI"/>
                <w:sz w:val="23"/>
                <w:szCs w:val="23"/>
              </w:rPr>
              <w:t>Animal System</w:t>
            </w:r>
          </w:p>
        </w:tc>
        <w:tc>
          <w:tcPr>
            <w:tcW w:w="0" w:type="auto"/>
            <w:tcBorders>
              <w:top w:val="nil"/>
            </w:tcBorders>
            <w:tcMar>
              <w:top w:w="150" w:type="dxa"/>
              <w:left w:w="240" w:type="dxa"/>
              <w:bottom w:w="150" w:type="dxa"/>
              <w:right w:w="240" w:type="dxa"/>
            </w:tcMar>
            <w:vAlign w:val="center"/>
            <w:hideMark/>
          </w:tcPr>
          <w:p w:rsidR="00B43ECB" w:rsidRPr="00B43ECB" w:rsidRDefault="00B43ECB" w:rsidP="00B43ECB">
            <w:pPr>
              <w:spacing w:after="0" w:line="375" w:lineRule="atLeast"/>
              <w:rPr>
                <w:rFonts w:ascii="Segoe UI" w:eastAsia="Times New Roman" w:hAnsi="Segoe UI" w:cs="Segoe UI"/>
                <w:sz w:val="23"/>
                <w:szCs w:val="23"/>
              </w:rPr>
            </w:pPr>
            <w:r w:rsidRPr="00B43ECB">
              <w:rPr>
                <w:rFonts w:ascii="Segoe UI" w:eastAsia="Times New Roman" w:hAnsi="Segoe UI" w:cs="Segoe UI"/>
                <w:sz w:val="23"/>
                <w:szCs w:val="23"/>
              </w:rPr>
              <w:t>Major Organs</w:t>
            </w:r>
          </w:p>
        </w:tc>
        <w:tc>
          <w:tcPr>
            <w:tcW w:w="0" w:type="auto"/>
            <w:tcBorders>
              <w:top w:val="nil"/>
            </w:tcBorders>
            <w:tcMar>
              <w:top w:w="150" w:type="dxa"/>
              <w:left w:w="240" w:type="dxa"/>
              <w:bottom w:w="150" w:type="dxa"/>
              <w:right w:w="240" w:type="dxa"/>
            </w:tcMar>
            <w:vAlign w:val="center"/>
            <w:hideMark/>
          </w:tcPr>
          <w:p w:rsidR="00B43ECB" w:rsidRPr="00B43ECB" w:rsidRDefault="00B43ECB" w:rsidP="00B43ECB">
            <w:pPr>
              <w:spacing w:after="0" w:line="375" w:lineRule="atLeast"/>
              <w:rPr>
                <w:rFonts w:ascii="Segoe UI" w:eastAsia="Times New Roman" w:hAnsi="Segoe UI" w:cs="Segoe UI"/>
                <w:sz w:val="23"/>
                <w:szCs w:val="23"/>
              </w:rPr>
            </w:pPr>
            <w:r w:rsidRPr="00B43ECB">
              <w:rPr>
                <w:rFonts w:ascii="Segoe UI" w:eastAsia="Times New Roman" w:hAnsi="Segoe UI" w:cs="Segoe UI"/>
                <w:sz w:val="23"/>
                <w:szCs w:val="23"/>
              </w:rPr>
              <w:t>Function</w:t>
            </w:r>
          </w:p>
        </w:tc>
        <w:tc>
          <w:tcPr>
            <w:tcW w:w="0" w:type="auto"/>
            <w:tcBorders>
              <w:top w:val="nil"/>
            </w:tcBorders>
            <w:tcMar>
              <w:top w:w="150" w:type="dxa"/>
              <w:left w:w="240" w:type="dxa"/>
              <w:bottom w:w="150" w:type="dxa"/>
              <w:right w:w="240" w:type="dxa"/>
            </w:tcMar>
            <w:vAlign w:val="center"/>
            <w:hideMark/>
          </w:tcPr>
          <w:p w:rsidR="00B43ECB" w:rsidRPr="00B43ECB" w:rsidRDefault="00B43ECB" w:rsidP="00B43ECB">
            <w:pPr>
              <w:spacing w:after="0" w:line="375" w:lineRule="atLeast"/>
              <w:rPr>
                <w:rFonts w:ascii="Segoe UI" w:eastAsia="Times New Roman" w:hAnsi="Segoe UI" w:cs="Segoe UI"/>
                <w:sz w:val="23"/>
                <w:szCs w:val="23"/>
              </w:rPr>
            </w:pPr>
            <w:r w:rsidRPr="00B43ECB">
              <w:rPr>
                <w:rFonts w:ascii="Segoe UI" w:eastAsia="Times New Roman" w:hAnsi="Segoe UI" w:cs="Segoe UI"/>
                <w:sz w:val="23"/>
                <w:szCs w:val="23"/>
              </w:rPr>
              <w:t>Interaction with Other Systems</w:t>
            </w:r>
          </w:p>
        </w:tc>
      </w:tr>
      <w:tr w:rsidR="00B43ECB" w:rsidRPr="00B43ECB" w:rsidTr="00B43ECB">
        <w:tc>
          <w:tcPr>
            <w:tcW w:w="0" w:type="auto"/>
            <w:tcMar>
              <w:top w:w="150" w:type="dxa"/>
              <w:left w:w="0" w:type="dxa"/>
              <w:bottom w:w="150" w:type="dxa"/>
              <w:right w:w="240" w:type="dxa"/>
            </w:tcMar>
            <w:vAlign w:val="center"/>
            <w:hideMark/>
          </w:tcPr>
          <w:p w:rsidR="00B43ECB" w:rsidRPr="00B43ECB" w:rsidRDefault="00B43ECB" w:rsidP="00B43ECB">
            <w:pPr>
              <w:spacing w:after="0" w:line="375" w:lineRule="atLeast"/>
              <w:rPr>
                <w:rFonts w:ascii="Segoe UI" w:eastAsia="Times New Roman" w:hAnsi="Segoe UI" w:cs="Segoe UI"/>
                <w:sz w:val="23"/>
                <w:szCs w:val="23"/>
              </w:rPr>
            </w:pPr>
            <w:r w:rsidRPr="00B43ECB">
              <w:rPr>
                <w:rFonts w:ascii="Segoe UI" w:eastAsia="Times New Roman" w:hAnsi="Segoe UI" w:cs="Segoe UI"/>
                <w:sz w:val="23"/>
                <w:szCs w:val="23"/>
              </w:rPr>
              <w:t>Digestive system</w:t>
            </w:r>
          </w:p>
        </w:tc>
        <w:tc>
          <w:tcPr>
            <w:tcW w:w="0" w:type="auto"/>
            <w:tcMar>
              <w:top w:w="150" w:type="dxa"/>
              <w:left w:w="240" w:type="dxa"/>
              <w:bottom w:w="150" w:type="dxa"/>
              <w:right w:w="240" w:type="dxa"/>
            </w:tcMar>
            <w:vAlign w:val="center"/>
            <w:hideMark/>
          </w:tcPr>
          <w:p w:rsidR="00B43ECB" w:rsidRPr="00B43ECB" w:rsidRDefault="00B43ECB" w:rsidP="00B43ECB">
            <w:pPr>
              <w:spacing w:after="0" w:line="375" w:lineRule="atLeast"/>
              <w:rPr>
                <w:rFonts w:ascii="Segoe UI" w:eastAsia="Times New Roman" w:hAnsi="Segoe UI" w:cs="Segoe UI"/>
                <w:sz w:val="23"/>
                <w:szCs w:val="23"/>
              </w:rPr>
            </w:pPr>
            <w:r w:rsidRPr="00B43ECB">
              <w:rPr>
                <w:rFonts w:ascii="Segoe UI" w:eastAsia="Times New Roman" w:hAnsi="Segoe UI" w:cs="Segoe UI"/>
                <w:sz w:val="23"/>
                <w:szCs w:val="23"/>
              </w:rPr>
              <w:t>Mouth, stomach, intestines</w:t>
            </w:r>
          </w:p>
        </w:tc>
        <w:tc>
          <w:tcPr>
            <w:tcW w:w="0" w:type="auto"/>
            <w:tcMar>
              <w:top w:w="150" w:type="dxa"/>
              <w:left w:w="240" w:type="dxa"/>
              <w:bottom w:w="150" w:type="dxa"/>
              <w:right w:w="240" w:type="dxa"/>
            </w:tcMar>
            <w:vAlign w:val="center"/>
            <w:hideMark/>
          </w:tcPr>
          <w:p w:rsidR="00B43ECB" w:rsidRPr="00B43ECB" w:rsidRDefault="00B43ECB" w:rsidP="00B43ECB">
            <w:pPr>
              <w:spacing w:after="0" w:line="375" w:lineRule="atLeast"/>
              <w:rPr>
                <w:rFonts w:ascii="Segoe UI" w:eastAsia="Times New Roman" w:hAnsi="Segoe UI" w:cs="Segoe UI"/>
                <w:sz w:val="23"/>
                <w:szCs w:val="23"/>
              </w:rPr>
            </w:pPr>
            <w:r w:rsidRPr="00B43ECB">
              <w:rPr>
                <w:rFonts w:ascii="Segoe UI" w:eastAsia="Times New Roman" w:hAnsi="Segoe UI" w:cs="Segoe UI"/>
                <w:sz w:val="23"/>
                <w:szCs w:val="23"/>
              </w:rPr>
              <w:t>Breaks down food; absorbs nutrients</w:t>
            </w:r>
          </w:p>
        </w:tc>
        <w:tc>
          <w:tcPr>
            <w:tcW w:w="0" w:type="auto"/>
            <w:tcMar>
              <w:top w:w="150" w:type="dxa"/>
              <w:left w:w="240" w:type="dxa"/>
              <w:bottom w:w="150" w:type="dxa"/>
              <w:right w:w="0" w:type="dxa"/>
            </w:tcMar>
            <w:vAlign w:val="center"/>
            <w:hideMark/>
          </w:tcPr>
          <w:p w:rsidR="00B43ECB" w:rsidRPr="00B43ECB" w:rsidRDefault="00B43ECB" w:rsidP="00B43ECB">
            <w:pPr>
              <w:spacing w:after="0" w:line="375" w:lineRule="atLeast"/>
              <w:rPr>
                <w:rFonts w:ascii="Segoe UI" w:eastAsia="Times New Roman" w:hAnsi="Segoe UI" w:cs="Segoe UI"/>
                <w:sz w:val="23"/>
                <w:szCs w:val="23"/>
              </w:rPr>
            </w:pPr>
            <w:r w:rsidRPr="00B43ECB">
              <w:rPr>
                <w:rFonts w:ascii="Segoe UI" w:eastAsia="Times New Roman" w:hAnsi="Segoe UI" w:cs="Segoe UI"/>
                <w:sz w:val="23"/>
                <w:szCs w:val="23"/>
              </w:rPr>
              <w:t>Nutrients enter the blood; circulatory system distributes them</w:t>
            </w:r>
          </w:p>
        </w:tc>
      </w:tr>
      <w:tr w:rsidR="00B43ECB" w:rsidRPr="00B43ECB" w:rsidTr="00B43ECB">
        <w:tc>
          <w:tcPr>
            <w:tcW w:w="0" w:type="auto"/>
            <w:tcMar>
              <w:top w:w="150" w:type="dxa"/>
              <w:left w:w="0" w:type="dxa"/>
              <w:bottom w:w="150" w:type="dxa"/>
              <w:right w:w="240" w:type="dxa"/>
            </w:tcMar>
            <w:vAlign w:val="center"/>
            <w:hideMark/>
          </w:tcPr>
          <w:p w:rsidR="00B43ECB" w:rsidRPr="00B43ECB" w:rsidRDefault="00B43ECB" w:rsidP="00B43ECB">
            <w:pPr>
              <w:spacing w:after="0" w:line="375" w:lineRule="atLeast"/>
              <w:rPr>
                <w:rFonts w:ascii="Segoe UI" w:eastAsia="Times New Roman" w:hAnsi="Segoe UI" w:cs="Segoe UI"/>
                <w:sz w:val="23"/>
                <w:szCs w:val="23"/>
              </w:rPr>
            </w:pPr>
            <w:r w:rsidRPr="00B43ECB">
              <w:rPr>
                <w:rFonts w:ascii="Segoe UI" w:eastAsia="Times New Roman" w:hAnsi="Segoe UI" w:cs="Segoe UI"/>
                <w:sz w:val="23"/>
                <w:szCs w:val="23"/>
              </w:rPr>
              <w:t xml:space="preserve">Circulatory </w:t>
            </w:r>
            <w:r w:rsidRPr="00B43ECB">
              <w:rPr>
                <w:rFonts w:ascii="Segoe UI" w:eastAsia="Times New Roman" w:hAnsi="Segoe UI" w:cs="Segoe UI"/>
                <w:sz w:val="23"/>
                <w:szCs w:val="23"/>
              </w:rPr>
              <w:lastRenderedPageBreak/>
              <w:t>system</w:t>
            </w:r>
          </w:p>
        </w:tc>
        <w:tc>
          <w:tcPr>
            <w:tcW w:w="0" w:type="auto"/>
            <w:tcMar>
              <w:top w:w="150" w:type="dxa"/>
              <w:left w:w="240" w:type="dxa"/>
              <w:bottom w:w="150" w:type="dxa"/>
              <w:right w:w="240" w:type="dxa"/>
            </w:tcMar>
            <w:vAlign w:val="center"/>
            <w:hideMark/>
          </w:tcPr>
          <w:p w:rsidR="00B43ECB" w:rsidRPr="00B43ECB" w:rsidRDefault="00B43ECB" w:rsidP="00B43ECB">
            <w:pPr>
              <w:spacing w:after="0" w:line="375" w:lineRule="atLeast"/>
              <w:rPr>
                <w:rFonts w:ascii="Segoe UI" w:eastAsia="Times New Roman" w:hAnsi="Segoe UI" w:cs="Segoe UI"/>
                <w:sz w:val="23"/>
                <w:szCs w:val="23"/>
              </w:rPr>
            </w:pPr>
            <w:r w:rsidRPr="00B43ECB">
              <w:rPr>
                <w:rFonts w:ascii="Segoe UI" w:eastAsia="Times New Roman" w:hAnsi="Segoe UI" w:cs="Segoe UI"/>
                <w:sz w:val="23"/>
                <w:szCs w:val="23"/>
              </w:rPr>
              <w:lastRenderedPageBreak/>
              <w:t xml:space="preserve">Heart, blood </w:t>
            </w:r>
            <w:r w:rsidRPr="00B43ECB">
              <w:rPr>
                <w:rFonts w:ascii="Segoe UI" w:eastAsia="Times New Roman" w:hAnsi="Segoe UI" w:cs="Segoe UI"/>
                <w:sz w:val="23"/>
                <w:szCs w:val="23"/>
              </w:rPr>
              <w:lastRenderedPageBreak/>
              <w:t>vessels</w:t>
            </w:r>
          </w:p>
        </w:tc>
        <w:tc>
          <w:tcPr>
            <w:tcW w:w="0" w:type="auto"/>
            <w:tcMar>
              <w:top w:w="150" w:type="dxa"/>
              <w:left w:w="240" w:type="dxa"/>
              <w:bottom w:w="150" w:type="dxa"/>
              <w:right w:w="240" w:type="dxa"/>
            </w:tcMar>
            <w:vAlign w:val="center"/>
            <w:hideMark/>
          </w:tcPr>
          <w:p w:rsidR="00B43ECB" w:rsidRPr="00B43ECB" w:rsidRDefault="00B43ECB" w:rsidP="00B43ECB">
            <w:pPr>
              <w:spacing w:after="0" w:line="375" w:lineRule="atLeast"/>
              <w:rPr>
                <w:rFonts w:ascii="Segoe UI" w:eastAsia="Times New Roman" w:hAnsi="Segoe UI" w:cs="Segoe UI"/>
                <w:sz w:val="23"/>
                <w:szCs w:val="23"/>
              </w:rPr>
            </w:pPr>
            <w:r w:rsidRPr="00B43ECB">
              <w:rPr>
                <w:rFonts w:ascii="Segoe UI" w:eastAsia="Times New Roman" w:hAnsi="Segoe UI" w:cs="Segoe UI"/>
                <w:sz w:val="23"/>
                <w:szCs w:val="23"/>
              </w:rPr>
              <w:lastRenderedPageBreak/>
              <w:t xml:space="preserve">Transports oxygen, </w:t>
            </w:r>
            <w:r w:rsidRPr="00B43ECB">
              <w:rPr>
                <w:rFonts w:ascii="Segoe UI" w:eastAsia="Times New Roman" w:hAnsi="Segoe UI" w:cs="Segoe UI"/>
                <w:sz w:val="23"/>
                <w:szCs w:val="23"/>
              </w:rPr>
              <w:lastRenderedPageBreak/>
              <w:t>nutrients, and wastes</w:t>
            </w:r>
          </w:p>
        </w:tc>
        <w:tc>
          <w:tcPr>
            <w:tcW w:w="0" w:type="auto"/>
            <w:tcMar>
              <w:top w:w="150" w:type="dxa"/>
              <w:left w:w="240" w:type="dxa"/>
              <w:bottom w:w="150" w:type="dxa"/>
              <w:right w:w="0" w:type="dxa"/>
            </w:tcMar>
            <w:vAlign w:val="center"/>
            <w:hideMark/>
          </w:tcPr>
          <w:p w:rsidR="00B43ECB" w:rsidRPr="00B43ECB" w:rsidRDefault="00B43ECB" w:rsidP="00B43ECB">
            <w:pPr>
              <w:spacing w:after="0" w:line="375" w:lineRule="atLeast"/>
              <w:rPr>
                <w:rFonts w:ascii="Segoe UI" w:eastAsia="Times New Roman" w:hAnsi="Segoe UI" w:cs="Segoe UI"/>
                <w:sz w:val="23"/>
                <w:szCs w:val="23"/>
              </w:rPr>
            </w:pPr>
            <w:r w:rsidRPr="00B43ECB">
              <w:rPr>
                <w:rFonts w:ascii="Segoe UI" w:eastAsia="Times New Roman" w:hAnsi="Segoe UI" w:cs="Segoe UI"/>
                <w:sz w:val="23"/>
                <w:szCs w:val="23"/>
              </w:rPr>
              <w:lastRenderedPageBreak/>
              <w:t xml:space="preserve">Delivers oxygen from </w:t>
            </w:r>
            <w:r w:rsidRPr="00B43ECB">
              <w:rPr>
                <w:rFonts w:ascii="Segoe UI" w:eastAsia="Times New Roman" w:hAnsi="Segoe UI" w:cs="Segoe UI"/>
                <w:sz w:val="23"/>
                <w:szCs w:val="23"/>
              </w:rPr>
              <w:lastRenderedPageBreak/>
              <w:t>respiratory system; carries wastes to excretory system</w:t>
            </w:r>
          </w:p>
        </w:tc>
      </w:tr>
      <w:tr w:rsidR="00B43ECB" w:rsidRPr="00B43ECB" w:rsidTr="00B43ECB">
        <w:tc>
          <w:tcPr>
            <w:tcW w:w="0" w:type="auto"/>
            <w:tcMar>
              <w:top w:w="150" w:type="dxa"/>
              <w:left w:w="0" w:type="dxa"/>
              <w:bottom w:w="150" w:type="dxa"/>
              <w:right w:w="240" w:type="dxa"/>
            </w:tcMar>
            <w:vAlign w:val="center"/>
            <w:hideMark/>
          </w:tcPr>
          <w:p w:rsidR="00B43ECB" w:rsidRPr="00B43ECB" w:rsidRDefault="00B43ECB" w:rsidP="00B43ECB">
            <w:pPr>
              <w:spacing w:after="0" w:line="375" w:lineRule="atLeast"/>
              <w:rPr>
                <w:rFonts w:ascii="Segoe UI" w:eastAsia="Times New Roman" w:hAnsi="Segoe UI" w:cs="Segoe UI"/>
                <w:sz w:val="23"/>
                <w:szCs w:val="23"/>
              </w:rPr>
            </w:pPr>
            <w:r w:rsidRPr="00B43ECB">
              <w:rPr>
                <w:rFonts w:ascii="Segoe UI" w:eastAsia="Times New Roman" w:hAnsi="Segoe UI" w:cs="Segoe UI"/>
                <w:sz w:val="23"/>
                <w:szCs w:val="23"/>
              </w:rPr>
              <w:lastRenderedPageBreak/>
              <w:t>Respiratory system</w:t>
            </w:r>
          </w:p>
        </w:tc>
        <w:tc>
          <w:tcPr>
            <w:tcW w:w="0" w:type="auto"/>
            <w:tcMar>
              <w:top w:w="150" w:type="dxa"/>
              <w:left w:w="240" w:type="dxa"/>
              <w:bottom w:w="150" w:type="dxa"/>
              <w:right w:w="240" w:type="dxa"/>
            </w:tcMar>
            <w:vAlign w:val="center"/>
            <w:hideMark/>
          </w:tcPr>
          <w:p w:rsidR="00B43ECB" w:rsidRPr="00B43ECB" w:rsidRDefault="00B43ECB" w:rsidP="00B43ECB">
            <w:pPr>
              <w:spacing w:after="0" w:line="375" w:lineRule="atLeast"/>
              <w:rPr>
                <w:rFonts w:ascii="Segoe UI" w:eastAsia="Times New Roman" w:hAnsi="Segoe UI" w:cs="Segoe UI"/>
                <w:sz w:val="23"/>
                <w:szCs w:val="23"/>
              </w:rPr>
            </w:pPr>
            <w:r w:rsidRPr="00B43ECB">
              <w:rPr>
                <w:rFonts w:ascii="Segoe UI" w:eastAsia="Times New Roman" w:hAnsi="Segoe UI" w:cs="Segoe UI"/>
                <w:sz w:val="23"/>
                <w:szCs w:val="23"/>
              </w:rPr>
              <w:t>Lungs, skin</w:t>
            </w:r>
          </w:p>
        </w:tc>
        <w:tc>
          <w:tcPr>
            <w:tcW w:w="0" w:type="auto"/>
            <w:tcMar>
              <w:top w:w="150" w:type="dxa"/>
              <w:left w:w="240" w:type="dxa"/>
              <w:bottom w:w="150" w:type="dxa"/>
              <w:right w:w="240" w:type="dxa"/>
            </w:tcMar>
            <w:vAlign w:val="center"/>
            <w:hideMark/>
          </w:tcPr>
          <w:p w:rsidR="00B43ECB" w:rsidRPr="00B43ECB" w:rsidRDefault="00B43ECB" w:rsidP="00B43ECB">
            <w:pPr>
              <w:spacing w:after="0" w:line="375" w:lineRule="atLeast"/>
              <w:rPr>
                <w:rFonts w:ascii="Segoe UI" w:eastAsia="Times New Roman" w:hAnsi="Segoe UI" w:cs="Segoe UI"/>
                <w:sz w:val="23"/>
                <w:szCs w:val="23"/>
              </w:rPr>
            </w:pPr>
            <w:r w:rsidRPr="00B43ECB">
              <w:rPr>
                <w:rFonts w:ascii="Segoe UI" w:eastAsia="Times New Roman" w:hAnsi="Segoe UI" w:cs="Segoe UI"/>
                <w:sz w:val="23"/>
                <w:szCs w:val="23"/>
              </w:rPr>
              <w:t>Takes in oxygen; releases carbon dioxide</w:t>
            </w:r>
          </w:p>
        </w:tc>
        <w:tc>
          <w:tcPr>
            <w:tcW w:w="0" w:type="auto"/>
            <w:tcMar>
              <w:top w:w="150" w:type="dxa"/>
              <w:left w:w="240" w:type="dxa"/>
              <w:bottom w:w="150" w:type="dxa"/>
              <w:right w:w="0" w:type="dxa"/>
            </w:tcMar>
            <w:vAlign w:val="center"/>
            <w:hideMark/>
          </w:tcPr>
          <w:p w:rsidR="00B43ECB" w:rsidRPr="00B43ECB" w:rsidRDefault="00B43ECB" w:rsidP="00B43ECB">
            <w:pPr>
              <w:spacing w:after="0" w:line="375" w:lineRule="atLeast"/>
              <w:rPr>
                <w:rFonts w:ascii="Segoe UI" w:eastAsia="Times New Roman" w:hAnsi="Segoe UI" w:cs="Segoe UI"/>
                <w:sz w:val="23"/>
                <w:szCs w:val="23"/>
              </w:rPr>
            </w:pPr>
            <w:r w:rsidRPr="00B43ECB">
              <w:rPr>
                <w:rFonts w:ascii="Segoe UI" w:eastAsia="Times New Roman" w:hAnsi="Segoe UI" w:cs="Segoe UI"/>
                <w:sz w:val="23"/>
                <w:szCs w:val="23"/>
              </w:rPr>
              <w:t>Oxygen enters blood; carbon dioxide is removed</w:t>
            </w:r>
          </w:p>
        </w:tc>
      </w:tr>
      <w:tr w:rsidR="00B43ECB" w:rsidRPr="00B43ECB" w:rsidTr="00B43ECB">
        <w:tc>
          <w:tcPr>
            <w:tcW w:w="0" w:type="auto"/>
            <w:tcMar>
              <w:top w:w="150" w:type="dxa"/>
              <w:left w:w="0" w:type="dxa"/>
              <w:bottom w:w="150" w:type="dxa"/>
              <w:right w:w="240" w:type="dxa"/>
            </w:tcMar>
            <w:vAlign w:val="center"/>
            <w:hideMark/>
          </w:tcPr>
          <w:p w:rsidR="00B43ECB" w:rsidRPr="00B43ECB" w:rsidRDefault="00B43ECB" w:rsidP="00B43ECB">
            <w:pPr>
              <w:spacing w:after="0" w:line="375" w:lineRule="atLeast"/>
              <w:rPr>
                <w:rFonts w:ascii="Segoe UI" w:eastAsia="Times New Roman" w:hAnsi="Segoe UI" w:cs="Segoe UI"/>
                <w:sz w:val="23"/>
                <w:szCs w:val="23"/>
              </w:rPr>
            </w:pPr>
            <w:r w:rsidRPr="00B43ECB">
              <w:rPr>
                <w:rFonts w:ascii="Segoe UI" w:eastAsia="Times New Roman" w:hAnsi="Segoe UI" w:cs="Segoe UI"/>
                <w:sz w:val="23"/>
                <w:szCs w:val="23"/>
              </w:rPr>
              <w:t>Nervous system</w:t>
            </w:r>
          </w:p>
        </w:tc>
        <w:tc>
          <w:tcPr>
            <w:tcW w:w="0" w:type="auto"/>
            <w:tcMar>
              <w:top w:w="150" w:type="dxa"/>
              <w:left w:w="240" w:type="dxa"/>
              <w:bottom w:w="150" w:type="dxa"/>
              <w:right w:w="240" w:type="dxa"/>
            </w:tcMar>
            <w:vAlign w:val="center"/>
            <w:hideMark/>
          </w:tcPr>
          <w:p w:rsidR="00B43ECB" w:rsidRPr="00B43ECB" w:rsidRDefault="00B43ECB" w:rsidP="00B43ECB">
            <w:pPr>
              <w:spacing w:after="0" w:line="375" w:lineRule="atLeast"/>
              <w:rPr>
                <w:rFonts w:ascii="Segoe UI" w:eastAsia="Times New Roman" w:hAnsi="Segoe UI" w:cs="Segoe UI"/>
                <w:sz w:val="23"/>
                <w:szCs w:val="23"/>
              </w:rPr>
            </w:pPr>
            <w:r w:rsidRPr="00B43ECB">
              <w:rPr>
                <w:rFonts w:ascii="Segoe UI" w:eastAsia="Times New Roman" w:hAnsi="Segoe UI" w:cs="Segoe UI"/>
                <w:sz w:val="23"/>
                <w:szCs w:val="23"/>
              </w:rPr>
              <w:t>Brain, spinal cord, nerves</w:t>
            </w:r>
          </w:p>
        </w:tc>
        <w:tc>
          <w:tcPr>
            <w:tcW w:w="0" w:type="auto"/>
            <w:tcMar>
              <w:top w:w="150" w:type="dxa"/>
              <w:left w:w="240" w:type="dxa"/>
              <w:bottom w:w="150" w:type="dxa"/>
              <w:right w:w="240" w:type="dxa"/>
            </w:tcMar>
            <w:vAlign w:val="center"/>
            <w:hideMark/>
          </w:tcPr>
          <w:p w:rsidR="00B43ECB" w:rsidRPr="00B43ECB" w:rsidRDefault="00B43ECB" w:rsidP="00B43ECB">
            <w:pPr>
              <w:spacing w:after="0" w:line="375" w:lineRule="atLeast"/>
              <w:rPr>
                <w:rFonts w:ascii="Segoe UI" w:eastAsia="Times New Roman" w:hAnsi="Segoe UI" w:cs="Segoe UI"/>
                <w:sz w:val="23"/>
                <w:szCs w:val="23"/>
              </w:rPr>
            </w:pPr>
            <w:r w:rsidRPr="00B43ECB">
              <w:rPr>
                <w:rFonts w:ascii="Segoe UI" w:eastAsia="Times New Roman" w:hAnsi="Segoe UI" w:cs="Segoe UI"/>
                <w:sz w:val="23"/>
                <w:szCs w:val="23"/>
              </w:rPr>
              <w:t>Sends and receives signals; coordinates responses</w:t>
            </w:r>
          </w:p>
        </w:tc>
        <w:tc>
          <w:tcPr>
            <w:tcW w:w="0" w:type="auto"/>
            <w:tcMar>
              <w:top w:w="150" w:type="dxa"/>
              <w:left w:w="240" w:type="dxa"/>
              <w:bottom w:w="150" w:type="dxa"/>
              <w:right w:w="0" w:type="dxa"/>
            </w:tcMar>
            <w:vAlign w:val="center"/>
            <w:hideMark/>
          </w:tcPr>
          <w:p w:rsidR="00B43ECB" w:rsidRPr="00B43ECB" w:rsidRDefault="00B43ECB" w:rsidP="00B43ECB">
            <w:pPr>
              <w:spacing w:after="0" w:line="375" w:lineRule="atLeast"/>
              <w:rPr>
                <w:rFonts w:ascii="Segoe UI" w:eastAsia="Times New Roman" w:hAnsi="Segoe UI" w:cs="Segoe UI"/>
                <w:sz w:val="23"/>
                <w:szCs w:val="23"/>
              </w:rPr>
            </w:pPr>
            <w:r w:rsidRPr="00B43ECB">
              <w:rPr>
                <w:rFonts w:ascii="Segoe UI" w:eastAsia="Times New Roman" w:hAnsi="Segoe UI" w:cs="Segoe UI"/>
                <w:sz w:val="23"/>
                <w:szCs w:val="23"/>
              </w:rPr>
              <w:t>Controls heart rate, breathing, and movement</w:t>
            </w:r>
          </w:p>
        </w:tc>
      </w:tr>
      <w:tr w:rsidR="00B43ECB" w:rsidRPr="00B43ECB" w:rsidTr="00B43ECB">
        <w:tc>
          <w:tcPr>
            <w:tcW w:w="0" w:type="auto"/>
            <w:tcMar>
              <w:top w:w="150" w:type="dxa"/>
              <w:left w:w="0" w:type="dxa"/>
              <w:bottom w:w="150" w:type="dxa"/>
              <w:right w:w="240" w:type="dxa"/>
            </w:tcMar>
            <w:vAlign w:val="center"/>
            <w:hideMark/>
          </w:tcPr>
          <w:p w:rsidR="00B43ECB" w:rsidRPr="00B43ECB" w:rsidRDefault="00B43ECB" w:rsidP="00B43ECB">
            <w:pPr>
              <w:spacing w:after="0" w:line="375" w:lineRule="atLeast"/>
              <w:rPr>
                <w:rFonts w:ascii="Segoe UI" w:eastAsia="Times New Roman" w:hAnsi="Segoe UI" w:cs="Segoe UI"/>
                <w:sz w:val="23"/>
                <w:szCs w:val="23"/>
              </w:rPr>
            </w:pPr>
            <w:r w:rsidRPr="00B43ECB">
              <w:rPr>
                <w:rFonts w:ascii="Segoe UI" w:eastAsia="Times New Roman" w:hAnsi="Segoe UI" w:cs="Segoe UI"/>
                <w:sz w:val="23"/>
                <w:szCs w:val="23"/>
              </w:rPr>
              <w:t>Muscular and skeletal systems</w:t>
            </w:r>
          </w:p>
        </w:tc>
        <w:tc>
          <w:tcPr>
            <w:tcW w:w="0" w:type="auto"/>
            <w:tcMar>
              <w:top w:w="150" w:type="dxa"/>
              <w:left w:w="240" w:type="dxa"/>
              <w:bottom w:w="150" w:type="dxa"/>
              <w:right w:w="240" w:type="dxa"/>
            </w:tcMar>
            <w:vAlign w:val="center"/>
            <w:hideMark/>
          </w:tcPr>
          <w:p w:rsidR="00B43ECB" w:rsidRPr="00B43ECB" w:rsidRDefault="00B43ECB" w:rsidP="00B43ECB">
            <w:pPr>
              <w:spacing w:after="0" w:line="375" w:lineRule="atLeast"/>
              <w:rPr>
                <w:rFonts w:ascii="Segoe UI" w:eastAsia="Times New Roman" w:hAnsi="Segoe UI" w:cs="Segoe UI"/>
                <w:sz w:val="23"/>
                <w:szCs w:val="23"/>
              </w:rPr>
            </w:pPr>
            <w:r w:rsidRPr="00B43ECB">
              <w:rPr>
                <w:rFonts w:ascii="Segoe UI" w:eastAsia="Times New Roman" w:hAnsi="Segoe UI" w:cs="Segoe UI"/>
                <w:sz w:val="23"/>
                <w:szCs w:val="23"/>
              </w:rPr>
              <w:t>Muscles, bones</w:t>
            </w:r>
          </w:p>
        </w:tc>
        <w:tc>
          <w:tcPr>
            <w:tcW w:w="0" w:type="auto"/>
            <w:tcMar>
              <w:top w:w="150" w:type="dxa"/>
              <w:left w:w="240" w:type="dxa"/>
              <w:bottom w:w="150" w:type="dxa"/>
              <w:right w:w="240" w:type="dxa"/>
            </w:tcMar>
            <w:vAlign w:val="center"/>
            <w:hideMark/>
          </w:tcPr>
          <w:p w:rsidR="00B43ECB" w:rsidRPr="00B43ECB" w:rsidRDefault="00B43ECB" w:rsidP="00B43ECB">
            <w:pPr>
              <w:spacing w:after="0" w:line="375" w:lineRule="atLeast"/>
              <w:rPr>
                <w:rFonts w:ascii="Segoe UI" w:eastAsia="Times New Roman" w:hAnsi="Segoe UI" w:cs="Segoe UI"/>
                <w:sz w:val="23"/>
                <w:szCs w:val="23"/>
              </w:rPr>
            </w:pPr>
            <w:r w:rsidRPr="00B43ECB">
              <w:rPr>
                <w:rFonts w:ascii="Segoe UI" w:eastAsia="Times New Roman" w:hAnsi="Segoe UI" w:cs="Segoe UI"/>
                <w:sz w:val="23"/>
                <w:szCs w:val="23"/>
              </w:rPr>
              <w:t>Support, movement, protection</w:t>
            </w:r>
          </w:p>
        </w:tc>
        <w:tc>
          <w:tcPr>
            <w:tcW w:w="0" w:type="auto"/>
            <w:tcMar>
              <w:top w:w="150" w:type="dxa"/>
              <w:left w:w="240" w:type="dxa"/>
              <w:bottom w:w="150" w:type="dxa"/>
              <w:right w:w="0" w:type="dxa"/>
            </w:tcMar>
            <w:vAlign w:val="center"/>
            <w:hideMark/>
          </w:tcPr>
          <w:p w:rsidR="00B43ECB" w:rsidRPr="00B43ECB" w:rsidRDefault="00B43ECB" w:rsidP="00B43ECB">
            <w:pPr>
              <w:spacing w:after="0" w:line="375" w:lineRule="atLeast"/>
              <w:rPr>
                <w:rFonts w:ascii="Segoe UI" w:eastAsia="Times New Roman" w:hAnsi="Segoe UI" w:cs="Segoe UI"/>
                <w:sz w:val="23"/>
                <w:szCs w:val="23"/>
              </w:rPr>
            </w:pPr>
            <w:r w:rsidRPr="00B43ECB">
              <w:rPr>
                <w:rFonts w:ascii="Segoe UI" w:eastAsia="Times New Roman" w:hAnsi="Segoe UI" w:cs="Segoe UI"/>
                <w:sz w:val="23"/>
                <w:szCs w:val="23"/>
              </w:rPr>
              <w:t>Muscles pull on bones; nervous system signals muscles to contract</w:t>
            </w:r>
          </w:p>
        </w:tc>
      </w:tr>
      <w:tr w:rsidR="00B43ECB" w:rsidRPr="00B43ECB" w:rsidTr="00B43ECB">
        <w:tc>
          <w:tcPr>
            <w:tcW w:w="0" w:type="auto"/>
            <w:tcMar>
              <w:top w:w="150" w:type="dxa"/>
              <w:left w:w="0" w:type="dxa"/>
              <w:bottom w:w="150" w:type="dxa"/>
              <w:right w:w="240" w:type="dxa"/>
            </w:tcMar>
            <w:vAlign w:val="center"/>
            <w:hideMark/>
          </w:tcPr>
          <w:p w:rsidR="00B43ECB" w:rsidRPr="00B43ECB" w:rsidRDefault="00B43ECB" w:rsidP="00B43ECB">
            <w:pPr>
              <w:spacing w:after="0" w:line="375" w:lineRule="atLeast"/>
              <w:rPr>
                <w:rFonts w:ascii="Segoe UI" w:eastAsia="Times New Roman" w:hAnsi="Segoe UI" w:cs="Segoe UI"/>
                <w:sz w:val="23"/>
                <w:szCs w:val="23"/>
              </w:rPr>
            </w:pPr>
            <w:r w:rsidRPr="00B43ECB">
              <w:rPr>
                <w:rFonts w:ascii="Segoe UI" w:eastAsia="Times New Roman" w:hAnsi="Segoe UI" w:cs="Segoe UI"/>
                <w:sz w:val="23"/>
                <w:szCs w:val="23"/>
              </w:rPr>
              <w:t>Excretory system</w:t>
            </w:r>
          </w:p>
        </w:tc>
        <w:tc>
          <w:tcPr>
            <w:tcW w:w="0" w:type="auto"/>
            <w:tcMar>
              <w:top w:w="150" w:type="dxa"/>
              <w:left w:w="240" w:type="dxa"/>
              <w:bottom w:w="150" w:type="dxa"/>
              <w:right w:w="240" w:type="dxa"/>
            </w:tcMar>
            <w:vAlign w:val="center"/>
            <w:hideMark/>
          </w:tcPr>
          <w:p w:rsidR="00B43ECB" w:rsidRPr="00B43ECB" w:rsidRDefault="00B43ECB" w:rsidP="00B43ECB">
            <w:pPr>
              <w:spacing w:after="0" w:line="375" w:lineRule="atLeast"/>
              <w:rPr>
                <w:rFonts w:ascii="Segoe UI" w:eastAsia="Times New Roman" w:hAnsi="Segoe UI" w:cs="Segoe UI"/>
                <w:sz w:val="23"/>
                <w:szCs w:val="23"/>
              </w:rPr>
            </w:pPr>
            <w:r w:rsidRPr="00B43ECB">
              <w:rPr>
                <w:rFonts w:ascii="Segoe UI" w:eastAsia="Times New Roman" w:hAnsi="Segoe UI" w:cs="Segoe UI"/>
                <w:sz w:val="23"/>
                <w:szCs w:val="23"/>
              </w:rPr>
              <w:t>Kidneys, bladder</w:t>
            </w:r>
          </w:p>
        </w:tc>
        <w:tc>
          <w:tcPr>
            <w:tcW w:w="0" w:type="auto"/>
            <w:tcMar>
              <w:top w:w="150" w:type="dxa"/>
              <w:left w:w="240" w:type="dxa"/>
              <w:bottom w:w="150" w:type="dxa"/>
              <w:right w:w="240" w:type="dxa"/>
            </w:tcMar>
            <w:vAlign w:val="center"/>
            <w:hideMark/>
          </w:tcPr>
          <w:p w:rsidR="00B43ECB" w:rsidRPr="00B43ECB" w:rsidRDefault="00B43ECB" w:rsidP="00B43ECB">
            <w:pPr>
              <w:spacing w:after="0" w:line="375" w:lineRule="atLeast"/>
              <w:rPr>
                <w:rFonts w:ascii="Segoe UI" w:eastAsia="Times New Roman" w:hAnsi="Segoe UI" w:cs="Segoe UI"/>
                <w:sz w:val="23"/>
                <w:szCs w:val="23"/>
              </w:rPr>
            </w:pPr>
            <w:r w:rsidRPr="00B43ECB">
              <w:rPr>
                <w:rFonts w:ascii="Segoe UI" w:eastAsia="Times New Roman" w:hAnsi="Segoe UI" w:cs="Segoe UI"/>
                <w:sz w:val="23"/>
                <w:szCs w:val="23"/>
              </w:rPr>
              <w:t>Removes wastes from blood</w:t>
            </w:r>
          </w:p>
        </w:tc>
        <w:tc>
          <w:tcPr>
            <w:tcW w:w="0" w:type="auto"/>
            <w:tcMar>
              <w:top w:w="150" w:type="dxa"/>
              <w:left w:w="240" w:type="dxa"/>
              <w:bottom w:w="150" w:type="dxa"/>
              <w:right w:w="0" w:type="dxa"/>
            </w:tcMar>
            <w:vAlign w:val="center"/>
            <w:hideMark/>
          </w:tcPr>
          <w:p w:rsidR="00B43ECB" w:rsidRPr="00B43ECB" w:rsidRDefault="00B43ECB" w:rsidP="00B43ECB">
            <w:pPr>
              <w:spacing w:after="0" w:line="375" w:lineRule="atLeast"/>
              <w:rPr>
                <w:rFonts w:ascii="Segoe UI" w:eastAsia="Times New Roman" w:hAnsi="Segoe UI" w:cs="Segoe UI"/>
                <w:sz w:val="23"/>
                <w:szCs w:val="23"/>
              </w:rPr>
            </w:pPr>
            <w:r w:rsidRPr="00B43ECB">
              <w:rPr>
                <w:rFonts w:ascii="Segoe UI" w:eastAsia="Times New Roman" w:hAnsi="Segoe UI" w:cs="Segoe UI"/>
                <w:sz w:val="23"/>
                <w:szCs w:val="23"/>
              </w:rPr>
              <w:t>Filters blood from circulatory system</w:t>
            </w:r>
          </w:p>
        </w:tc>
      </w:tr>
      <w:tr w:rsidR="00B43ECB" w:rsidRPr="00B43ECB" w:rsidTr="00B43ECB">
        <w:tc>
          <w:tcPr>
            <w:tcW w:w="0" w:type="auto"/>
            <w:tcMar>
              <w:top w:w="150" w:type="dxa"/>
              <w:left w:w="0" w:type="dxa"/>
              <w:bottom w:w="150" w:type="dxa"/>
              <w:right w:w="240" w:type="dxa"/>
            </w:tcMar>
            <w:vAlign w:val="center"/>
            <w:hideMark/>
          </w:tcPr>
          <w:p w:rsidR="00B43ECB" w:rsidRPr="00B43ECB" w:rsidRDefault="00B43ECB" w:rsidP="00B43ECB">
            <w:pPr>
              <w:spacing w:after="0" w:line="375" w:lineRule="atLeast"/>
              <w:rPr>
                <w:rFonts w:ascii="Segoe UI" w:eastAsia="Times New Roman" w:hAnsi="Segoe UI" w:cs="Segoe UI"/>
                <w:sz w:val="23"/>
                <w:szCs w:val="23"/>
              </w:rPr>
            </w:pPr>
            <w:r w:rsidRPr="00B43ECB">
              <w:rPr>
                <w:rFonts w:ascii="Segoe UI" w:eastAsia="Times New Roman" w:hAnsi="Segoe UI" w:cs="Segoe UI"/>
                <w:sz w:val="23"/>
                <w:szCs w:val="23"/>
              </w:rPr>
              <w:t>Reproductive system</w:t>
            </w:r>
          </w:p>
        </w:tc>
        <w:tc>
          <w:tcPr>
            <w:tcW w:w="0" w:type="auto"/>
            <w:tcMar>
              <w:top w:w="150" w:type="dxa"/>
              <w:left w:w="240" w:type="dxa"/>
              <w:bottom w:w="150" w:type="dxa"/>
              <w:right w:w="240" w:type="dxa"/>
            </w:tcMar>
            <w:vAlign w:val="center"/>
            <w:hideMark/>
          </w:tcPr>
          <w:p w:rsidR="00B43ECB" w:rsidRPr="00B43ECB" w:rsidRDefault="00B43ECB" w:rsidP="00B43ECB">
            <w:pPr>
              <w:spacing w:after="0" w:line="375" w:lineRule="atLeast"/>
              <w:rPr>
                <w:rFonts w:ascii="Segoe UI" w:eastAsia="Times New Roman" w:hAnsi="Segoe UI" w:cs="Segoe UI"/>
                <w:sz w:val="23"/>
                <w:szCs w:val="23"/>
              </w:rPr>
            </w:pPr>
            <w:r w:rsidRPr="00B43ECB">
              <w:rPr>
                <w:rFonts w:ascii="Segoe UI" w:eastAsia="Times New Roman" w:hAnsi="Segoe UI" w:cs="Segoe UI"/>
                <w:sz w:val="23"/>
                <w:szCs w:val="23"/>
              </w:rPr>
              <w:t>Ovaries or testes</w:t>
            </w:r>
          </w:p>
        </w:tc>
        <w:tc>
          <w:tcPr>
            <w:tcW w:w="0" w:type="auto"/>
            <w:tcMar>
              <w:top w:w="150" w:type="dxa"/>
              <w:left w:w="240" w:type="dxa"/>
              <w:bottom w:w="150" w:type="dxa"/>
              <w:right w:w="240" w:type="dxa"/>
            </w:tcMar>
            <w:vAlign w:val="center"/>
            <w:hideMark/>
          </w:tcPr>
          <w:p w:rsidR="00B43ECB" w:rsidRPr="00B43ECB" w:rsidRDefault="00B43ECB" w:rsidP="00B43ECB">
            <w:pPr>
              <w:spacing w:after="0" w:line="375" w:lineRule="atLeast"/>
              <w:rPr>
                <w:rFonts w:ascii="Segoe UI" w:eastAsia="Times New Roman" w:hAnsi="Segoe UI" w:cs="Segoe UI"/>
                <w:sz w:val="23"/>
                <w:szCs w:val="23"/>
              </w:rPr>
            </w:pPr>
            <w:r w:rsidRPr="00B43ECB">
              <w:rPr>
                <w:rFonts w:ascii="Segoe UI" w:eastAsia="Times New Roman" w:hAnsi="Segoe UI" w:cs="Segoe UI"/>
                <w:sz w:val="23"/>
                <w:szCs w:val="23"/>
              </w:rPr>
              <w:t>Produces offspring</w:t>
            </w:r>
          </w:p>
        </w:tc>
        <w:tc>
          <w:tcPr>
            <w:tcW w:w="0" w:type="auto"/>
            <w:tcMar>
              <w:top w:w="150" w:type="dxa"/>
              <w:left w:w="240" w:type="dxa"/>
              <w:bottom w:w="150" w:type="dxa"/>
              <w:right w:w="0" w:type="dxa"/>
            </w:tcMar>
            <w:vAlign w:val="center"/>
            <w:hideMark/>
          </w:tcPr>
          <w:p w:rsidR="00B43ECB" w:rsidRPr="00B43ECB" w:rsidRDefault="00B43ECB" w:rsidP="00B43ECB">
            <w:pPr>
              <w:spacing w:after="0" w:line="375" w:lineRule="atLeast"/>
              <w:rPr>
                <w:rFonts w:ascii="Segoe UI" w:eastAsia="Times New Roman" w:hAnsi="Segoe UI" w:cs="Segoe UI"/>
                <w:sz w:val="23"/>
                <w:szCs w:val="23"/>
              </w:rPr>
            </w:pPr>
            <w:r w:rsidRPr="00B43ECB">
              <w:rPr>
                <w:rFonts w:ascii="Segoe UI" w:eastAsia="Times New Roman" w:hAnsi="Segoe UI" w:cs="Segoe UI"/>
                <w:sz w:val="23"/>
                <w:szCs w:val="23"/>
              </w:rPr>
              <w:t>Ensures continuation of the species</w:t>
            </w:r>
          </w:p>
        </w:tc>
      </w:tr>
    </w:tbl>
    <w:p w:rsidR="00B43ECB" w:rsidRPr="00B43ECB" w:rsidRDefault="00B43ECB" w:rsidP="00B43ECB">
      <w:pPr>
        <w:shd w:val="clear" w:color="auto" w:fill="FFFFFF"/>
        <w:spacing w:before="240" w:after="240" w:line="240" w:lineRule="auto"/>
        <w:rPr>
          <w:rFonts w:ascii="Segoe UI" w:eastAsia="Times New Roman" w:hAnsi="Segoe UI" w:cs="Segoe UI"/>
          <w:color w:val="0F1115"/>
          <w:sz w:val="24"/>
          <w:szCs w:val="24"/>
        </w:rPr>
      </w:pPr>
      <w:r w:rsidRPr="00B43ECB">
        <w:rPr>
          <w:rFonts w:ascii="Segoe UI" w:eastAsia="Times New Roman" w:hAnsi="Segoe UI" w:cs="Segoe UI"/>
          <w:b/>
          <w:bCs/>
          <w:color w:val="0F1115"/>
          <w:sz w:val="24"/>
          <w:szCs w:val="24"/>
        </w:rPr>
        <w:t>How they work together:</w:t>
      </w:r>
      <w:r w:rsidRPr="00B43ECB">
        <w:rPr>
          <w:rFonts w:ascii="Segoe UI" w:eastAsia="Times New Roman" w:hAnsi="Segoe UI" w:cs="Segoe UI"/>
          <w:color w:val="0F1115"/>
          <w:sz w:val="24"/>
          <w:szCs w:val="24"/>
        </w:rPr>
        <w:t xml:space="preserve"> When a frog catches an insect, the nervous system detects the prey, the muscular and skeletal systems enable the leap, the digestive system breaks down the food, the circulatory system distributes nutrients, the respiratory system supplies oxygen, and the excretory system removes wastes. No system works alone.</w:t>
      </w:r>
    </w:p>
    <w:p w:rsidR="00016726" w:rsidRDefault="00016726">
      <w:pPr>
        <w:rPr>
          <w:rFonts w:ascii="Segoe UI" w:eastAsia="Times New Roman" w:hAnsi="Segoe UI" w:cs="Segoe UI"/>
          <w:b/>
          <w:bCs/>
          <w:color w:val="0F1115"/>
          <w:sz w:val="30"/>
          <w:szCs w:val="30"/>
        </w:rPr>
      </w:pPr>
      <w:r>
        <w:rPr>
          <w:rFonts w:ascii="Segoe UI" w:eastAsia="Times New Roman" w:hAnsi="Segoe UI" w:cs="Segoe UI"/>
          <w:b/>
          <w:bCs/>
          <w:color w:val="0F1115"/>
          <w:sz w:val="30"/>
          <w:szCs w:val="30"/>
        </w:rPr>
        <w:br w:type="page"/>
      </w:r>
    </w:p>
    <w:p w:rsidR="00B43ECB" w:rsidRPr="00B43ECB" w:rsidRDefault="00B43ECB" w:rsidP="00B43ECB">
      <w:pPr>
        <w:shd w:val="clear" w:color="auto" w:fill="FFFFFF"/>
        <w:spacing w:before="480" w:after="240" w:line="450" w:lineRule="atLeast"/>
        <w:outlineLvl w:val="2"/>
        <w:rPr>
          <w:rFonts w:ascii="Segoe UI" w:eastAsia="Times New Roman" w:hAnsi="Segoe UI" w:cs="Segoe UI"/>
          <w:b/>
          <w:bCs/>
          <w:color w:val="0F1115"/>
          <w:sz w:val="30"/>
          <w:szCs w:val="30"/>
        </w:rPr>
      </w:pPr>
      <w:r w:rsidRPr="00B43ECB">
        <w:rPr>
          <w:rFonts w:ascii="Segoe UI" w:eastAsia="Times New Roman" w:hAnsi="Segoe UI" w:cs="Segoe UI"/>
          <w:b/>
          <w:bCs/>
          <w:color w:val="0F1115"/>
          <w:sz w:val="30"/>
          <w:szCs w:val="30"/>
        </w:rPr>
        <w:lastRenderedPageBreak/>
        <w:t>Photographs and Videos as Evidence</w:t>
      </w:r>
    </w:p>
    <w:p w:rsidR="00B43ECB" w:rsidRPr="00B43ECB" w:rsidRDefault="00B43ECB" w:rsidP="00B43ECB">
      <w:pPr>
        <w:shd w:val="clear" w:color="auto" w:fill="FFFFFF"/>
        <w:spacing w:before="240" w:after="240" w:line="240" w:lineRule="auto"/>
        <w:rPr>
          <w:rFonts w:ascii="Segoe UI" w:eastAsia="Times New Roman" w:hAnsi="Segoe UI" w:cs="Segoe UI"/>
          <w:color w:val="0F1115"/>
          <w:sz w:val="24"/>
          <w:szCs w:val="24"/>
        </w:rPr>
      </w:pPr>
      <w:r w:rsidRPr="00B43ECB">
        <w:rPr>
          <w:rFonts w:ascii="Segoe UI" w:eastAsia="Times New Roman" w:hAnsi="Segoe UI" w:cs="Segoe UI"/>
          <w:color w:val="0F1115"/>
          <w:sz w:val="24"/>
          <w:szCs w:val="24"/>
        </w:rPr>
        <w:t>Photographs and videos of simple plants and animals reveal systems at work:</w:t>
      </w:r>
    </w:p>
    <w:tbl>
      <w:tblPr>
        <w:tblW w:w="11280" w:type="dxa"/>
        <w:tblCellMar>
          <w:top w:w="15" w:type="dxa"/>
          <w:left w:w="15" w:type="dxa"/>
          <w:bottom w:w="15" w:type="dxa"/>
          <w:right w:w="15" w:type="dxa"/>
        </w:tblCellMar>
        <w:tblLook w:val="04A0" w:firstRow="1" w:lastRow="0" w:firstColumn="1" w:lastColumn="0" w:noHBand="0" w:noVBand="1"/>
      </w:tblPr>
      <w:tblGrid>
        <w:gridCol w:w="3790"/>
        <w:gridCol w:w="7490"/>
      </w:tblGrid>
      <w:tr w:rsidR="00B43ECB" w:rsidRPr="00B43ECB" w:rsidTr="00B43ECB">
        <w:trPr>
          <w:tblHeader/>
        </w:trPr>
        <w:tc>
          <w:tcPr>
            <w:tcW w:w="0" w:type="auto"/>
            <w:tcBorders>
              <w:top w:val="nil"/>
            </w:tcBorders>
            <w:tcMar>
              <w:top w:w="150" w:type="dxa"/>
              <w:left w:w="0" w:type="dxa"/>
              <w:bottom w:w="150" w:type="dxa"/>
              <w:right w:w="240" w:type="dxa"/>
            </w:tcMar>
            <w:vAlign w:val="center"/>
            <w:hideMark/>
          </w:tcPr>
          <w:p w:rsidR="00B43ECB" w:rsidRPr="00B43ECB" w:rsidRDefault="00B43ECB" w:rsidP="00B43ECB">
            <w:pPr>
              <w:spacing w:after="0" w:line="375" w:lineRule="atLeast"/>
              <w:rPr>
                <w:rFonts w:ascii="Segoe UI" w:eastAsia="Times New Roman" w:hAnsi="Segoe UI" w:cs="Segoe UI"/>
                <w:sz w:val="23"/>
                <w:szCs w:val="23"/>
              </w:rPr>
            </w:pPr>
            <w:r w:rsidRPr="00B43ECB">
              <w:rPr>
                <w:rFonts w:ascii="Segoe UI" w:eastAsia="Times New Roman" w:hAnsi="Segoe UI" w:cs="Segoe UI"/>
                <w:sz w:val="23"/>
                <w:szCs w:val="23"/>
              </w:rPr>
              <w:t>Observation</w:t>
            </w:r>
          </w:p>
        </w:tc>
        <w:tc>
          <w:tcPr>
            <w:tcW w:w="0" w:type="auto"/>
            <w:tcBorders>
              <w:top w:val="nil"/>
            </w:tcBorders>
            <w:tcMar>
              <w:top w:w="150" w:type="dxa"/>
              <w:left w:w="240" w:type="dxa"/>
              <w:bottom w:w="150" w:type="dxa"/>
              <w:right w:w="240" w:type="dxa"/>
            </w:tcMar>
            <w:vAlign w:val="center"/>
            <w:hideMark/>
          </w:tcPr>
          <w:p w:rsidR="00B43ECB" w:rsidRPr="00B43ECB" w:rsidRDefault="00B43ECB" w:rsidP="00684ED8">
            <w:pPr>
              <w:spacing w:after="0" w:line="375" w:lineRule="atLeast"/>
              <w:ind w:right="870"/>
              <w:rPr>
                <w:rFonts w:ascii="Segoe UI" w:eastAsia="Times New Roman" w:hAnsi="Segoe UI" w:cs="Segoe UI"/>
                <w:sz w:val="23"/>
                <w:szCs w:val="23"/>
              </w:rPr>
            </w:pPr>
            <w:r w:rsidRPr="00B43ECB">
              <w:rPr>
                <w:rFonts w:ascii="Segoe UI" w:eastAsia="Times New Roman" w:hAnsi="Segoe UI" w:cs="Segoe UI"/>
                <w:sz w:val="23"/>
                <w:szCs w:val="23"/>
              </w:rPr>
              <w:t>What It Reveals</w:t>
            </w:r>
          </w:p>
        </w:tc>
      </w:tr>
      <w:tr w:rsidR="00B43ECB" w:rsidRPr="00B43ECB" w:rsidTr="00B43ECB">
        <w:tc>
          <w:tcPr>
            <w:tcW w:w="0" w:type="auto"/>
            <w:tcMar>
              <w:top w:w="150" w:type="dxa"/>
              <w:left w:w="0" w:type="dxa"/>
              <w:bottom w:w="150" w:type="dxa"/>
              <w:right w:w="240" w:type="dxa"/>
            </w:tcMar>
            <w:vAlign w:val="center"/>
            <w:hideMark/>
          </w:tcPr>
          <w:p w:rsidR="00B43ECB" w:rsidRPr="00B43ECB" w:rsidRDefault="00B43ECB" w:rsidP="00B43ECB">
            <w:pPr>
              <w:spacing w:after="0" w:line="375" w:lineRule="atLeast"/>
              <w:rPr>
                <w:rFonts w:ascii="Segoe UI" w:eastAsia="Times New Roman" w:hAnsi="Segoe UI" w:cs="Segoe UI"/>
                <w:sz w:val="23"/>
                <w:szCs w:val="23"/>
              </w:rPr>
            </w:pPr>
            <w:r w:rsidRPr="00B43ECB">
              <w:rPr>
                <w:rFonts w:ascii="Segoe UI" w:eastAsia="Times New Roman" w:hAnsi="Segoe UI" w:cs="Segoe UI"/>
                <w:sz w:val="23"/>
                <w:szCs w:val="23"/>
              </w:rPr>
              <w:t>Time-lapse video of a seedling growing</w:t>
            </w:r>
          </w:p>
        </w:tc>
        <w:tc>
          <w:tcPr>
            <w:tcW w:w="0" w:type="auto"/>
            <w:tcMar>
              <w:top w:w="150" w:type="dxa"/>
              <w:left w:w="240" w:type="dxa"/>
              <w:bottom w:w="150" w:type="dxa"/>
              <w:right w:w="0" w:type="dxa"/>
            </w:tcMar>
            <w:vAlign w:val="center"/>
            <w:hideMark/>
          </w:tcPr>
          <w:p w:rsidR="00B43ECB" w:rsidRPr="00B43ECB" w:rsidRDefault="00B43ECB" w:rsidP="00684ED8">
            <w:pPr>
              <w:spacing w:after="0" w:line="375" w:lineRule="atLeast"/>
              <w:ind w:right="870"/>
              <w:rPr>
                <w:rFonts w:ascii="Segoe UI" w:eastAsia="Times New Roman" w:hAnsi="Segoe UI" w:cs="Segoe UI"/>
                <w:sz w:val="23"/>
                <w:szCs w:val="23"/>
              </w:rPr>
            </w:pPr>
            <w:r w:rsidRPr="00B43ECB">
              <w:rPr>
                <w:rFonts w:ascii="Segoe UI" w:eastAsia="Times New Roman" w:hAnsi="Segoe UI" w:cs="Segoe UI"/>
                <w:sz w:val="23"/>
                <w:szCs w:val="23"/>
              </w:rPr>
              <w:t>Roots emerge first, then the shoot; leaves unfold; systems develop in sequence</w:t>
            </w:r>
          </w:p>
        </w:tc>
      </w:tr>
      <w:tr w:rsidR="00B43ECB" w:rsidRPr="00B43ECB" w:rsidTr="00B43ECB">
        <w:tc>
          <w:tcPr>
            <w:tcW w:w="0" w:type="auto"/>
            <w:tcMar>
              <w:top w:w="150" w:type="dxa"/>
              <w:left w:w="0" w:type="dxa"/>
              <w:bottom w:w="150" w:type="dxa"/>
              <w:right w:w="240" w:type="dxa"/>
            </w:tcMar>
            <w:vAlign w:val="center"/>
            <w:hideMark/>
          </w:tcPr>
          <w:p w:rsidR="00B43ECB" w:rsidRPr="00B43ECB" w:rsidRDefault="00B43ECB" w:rsidP="00B43ECB">
            <w:pPr>
              <w:spacing w:after="0" w:line="375" w:lineRule="atLeast"/>
              <w:rPr>
                <w:rFonts w:ascii="Segoe UI" w:eastAsia="Times New Roman" w:hAnsi="Segoe UI" w:cs="Segoe UI"/>
                <w:sz w:val="23"/>
                <w:szCs w:val="23"/>
              </w:rPr>
            </w:pPr>
            <w:r w:rsidRPr="00B43ECB">
              <w:rPr>
                <w:rFonts w:ascii="Segoe UI" w:eastAsia="Times New Roman" w:hAnsi="Segoe UI" w:cs="Segoe UI"/>
                <w:sz w:val="23"/>
                <w:szCs w:val="23"/>
              </w:rPr>
              <w:t>Photograph of a leaf's cross-section</w:t>
            </w:r>
          </w:p>
        </w:tc>
        <w:tc>
          <w:tcPr>
            <w:tcW w:w="0" w:type="auto"/>
            <w:tcMar>
              <w:top w:w="150" w:type="dxa"/>
              <w:left w:w="240" w:type="dxa"/>
              <w:bottom w:w="150" w:type="dxa"/>
              <w:right w:w="0" w:type="dxa"/>
            </w:tcMar>
            <w:vAlign w:val="center"/>
            <w:hideMark/>
          </w:tcPr>
          <w:p w:rsidR="00B43ECB" w:rsidRPr="00B43ECB" w:rsidRDefault="00B43ECB" w:rsidP="00684ED8">
            <w:pPr>
              <w:spacing w:after="0" w:line="375" w:lineRule="atLeast"/>
              <w:ind w:right="870"/>
              <w:rPr>
                <w:rFonts w:ascii="Segoe UI" w:eastAsia="Times New Roman" w:hAnsi="Segoe UI" w:cs="Segoe UI"/>
                <w:sz w:val="23"/>
                <w:szCs w:val="23"/>
              </w:rPr>
            </w:pPr>
            <w:r w:rsidRPr="00B43ECB">
              <w:rPr>
                <w:rFonts w:ascii="Segoe UI" w:eastAsia="Times New Roman" w:hAnsi="Segoe UI" w:cs="Segoe UI"/>
                <w:sz w:val="23"/>
                <w:szCs w:val="23"/>
              </w:rPr>
              <w:t>Layers of tissue, veins, and stomata working together</w:t>
            </w:r>
          </w:p>
        </w:tc>
      </w:tr>
      <w:tr w:rsidR="00B43ECB" w:rsidRPr="00B43ECB" w:rsidTr="00B43ECB">
        <w:tc>
          <w:tcPr>
            <w:tcW w:w="0" w:type="auto"/>
            <w:tcMar>
              <w:top w:w="150" w:type="dxa"/>
              <w:left w:w="0" w:type="dxa"/>
              <w:bottom w:w="150" w:type="dxa"/>
              <w:right w:w="240" w:type="dxa"/>
            </w:tcMar>
            <w:vAlign w:val="center"/>
            <w:hideMark/>
          </w:tcPr>
          <w:p w:rsidR="00B43ECB" w:rsidRPr="00B43ECB" w:rsidRDefault="00B43ECB" w:rsidP="00B43ECB">
            <w:pPr>
              <w:spacing w:after="0" w:line="375" w:lineRule="atLeast"/>
              <w:rPr>
                <w:rFonts w:ascii="Segoe UI" w:eastAsia="Times New Roman" w:hAnsi="Segoe UI" w:cs="Segoe UI"/>
                <w:sz w:val="23"/>
                <w:szCs w:val="23"/>
              </w:rPr>
            </w:pPr>
            <w:r w:rsidRPr="00B43ECB">
              <w:rPr>
                <w:rFonts w:ascii="Segoe UI" w:eastAsia="Times New Roman" w:hAnsi="Segoe UI" w:cs="Segoe UI"/>
                <w:sz w:val="23"/>
                <w:szCs w:val="23"/>
              </w:rPr>
              <w:t>Video of a frog capturing an insect</w:t>
            </w:r>
          </w:p>
        </w:tc>
        <w:tc>
          <w:tcPr>
            <w:tcW w:w="0" w:type="auto"/>
            <w:tcMar>
              <w:top w:w="150" w:type="dxa"/>
              <w:left w:w="240" w:type="dxa"/>
              <w:bottom w:w="150" w:type="dxa"/>
              <w:right w:w="0" w:type="dxa"/>
            </w:tcMar>
            <w:vAlign w:val="center"/>
            <w:hideMark/>
          </w:tcPr>
          <w:p w:rsidR="00B43ECB" w:rsidRPr="00B43ECB" w:rsidRDefault="00B43ECB" w:rsidP="00684ED8">
            <w:pPr>
              <w:spacing w:after="0" w:line="375" w:lineRule="atLeast"/>
              <w:ind w:right="870"/>
              <w:rPr>
                <w:rFonts w:ascii="Segoe UI" w:eastAsia="Times New Roman" w:hAnsi="Segoe UI" w:cs="Segoe UI"/>
                <w:sz w:val="23"/>
                <w:szCs w:val="23"/>
              </w:rPr>
            </w:pPr>
            <w:r w:rsidRPr="00B43ECB">
              <w:rPr>
                <w:rFonts w:ascii="Segoe UI" w:eastAsia="Times New Roman" w:hAnsi="Segoe UI" w:cs="Segoe UI"/>
                <w:sz w:val="23"/>
                <w:szCs w:val="23"/>
              </w:rPr>
              <w:t>Coordinated action of eyes, muscles, tongue, and nervous system</w:t>
            </w:r>
          </w:p>
        </w:tc>
      </w:tr>
      <w:tr w:rsidR="00B43ECB" w:rsidRPr="00B43ECB" w:rsidTr="00B43ECB">
        <w:tc>
          <w:tcPr>
            <w:tcW w:w="0" w:type="auto"/>
            <w:tcMar>
              <w:top w:w="150" w:type="dxa"/>
              <w:left w:w="0" w:type="dxa"/>
              <w:bottom w:w="150" w:type="dxa"/>
              <w:right w:w="240" w:type="dxa"/>
            </w:tcMar>
            <w:vAlign w:val="center"/>
            <w:hideMark/>
          </w:tcPr>
          <w:p w:rsidR="00B43ECB" w:rsidRPr="00B43ECB" w:rsidRDefault="00B43ECB" w:rsidP="00B43ECB">
            <w:pPr>
              <w:spacing w:after="0" w:line="375" w:lineRule="atLeast"/>
              <w:rPr>
                <w:rFonts w:ascii="Segoe UI" w:eastAsia="Times New Roman" w:hAnsi="Segoe UI" w:cs="Segoe UI"/>
                <w:sz w:val="23"/>
                <w:szCs w:val="23"/>
              </w:rPr>
            </w:pPr>
            <w:r w:rsidRPr="00B43ECB">
              <w:rPr>
                <w:rFonts w:ascii="Segoe UI" w:eastAsia="Times New Roman" w:hAnsi="Segoe UI" w:cs="Segoe UI"/>
                <w:sz w:val="23"/>
                <w:szCs w:val="23"/>
              </w:rPr>
              <w:t>Photograph of a flowering plant with bees</w:t>
            </w:r>
          </w:p>
        </w:tc>
        <w:tc>
          <w:tcPr>
            <w:tcW w:w="0" w:type="auto"/>
            <w:tcMar>
              <w:top w:w="150" w:type="dxa"/>
              <w:left w:w="240" w:type="dxa"/>
              <w:bottom w:w="150" w:type="dxa"/>
              <w:right w:w="0" w:type="dxa"/>
            </w:tcMar>
            <w:vAlign w:val="center"/>
            <w:hideMark/>
          </w:tcPr>
          <w:p w:rsidR="00B43ECB" w:rsidRPr="00B43ECB" w:rsidRDefault="00B43ECB" w:rsidP="00684ED8">
            <w:pPr>
              <w:spacing w:after="0" w:line="375" w:lineRule="atLeast"/>
              <w:ind w:right="870"/>
              <w:rPr>
                <w:rFonts w:ascii="Segoe UI" w:eastAsia="Times New Roman" w:hAnsi="Segoe UI" w:cs="Segoe UI"/>
                <w:sz w:val="23"/>
                <w:szCs w:val="23"/>
              </w:rPr>
            </w:pPr>
            <w:r w:rsidRPr="00B43ECB">
              <w:rPr>
                <w:rFonts w:ascii="Segoe UI" w:eastAsia="Times New Roman" w:hAnsi="Segoe UI" w:cs="Segoe UI"/>
                <w:sz w:val="23"/>
                <w:szCs w:val="23"/>
              </w:rPr>
              <w:t>Interaction between flower structures and pollinators</w:t>
            </w:r>
          </w:p>
        </w:tc>
      </w:tr>
    </w:tbl>
    <w:p w:rsidR="00B43ECB" w:rsidRPr="00B43ECB" w:rsidRDefault="00B43ECB" w:rsidP="00B43ECB">
      <w:pPr>
        <w:spacing w:before="480" w:after="480" w:line="240" w:lineRule="auto"/>
        <w:rPr>
          <w:rFonts w:ascii="Times New Roman" w:eastAsia="Times New Roman" w:hAnsi="Times New Roman" w:cs="Times New Roman"/>
          <w:sz w:val="24"/>
          <w:szCs w:val="24"/>
        </w:rPr>
      </w:pPr>
      <w:r w:rsidRPr="00B43ECB">
        <w:rPr>
          <w:rFonts w:ascii="Times New Roman" w:eastAsia="Times New Roman" w:hAnsi="Times New Roman" w:cs="Times New Roman"/>
          <w:sz w:val="24"/>
          <w:szCs w:val="24"/>
        </w:rPr>
        <w:pict>
          <v:rect id="_x0000_i1026" style="width:0;height:.75pt" o:hralign="center" o:hrstd="t" o:hr="t" fillcolor="#a0a0a0" stroked="f"/>
        </w:pict>
      </w:r>
    </w:p>
    <w:p w:rsidR="00B43ECB" w:rsidRPr="00B43ECB" w:rsidRDefault="00B43ECB" w:rsidP="00B43ECB">
      <w:pPr>
        <w:shd w:val="clear" w:color="auto" w:fill="FFFFFF"/>
        <w:spacing w:before="480" w:after="240" w:line="480" w:lineRule="atLeast"/>
        <w:outlineLvl w:val="1"/>
        <w:rPr>
          <w:rFonts w:ascii="Segoe UI" w:eastAsia="Times New Roman" w:hAnsi="Segoe UI" w:cs="Segoe UI"/>
          <w:b/>
          <w:bCs/>
          <w:color w:val="0F1115"/>
          <w:sz w:val="33"/>
          <w:szCs w:val="33"/>
        </w:rPr>
      </w:pPr>
      <w:r w:rsidRPr="00B43ECB">
        <w:rPr>
          <w:rFonts w:ascii="Segoe UI" w:eastAsia="Times New Roman" w:hAnsi="Segoe UI" w:cs="Segoe UI"/>
          <w:b/>
          <w:bCs/>
          <w:color w:val="0F1115"/>
          <w:sz w:val="33"/>
          <w:szCs w:val="33"/>
        </w:rPr>
        <w:t>Part 2: Structure and Function at All Levels</w:t>
      </w:r>
    </w:p>
    <w:p w:rsidR="00B43ECB" w:rsidRPr="00B43ECB" w:rsidRDefault="00B43ECB" w:rsidP="00B43ECB">
      <w:pPr>
        <w:shd w:val="clear" w:color="auto" w:fill="FFFFFF"/>
        <w:spacing w:before="480" w:after="240" w:line="450" w:lineRule="atLeast"/>
        <w:outlineLvl w:val="2"/>
        <w:rPr>
          <w:rFonts w:ascii="Segoe UI" w:eastAsia="Times New Roman" w:hAnsi="Segoe UI" w:cs="Segoe UI"/>
          <w:b/>
          <w:bCs/>
          <w:color w:val="0F1115"/>
          <w:sz w:val="30"/>
          <w:szCs w:val="30"/>
        </w:rPr>
      </w:pPr>
      <w:r w:rsidRPr="00B43ECB">
        <w:rPr>
          <w:rFonts w:ascii="Segoe UI" w:eastAsia="Times New Roman" w:hAnsi="Segoe UI" w:cs="Segoe UI"/>
          <w:b/>
          <w:bCs/>
          <w:color w:val="0F1115"/>
          <w:sz w:val="30"/>
          <w:szCs w:val="30"/>
        </w:rPr>
        <w:t>The Core Principle</w:t>
      </w:r>
    </w:p>
    <w:p w:rsidR="00B43ECB" w:rsidRPr="00B43ECB" w:rsidRDefault="00B43ECB" w:rsidP="00B43ECB">
      <w:pPr>
        <w:shd w:val="clear" w:color="auto" w:fill="FFFFFF"/>
        <w:spacing w:before="240" w:after="240" w:line="240" w:lineRule="auto"/>
        <w:rPr>
          <w:rFonts w:ascii="Segoe UI" w:eastAsia="Times New Roman" w:hAnsi="Segoe UI" w:cs="Segoe UI"/>
          <w:color w:val="0F1115"/>
          <w:sz w:val="24"/>
          <w:szCs w:val="24"/>
        </w:rPr>
      </w:pPr>
      <w:r w:rsidRPr="00B43ECB">
        <w:rPr>
          <w:rFonts w:ascii="Segoe UI" w:eastAsia="Times New Roman" w:hAnsi="Segoe UI" w:cs="Segoe UI"/>
          <w:color w:val="0F1115"/>
          <w:sz w:val="24"/>
          <w:szCs w:val="24"/>
        </w:rPr>
        <w:t xml:space="preserve">The second unifying theme states that </w:t>
      </w:r>
      <w:r w:rsidRPr="00B43ECB">
        <w:rPr>
          <w:rFonts w:ascii="Segoe UI" w:eastAsia="Times New Roman" w:hAnsi="Segoe UI" w:cs="Segoe UI"/>
          <w:b/>
          <w:bCs/>
          <w:color w:val="0F1115"/>
          <w:sz w:val="24"/>
          <w:szCs w:val="24"/>
        </w:rPr>
        <w:t>structure and function are related at all levels of organization</w:t>
      </w:r>
      <w:r w:rsidRPr="00B43ECB">
        <w:rPr>
          <w:rFonts w:ascii="Segoe UI" w:eastAsia="Times New Roman" w:hAnsi="Segoe UI" w:cs="Segoe UI"/>
          <w:color w:val="0F1115"/>
          <w:sz w:val="24"/>
          <w:szCs w:val="24"/>
        </w:rPr>
        <w:t>. In other words, the shape, arrangement, and composition of a biological part determine what it can do. This principle applies from molecules to ecosystems.</w:t>
      </w:r>
    </w:p>
    <w:p w:rsidR="00684ED8" w:rsidRDefault="00684ED8">
      <w:pPr>
        <w:rPr>
          <w:rFonts w:ascii="Segoe UI" w:eastAsia="Times New Roman" w:hAnsi="Segoe UI" w:cs="Segoe UI"/>
          <w:b/>
          <w:bCs/>
          <w:color w:val="0F1115"/>
          <w:sz w:val="30"/>
          <w:szCs w:val="30"/>
        </w:rPr>
      </w:pPr>
      <w:r>
        <w:rPr>
          <w:rFonts w:ascii="Segoe UI" w:eastAsia="Times New Roman" w:hAnsi="Segoe UI" w:cs="Segoe UI"/>
          <w:b/>
          <w:bCs/>
          <w:color w:val="0F1115"/>
          <w:sz w:val="30"/>
          <w:szCs w:val="30"/>
        </w:rPr>
        <w:br w:type="page"/>
      </w:r>
    </w:p>
    <w:p w:rsidR="00B43ECB" w:rsidRPr="00B43ECB" w:rsidRDefault="00B43ECB" w:rsidP="00B43ECB">
      <w:pPr>
        <w:shd w:val="clear" w:color="auto" w:fill="FFFFFF"/>
        <w:spacing w:before="480" w:after="240" w:line="450" w:lineRule="atLeast"/>
        <w:outlineLvl w:val="2"/>
        <w:rPr>
          <w:rFonts w:ascii="Segoe UI" w:eastAsia="Times New Roman" w:hAnsi="Segoe UI" w:cs="Segoe UI"/>
          <w:b/>
          <w:bCs/>
          <w:color w:val="0F1115"/>
          <w:sz w:val="30"/>
          <w:szCs w:val="30"/>
        </w:rPr>
      </w:pPr>
      <w:r w:rsidRPr="00B43ECB">
        <w:rPr>
          <w:rFonts w:ascii="Segoe UI" w:eastAsia="Times New Roman" w:hAnsi="Segoe UI" w:cs="Segoe UI"/>
          <w:b/>
          <w:bCs/>
          <w:color w:val="0F1115"/>
          <w:sz w:val="30"/>
          <w:szCs w:val="30"/>
        </w:rPr>
        <w:lastRenderedPageBreak/>
        <w:t>Structure and Function at Each Level</w:t>
      </w:r>
    </w:p>
    <w:tbl>
      <w:tblPr>
        <w:tblW w:w="0" w:type="auto"/>
        <w:tblCellMar>
          <w:top w:w="15" w:type="dxa"/>
          <w:left w:w="15" w:type="dxa"/>
          <w:bottom w:w="15" w:type="dxa"/>
          <w:right w:w="15" w:type="dxa"/>
        </w:tblCellMar>
        <w:tblLook w:val="04A0" w:firstRow="1" w:lastRow="0" w:firstColumn="1" w:lastColumn="0" w:noHBand="0" w:noVBand="1"/>
      </w:tblPr>
      <w:tblGrid>
        <w:gridCol w:w="1401"/>
        <w:gridCol w:w="2746"/>
        <w:gridCol w:w="2513"/>
        <w:gridCol w:w="2940"/>
      </w:tblGrid>
      <w:tr w:rsidR="00B43ECB" w:rsidRPr="00B43ECB" w:rsidTr="00B43ECB">
        <w:trPr>
          <w:tblHeader/>
        </w:trPr>
        <w:tc>
          <w:tcPr>
            <w:tcW w:w="0" w:type="auto"/>
            <w:tcBorders>
              <w:top w:val="nil"/>
            </w:tcBorders>
            <w:tcMar>
              <w:top w:w="150" w:type="dxa"/>
              <w:left w:w="0" w:type="dxa"/>
              <w:bottom w:w="150" w:type="dxa"/>
              <w:right w:w="240" w:type="dxa"/>
            </w:tcMar>
            <w:vAlign w:val="center"/>
            <w:hideMark/>
          </w:tcPr>
          <w:p w:rsidR="00B43ECB" w:rsidRPr="00B43ECB" w:rsidRDefault="00B43ECB" w:rsidP="00B43ECB">
            <w:pPr>
              <w:spacing w:after="0" w:line="375" w:lineRule="atLeast"/>
              <w:rPr>
                <w:rFonts w:ascii="Segoe UI" w:eastAsia="Times New Roman" w:hAnsi="Segoe UI" w:cs="Segoe UI"/>
                <w:sz w:val="23"/>
                <w:szCs w:val="23"/>
              </w:rPr>
            </w:pPr>
            <w:r w:rsidRPr="00B43ECB">
              <w:rPr>
                <w:rFonts w:ascii="Segoe UI" w:eastAsia="Times New Roman" w:hAnsi="Segoe UI" w:cs="Segoe UI"/>
                <w:sz w:val="23"/>
                <w:szCs w:val="23"/>
              </w:rPr>
              <w:t>Level</w:t>
            </w:r>
          </w:p>
        </w:tc>
        <w:tc>
          <w:tcPr>
            <w:tcW w:w="0" w:type="auto"/>
            <w:tcBorders>
              <w:top w:val="nil"/>
            </w:tcBorders>
            <w:tcMar>
              <w:top w:w="150" w:type="dxa"/>
              <w:left w:w="240" w:type="dxa"/>
              <w:bottom w:w="150" w:type="dxa"/>
              <w:right w:w="240" w:type="dxa"/>
            </w:tcMar>
            <w:vAlign w:val="center"/>
            <w:hideMark/>
          </w:tcPr>
          <w:p w:rsidR="00B43ECB" w:rsidRPr="00B43ECB" w:rsidRDefault="00B43ECB" w:rsidP="00B43ECB">
            <w:pPr>
              <w:spacing w:after="0" w:line="375" w:lineRule="atLeast"/>
              <w:rPr>
                <w:rFonts w:ascii="Segoe UI" w:eastAsia="Times New Roman" w:hAnsi="Segoe UI" w:cs="Segoe UI"/>
                <w:sz w:val="23"/>
                <w:szCs w:val="23"/>
              </w:rPr>
            </w:pPr>
            <w:r w:rsidRPr="00B43ECB">
              <w:rPr>
                <w:rFonts w:ascii="Segoe UI" w:eastAsia="Times New Roman" w:hAnsi="Segoe UI" w:cs="Segoe UI"/>
                <w:sz w:val="23"/>
                <w:szCs w:val="23"/>
              </w:rPr>
              <w:t>Structure</w:t>
            </w:r>
          </w:p>
        </w:tc>
        <w:tc>
          <w:tcPr>
            <w:tcW w:w="0" w:type="auto"/>
            <w:tcBorders>
              <w:top w:val="nil"/>
            </w:tcBorders>
            <w:tcMar>
              <w:top w:w="150" w:type="dxa"/>
              <w:left w:w="240" w:type="dxa"/>
              <w:bottom w:w="150" w:type="dxa"/>
              <w:right w:w="240" w:type="dxa"/>
            </w:tcMar>
            <w:vAlign w:val="center"/>
            <w:hideMark/>
          </w:tcPr>
          <w:p w:rsidR="00B43ECB" w:rsidRPr="00B43ECB" w:rsidRDefault="00B43ECB" w:rsidP="00B43ECB">
            <w:pPr>
              <w:spacing w:after="0" w:line="375" w:lineRule="atLeast"/>
              <w:rPr>
                <w:rFonts w:ascii="Segoe UI" w:eastAsia="Times New Roman" w:hAnsi="Segoe UI" w:cs="Segoe UI"/>
                <w:sz w:val="23"/>
                <w:szCs w:val="23"/>
              </w:rPr>
            </w:pPr>
            <w:r w:rsidRPr="00B43ECB">
              <w:rPr>
                <w:rFonts w:ascii="Segoe UI" w:eastAsia="Times New Roman" w:hAnsi="Segoe UI" w:cs="Segoe UI"/>
                <w:sz w:val="23"/>
                <w:szCs w:val="23"/>
              </w:rPr>
              <w:t>Function</w:t>
            </w:r>
          </w:p>
        </w:tc>
        <w:tc>
          <w:tcPr>
            <w:tcW w:w="0" w:type="auto"/>
            <w:tcBorders>
              <w:top w:val="nil"/>
            </w:tcBorders>
            <w:tcMar>
              <w:top w:w="150" w:type="dxa"/>
              <w:left w:w="240" w:type="dxa"/>
              <w:bottom w:w="150" w:type="dxa"/>
              <w:right w:w="240" w:type="dxa"/>
            </w:tcMar>
            <w:vAlign w:val="center"/>
            <w:hideMark/>
          </w:tcPr>
          <w:p w:rsidR="00B43ECB" w:rsidRPr="00B43ECB" w:rsidRDefault="00B43ECB" w:rsidP="00B43ECB">
            <w:pPr>
              <w:spacing w:after="0" w:line="375" w:lineRule="atLeast"/>
              <w:rPr>
                <w:rFonts w:ascii="Segoe UI" w:eastAsia="Times New Roman" w:hAnsi="Segoe UI" w:cs="Segoe UI"/>
                <w:sz w:val="23"/>
                <w:szCs w:val="23"/>
              </w:rPr>
            </w:pPr>
            <w:r w:rsidRPr="00B43ECB">
              <w:rPr>
                <w:rFonts w:ascii="Segoe UI" w:eastAsia="Times New Roman" w:hAnsi="Segoe UI" w:cs="Segoe UI"/>
                <w:sz w:val="23"/>
                <w:szCs w:val="23"/>
              </w:rPr>
              <w:t>How They Are Related</w:t>
            </w:r>
          </w:p>
        </w:tc>
      </w:tr>
      <w:tr w:rsidR="00B43ECB" w:rsidRPr="00B43ECB" w:rsidTr="00B43ECB">
        <w:tc>
          <w:tcPr>
            <w:tcW w:w="0" w:type="auto"/>
            <w:tcMar>
              <w:top w:w="150" w:type="dxa"/>
              <w:left w:w="0" w:type="dxa"/>
              <w:bottom w:w="150" w:type="dxa"/>
              <w:right w:w="240" w:type="dxa"/>
            </w:tcMar>
            <w:vAlign w:val="center"/>
            <w:hideMark/>
          </w:tcPr>
          <w:p w:rsidR="00B43ECB" w:rsidRPr="00B43ECB" w:rsidRDefault="00B43ECB" w:rsidP="00B43ECB">
            <w:pPr>
              <w:spacing w:after="0" w:line="375" w:lineRule="atLeast"/>
              <w:rPr>
                <w:rFonts w:ascii="Segoe UI" w:eastAsia="Times New Roman" w:hAnsi="Segoe UI" w:cs="Segoe UI"/>
                <w:sz w:val="23"/>
                <w:szCs w:val="23"/>
              </w:rPr>
            </w:pPr>
            <w:r w:rsidRPr="00B43ECB">
              <w:rPr>
                <w:rFonts w:ascii="Segoe UI" w:eastAsia="Times New Roman" w:hAnsi="Segoe UI" w:cs="Segoe UI"/>
                <w:sz w:val="23"/>
                <w:szCs w:val="23"/>
              </w:rPr>
              <w:t>Molecule</w:t>
            </w:r>
          </w:p>
        </w:tc>
        <w:tc>
          <w:tcPr>
            <w:tcW w:w="0" w:type="auto"/>
            <w:tcMar>
              <w:top w:w="150" w:type="dxa"/>
              <w:left w:w="240" w:type="dxa"/>
              <w:bottom w:w="150" w:type="dxa"/>
              <w:right w:w="240" w:type="dxa"/>
            </w:tcMar>
            <w:vAlign w:val="center"/>
            <w:hideMark/>
          </w:tcPr>
          <w:p w:rsidR="00B43ECB" w:rsidRPr="00B43ECB" w:rsidRDefault="00B43ECB" w:rsidP="00B43ECB">
            <w:pPr>
              <w:spacing w:after="0" w:line="375" w:lineRule="atLeast"/>
              <w:rPr>
                <w:rFonts w:ascii="Segoe UI" w:eastAsia="Times New Roman" w:hAnsi="Segoe UI" w:cs="Segoe UI"/>
                <w:sz w:val="23"/>
                <w:szCs w:val="23"/>
              </w:rPr>
            </w:pPr>
            <w:r w:rsidRPr="00B43ECB">
              <w:rPr>
                <w:rFonts w:ascii="Segoe UI" w:eastAsia="Times New Roman" w:hAnsi="Segoe UI" w:cs="Segoe UI"/>
                <w:sz w:val="23"/>
                <w:szCs w:val="23"/>
              </w:rPr>
              <w:t>Hemoglobin's shape with four iron-containing heme groups</w:t>
            </w:r>
          </w:p>
        </w:tc>
        <w:tc>
          <w:tcPr>
            <w:tcW w:w="0" w:type="auto"/>
            <w:tcMar>
              <w:top w:w="150" w:type="dxa"/>
              <w:left w:w="240" w:type="dxa"/>
              <w:bottom w:w="150" w:type="dxa"/>
              <w:right w:w="240" w:type="dxa"/>
            </w:tcMar>
            <w:vAlign w:val="center"/>
            <w:hideMark/>
          </w:tcPr>
          <w:p w:rsidR="00B43ECB" w:rsidRPr="00B43ECB" w:rsidRDefault="00B43ECB" w:rsidP="00B43ECB">
            <w:pPr>
              <w:spacing w:after="0" w:line="375" w:lineRule="atLeast"/>
              <w:rPr>
                <w:rFonts w:ascii="Segoe UI" w:eastAsia="Times New Roman" w:hAnsi="Segoe UI" w:cs="Segoe UI"/>
                <w:sz w:val="23"/>
                <w:szCs w:val="23"/>
              </w:rPr>
            </w:pPr>
            <w:r w:rsidRPr="00B43ECB">
              <w:rPr>
                <w:rFonts w:ascii="Segoe UI" w:eastAsia="Times New Roman" w:hAnsi="Segoe UI" w:cs="Segoe UI"/>
                <w:sz w:val="23"/>
                <w:szCs w:val="23"/>
              </w:rPr>
              <w:t>Transports oxygen in blood</w:t>
            </w:r>
          </w:p>
        </w:tc>
        <w:tc>
          <w:tcPr>
            <w:tcW w:w="0" w:type="auto"/>
            <w:tcMar>
              <w:top w:w="150" w:type="dxa"/>
              <w:left w:w="240" w:type="dxa"/>
              <w:bottom w:w="150" w:type="dxa"/>
              <w:right w:w="0" w:type="dxa"/>
            </w:tcMar>
            <w:vAlign w:val="center"/>
            <w:hideMark/>
          </w:tcPr>
          <w:p w:rsidR="00B43ECB" w:rsidRPr="00B43ECB" w:rsidRDefault="00B43ECB" w:rsidP="00B43ECB">
            <w:pPr>
              <w:spacing w:after="0" w:line="375" w:lineRule="atLeast"/>
              <w:rPr>
                <w:rFonts w:ascii="Segoe UI" w:eastAsia="Times New Roman" w:hAnsi="Segoe UI" w:cs="Segoe UI"/>
                <w:sz w:val="23"/>
                <w:szCs w:val="23"/>
              </w:rPr>
            </w:pPr>
            <w:r w:rsidRPr="00B43ECB">
              <w:rPr>
                <w:rFonts w:ascii="Segoe UI" w:eastAsia="Times New Roman" w:hAnsi="Segoe UI" w:cs="Segoe UI"/>
                <w:sz w:val="23"/>
                <w:szCs w:val="23"/>
              </w:rPr>
              <w:t>The iron binds oxygen; the shape allows reversible binding</w:t>
            </w:r>
          </w:p>
        </w:tc>
      </w:tr>
      <w:tr w:rsidR="00B43ECB" w:rsidRPr="00B43ECB" w:rsidTr="00B43ECB">
        <w:tc>
          <w:tcPr>
            <w:tcW w:w="0" w:type="auto"/>
            <w:tcMar>
              <w:top w:w="150" w:type="dxa"/>
              <w:left w:w="0" w:type="dxa"/>
              <w:bottom w:w="150" w:type="dxa"/>
              <w:right w:w="240" w:type="dxa"/>
            </w:tcMar>
            <w:vAlign w:val="center"/>
            <w:hideMark/>
          </w:tcPr>
          <w:p w:rsidR="00B43ECB" w:rsidRPr="00B43ECB" w:rsidRDefault="00B43ECB" w:rsidP="00B43ECB">
            <w:pPr>
              <w:spacing w:after="0" w:line="375" w:lineRule="atLeast"/>
              <w:rPr>
                <w:rFonts w:ascii="Segoe UI" w:eastAsia="Times New Roman" w:hAnsi="Segoe UI" w:cs="Segoe UI"/>
                <w:sz w:val="23"/>
                <w:szCs w:val="23"/>
              </w:rPr>
            </w:pPr>
            <w:r w:rsidRPr="00B43ECB">
              <w:rPr>
                <w:rFonts w:ascii="Segoe UI" w:eastAsia="Times New Roman" w:hAnsi="Segoe UI" w:cs="Segoe UI"/>
                <w:sz w:val="23"/>
                <w:szCs w:val="23"/>
              </w:rPr>
              <w:t>Cell</w:t>
            </w:r>
          </w:p>
        </w:tc>
        <w:tc>
          <w:tcPr>
            <w:tcW w:w="0" w:type="auto"/>
            <w:tcMar>
              <w:top w:w="150" w:type="dxa"/>
              <w:left w:w="240" w:type="dxa"/>
              <w:bottom w:w="150" w:type="dxa"/>
              <w:right w:w="240" w:type="dxa"/>
            </w:tcMar>
            <w:vAlign w:val="center"/>
            <w:hideMark/>
          </w:tcPr>
          <w:p w:rsidR="00B43ECB" w:rsidRPr="00B43ECB" w:rsidRDefault="00B43ECB" w:rsidP="00B43ECB">
            <w:pPr>
              <w:spacing w:after="0" w:line="375" w:lineRule="atLeast"/>
              <w:rPr>
                <w:rFonts w:ascii="Segoe UI" w:eastAsia="Times New Roman" w:hAnsi="Segoe UI" w:cs="Segoe UI"/>
                <w:sz w:val="23"/>
                <w:szCs w:val="23"/>
              </w:rPr>
            </w:pPr>
            <w:r w:rsidRPr="00B43ECB">
              <w:rPr>
                <w:rFonts w:ascii="Segoe UI" w:eastAsia="Times New Roman" w:hAnsi="Segoe UI" w:cs="Segoe UI"/>
                <w:sz w:val="23"/>
                <w:szCs w:val="23"/>
              </w:rPr>
              <w:t>Red blood cell is round, flexible, and lacks a nucleus</w:t>
            </w:r>
          </w:p>
        </w:tc>
        <w:tc>
          <w:tcPr>
            <w:tcW w:w="0" w:type="auto"/>
            <w:tcMar>
              <w:top w:w="150" w:type="dxa"/>
              <w:left w:w="240" w:type="dxa"/>
              <w:bottom w:w="150" w:type="dxa"/>
              <w:right w:w="240" w:type="dxa"/>
            </w:tcMar>
            <w:vAlign w:val="center"/>
            <w:hideMark/>
          </w:tcPr>
          <w:p w:rsidR="00B43ECB" w:rsidRPr="00B43ECB" w:rsidRDefault="00B43ECB" w:rsidP="00B43ECB">
            <w:pPr>
              <w:spacing w:after="0" w:line="375" w:lineRule="atLeast"/>
              <w:rPr>
                <w:rFonts w:ascii="Segoe UI" w:eastAsia="Times New Roman" w:hAnsi="Segoe UI" w:cs="Segoe UI"/>
                <w:sz w:val="23"/>
                <w:szCs w:val="23"/>
              </w:rPr>
            </w:pPr>
            <w:r w:rsidRPr="00B43ECB">
              <w:rPr>
                <w:rFonts w:ascii="Segoe UI" w:eastAsia="Times New Roman" w:hAnsi="Segoe UI" w:cs="Segoe UI"/>
                <w:sz w:val="23"/>
                <w:szCs w:val="23"/>
              </w:rPr>
              <w:t>Travels through narrow capillaries to deliver oxygen</w:t>
            </w:r>
          </w:p>
        </w:tc>
        <w:tc>
          <w:tcPr>
            <w:tcW w:w="0" w:type="auto"/>
            <w:tcMar>
              <w:top w:w="150" w:type="dxa"/>
              <w:left w:w="240" w:type="dxa"/>
              <w:bottom w:w="150" w:type="dxa"/>
              <w:right w:w="0" w:type="dxa"/>
            </w:tcMar>
            <w:vAlign w:val="center"/>
            <w:hideMark/>
          </w:tcPr>
          <w:p w:rsidR="00B43ECB" w:rsidRPr="00B43ECB" w:rsidRDefault="00B43ECB" w:rsidP="00B43ECB">
            <w:pPr>
              <w:spacing w:after="0" w:line="375" w:lineRule="atLeast"/>
              <w:rPr>
                <w:rFonts w:ascii="Segoe UI" w:eastAsia="Times New Roman" w:hAnsi="Segoe UI" w:cs="Segoe UI"/>
                <w:sz w:val="23"/>
                <w:szCs w:val="23"/>
              </w:rPr>
            </w:pPr>
            <w:r w:rsidRPr="00B43ECB">
              <w:rPr>
                <w:rFonts w:ascii="Segoe UI" w:eastAsia="Times New Roman" w:hAnsi="Segoe UI" w:cs="Segoe UI"/>
                <w:sz w:val="23"/>
                <w:szCs w:val="23"/>
              </w:rPr>
              <w:t>The shape provides surface area; flexibility allows passage</w:t>
            </w:r>
          </w:p>
        </w:tc>
      </w:tr>
      <w:tr w:rsidR="00B43ECB" w:rsidRPr="00B43ECB" w:rsidTr="00B43ECB">
        <w:tc>
          <w:tcPr>
            <w:tcW w:w="0" w:type="auto"/>
            <w:tcMar>
              <w:top w:w="150" w:type="dxa"/>
              <w:left w:w="0" w:type="dxa"/>
              <w:bottom w:w="150" w:type="dxa"/>
              <w:right w:w="240" w:type="dxa"/>
            </w:tcMar>
            <w:vAlign w:val="center"/>
            <w:hideMark/>
          </w:tcPr>
          <w:p w:rsidR="00B43ECB" w:rsidRPr="00B43ECB" w:rsidRDefault="00B43ECB" w:rsidP="00B43ECB">
            <w:pPr>
              <w:spacing w:after="0" w:line="375" w:lineRule="atLeast"/>
              <w:rPr>
                <w:rFonts w:ascii="Segoe UI" w:eastAsia="Times New Roman" w:hAnsi="Segoe UI" w:cs="Segoe UI"/>
                <w:sz w:val="23"/>
                <w:szCs w:val="23"/>
              </w:rPr>
            </w:pPr>
            <w:r w:rsidRPr="00B43ECB">
              <w:rPr>
                <w:rFonts w:ascii="Segoe UI" w:eastAsia="Times New Roman" w:hAnsi="Segoe UI" w:cs="Segoe UI"/>
                <w:sz w:val="23"/>
                <w:szCs w:val="23"/>
              </w:rPr>
              <w:t>Tissue</w:t>
            </w:r>
          </w:p>
        </w:tc>
        <w:tc>
          <w:tcPr>
            <w:tcW w:w="0" w:type="auto"/>
            <w:tcMar>
              <w:top w:w="150" w:type="dxa"/>
              <w:left w:w="240" w:type="dxa"/>
              <w:bottom w:w="150" w:type="dxa"/>
              <w:right w:w="240" w:type="dxa"/>
            </w:tcMar>
            <w:vAlign w:val="center"/>
            <w:hideMark/>
          </w:tcPr>
          <w:p w:rsidR="00B43ECB" w:rsidRPr="00B43ECB" w:rsidRDefault="00B43ECB" w:rsidP="00B43ECB">
            <w:pPr>
              <w:spacing w:after="0" w:line="375" w:lineRule="atLeast"/>
              <w:rPr>
                <w:rFonts w:ascii="Segoe UI" w:eastAsia="Times New Roman" w:hAnsi="Segoe UI" w:cs="Segoe UI"/>
                <w:sz w:val="23"/>
                <w:szCs w:val="23"/>
              </w:rPr>
            </w:pPr>
            <w:r w:rsidRPr="00B43ECB">
              <w:rPr>
                <w:rFonts w:ascii="Segoe UI" w:eastAsia="Times New Roman" w:hAnsi="Segoe UI" w:cs="Segoe UI"/>
                <w:sz w:val="23"/>
                <w:szCs w:val="23"/>
              </w:rPr>
              <w:t>Muscle tissue contains long, contractile fibers</w:t>
            </w:r>
          </w:p>
        </w:tc>
        <w:tc>
          <w:tcPr>
            <w:tcW w:w="0" w:type="auto"/>
            <w:tcMar>
              <w:top w:w="150" w:type="dxa"/>
              <w:left w:w="240" w:type="dxa"/>
              <w:bottom w:w="150" w:type="dxa"/>
              <w:right w:w="240" w:type="dxa"/>
            </w:tcMar>
            <w:vAlign w:val="center"/>
            <w:hideMark/>
          </w:tcPr>
          <w:p w:rsidR="00B43ECB" w:rsidRPr="00B43ECB" w:rsidRDefault="00B43ECB" w:rsidP="00B43ECB">
            <w:pPr>
              <w:spacing w:after="0" w:line="375" w:lineRule="atLeast"/>
              <w:rPr>
                <w:rFonts w:ascii="Segoe UI" w:eastAsia="Times New Roman" w:hAnsi="Segoe UI" w:cs="Segoe UI"/>
                <w:sz w:val="23"/>
                <w:szCs w:val="23"/>
              </w:rPr>
            </w:pPr>
            <w:r w:rsidRPr="00B43ECB">
              <w:rPr>
                <w:rFonts w:ascii="Segoe UI" w:eastAsia="Times New Roman" w:hAnsi="Segoe UI" w:cs="Segoe UI"/>
                <w:sz w:val="23"/>
                <w:szCs w:val="23"/>
              </w:rPr>
              <w:t>Produces movement by contracting</w:t>
            </w:r>
          </w:p>
        </w:tc>
        <w:tc>
          <w:tcPr>
            <w:tcW w:w="0" w:type="auto"/>
            <w:tcMar>
              <w:top w:w="150" w:type="dxa"/>
              <w:left w:w="240" w:type="dxa"/>
              <w:bottom w:w="150" w:type="dxa"/>
              <w:right w:w="0" w:type="dxa"/>
            </w:tcMar>
            <w:vAlign w:val="center"/>
            <w:hideMark/>
          </w:tcPr>
          <w:p w:rsidR="00B43ECB" w:rsidRPr="00B43ECB" w:rsidRDefault="00B43ECB" w:rsidP="00B43ECB">
            <w:pPr>
              <w:spacing w:after="0" w:line="375" w:lineRule="atLeast"/>
              <w:rPr>
                <w:rFonts w:ascii="Segoe UI" w:eastAsia="Times New Roman" w:hAnsi="Segoe UI" w:cs="Segoe UI"/>
                <w:sz w:val="23"/>
                <w:szCs w:val="23"/>
              </w:rPr>
            </w:pPr>
            <w:r w:rsidRPr="00B43ECB">
              <w:rPr>
                <w:rFonts w:ascii="Segoe UI" w:eastAsia="Times New Roman" w:hAnsi="Segoe UI" w:cs="Segoe UI"/>
                <w:sz w:val="23"/>
                <w:szCs w:val="23"/>
              </w:rPr>
              <w:t>Fibers shorten when stimulated</w:t>
            </w:r>
          </w:p>
        </w:tc>
      </w:tr>
      <w:tr w:rsidR="00B43ECB" w:rsidRPr="00B43ECB" w:rsidTr="00B43ECB">
        <w:tc>
          <w:tcPr>
            <w:tcW w:w="0" w:type="auto"/>
            <w:tcMar>
              <w:top w:w="150" w:type="dxa"/>
              <w:left w:w="0" w:type="dxa"/>
              <w:bottom w:w="150" w:type="dxa"/>
              <w:right w:w="240" w:type="dxa"/>
            </w:tcMar>
            <w:vAlign w:val="center"/>
            <w:hideMark/>
          </w:tcPr>
          <w:p w:rsidR="00B43ECB" w:rsidRPr="00B43ECB" w:rsidRDefault="00B43ECB" w:rsidP="00B43ECB">
            <w:pPr>
              <w:spacing w:after="0" w:line="375" w:lineRule="atLeast"/>
              <w:rPr>
                <w:rFonts w:ascii="Segoe UI" w:eastAsia="Times New Roman" w:hAnsi="Segoe UI" w:cs="Segoe UI"/>
                <w:sz w:val="23"/>
                <w:szCs w:val="23"/>
              </w:rPr>
            </w:pPr>
            <w:r w:rsidRPr="00B43ECB">
              <w:rPr>
                <w:rFonts w:ascii="Segoe UI" w:eastAsia="Times New Roman" w:hAnsi="Segoe UI" w:cs="Segoe UI"/>
                <w:sz w:val="23"/>
                <w:szCs w:val="23"/>
              </w:rPr>
              <w:t>Organ</w:t>
            </w:r>
          </w:p>
        </w:tc>
        <w:tc>
          <w:tcPr>
            <w:tcW w:w="0" w:type="auto"/>
            <w:tcMar>
              <w:top w:w="150" w:type="dxa"/>
              <w:left w:w="240" w:type="dxa"/>
              <w:bottom w:w="150" w:type="dxa"/>
              <w:right w:w="240" w:type="dxa"/>
            </w:tcMar>
            <w:vAlign w:val="center"/>
            <w:hideMark/>
          </w:tcPr>
          <w:p w:rsidR="00B43ECB" w:rsidRPr="00B43ECB" w:rsidRDefault="00B43ECB" w:rsidP="00B43ECB">
            <w:pPr>
              <w:spacing w:after="0" w:line="375" w:lineRule="atLeast"/>
              <w:rPr>
                <w:rFonts w:ascii="Segoe UI" w:eastAsia="Times New Roman" w:hAnsi="Segoe UI" w:cs="Segoe UI"/>
                <w:sz w:val="23"/>
                <w:szCs w:val="23"/>
              </w:rPr>
            </w:pPr>
            <w:r w:rsidRPr="00B43ECB">
              <w:rPr>
                <w:rFonts w:ascii="Segoe UI" w:eastAsia="Times New Roman" w:hAnsi="Segoe UI" w:cs="Segoe UI"/>
                <w:sz w:val="23"/>
                <w:szCs w:val="23"/>
              </w:rPr>
              <w:t>Heart has four chambers and one-way valves</w:t>
            </w:r>
          </w:p>
        </w:tc>
        <w:tc>
          <w:tcPr>
            <w:tcW w:w="0" w:type="auto"/>
            <w:tcMar>
              <w:top w:w="150" w:type="dxa"/>
              <w:left w:w="240" w:type="dxa"/>
              <w:bottom w:w="150" w:type="dxa"/>
              <w:right w:w="240" w:type="dxa"/>
            </w:tcMar>
            <w:vAlign w:val="center"/>
            <w:hideMark/>
          </w:tcPr>
          <w:p w:rsidR="00B43ECB" w:rsidRPr="00B43ECB" w:rsidRDefault="00B43ECB" w:rsidP="00B43ECB">
            <w:pPr>
              <w:spacing w:after="0" w:line="375" w:lineRule="atLeast"/>
              <w:rPr>
                <w:rFonts w:ascii="Segoe UI" w:eastAsia="Times New Roman" w:hAnsi="Segoe UI" w:cs="Segoe UI"/>
                <w:sz w:val="23"/>
                <w:szCs w:val="23"/>
              </w:rPr>
            </w:pPr>
            <w:r w:rsidRPr="00B43ECB">
              <w:rPr>
                <w:rFonts w:ascii="Segoe UI" w:eastAsia="Times New Roman" w:hAnsi="Segoe UI" w:cs="Segoe UI"/>
                <w:sz w:val="23"/>
                <w:szCs w:val="23"/>
              </w:rPr>
              <w:t>Pumps blood in one direction</w:t>
            </w:r>
          </w:p>
        </w:tc>
        <w:tc>
          <w:tcPr>
            <w:tcW w:w="0" w:type="auto"/>
            <w:tcMar>
              <w:top w:w="150" w:type="dxa"/>
              <w:left w:w="240" w:type="dxa"/>
              <w:bottom w:w="150" w:type="dxa"/>
              <w:right w:w="0" w:type="dxa"/>
            </w:tcMar>
            <w:vAlign w:val="center"/>
            <w:hideMark/>
          </w:tcPr>
          <w:p w:rsidR="00B43ECB" w:rsidRPr="00B43ECB" w:rsidRDefault="00B43ECB" w:rsidP="00B43ECB">
            <w:pPr>
              <w:spacing w:after="0" w:line="375" w:lineRule="atLeast"/>
              <w:rPr>
                <w:rFonts w:ascii="Segoe UI" w:eastAsia="Times New Roman" w:hAnsi="Segoe UI" w:cs="Segoe UI"/>
                <w:sz w:val="23"/>
                <w:szCs w:val="23"/>
              </w:rPr>
            </w:pPr>
            <w:r w:rsidRPr="00B43ECB">
              <w:rPr>
                <w:rFonts w:ascii="Segoe UI" w:eastAsia="Times New Roman" w:hAnsi="Segoe UI" w:cs="Segoe UI"/>
                <w:sz w:val="23"/>
                <w:szCs w:val="23"/>
              </w:rPr>
              <w:t>Chambers separate oxygenated and deoxygenated blood; valves prevent backflow</w:t>
            </w:r>
          </w:p>
        </w:tc>
      </w:tr>
      <w:tr w:rsidR="00B43ECB" w:rsidRPr="00B43ECB" w:rsidTr="00B43ECB">
        <w:tc>
          <w:tcPr>
            <w:tcW w:w="0" w:type="auto"/>
            <w:tcMar>
              <w:top w:w="150" w:type="dxa"/>
              <w:left w:w="0" w:type="dxa"/>
              <w:bottom w:w="150" w:type="dxa"/>
              <w:right w:w="240" w:type="dxa"/>
            </w:tcMar>
            <w:vAlign w:val="center"/>
            <w:hideMark/>
          </w:tcPr>
          <w:p w:rsidR="00B43ECB" w:rsidRPr="00B43ECB" w:rsidRDefault="00B43ECB" w:rsidP="00B43ECB">
            <w:pPr>
              <w:spacing w:after="0" w:line="375" w:lineRule="atLeast"/>
              <w:rPr>
                <w:rFonts w:ascii="Segoe UI" w:eastAsia="Times New Roman" w:hAnsi="Segoe UI" w:cs="Segoe UI"/>
                <w:sz w:val="23"/>
                <w:szCs w:val="23"/>
              </w:rPr>
            </w:pPr>
            <w:r w:rsidRPr="00B43ECB">
              <w:rPr>
                <w:rFonts w:ascii="Segoe UI" w:eastAsia="Times New Roman" w:hAnsi="Segoe UI" w:cs="Segoe UI"/>
                <w:sz w:val="23"/>
                <w:szCs w:val="23"/>
              </w:rPr>
              <w:t>Organ System</w:t>
            </w:r>
          </w:p>
        </w:tc>
        <w:tc>
          <w:tcPr>
            <w:tcW w:w="0" w:type="auto"/>
            <w:tcMar>
              <w:top w:w="150" w:type="dxa"/>
              <w:left w:w="240" w:type="dxa"/>
              <w:bottom w:w="150" w:type="dxa"/>
              <w:right w:w="240" w:type="dxa"/>
            </w:tcMar>
            <w:vAlign w:val="center"/>
            <w:hideMark/>
          </w:tcPr>
          <w:p w:rsidR="00B43ECB" w:rsidRPr="00B43ECB" w:rsidRDefault="00B43ECB" w:rsidP="00B43ECB">
            <w:pPr>
              <w:spacing w:after="0" w:line="375" w:lineRule="atLeast"/>
              <w:rPr>
                <w:rFonts w:ascii="Segoe UI" w:eastAsia="Times New Roman" w:hAnsi="Segoe UI" w:cs="Segoe UI"/>
                <w:sz w:val="23"/>
                <w:szCs w:val="23"/>
              </w:rPr>
            </w:pPr>
            <w:r w:rsidRPr="00B43ECB">
              <w:rPr>
                <w:rFonts w:ascii="Segoe UI" w:eastAsia="Times New Roman" w:hAnsi="Segoe UI" w:cs="Segoe UI"/>
                <w:sz w:val="23"/>
                <w:szCs w:val="23"/>
              </w:rPr>
              <w:t>Digestive system has a long tube with specialized regions</w:t>
            </w:r>
          </w:p>
        </w:tc>
        <w:tc>
          <w:tcPr>
            <w:tcW w:w="0" w:type="auto"/>
            <w:tcMar>
              <w:top w:w="150" w:type="dxa"/>
              <w:left w:w="240" w:type="dxa"/>
              <w:bottom w:w="150" w:type="dxa"/>
              <w:right w:w="240" w:type="dxa"/>
            </w:tcMar>
            <w:vAlign w:val="center"/>
            <w:hideMark/>
          </w:tcPr>
          <w:p w:rsidR="00B43ECB" w:rsidRPr="00B43ECB" w:rsidRDefault="00B43ECB" w:rsidP="00B43ECB">
            <w:pPr>
              <w:spacing w:after="0" w:line="375" w:lineRule="atLeast"/>
              <w:rPr>
                <w:rFonts w:ascii="Segoe UI" w:eastAsia="Times New Roman" w:hAnsi="Segoe UI" w:cs="Segoe UI"/>
                <w:sz w:val="23"/>
                <w:szCs w:val="23"/>
              </w:rPr>
            </w:pPr>
            <w:r w:rsidRPr="00B43ECB">
              <w:rPr>
                <w:rFonts w:ascii="Segoe UI" w:eastAsia="Times New Roman" w:hAnsi="Segoe UI" w:cs="Segoe UI"/>
                <w:sz w:val="23"/>
                <w:szCs w:val="23"/>
              </w:rPr>
              <w:t>Breaks down food and absorbs nutrients</w:t>
            </w:r>
          </w:p>
        </w:tc>
        <w:tc>
          <w:tcPr>
            <w:tcW w:w="0" w:type="auto"/>
            <w:tcMar>
              <w:top w:w="150" w:type="dxa"/>
              <w:left w:w="240" w:type="dxa"/>
              <w:bottom w:w="150" w:type="dxa"/>
              <w:right w:w="0" w:type="dxa"/>
            </w:tcMar>
            <w:vAlign w:val="center"/>
            <w:hideMark/>
          </w:tcPr>
          <w:p w:rsidR="00B43ECB" w:rsidRPr="00B43ECB" w:rsidRDefault="00B43ECB" w:rsidP="00B43ECB">
            <w:pPr>
              <w:spacing w:after="0" w:line="375" w:lineRule="atLeast"/>
              <w:rPr>
                <w:rFonts w:ascii="Segoe UI" w:eastAsia="Times New Roman" w:hAnsi="Segoe UI" w:cs="Segoe UI"/>
                <w:sz w:val="23"/>
                <w:szCs w:val="23"/>
              </w:rPr>
            </w:pPr>
            <w:r w:rsidRPr="00B43ECB">
              <w:rPr>
                <w:rFonts w:ascii="Segoe UI" w:eastAsia="Times New Roman" w:hAnsi="Segoe UI" w:cs="Segoe UI"/>
                <w:sz w:val="23"/>
                <w:szCs w:val="23"/>
              </w:rPr>
              <w:t>Each region is adapted for a specific stage of digestion</w:t>
            </w:r>
          </w:p>
        </w:tc>
      </w:tr>
      <w:tr w:rsidR="00B43ECB" w:rsidRPr="00B43ECB" w:rsidTr="00B43ECB">
        <w:tc>
          <w:tcPr>
            <w:tcW w:w="0" w:type="auto"/>
            <w:tcMar>
              <w:top w:w="150" w:type="dxa"/>
              <w:left w:w="0" w:type="dxa"/>
              <w:bottom w:w="150" w:type="dxa"/>
              <w:right w:w="240" w:type="dxa"/>
            </w:tcMar>
            <w:vAlign w:val="center"/>
            <w:hideMark/>
          </w:tcPr>
          <w:p w:rsidR="00B43ECB" w:rsidRPr="00B43ECB" w:rsidRDefault="00B43ECB" w:rsidP="00B43ECB">
            <w:pPr>
              <w:spacing w:after="0" w:line="375" w:lineRule="atLeast"/>
              <w:rPr>
                <w:rFonts w:ascii="Segoe UI" w:eastAsia="Times New Roman" w:hAnsi="Segoe UI" w:cs="Segoe UI"/>
                <w:sz w:val="23"/>
                <w:szCs w:val="23"/>
              </w:rPr>
            </w:pPr>
            <w:r w:rsidRPr="00B43ECB">
              <w:rPr>
                <w:rFonts w:ascii="Segoe UI" w:eastAsia="Times New Roman" w:hAnsi="Segoe UI" w:cs="Segoe UI"/>
                <w:sz w:val="23"/>
                <w:szCs w:val="23"/>
              </w:rPr>
              <w:t>Organism</w:t>
            </w:r>
          </w:p>
        </w:tc>
        <w:tc>
          <w:tcPr>
            <w:tcW w:w="0" w:type="auto"/>
            <w:tcMar>
              <w:top w:w="150" w:type="dxa"/>
              <w:left w:w="240" w:type="dxa"/>
              <w:bottom w:w="150" w:type="dxa"/>
              <w:right w:w="240" w:type="dxa"/>
            </w:tcMar>
            <w:vAlign w:val="center"/>
            <w:hideMark/>
          </w:tcPr>
          <w:p w:rsidR="00B43ECB" w:rsidRPr="00B43ECB" w:rsidRDefault="00B43ECB" w:rsidP="00B43ECB">
            <w:pPr>
              <w:spacing w:after="0" w:line="375" w:lineRule="atLeast"/>
              <w:rPr>
                <w:rFonts w:ascii="Segoe UI" w:eastAsia="Times New Roman" w:hAnsi="Segoe UI" w:cs="Segoe UI"/>
                <w:sz w:val="23"/>
                <w:szCs w:val="23"/>
              </w:rPr>
            </w:pPr>
            <w:r w:rsidRPr="00B43ECB">
              <w:rPr>
                <w:rFonts w:ascii="Segoe UI" w:eastAsia="Times New Roman" w:hAnsi="Segoe UI" w:cs="Segoe UI"/>
                <w:sz w:val="23"/>
                <w:szCs w:val="23"/>
              </w:rPr>
              <w:t>Bird has lightweight bones and feathers</w:t>
            </w:r>
          </w:p>
        </w:tc>
        <w:tc>
          <w:tcPr>
            <w:tcW w:w="0" w:type="auto"/>
            <w:tcMar>
              <w:top w:w="150" w:type="dxa"/>
              <w:left w:w="240" w:type="dxa"/>
              <w:bottom w:w="150" w:type="dxa"/>
              <w:right w:w="240" w:type="dxa"/>
            </w:tcMar>
            <w:vAlign w:val="center"/>
            <w:hideMark/>
          </w:tcPr>
          <w:p w:rsidR="00B43ECB" w:rsidRPr="00B43ECB" w:rsidRDefault="00B43ECB" w:rsidP="00B43ECB">
            <w:pPr>
              <w:spacing w:after="0" w:line="375" w:lineRule="atLeast"/>
              <w:rPr>
                <w:rFonts w:ascii="Segoe UI" w:eastAsia="Times New Roman" w:hAnsi="Segoe UI" w:cs="Segoe UI"/>
                <w:sz w:val="23"/>
                <w:szCs w:val="23"/>
              </w:rPr>
            </w:pPr>
            <w:r w:rsidRPr="00B43ECB">
              <w:rPr>
                <w:rFonts w:ascii="Segoe UI" w:eastAsia="Times New Roman" w:hAnsi="Segoe UI" w:cs="Segoe UI"/>
                <w:sz w:val="23"/>
                <w:szCs w:val="23"/>
              </w:rPr>
              <w:t>Enables flight</w:t>
            </w:r>
          </w:p>
        </w:tc>
        <w:tc>
          <w:tcPr>
            <w:tcW w:w="0" w:type="auto"/>
            <w:tcMar>
              <w:top w:w="150" w:type="dxa"/>
              <w:left w:w="240" w:type="dxa"/>
              <w:bottom w:w="150" w:type="dxa"/>
              <w:right w:w="0" w:type="dxa"/>
            </w:tcMar>
            <w:vAlign w:val="center"/>
            <w:hideMark/>
          </w:tcPr>
          <w:p w:rsidR="00B43ECB" w:rsidRPr="00B43ECB" w:rsidRDefault="00B43ECB" w:rsidP="00B43ECB">
            <w:pPr>
              <w:spacing w:after="0" w:line="375" w:lineRule="atLeast"/>
              <w:rPr>
                <w:rFonts w:ascii="Segoe UI" w:eastAsia="Times New Roman" w:hAnsi="Segoe UI" w:cs="Segoe UI"/>
                <w:sz w:val="23"/>
                <w:szCs w:val="23"/>
              </w:rPr>
            </w:pPr>
            <w:r w:rsidRPr="00B43ECB">
              <w:rPr>
                <w:rFonts w:ascii="Segoe UI" w:eastAsia="Times New Roman" w:hAnsi="Segoe UI" w:cs="Segoe UI"/>
                <w:sz w:val="23"/>
                <w:szCs w:val="23"/>
              </w:rPr>
              <w:t>Hollow bones reduce weight; feathers provide lift and insulation</w:t>
            </w:r>
          </w:p>
        </w:tc>
      </w:tr>
      <w:tr w:rsidR="00B43ECB" w:rsidRPr="00B43ECB" w:rsidTr="00B43ECB">
        <w:tc>
          <w:tcPr>
            <w:tcW w:w="0" w:type="auto"/>
            <w:tcMar>
              <w:top w:w="150" w:type="dxa"/>
              <w:left w:w="0" w:type="dxa"/>
              <w:bottom w:w="150" w:type="dxa"/>
              <w:right w:w="240" w:type="dxa"/>
            </w:tcMar>
            <w:vAlign w:val="center"/>
            <w:hideMark/>
          </w:tcPr>
          <w:p w:rsidR="00B43ECB" w:rsidRPr="00B43ECB" w:rsidRDefault="00B43ECB" w:rsidP="00B43ECB">
            <w:pPr>
              <w:spacing w:after="0" w:line="375" w:lineRule="atLeast"/>
              <w:rPr>
                <w:rFonts w:ascii="Segoe UI" w:eastAsia="Times New Roman" w:hAnsi="Segoe UI" w:cs="Segoe UI"/>
                <w:sz w:val="23"/>
                <w:szCs w:val="23"/>
              </w:rPr>
            </w:pPr>
            <w:r w:rsidRPr="00B43ECB">
              <w:rPr>
                <w:rFonts w:ascii="Segoe UI" w:eastAsia="Times New Roman" w:hAnsi="Segoe UI" w:cs="Segoe UI"/>
                <w:sz w:val="23"/>
                <w:szCs w:val="23"/>
              </w:rPr>
              <w:t>Population</w:t>
            </w:r>
          </w:p>
        </w:tc>
        <w:tc>
          <w:tcPr>
            <w:tcW w:w="0" w:type="auto"/>
            <w:tcMar>
              <w:top w:w="150" w:type="dxa"/>
              <w:left w:w="240" w:type="dxa"/>
              <w:bottom w:w="150" w:type="dxa"/>
              <w:right w:w="240" w:type="dxa"/>
            </w:tcMar>
            <w:vAlign w:val="center"/>
            <w:hideMark/>
          </w:tcPr>
          <w:p w:rsidR="00B43ECB" w:rsidRPr="00B43ECB" w:rsidRDefault="00B43ECB" w:rsidP="00B43ECB">
            <w:pPr>
              <w:spacing w:after="0" w:line="375" w:lineRule="atLeast"/>
              <w:rPr>
                <w:rFonts w:ascii="Segoe UI" w:eastAsia="Times New Roman" w:hAnsi="Segoe UI" w:cs="Segoe UI"/>
                <w:sz w:val="23"/>
                <w:szCs w:val="23"/>
              </w:rPr>
            </w:pPr>
            <w:r w:rsidRPr="00B43ECB">
              <w:rPr>
                <w:rFonts w:ascii="Segoe UI" w:eastAsia="Times New Roman" w:hAnsi="Segoe UI" w:cs="Segoe UI"/>
                <w:sz w:val="23"/>
                <w:szCs w:val="23"/>
              </w:rPr>
              <w:t>Fish population is distributed by water temperature</w:t>
            </w:r>
          </w:p>
        </w:tc>
        <w:tc>
          <w:tcPr>
            <w:tcW w:w="0" w:type="auto"/>
            <w:tcMar>
              <w:top w:w="150" w:type="dxa"/>
              <w:left w:w="240" w:type="dxa"/>
              <w:bottom w:w="150" w:type="dxa"/>
              <w:right w:w="240" w:type="dxa"/>
            </w:tcMar>
            <w:vAlign w:val="center"/>
            <w:hideMark/>
          </w:tcPr>
          <w:p w:rsidR="00B43ECB" w:rsidRPr="00B43ECB" w:rsidRDefault="00B43ECB" w:rsidP="00B43ECB">
            <w:pPr>
              <w:spacing w:after="0" w:line="375" w:lineRule="atLeast"/>
              <w:rPr>
                <w:rFonts w:ascii="Segoe UI" w:eastAsia="Times New Roman" w:hAnsi="Segoe UI" w:cs="Segoe UI"/>
                <w:sz w:val="23"/>
                <w:szCs w:val="23"/>
              </w:rPr>
            </w:pPr>
            <w:r w:rsidRPr="00B43ECB">
              <w:rPr>
                <w:rFonts w:ascii="Segoe UI" w:eastAsia="Times New Roman" w:hAnsi="Segoe UI" w:cs="Segoe UI"/>
                <w:sz w:val="23"/>
                <w:szCs w:val="23"/>
              </w:rPr>
              <w:t>Survival and reproduction</w:t>
            </w:r>
          </w:p>
        </w:tc>
        <w:tc>
          <w:tcPr>
            <w:tcW w:w="0" w:type="auto"/>
            <w:tcMar>
              <w:top w:w="150" w:type="dxa"/>
              <w:left w:w="240" w:type="dxa"/>
              <w:bottom w:w="150" w:type="dxa"/>
              <w:right w:w="0" w:type="dxa"/>
            </w:tcMar>
            <w:vAlign w:val="center"/>
            <w:hideMark/>
          </w:tcPr>
          <w:p w:rsidR="00B43ECB" w:rsidRPr="00B43ECB" w:rsidRDefault="00B43ECB" w:rsidP="00B43ECB">
            <w:pPr>
              <w:spacing w:after="0" w:line="375" w:lineRule="atLeast"/>
              <w:rPr>
                <w:rFonts w:ascii="Segoe UI" w:eastAsia="Times New Roman" w:hAnsi="Segoe UI" w:cs="Segoe UI"/>
                <w:sz w:val="23"/>
                <w:szCs w:val="23"/>
              </w:rPr>
            </w:pPr>
            <w:r w:rsidRPr="00B43ECB">
              <w:rPr>
                <w:rFonts w:ascii="Segoe UI" w:eastAsia="Times New Roman" w:hAnsi="Segoe UI" w:cs="Segoe UI"/>
                <w:sz w:val="23"/>
                <w:szCs w:val="23"/>
              </w:rPr>
              <w:t>Distribution matches the species' temperature tolerance</w:t>
            </w:r>
          </w:p>
        </w:tc>
      </w:tr>
    </w:tbl>
    <w:p w:rsidR="00684ED8" w:rsidRDefault="00684ED8">
      <w:r>
        <w:br w:type="page"/>
      </w:r>
    </w:p>
    <w:tbl>
      <w:tblPr>
        <w:tblW w:w="9600" w:type="dxa"/>
        <w:tblCellMar>
          <w:top w:w="15" w:type="dxa"/>
          <w:left w:w="15" w:type="dxa"/>
          <w:bottom w:w="15" w:type="dxa"/>
          <w:right w:w="15" w:type="dxa"/>
        </w:tblCellMar>
        <w:tblLook w:val="04A0" w:firstRow="1" w:lastRow="0" w:firstColumn="1" w:lastColumn="0" w:noHBand="0" w:noVBand="1"/>
      </w:tblPr>
      <w:tblGrid>
        <w:gridCol w:w="1301"/>
        <w:gridCol w:w="2806"/>
        <w:gridCol w:w="2588"/>
        <w:gridCol w:w="2905"/>
      </w:tblGrid>
      <w:tr w:rsidR="00B43ECB" w:rsidRPr="00B43ECB" w:rsidTr="00684ED8">
        <w:tc>
          <w:tcPr>
            <w:tcW w:w="0" w:type="auto"/>
            <w:tcMar>
              <w:top w:w="150" w:type="dxa"/>
              <w:left w:w="0" w:type="dxa"/>
              <w:bottom w:w="150" w:type="dxa"/>
              <w:right w:w="240" w:type="dxa"/>
            </w:tcMar>
            <w:vAlign w:val="center"/>
            <w:hideMark/>
          </w:tcPr>
          <w:p w:rsidR="00B43ECB" w:rsidRPr="00B43ECB" w:rsidRDefault="00B43ECB" w:rsidP="00B43ECB">
            <w:pPr>
              <w:spacing w:after="0" w:line="375" w:lineRule="atLeast"/>
              <w:rPr>
                <w:rFonts w:ascii="Segoe UI" w:eastAsia="Times New Roman" w:hAnsi="Segoe UI" w:cs="Segoe UI"/>
                <w:sz w:val="23"/>
                <w:szCs w:val="23"/>
              </w:rPr>
            </w:pPr>
            <w:r w:rsidRPr="00B43ECB">
              <w:rPr>
                <w:rFonts w:ascii="Segoe UI" w:eastAsia="Times New Roman" w:hAnsi="Segoe UI" w:cs="Segoe UI"/>
                <w:sz w:val="23"/>
                <w:szCs w:val="23"/>
              </w:rPr>
              <w:lastRenderedPageBreak/>
              <w:t>Ecosystem</w:t>
            </w:r>
          </w:p>
        </w:tc>
        <w:tc>
          <w:tcPr>
            <w:tcW w:w="0" w:type="auto"/>
            <w:tcMar>
              <w:top w:w="150" w:type="dxa"/>
              <w:left w:w="240" w:type="dxa"/>
              <w:bottom w:w="150" w:type="dxa"/>
              <w:right w:w="240" w:type="dxa"/>
            </w:tcMar>
            <w:vAlign w:val="center"/>
            <w:hideMark/>
          </w:tcPr>
          <w:p w:rsidR="00B43ECB" w:rsidRPr="00B43ECB" w:rsidRDefault="00B43ECB" w:rsidP="00B43ECB">
            <w:pPr>
              <w:spacing w:after="0" w:line="375" w:lineRule="atLeast"/>
              <w:rPr>
                <w:rFonts w:ascii="Segoe UI" w:eastAsia="Times New Roman" w:hAnsi="Segoe UI" w:cs="Segoe UI"/>
                <w:sz w:val="23"/>
                <w:szCs w:val="23"/>
              </w:rPr>
            </w:pPr>
            <w:r w:rsidRPr="00B43ECB">
              <w:rPr>
                <w:rFonts w:ascii="Segoe UI" w:eastAsia="Times New Roman" w:hAnsi="Segoe UI" w:cs="Segoe UI"/>
                <w:sz w:val="23"/>
                <w:szCs w:val="23"/>
              </w:rPr>
              <w:t>Mangrove roots are tangled and exposed</w:t>
            </w:r>
          </w:p>
        </w:tc>
        <w:tc>
          <w:tcPr>
            <w:tcW w:w="0" w:type="auto"/>
            <w:tcMar>
              <w:top w:w="150" w:type="dxa"/>
              <w:left w:w="240" w:type="dxa"/>
              <w:bottom w:w="150" w:type="dxa"/>
              <w:right w:w="240" w:type="dxa"/>
            </w:tcMar>
            <w:vAlign w:val="center"/>
            <w:hideMark/>
          </w:tcPr>
          <w:p w:rsidR="00B43ECB" w:rsidRPr="00B43ECB" w:rsidRDefault="00B43ECB" w:rsidP="00B43ECB">
            <w:pPr>
              <w:spacing w:after="0" w:line="375" w:lineRule="atLeast"/>
              <w:rPr>
                <w:rFonts w:ascii="Segoe UI" w:eastAsia="Times New Roman" w:hAnsi="Segoe UI" w:cs="Segoe UI"/>
                <w:sz w:val="23"/>
                <w:szCs w:val="23"/>
              </w:rPr>
            </w:pPr>
            <w:r w:rsidRPr="00B43ECB">
              <w:rPr>
                <w:rFonts w:ascii="Segoe UI" w:eastAsia="Times New Roman" w:hAnsi="Segoe UI" w:cs="Segoe UI"/>
                <w:sz w:val="23"/>
                <w:szCs w:val="23"/>
              </w:rPr>
              <w:t>Stabilize shoreline; shelter young fish</w:t>
            </w:r>
          </w:p>
        </w:tc>
        <w:tc>
          <w:tcPr>
            <w:tcW w:w="0" w:type="auto"/>
            <w:tcMar>
              <w:top w:w="150" w:type="dxa"/>
              <w:left w:w="240" w:type="dxa"/>
              <w:bottom w:w="150" w:type="dxa"/>
              <w:right w:w="0" w:type="dxa"/>
            </w:tcMar>
            <w:vAlign w:val="center"/>
            <w:hideMark/>
          </w:tcPr>
          <w:p w:rsidR="00B43ECB" w:rsidRPr="00B43ECB" w:rsidRDefault="00B43ECB" w:rsidP="00B43ECB">
            <w:pPr>
              <w:spacing w:after="0" w:line="375" w:lineRule="atLeast"/>
              <w:rPr>
                <w:rFonts w:ascii="Segoe UI" w:eastAsia="Times New Roman" w:hAnsi="Segoe UI" w:cs="Segoe UI"/>
                <w:sz w:val="23"/>
                <w:szCs w:val="23"/>
              </w:rPr>
            </w:pPr>
            <w:r w:rsidRPr="00B43ECB">
              <w:rPr>
                <w:rFonts w:ascii="Segoe UI" w:eastAsia="Times New Roman" w:hAnsi="Segoe UI" w:cs="Segoe UI"/>
                <w:sz w:val="23"/>
                <w:szCs w:val="23"/>
              </w:rPr>
              <w:t>Root structure traps sediment and provides habitat</w:t>
            </w:r>
          </w:p>
        </w:tc>
      </w:tr>
    </w:tbl>
    <w:p w:rsidR="00B43ECB" w:rsidRPr="00B43ECB" w:rsidRDefault="00B43ECB" w:rsidP="00B43ECB">
      <w:pPr>
        <w:shd w:val="clear" w:color="auto" w:fill="FFFFFF"/>
        <w:spacing w:before="480" w:after="240" w:line="450" w:lineRule="atLeast"/>
        <w:outlineLvl w:val="2"/>
        <w:rPr>
          <w:rFonts w:ascii="Segoe UI" w:eastAsia="Times New Roman" w:hAnsi="Segoe UI" w:cs="Segoe UI"/>
          <w:b/>
          <w:bCs/>
          <w:color w:val="0F1115"/>
          <w:sz w:val="30"/>
          <w:szCs w:val="30"/>
        </w:rPr>
      </w:pPr>
      <w:r w:rsidRPr="00B43ECB">
        <w:rPr>
          <w:rFonts w:ascii="Segoe UI" w:eastAsia="Times New Roman" w:hAnsi="Segoe UI" w:cs="Segoe UI"/>
          <w:b/>
          <w:bCs/>
          <w:color w:val="0F1115"/>
          <w:sz w:val="30"/>
          <w:szCs w:val="30"/>
        </w:rPr>
        <w:t>Structure and Function in Plants</w:t>
      </w:r>
    </w:p>
    <w:tbl>
      <w:tblPr>
        <w:tblW w:w="11568" w:type="dxa"/>
        <w:tblCellMar>
          <w:top w:w="15" w:type="dxa"/>
          <w:left w:w="15" w:type="dxa"/>
          <w:bottom w:w="15" w:type="dxa"/>
          <w:right w:w="15" w:type="dxa"/>
        </w:tblCellMar>
        <w:tblLook w:val="04A0" w:firstRow="1" w:lastRow="0" w:firstColumn="1" w:lastColumn="0" w:noHBand="0" w:noVBand="1"/>
      </w:tblPr>
      <w:tblGrid>
        <w:gridCol w:w="1576"/>
        <w:gridCol w:w="3284"/>
        <w:gridCol w:w="6708"/>
      </w:tblGrid>
      <w:tr w:rsidR="00B43ECB" w:rsidRPr="00B43ECB" w:rsidTr="00684ED8">
        <w:trPr>
          <w:tblHeader/>
        </w:trPr>
        <w:tc>
          <w:tcPr>
            <w:tcW w:w="0" w:type="auto"/>
            <w:tcBorders>
              <w:top w:val="nil"/>
            </w:tcBorders>
            <w:tcMar>
              <w:top w:w="150" w:type="dxa"/>
              <w:left w:w="0" w:type="dxa"/>
              <w:bottom w:w="150" w:type="dxa"/>
              <w:right w:w="240" w:type="dxa"/>
            </w:tcMar>
            <w:vAlign w:val="center"/>
            <w:hideMark/>
          </w:tcPr>
          <w:p w:rsidR="00B43ECB" w:rsidRPr="00B43ECB" w:rsidRDefault="00B43ECB" w:rsidP="00B43ECB">
            <w:pPr>
              <w:spacing w:after="0" w:line="375" w:lineRule="atLeast"/>
              <w:rPr>
                <w:rFonts w:ascii="Segoe UI" w:eastAsia="Times New Roman" w:hAnsi="Segoe UI" w:cs="Segoe UI"/>
                <w:sz w:val="23"/>
                <w:szCs w:val="23"/>
              </w:rPr>
            </w:pPr>
            <w:r w:rsidRPr="00B43ECB">
              <w:rPr>
                <w:rFonts w:ascii="Segoe UI" w:eastAsia="Times New Roman" w:hAnsi="Segoe UI" w:cs="Segoe UI"/>
                <w:sz w:val="23"/>
                <w:szCs w:val="23"/>
              </w:rPr>
              <w:t>Structure</w:t>
            </w:r>
          </w:p>
        </w:tc>
        <w:tc>
          <w:tcPr>
            <w:tcW w:w="3284" w:type="dxa"/>
            <w:tcBorders>
              <w:top w:val="nil"/>
            </w:tcBorders>
            <w:tcMar>
              <w:top w:w="150" w:type="dxa"/>
              <w:left w:w="240" w:type="dxa"/>
              <w:bottom w:w="150" w:type="dxa"/>
              <w:right w:w="240" w:type="dxa"/>
            </w:tcMar>
            <w:vAlign w:val="center"/>
            <w:hideMark/>
          </w:tcPr>
          <w:p w:rsidR="00B43ECB" w:rsidRPr="00B43ECB" w:rsidRDefault="00B43ECB" w:rsidP="00B43ECB">
            <w:pPr>
              <w:spacing w:after="0" w:line="375" w:lineRule="atLeast"/>
              <w:rPr>
                <w:rFonts w:ascii="Segoe UI" w:eastAsia="Times New Roman" w:hAnsi="Segoe UI" w:cs="Segoe UI"/>
                <w:sz w:val="23"/>
                <w:szCs w:val="23"/>
              </w:rPr>
            </w:pPr>
            <w:r w:rsidRPr="00B43ECB">
              <w:rPr>
                <w:rFonts w:ascii="Segoe UI" w:eastAsia="Times New Roman" w:hAnsi="Segoe UI" w:cs="Segoe UI"/>
                <w:sz w:val="23"/>
                <w:szCs w:val="23"/>
              </w:rPr>
              <w:t>Function</w:t>
            </w:r>
          </w:p>
        </w:tc>
        <w:tc>
          <w:tcPr>
            <w:tcW w:w="0" w:type="auto"/>
            <w:tcBorders>
              <w:top w:val="nil"/>
            </w:tcBorders>
            <w:tcMar>
              <w:top w:w="150" w:type="dxa"/>
              <w:left w:w="240" w:type="dxa"/>
              <w:bottom w:w="150" w:type="dxa"/>
              <w:right w:w="240" w:type="dxa"/>
            </w:tcMar>
            <w:vAlign w:val="center"/>
            <w:hideMark/>
          </w:tcPr>
          <w:p w:rsidR="00B43ECB" w:rsidRPr="00B43ECB" w:rsidRDefault="00B43ECB" w:rsidP="00684ED8">
            <w:pPr>
              <w:spacing w:after="0" w:line="375" w:lineRule="atLeast"/>
              <w:ind w:right="870"/>
              <w:rPr>
                <w:rFonts w:ascii="Segoe UI" w:eastAsia="Times New Roman" w:hAnsi="Segoe UI" w:cs="Segoe UI"/>
                <w:sz w:val="23"/>
                <w:szCs w:val="23"/>
              </w:rPr>
            </w:pPr>
            <w:r w:rsidRPr="00B43ECB">
              <w:rPr>
                <w:rFonts w:ascii="Segoe UI" w:eastAsia="Times New Roman" w:hAnsi="Segoe UI" w:cs="Segoe UI"/>
                <w:sz w:val="23"/>
                <w:szCs w:val="23"/>
              </w:rPr>
              <w:t>Relationship</w:t>
            </w:r>
          </w:p>
        </w:tc>
      </w:tr>
      <w:tr w:rsidR="00B43ECB" w:rsidRPr="00B43ECB" w:rsidTr="00684ED8">
        <w:tc>
          <w:tcPr>
            <w:tcW w:w="0" w:type="auto"/>
            <w:tcMar>
              <w:top w:w="150" w:type="dxa"/>
              <w:left w:w="0" w:type="dxa"/>
              <w:bottom w:w="150" w:type="dxa"/>
              <w:right w:w="240" w:type="dxa"/>
            </w:tcMar>
            <w:vAlign w:val="center"/>
            <w:hideMark/>
          </w:tcPr>
          <w:p w:rsidR="00B43ECB" w:rsidRPr="00B43ECB" w:rsidRDefault="00B43ECB" w:rsidP="00B43ECB">
            <w:pPr>
              <w:spacing w:after="0" w:line="375" w:lineRule="atLeast"/>
              <w:rPr>
                <w:rFonts w:ascii="Segoe UI" w:eastAsia="Times New Roman" w:hAnsi="Segoe UI" w:cs="Segoe UI"/>
                <w:sz w:val="23"/>
                <w:szCs w:val="23"/>
              </w:rPr>
            </w:pPr>
            <w:r w:rsidRPr="00B43ECB">
              <w:rPr>
                <w:rFonts w:ascii="Segoe UI" w:eastAsia="Times New Roman" w:hAnsi="Segoe UI" w:cs="Segoe UI"/>
                <w:sz w:val="23"/>
                <w:szCs w:val="23"/>
              </w:rPr>
              <w:t>Root hairs</w:t>
            </w:r>
          </w:p>
        </w:tc>
        <w:tc>
          <w:tcPr>
            <w:tcW w:w="3284" w:type="dxa"/>
            <w:tcMar>
              <w:top w:w="150" w:type="dxa"/>
              <w:left w:w="240" w:type="dxa"/>
              <w:bottom w:w="150" w:type="dxa"/>
              <w:right w:w="240" w:type="dxa"/>
            </w:tcMar>
            <w:vAlign w:val="center"/>
            <w:hideMark/>
          </w:tcPr>
          <w:p w:rsidR="00B43ECB" w:rsidRPr="00B43ECB" w:rsidRDefault="00B43ECB" w:rsidP="00B43ECB">
            <w:pPr>
              <w:spacing w:after="0" w:line="375" w:lineRule="atLeast"/>
              <w:rPr>
                <w:rFonts w:ascii="Segoe UI" w:eastAsia="Times New Roman" w:hAnsi="Segoe UI" w:cs="Segoe UI"/>
                <w:sz w:val="23"/>
                <w:szCs w:val="23"/>
              </w:rPr>
            </w:pPr>
            <w:r w:rsidRPr="00B43ECB">
              <w:rPr>
                <w:rFonts w:ascii="Segoe UI" w:eastAsia="Times New Roman" w:hAnsi="Segoe UI" w:cs="Segoe UI"/>
                <w:sz w:val="23"/>
                <w:szCs w:val="23"/>
              </w:rPr>
              <w:t>Absorb water and minerals</w:t>
            </w:r>
          </w:p>
        </w:tc>
        <w:tc>
          <w:tcPr>
            <w:tcW w:w="0" w:type="auto"/>
            <w:tcMar>
              <w:top w:w="150" w:type="dxa"/>
              <w:left w:w="240" w:type="dxa"/>
              <w:bottom w:w="150" w:type="dxa"/>
              <w:right w:w="0" w:type="dxa"/>
            </w:tcMar>
            <w:vAlign w:val="center"/>
            <w:hideMark/>
          </w:tcPr>
          <w:p w:rsidR="00B43ECB" w:rsidRPr="00B43ECB" w:rsidRDefault="00B43ECB" w:rsidP="00684ED8">
            <w:pPr>
              <w:spacing w:after="0" w:line="375" w:lineRule="atLeast"/>
              <w:ind w:right="870"/>
              <w:rPr>
                <w:rFonts w:ascii="Segoe UI" w:eastAsia="Times New Roman" w:hAnsi="Segoe UI" w:cs="Segoe UI"/>
                <w:sz w:val="23"/>
                <w:szCs w:val="23"/>
              </w:rPr>
            </w:pPr>
            <w:r w:rsidRPr="00B43ECB">
              <w:rPr>
                <w:rFonts w:ascii="Segoe UI" w:eastAsia="Times New Roman" w:hAnsi="Segoe UI" w:cs="Segoe UI"/>
                <w:sz w:val="23"/>
                <w:szCs w:val="23"/>
              </w:rPr>
              <w:t>Increase surface area for absorption</w:t>
            </w:r>
          </w:p>
        </w:tc>
      </w:tr>
      <w:tr w:rsidR="00B43ECB" w:rsidRPr="00B43ECB" w:rsidTr="00684ED8">
        <w:tc>
          <w:tcPr>
            <w:tcW w:w="0" w:type="auto"/>
            <w:tcMar>
              <w:top w:w="150" w:type="dxa"/>
              <w:left w:w="0" w:type="dxa"/>
              <w:bottom w:w="150" w:type="dxa"/>
              <w:right w:w="240" w:type="dxa"/>
            </w:tcMar>
            <w:vAlign w:val="center"/>
            <w:hideMark/>
          </w:tcPr>
          <w:p w:rsidR="00B43ECB" w:rsidRPr="00B43ECB" w:rsidRDefault="00B43ECB" w:rsidP="00B43ECB">
            <w:pPr>
              <w:spacing w:after="0" w:line="375" w:lineRule="atLeast"/>
              <w:rPr>
                <w:rFonts w:ascii="Segoe UI" w:eastAsia="Times New Roman" w:hAnsi="Segoe UI" w:cs="Segoe UI"/>
                <w:sz w:val="23"/>
                <w:szCs w:val="23"/>
              </w:rPr>
            </w:pPr>
            <w:r w:rsidRPr="00B43ECB">
              <w:rPr>
                <w:rFonts w:ascii="Segoe UI" w:eastAsia="Times New Roman" w:hAnsi="Segoe UI" w:cs="Segoe UI"/>
                <w:sz w:val="23"/>
                <w:szCs w:val="23"/>
              </w:rPr>
              <w:t>Xylem vessels</w:t>
            </w:r>
          </w:p>
        </w:tc>
        <w:tc>
          <w:tcPr>
            <w:tcW w:w="3284" w:type="dxa"/>
            <w:tcMar>
              <w:top w:w="150" w:type="dxa"/>
              <w:left w:w="240" w:type="dxa"/>
              <w:bottom w:w="150" w:type="dxa"/>
              <w:right w:w="240" w:type="dxa"/>
            </w:tcMar>
            <w:vAlign w:val="center"/>
            <w:hideMark/>
          </w:tcPr>
          <w:p w:rsidR="00B43ECB" w:rsidRPr="00B43ECB" w:rsidRDefault="00B43ECB" w:rsidP="00B43ECB">
            <w:pPr>
              <w:spacing w:after="0" w:line="375" w:lineRule="atLeast"/>
              <w:rPr>
                <w:rFonts w:ascii="Segoe UI" w:eastAsia="Times New Roman" w:hAnsi="Segoe UI" w:cs="Segoe UI"/>
                <w:sz w:val="23"/>
                <w:szCs w:val="23"/>
              </w:rPr>
            </w:pPr>
            <w:r w:rsidRPr="00B43ECB">
              <w:rPr>
                <w:rFonts w:ascii="Segoe UI" w:eastAsia="Times New Roman" w:hAnsi="Segoe UI" w:cs="Segoe UI"/>
                <w:sz w:val="23"/>
                <w:szCs w:val="23"/>
              </w:rPr>
              <w:t>Transport water upward</w:t>
            </w:r>
          </w:p>
        </w:tc>
        <w:tc>
          <w:tcPr>
            <w:tcW w:w="0" w:type="auto"/>
            <w:tcMar>
              <w:top w:w="150" w:type="dxa"/>
              <w:left w:w="240" w:type="dxa"/>
              <w:bottom w:w="150" w:type="dxa"/>
              <w:right w:w="0" w:type="dxa"/>
            </w:tcMar>
            <w:vAlign w:val="center"/>
            <w:hideMark/>
          </w:tcPr>
          <w:p w:rsidR="00B43ECB" w:rsidRPr="00B43ECB" w:rsidRDefault="00B43ECB" w:rsidP="00684ED8">
            <w:pPr>
              <w:spacing w:after="0" w:line="375" w:lineRule="atLeast"/>
              <w:ind w:right="870"/>
              <w:rPr>
                <w:rFonts w:ascii="Segoe UI" w:eastAsia="Times New Roman" w:hAnsi="Segoe UI" w:cs="Segoe UI"/>
                <w:sz w:val="23"/>
                <w:szCs w:val="23"/>
              </w:rPr>
            </w:pPr>
            <w:r w:rsidRPr="00B43ECB">
              <w:rPr>
                <w:rFonts w:ascii="Segoe UI" w:eastAsia="Times New Roman" w:hAnsi="Segoe UI" w:cs="Segoe UI"/>
                <w:sz w:val="23"/>
                <w:szCs w:val="23"/>
              </w:rPr>
              <w:t>Hollow, dead cells form continuous tubes</w:t>
            </w:r>
          </w:p>
        </w:tc>
      </w:tr>
      <w:tr w:rsidR="00B43ECB" w:rsidRPr="00B43ECB" w:rsidTr="00684ED8">
        <w:tc>
          <w:tcPr>
            <w:tcW w:w="0" w:type="auto"/>
            <w:tcMar>
              <w:top w:w="150" w:type="dxa"/>
              <w:left w:w="0" w:type="dxa"/>
              <w:bottom w:w="150" w:type="dxa"/>
              <w:right w:w="240" w:type="dxa"/>
            </w:tcMar>
            <w:vAlign w:val="center"/>
            <w:hideMark/>
          </w:tcPr>
          <w:p w:rsidR="00B43ECB" w:rsidRPr="00B43ECB" w:rsidRDefault="00B43ECB" w:rsidP="00B43ECB">
            <w:pPr>
              <w:spacing w:after="0" w:line="375" w:lineRule="atLeast"/>
              <w:rPr>
                <w:rFonts w:ascii="Segoe UI" w:eastAsia="Times New Roman" w:hAnsi="Segoe UI" w:cs="Segoe UI"/>
                <w:sz w:val="23"/>
                <w:szCs w:val="23"/>
              </w:rPr>
            </w:pPr>
            <w:r w:rsidRPr="00B43ECB">
              <w:rPr>
                <w:rFonts w:ascii="Segoe UI" w:eastAsia="Times New Roman" w:hAnsi="Segoe UI" w:cs="Segoe UI"/>
                <w:sz w:val="23"/>
                <w:szCs w:val="23"/>
              </w:rPr>
              <w:t>Phloem tubes</w:t>
            </w:r>
          </w:p>
        </w:tc>
        <w:tc>
          <w:tcPr>
            <w:tcW w:w="3284" w:type="dxa"/>
            <w:tcMar>
              <w:top w:w="150" w:type="dxa"/>
              <w:left w:w="240" w:type="dxa"/>
              <w:bottom w:w="150" w:type="dxa"/>
              <w:right w:w="240" w:type="dxa"/>
            </w:tcMar>
            <w:vAlign w:val="center"/>
            <w:hideMark/>
          </w:tcPr>
          <w:p w:rsidR="00B43ECB" w:rsidRPr="00B43ECB" w:rsidRDefault="00B43ECB" w:rsidP="00B43ECB">
            <w:pPr>
              <w:spacing w:after="0" w:line="375" w:lineRule="atLeast"/>
              <w:rPr>
                <w:rFonts w:ascii="Segoe UI" w:eastAsia="Times New Roman" w:hAnsi="Segoe UI" w:cs="Segoe UI"/>
                <w:sz w:val="23"/>
                <w:szCs w:val="23"/>
              </w:rPr>
            </w:pPr>
            <w:r w:rsidRPr="00B43ECB">
              <w:rPr>
                <w:rFonts w:ascii="Segoe UI" w:eastAsia="Times New Roman" w:hAnsi="Segoe UI" w:cs="Segoe UI"/>
                <w:sz w:val="23"/>
                <w:szCs w:val="23"/>
              </w:rPr>
              <w:t>Transport food</w:t>
            </w:r>
          </w:p>
        </w:tc>
        <w:tc>
          <w:tcPr>
            <w:tcW w:w="0" w:type="auto"/>
            <w:tcMar>
              <w:top w:w="150" w:type="dxa"/>
              <w:left w:w="240" w:type="dxa"/>
              <w:bottom w:w="150" w:type="dxa"/>
              <w:right w:w="0" w:type="dxa"/>
            </w:tcMar>
            <w:vAlign w:val="center"/>
            <w:hideMark/>
          </w:tcPr>
          <w:p w:rsidR="00B43ECB" w:rsidRPr="00B43ECB" w:rsidRDefault="00B43ECB" w:rsidP="00684ED8">
            <w:pPr>
              <w:spacing w:after="0" w:line="375" w:lineRule="atLeast"/>
              <w:ind w:right="870"/>
              <w:rPr>
                <w:rFonts w:ascii="Segoe UI" w:eastAsia="Times New Roman" w:hAnsi="Segoe UI" w:cs="Segoe UI"/>
                <w:sz w:val="23"/>
                <w:szCs w:val="23"/>
              </w:rPr>
            </w:pPr>
            <w:r w:rsidRPr="00B43ECB">
              <w:rPr>
                <w:rFonts w:ascii="Segoe UI" w:eastAsia="Times New Roman" w:hAnsi="Segoe UI" w:cs="Segoe UI"/>
                <w:sz w:val="23"/>
                <w:szCs w:val="23"/>
              </w:rPr>
              <w:t>Living cells with sieve plates allow flow</w:t>
            </w:r>
          </w:p>
        </w:tc>
      </w:tr>
      <w:tr w:rsidR="00B43ECB" w:rsidRPr="00B43ECB" w:rsidTr="00684ED8">
        <w:tc>
          <w:tcPr>
            <w:tcW w:w="0" w:type="auto"/>
            <w:tcMar>
              <w:top w:w="150" w:type="dxa"/>
              <w:left w:w="0" w:type="dxa"/>
              <w:bottom w:w="150" w:type="dxa"/>
              <w:right w:w="240" w:type="dxa"/>
            </w:tcMar>
            <w:vAlign w:val="center"/>
            <w:hideMark/>
          </w:tcPr>
          <w:p w:rsidR="00B43ECB" w:rsidRPr="00B43ECB" w:rsidRDefault="00B43ECB" w:rsidP="00B43ECB">
            <w:pPr>
              <w:spacing w:after="0" w:line="375" w:lineRule="atLeast"/>
              <w:rPr>
                <w:rFonts w:ascii="Segoe UI" w:eastAsia="Times New Roman" w:hAnsi="Segoe UI" w:cs="Segoe UI"/>
                <w:sz w:val="23"/>
                <w:szCs w:val="23"/>
              </w:rPr>
            </w:pPr>
            <w:r w:rsidRPr="00B43ECB">
              <w:rPr>
                <w:rFonts w:ascii="Segoe UI" w:eastAsia="Times New Roman" w:hAnsi="Segoe UI" w:cs="Segoe UI"/>
                <w:sz w:val="23"/>
                <w:szCs w:val="23"/>
              </w:rPr>
              <w:t>Stomata</w:t>
            </w:r>
          </w:p>
        </w:tc>
        <w:tc>
          <w:tcPr>
            <w:tcW w:w="3284" w:type="dxa"/>
            <w:tcMar>
              <w:top w:w="150" w:type="dxa"/>
              <w:left w:w="240" w:type="dxa"/>
              <w:bottom w:w="150" w:type="dxa"/>
              <w:right w:w="240" w:type="dxa"/>
            </w:tcMar>
            <w:vAlign w:val="center"/>
            <w:hideMark/>
          </w:tcPr>
          <w:p w:rsidR="00B43ECB" w:rsidRPr="00B43ECB" w:rsidRDefault="00B43ECB" w:rsidP="00B43ECB">
            <w:pPr>
              <w:spacing w:after="0" w:line="375" w:lineRule="atLeast"/>
              <w:rPr>
                <w:rFonts w:ascii="Segoe UI" w:eastAsia="Times New Roman" w:hAnsi="Segoe UI" w:cs="Segoe UI"/>
                <w:sz w:val="23"/>
                <w:szCs w:val="23"/>
              </w:rPr>
            </w:pPr>
            <w:r w:rsidRPr="00B43ECB">
              <w:rPr>
                <w:rFonts w:ascii="Segoe UI" w:eastAsia="Times New Roman" w:hAnsi="Segoe UI" w:cs="Segoe UI"/>
                <w:sz w:val="23"/>
                <w:szCs w:val="23"/>
              </w:rPr>
              <w:t>Allow gas exchange</w:t>
            </w:r>
          </w:p>
        </w:tc>
        <w:tc>
          <w:tcPr>
            <w:tcW w:w="0" w:type="auto"/>
            <w:tcMar>
              <w:top w:w="150" w:type="dxa"/>
              <w:left w:w="240" w:type="dxa"/>
              <w:bottom w:w="150" w:type="dxa"/>
              <w:right w:w="0" w:type="dxa"/>
            </w:tcMar>
            <w:vAlign w:val="center"/>
            <w:hideMark/>
          </w:tcPr>
          <w:p w:rsidR="00B43ECB" w:rsidRPr="00B43ECB" w:rsidRDefault="00B43ECB" w:rsidP="00684ED8">
            <w:pPr>
              <w:spacing w:after="0" w:line="375" w:lineRule="atLeast"/>
              <w:ind w:right="870"/>
              <w:rPr>
                <w:rFonts w:ascii="Segoe UI" w:eastAsia="Times New Roman" w:hAnsi="Segoe UI" w:cs="Segoe UI"/>
                <w:sz w:val="23"/>
                <w:szCs w:val="23"/>
              </w:rPr>
            </w:pPr>
            <w:r w:rsidRPr="00B43ECB">
              <w:rPr>
                <w:rFonts w:ascii="Segoe UI" w:eastAsia="Times New Roman" w:hAnsi="Segoe UI" w:cs="Segoe UI"/>
                <w:sz w:val="23"/>
                <w:szCs w:val="23"/>
              </w:rPr>
              <w:t>Small openings that can open and close to control water loss</w:t>
            </w:r>
          </w:p>
        </w:tc>
      </w:tr>
      <w:tr w:rsidR="00B43ECB" w:rsidRPr="00B43ECB" w:rsidTr="00684ED8">
        <w:tc>
          <w:tcPr>
            <w:tcW w:w="0" w:type="auto"/>
            <w:tcMar>
              <w:top w:w="150" w:type="dxa"/>
              <w:left w:w="0" w:type="dxa"/>
              <w:bottom w:w="150" w:type="dxa"/>
              <w:right w:w="240" w:type="dxa"/>
            </w:tcMar>
            <w:vAlign w:val="center"/>
            <w:hideMark/>
          </w:tcPr>
          <w:p w:rsidR="00B43ECB" w:rsidRPr="00B43ECB" w:rsidRDefault="00B43ECB" w:rsidP="00B43ECB">
            <w:pPr>
              <w:spacing w:after="0" w:line="375" w:lineRule="atLeast"/>
              <w:rPr>
                <w:rFonts w:ascii="Segoe UI" w:eastAsia="Times New Roman" w:hAnsi="Segoe UI" w:cs="Segoe UI"/>
                <w:sz w:val="23"/>
                <w:szCs w:val="23"/>
              </w:rPr>
            </w:pPr>
            <w:r w:rsidRPr="00B43ECB">
              <w:rPr>
                <w:rFonts w:ascii="Segoe UI" w:eastAsia="Times New Roman" w:hAnsi="Segoe UI" w:cs="Segoe UI"/>
                <w:sz w:val="23"/>
                <w:szCs w:val="23"/>
              </w:rPr>
              <w:t>Waxy cuticle</w:t>
            </w:r>
          </w:p>
        </w:tc>
        <w:tc>
          <w:tcPr>
            <w:tcW w:w="3284" w:type="dxa"/>
            <w:tcMar>
              <w:top w:w="150" w:type="dxa"/>
              <w:left w:w="240" w:type="dxa"/>
              <w:bottom w:w="150" w:type="dxa"/>
              <w:right w:w="240" w:type="dxa"/>
            </w:tcMar>
            <w:vAlign w:val="center"/>
            <w:hideMark/>
          </w:tcPr>
          <w:p w:rsidR="00B43ECB" w:rsidRPr="00B43ECB" w:rsidRDefault="00B43ECB" w:rsidP="00B43ECB">
            <w:pPr>
              <w:spacing w:after="0" w:line="375" w:lineRule="atLeast"/>
              <w:rPr>
                <w:rFonts w:ascii="Segoe UI" w:eastAsia="Times New Roman" w:hAnsi="Segoe UI" w:cs="Segoe UI"/>
                <w:sz w:val="23"/>
                <w:szCs w:val="23"/>
              </w:rPr>
            </w:pPr>
            <w:r w:rsidRPr="00B43ECB">
              <w:rPr>
                <w:rFonts w:ascii="Segoe UI" w:eastAsia="Times New Roman" w:hAnsi="Segoe UI" w:cs="Segoe UI"/>
                <w:sz w:val="23"/>
                <w:szCs w:val="23"/>
              </w:rPr>
              <w:t>Reduce water loss</w:t>
            </w:r>
          </w:p>
        </w:tc>
        <w:tc>
          <w:tcPr>
            <w:tcW w:w="0" w:type="auto"/>
            <w:tcMar>
              <w:top w:w="150" w:type="dxa"/>
              <w:left w:w="240" w:type="dxa"/>
              <w:bottom w:w="150" w:type="dxa"/>
              <w:right w:w="0" w:type="dxa"/>
            </w:tcMar>
            <w:vAlign w:val="center"/>
            <w:hideMark/>
          </w:tcPr>
          <w:p w:rsidR="00B43ECB" w:rsidRPr="00B43ECB" w:rsidRDefault="00B43ECB" w:rsidP="00684ED8">
            <w:pPr>
              <w:spacing w:after="0" w:line="375" w:lineRule="atLeast"/>
              <w:ind w:right="870"/>
              <w:rPr>
                <w:rFonts w:ascii="Segoe UI" w:eastAsia="Times New Roman" w:hAnsi="Segoe UI" w:cs="Segoe UI"/>
                <w:sz w:val="23"/>
                <w:szCs w:val="23"/>
              </w:rPr>
            </w:pPr>
            <w:r w:rsidRPr="00B43ECB">
              <w:rPr>
                <w:rFonts w:ascii="Segoe UI" w:eastAsia="Times New Roman" w:hAnsi="Segoe UI" w:cs="Segoe UI"/>
                <w:sz w:val="23"/>
                <w:szCs w:val="23"/>
              </w:rPr>
              <w:t>Thin, waterproof layer on leaf surface</w:t>
            </w:r>
          </w:p>
        </w:tc>
      </w:tr>
      <w:tr w:rsidR="00B43ECB" w:rsidRPr="00B43ECB" w:rsidTr="00684ED8">
        <w:tc>
          <w:tcPr>
            <w:tcW w:w="0" w:type="auto"/>
            <w:tcMar>
              <w:top w:w="150" w:type="dxa"/>
              <w:left w:w="0" w:type="dxa"/>
              <w:bottom w:w="150" w:type="dxa"/>
              <w:right w:w="240" w:type="dxa"/>
            </w:tcMar>
            <w:vAlign w:val="center"/>
            <w:hideMark/>
          </w:tcPr>
          <w:p w:rsidR="00B43ECB" w:rsidRPr="00B43ECB" w:rsidRDefault="00B43ECB" w:rsidP="00B43ECB">
            <w:pPr>
              <w:spacing w:after="0" w:line="375" w:lineRule="atLeast"/>
              <w:rPr>
                <w:rFonts w:ascii="Segoe UI" w:eastAsia="Times New Roman" w:hAnsi="Segoe UI" w:cs="Segoe UI"/>
                <w:sz w:val="23"/>
                <w:szCs w:val="23"/>
              </w:rPr>
            </w:pPr>
            <w:r w:rsidRPr="00B43ECB">
              <w:rPr>
                <w:rFonts w:ascii="Segoe UI" w:eastAsia="Times New Roman" w:hAnsi="Segoe UI" w:cs="Segoe UI"/>
                <w:sz w:val="23"/>
                <w:szCs w:val="23"/>
              </w:rPr>
              <w:t>Thorns</w:t>
            </w:r>
          </w:p>
        </w:tc>
        <w:tc>
          <w:tcPr>
            <w:tcW w:w="3284" w:type="dxa"/>
            <w:tcMar>
              <w:top w:w="150" w:type="dxa"/>
              <w:left w:w="240" w:type="dxa"/>
              <w:bottom w:w="150" w:type="dxa"/>
              <w:right w:w="240" w:type="dxa"/>
            </w:tcMar>
            <w:vAlign w:val="center"/>
            <w:hideMark/>
          </w:tcPr>
          <w:p w:rsidR="00B43ECB" w:rsidRPr="00B43ECB" w:rsidRDefault="00B43ECB" w:rsidP="00B43ECB">
            <w:pPr>
              <w:spacing w:after="0" w:line="375" w:lineRule="atLeast"/>
              <w:rPr>
                <w:rFonts w:ascii="Segoe UI" w:eastAsia="Times New Roman" w:hAnsi="Segoe UI" w:cs="Segoe UI"/>
                <w:sz w:val="23"/>
                <w:szCs w:val="23"/>
              </w:rPr>
            </w:pPr>
            <w:r w:rsidRPr="00B43ECB">
              <w:rPr>
                <w:rFonts w:ascii="Segoe UI" w:eastAsia="Times New Roman" w:hAnsi="Segoe UI" w:cs="Segoe UI"/>
                <w:sz w:val="23"/>
                <w:szCs w:val="23"/>
              </w:rPr>
              <w:t>Protect against herbivores</w:t>
            </w:r>
          </w:p>
        </w:tc>
        <w:tc>
          <w:tcPr>
            <w:tcW w:w="0" w:type="auto"/>
            <w:tcMar>
              <w:top w:w="150" w:type="dxa"/>
              <w:left w:w="240" w:type="dxa"/>
              <w:bottom w:w="150" w:type="dxa"/>
              <w:right w:w="0" w:type="dxa"/>
            </w:tcMar>
            <w:vAlign w:val="center"/>
            <w:hideMark/>
          </w:tcPr>
          <w:p w:rsidR="00B43ECB" w:rsidRPr="00B43ECB" w:rsidRDefault="00B43ECB" w:rsidP="00684ED8">
            <w:pPr>
              <w:spacing w:after="0" w:line="375" w:lineRule="atLeast"/>
              <w:ind w:right="870"/>
              <w:rPr>
                <w:rFonts w:ascii="Segoe UI" w:eastAsia="Times New Roman" w:hAnsi="Segoe UI" w:cs="Segoe UI"/>
                <w:sz w:val="23"/>
                <w:szCs w:val="23"/>
              </w:rPr>
            </w:pPr>
            <w:r w:rsidRPr="00B43ECB">
              <w:rPr>
                <w:rFonts w:ascii="Segoe UI" w:eastAsia="Times New Roman" w:hAnsi="Segoe UI" w:cs="Segoe UI"/>
                <w:sz w:val="23"/>
                <w:szCs w:val="23"/>
              </w:rPr>
              <w:t>Sharp, hard structures deter feeding</w:t>
            </w:r>
          </w:p>
        </w:tc>
      </w:tr>
      <w:tr w:rsidR="00B43ECB" w:rsidRPr="00B43ECB" w:rsidTr="00684ED8">
        <w:tc>
          <w:tcPr>
            <w:tcW w:w="0" w:type="auto"/>
            <w:tcMar>
              <w:top w:w="150" w:type="dxa"/>
              <w:left w:w="0" w:type="dxa"/>
              <w:bottom w:w="150" w:type="dxa"/>
              <w:right w:w="240" w:type="dxa"/>
            </w:tcMar>
            <w:vAlign w:val="center"/>
            <w:hideMark/>
          </w:tcPr>
          <w:p w:rsidR="00B43ECB" w:rsidRPr="00B43ECB" w:rsidRDefault="00B43ECB" w:rsidP="00B43ECB">
            <w:pPr>
              <w:spacing w:after="0" w:line="375" w:lineRule="atLeast"/>
              <w:rPr>
                <w:rFonts w:ascii="Segoe UI" w:eastAsia="Times New Roman" w:hAnsi="Segoe UI" w:cs="Segoe UI"/>
                <w:sz w:val="23"/>
                <w:szCs w:val="23"/>
              </w:rPr>
            </w:pPr>
            <w:r w:rsidRPr="00B43ECB">
              <w:rPr>
                <w:rFonts w:ascii="Segoe UI" w:eastAsia="Times New Roman" w:hAnsi="Segoe UI" w:cs="Segoe UI"/>
                <w:sz w:val="23"/>
                <w:szCs w:val="23"/>
              </w:rPr>
              <w:t>Tendrils</w:t>
            </w:r>
          </w:p>
        </w:tc>
        <w:tc>
          <w:tcPr>
            <w:tcW w:w="3284" w:type="dxa"/>
            <w:tcMar>
              <w:top w:w="150" w:type="dxa"/>
              <w:left w:w="240" w:type="dxa"/>
              <w:bottom w:w="150" w:type="dxa"/>
              <w:right w:w="240" w:type="dxa"/>
            </w:tcMar>
            <w:vAlign w:val="center"/>
            <w:hideMark/>
          </w:tcPr>
          <w:p w:rsidR="00B43ECB" w:rsidRPr="00B43ECB" w:rsidRDefault="00B43ECB" w:rsidP="00B43ECB">
            <w:pPr>
              <w:spacing w:after="0" w:line="375" w:lineRule="atLeast"/>
              <w:rPr>
                <w:rFonts w:ascii="Segoe UI" w:eastAsia="Times New Roman" w:hAnsi="Segoe UI" w:cs="Segoe UI"/>
                <w:sz w:val="23"/>
                <w:szCs w:val="23"/>
              </w:rPr>
            </w:pPr>
            <w:r w:rsidRPr="00B43ECB">
              <w:rPr>
                <w:rFonts w:ascii="Segoe UI" w:eastAsia="Times New Roman" w:hAnsi="Segoe UI" w:cs="Segoe UI"/>
                <w:sz w:val="23"/>
                <w:szCs w:val="23"/>
              </w:rPr>
              <w:t>Support climbing</w:t>
            </w:r>
          </w:p>
        </w:tc>
        <w:tc>
          <w:tcPr>
            <w:tcW w:w="0" w:type="auto"/>
            <w:tcMar>
              <w:top w:w="150" w:type="dxa"/>
              <w:left w:w="240" w:type="dxa"/>
              <w:bottom w:w="150" w:type="dxa"/>
              <w:right w:w="0" w:type="dxa"/>
            </w:tcMar>
            <w:vAlign w:val="center"/>
            <w:hideMark/>
          </w:tcPr>
          <w:p w:rsidR="00B43ECB" w:rsidRPr="00B43ECB" w:rsidRDefault="00B43ECB" w:rsidP="00684ED8">
            <w:pPr>
              <w:spacing w:after="0" w:line="375" w:lineRule="atLeast"/>
              <w:ind w:right="870"/>
              <w:rPr>
                <w:rFonts w:ascii="Segoe UI" w:eastAsia="Times New Roman" w:hAnsi="Segoe UI" w:cs="Segoe UI"/>
                <w:sz w:val="23"/>
                <w:szCs w:val="23"/>
              </w:rPr>
            </w:pPr>
            <w:r w:rsidRPr="00B43ECB">
              <w:rPr>
                <w:rFonts w:ascii="Segoe UI" w:eastAsia="Times New Roman" w:hAnsi="Segoe UI" w:cs="Segoe UI"/>
                <w:sz w:val="23"/>
                <w:szCs w:val="23"/>
              </w:rPr>
              <w:t>Coil around supports when touched</w:t>
            </w:r>
          </w:p>
        </w:tc>
      </w:tr>
    </w:tbl>
    <w:p w:rsidR="00B43ECB" w:rsidRPr="00B43ECB" w:rsidRDefault="00B43ECB" w:rsidP="00B43ECB">
      <w:pPr>
        <w:shd w:val="clear" w:color="auto" w:fill="FFFFFF"/>
        <w:spacing w:before="480" w:after="240" w:line="450" w:lineRule="atLeast"/>
        <w:outlineLvl w:val="2"/>
        <w:rPr>
          <w:rFonts w:ascii="Segoe UI" w:eastAsia="Times New Roman" w:hAnsi="Segoe UI" w:cs="Segoe UI"/>
          <w:b/>
          <w:bCs/>
          <w:color w:val="0F1115"/>
          <w:sz w:val="30"/>
          <w:szCs w:val="30"/>
        </w:rPr>
      </w:pPr>
      <w:r w:rsidRPr="00B43ECB">
        <w:rPr>
          <w:rFonts w:ascii="Segoe UI" w:eastAsia="Times New Roman" w:hAnsi="Segoe UI" w:cs="Segoe UI"/>
          <w:b/>
          <w:bCs/>
          <w:color w:val="0F1115"/>
          <w:sz w:val="30"/>
          <w:szCs w:val="30"/>
        </w:rPr>
        <w:t>Structure and Function in Animals</w:t>
      </w:r>
    </w:p>
    <w:tbl>
      <w:tblPr>
        <w:tblW w:w="11074" w:type="dxa"/>
        <w:tblCellMar>
          <w:top w:w="15" w:type="dxa"/>
          <w:left w:w="15" w:type="dxa"/>
          <w:bottom w:w="15" w:type="dxa"/>
          <w:right w:w="15" w:type="dxa"/>
        </w:tblCellMar>
        <w:tblLook w:val="04A0" w:firstRow="1" w:lastRow="0" w:firstColumn="1" w:lastColumn="0" w:noHBand="0" w:noVBand="1"/>
      </w:tblPr>
      <w:tblGrid>
        <w:gridCol w:w="1680"/>
        <w:gridCol w:w="3139"/>
        <w:gridCol w:w="6255"/>
      </w:tblGrid>
      <w:tr w:rsidR="00B43ECB" w:rsidRPr="00B43ECB" w:rsidTr="00684ED8">
        <w:trPr>
          <w:tblHeader/>
        </w:trPr>
        <w:tc>
          <w:tcPr>
            <w:tcW w:w="0" w:type="auto"/>
            <w:tcBorders>
              <w:top w:val="nil"/>
            </w:tcBorders>
            <w:tcMar>
              <w:top w:w="150" w:type="dxa"/>
              <w:left w:w="0" w:type="dxa"/>
              <w:bottom w:w="150" w:type="dxa"/>
              <w:right w:w="240" w:type="dxa"/>
            </w:tcMar>
            <w:vAlign w:val="center"/>
            <w:hideMark/>
          </w:tcPr>
          <w:p w:rsidR="00B43ECB" w:rsidRPr="00B43ECB" w:rsidRDefault="00B43ECB" w:rsidP="00B43ECB">
            <w:pPr>
              <w:spacing w:after="0" w:line="375" w:lineRule="atLeast"/>
              <w:rPr>
                <w:rFonts w:ascii="Segoe UI" w:eastAsia="Times New Roman" w:hAnsi="Segoe UI" w:cs="Segoe UI"/>
                <w:sz w:val="23"/>
                <w:szCs w:val="23"/>
              </w:rPr>
            </w:pPr>
            <w:r w:rsidRPr="00B43ECB">
              <w:rPr>
                <w:rFonts w:ascii="Segoe UI" w:eastAsia="Times New Roman" w:hAnsi="Segoe UI" w:cs="Segoe UI"/>
                <w:sz w:val="23"/>
                <w:szCs w:val="23"/>
              </w:rPr>
              <w:t>Structure</w:t>
            </w:r>
          </w:p>
        </w:tc>
        <w:tc>
          <w:tcPr>
            <w:tcW w:w="3139" w:type="dxa"/>
            <w:tcBorders>
              <w:top w:val="nil"/>
            </w:tcBorders>
            <w:tcMar>
              <w:top w:w="150" w:type="dxa"/>
              <w:left w:w="240" w:type="dxa"/>
              <w:bottom w:w="150" w:type="dxa"/>
              <w:right w:w="240" w:type="dxa"/>
            </w:tcMar>
            <w:vAlign w:val="center"/>
            <w:hideMark/>
          </w:tcPr>
          <w:p w:rsidR="00B43ECB" w:rsidRPr="00B43ECB" w:rsidRDefault="00B43ECB" w:rsidP="00B43ECB">
            <w:pPr>
              <w:spacing w:after="0" w:line="375" w:lineRule="atLeast"/>
              <w:rPr>
                <w:rFonts w:ascii="Segoe UI" w:eastAsia="Times New Roman" w:hAnsi="Segoe UI" w:cs="Segoe UI"/>
                <w:sz w:val="23"/>
                <w:szCs w:val="23"/>
              </w:rPr>
            </w:pPr>
            <w:r w:rsidRPr="00B43ECB">
              <w:rPr>
                <w:rFonts w:ascii="Segoe UI" w:eastAsia="Times New Roman" w:hAnsi="Segoe UI" w:cs="Segoe UI"/>
                <w:sz w:val="23"/>
                <w:szCs w:val="23"/>
              </w:rPr>
              <w:t>Function</w:t>
            </w:r>
          </w:p>
        </w:tc>
        <w:tc>
          <w:tcPr>
            <w:tcW w:w="0" w:type="auto"/>
            <w:tcBorders>
              <w:top w:val="nil"/>
            </w:tcBorders>
            <w:tcMar>
              <w:top w:w="150" w:type="dxa"/>
              <w:left w:w="240" w:type="dxa"/>
              <w:bottom w:w="150" w:type="dxa"/>
              <w:right w:w="240" w:type="dxa"/>
            </w:tcMar>
            <w:vAlign w:val="center"/>
            <w:hideMark/>
          </w:tcPr>
          <w:p w:rsidR="00B43ECB" w:rsidRPr="00B43ECB" w:rsidRDefault="00B43ECB" w:rsidP="00684ED8">
            <w:pPr>
              <w:spacing w:after="0" w:line="375" w:lineRule="atLeast"/>
              <w:ind w:right="1024"/>
              <w:rPr>
                <w:rFonts w:ascii="Segoe UI" w:eastAsia="Times New Roman" w:hAnsi="Segoe UI" w:cs="Segoe UI"/>
                <w:sz w:val="23"/>
                <w:szCs w:val="23"/>
              </w:rPr>
            </w:pPr>
            <w:r w:rsidRPr="00B43ECB">
              <w:rPr>
                <w:rFonts w:ascii="Segoe UI" w:eastAsia="Times New Roman" w:hAnsi="Segoe UI" w:cs="Segoe UI"/>
                <w:sz w:val="23"/>
                <w:szCs w:val="23"/>
              </w:rPr>
              <w:t>Relationship</w:t>
            </w:r>
          </w:p>
        </w:tc>
      </w:tr>
      <w:tr w:rsidR="00B43ECB" w:rsidRPr="00B43ECB" w:rsidTr="00684ED8">
        <w:tc>
          <w:tcPr>
            <w:tcW w:w="0" w:type="auto"/>
            <w:tcMar>
              <w:top w:w="150" w:type="dxa"/>
              <w:left w:w="0" w:type="dxa"/>
              <w:bottom w:w="150" w:type="dxa"/>
              <w:right w:w="240" w:type="dxa"/>
            </w:tcMar>
            <w:vAlign w:val="center"/>
            <w:hideMark/>
          </w:tcPr>
          <w:p w:rsidR="00B43ECB" w:rsidRPr="00B43ECB" w:rsidRDefault="00B43ECB" w:rsidP="00B43ECB">
            <w:pPr>
              <w:spacing w:after="0" w:line="375" w:lineRule="atLeast"/>
              <w:rPr>
                <w:rFonts w:ascii="Segoe UI" w:eastAsia="Times New Roman" w:hAnsi="Segoe UI" w:cs="Segoe UI"/>
                <w:sz w:val="23"/>
                <w:szCs w:val="23"/>
              </w:rPr>
            </w:pPr>
            <w:r w:rsidRPr="00B43ECB">
              <w:rPr>
                <w:rFonts w:ascii="Segoe UI" w:eastAsia="Times New Roman" w:hAnsi="Segoe UI" w:cs="Segoe UI"/>
                <w:sz w:val="23"/>
                <w:szCs w:val="23"/>
              </w:rPr>
              <w:t>Bird beak shape</w:t>
            </w:r>
          </w:p>
        </w:tc>
        <w:tc>
          <w:tcPr>
            <w:tcW w:w="3139" w:type="dxa"/>
            <w:tcMar>
              <w:top w:w="150" w:type="dxa"/>
              <w:left w:w="240" w:type="dxa"/>
              <w:bottom w:w="150" w:type="dxa"/>
              <w:right w:w="240" w:type="dxa"/>
            </w:tcMar>
            <w:vAlign w:val="center"/>
            <w:hideMark/>
          </w:tcPr>
          <w:p w:rsidR="00B43ECB" w:rsidRPr="00B43ECB" w:rsidRDefault="00B43ECB" w:rsidP="00B43ECB">
            <w:pPr>
              <w:spacing w:after="0" w:line="375" w:lineRule="atLeast"/>
              <w:rPr>
                <w:rFonts w:ascii="Segoe UI" w:eastAsia="Times New Roman" w:hAnsi="Segoe UI" w:cs="Segoe UI"/>
                <w:sz w:val="23"/>
                <w:szCs w:val="23"/>
              </w:rPr>
            </w:pPr>
            <w:r w:rsidRPr="00B43ECB">
              <w:rPr>
                <w:rFonts w:ascii="Segoe UI" w:eastAsia="Times New Roman" w:hAnsi="Segoe UI" w:cs="Segoe UI"/>
                <w:sz w:val="23"/>
                <w:szCs w:val="23"/>
              </w:rPr>
              <w:t>Type of food eaten</w:t>
            </w:r>
          </w:p>
        </w:tc>
        <w:tc>
          <w:tcPr>
            <w:tcW w:w="0" w:type="auto"/>
            <w:tcMar>
              <w:top w:w="150" w:type="dxa"/>
              <w:left w:w="240" w:type="dxa"/>
              <w:bottom w:w="150" w:type="dxa"/>
              <w:right w:w="0" w:type="dxa"/>
            </w:tcMar>
            <w:vAlign w:val="center"/>
            <w:hideMark/>
          </w:tcPr>
          <w:p w:rsidR="00B43ECB" w:rsidRPr="00B43ECB" w:rsidRDefault="00B43ECB" w:rsidP="00684ED8">
            <w:pPr>
              <w:spacing w:after="0" w:line="375" w:lineRule="atLeast"/>
              <w:ind w:right="1024"/>
              <w:rPr>
                <w:rFonts w:ascii="Segoe UI" w:eastAsia="Times New Roman" w:hAnsi="Segoe UI" w:cs="Segoe UI"/>
                <w:sz w:val="23"/>
                <w:szCs w:val="23"/>
              </w:rPr>
            </w:pPr>
            <w:r w:rsidRPr="00B43ECB">
              <w:rPr>
                <w:rFonts w:ascii="Segoe UI" w:eastAsia="Times New Roman" w:hAnsi="Segoe UI" w:cs="Segoe UI"/>
                <w:sz w:val="23"/>
                <w:szCs w:val="23"/>
              </w:rPr>
              <w:t>Short, thick beaks crack seeds; long, thin beaks probe flowers</w:t>
            </w:r>
          </w:p>
        </w:tc>
      </w:tr>
    </w:tbl>
    <w:p w:rsidR="00684ED8" w:rsidRDefault="00684ED8">
      <w:r>
        <w:br w:type="page"/>
      </w:r>
    </w:p>
    <w:tbl>
      <w:tblPr>
        <w:tblW w:w="11074" w:type="dxa"/>
        <w:tblCellMar>
          <w:top w:w="15" w:type="dxa"/>
          <w:left w:w="15" w:type="dxa"/>
          <w:bottom w:w="15" w:type="dxa"/>
          <w:right w:w="15" w:type="dxa"/>
        </w:tblCellMar>
        <w:tblLook w:val="04A0" w:firstRow="1" w:lastRow="0" w:firstColumn="1" w:lastColumn="0" w:noHBand="0" w:noVBand="1"/>
      </w:tblPr>
      <w:tblGrid>
        <w:gridCol w:w="1840"/>
        <w:gridCol w:w="3139"/>
        <w:gridCol w:w="6095"/>
      </w:tblGrid>
      <w:tr w:rsidR="00B43ECB" w:rsidRPr="00B43ECB" w:rsidTr="00684ED8">
        <w:tc>
          <w:tcPr>
            <w:tcW w:w="0" w:type="auto"/>
            <w:tcMar>
              <w:top w:w="150" w:type="dxa"/>
              <w:left w:w="0" w:type="dxa"/>
              <w:bottom w:w="150" w:type="dxa"/>
              <w:right w:w="240" w:type="dxa"/>
            </w:tcMar>
            <w:vAlign w:val="center"/>
            <w:hideMark/>
          </w:tcPr>
          <w:p w:rsidR="00B43ECB" w:rsidRPr="00B43ECB" w:rsidRDefault="00B43ECB" w:rsidP="00B43ECB">
            <w:pPr>
              <w:spacing w:after="0" w:line="375" w:lineRule="atLeast"/>
              <w:rPr>
                <w:rFonts w:ascii="Segoe UI" w:eastAsia="Times New Roman" w:hAnsi="Segoe UI" w:cs="Segoe UI"/>
                <w:sz w:val="23"/>
                <w:szCs w:val="23"/>
              </w:rPr>
            </w:pPr>
            <w:r w:rsidRPr="00B43ECB">
              <w:rPr>
                <w:rFonts w:ascii="Segoe UI" w:eastAsia="Times New Roman" w:hAnsi="Segoe UI" w:cs="Segoe UI"/>
                <w:sz w:val="23"/>
                <w:szCs w:val="23"/>
              </w:rPr>
              <w:lastRenderedPageBreak/>
              <w:t>Fish gills</w:t>
            </w:r>
          </w:p>
        </w:tc>
        <w:tc>
          <w:tcPr>
            <w:tcW w:w="3139" w:type="dxa"/>
            <w:tcMar>
              <w:top w:w="150" w:type="dxa"/>
              <w:left w:w="240" w:type="dxa"/>
              <w:bottom w:w="150" w:type="dxa"/>
              <w:right w:w="240" w:type="dxa"/>
            </w:tcMar>
            <w:vAlign w:val="center"/>
            <w:hideMark/>
          </w:tcPr>
          <w:p w:rsidR="00B43ECB" w:rsidRPr="00B43ECB" w:rsidRDefault="00B43ECB" w:rsidP="00B43ECB">
            <w:pPr>
              <w:spacing w:after="0" w:line="375" w:lineRule="atLeast"/>
              <w:rPr>
                <w:rFonts w:ascii="Segoe UI" w:eastAsia="Times New Roman" w:hAnsi="Segoe UI" w:cs="Segoe UI"/>
                <w:sz w:val="23"/>
                <w:szCs w:val="23"/>
              </w:rPr>
            </w:pPr>
            <w:r w:rsidRPr="00B43ECB">
              <w:rPr>
                <w:rFonts w:ascii="Segoe UI" w:eastAsia="Times New Roman" w:hAnsi="Segoe UI" w:cs="Segoe UI"/>
                <w:sz w:val="23"/>
                <w:szCs w:val="23"/>
              </w:rPr>
              <w:t>Extract oxygen from water</w:t>
            </w:r>
          </w:p>
        </w:tc>
        <w:tc>
          <w:tcPr>
            <w:tcW w:w="0" w:type="auto"/>
            <w:tcMar>
              <w:top w:w="150" w:type="dxa"/>
              <w:left w:w="240" w:type="dxa"/>
              <w:bottom w:w="150" w:type="dxa"/>
              <w:right w:w="0" w:type="dxa"/>
            </w:tcMar>
            <w:vAlign w:val="center"/>
            <w:hideMark/>
          </w:tcPr>
          <w:p w:rsidR="00B43ECB" w:rsidRPr="00B43ECB" w:rsidRDefault="00B43ECB" w:rsidP="00684ED8">
            <w:pPr>
              <w:spacing w:after="0" w:line="375" w:lineRule="atLeast"/>
              <w:ind w:right="1024"/>
              <w:rPr>
                <w:rFonts w:ascii="Segoe UI" w:eastAsia="Times New Roman" w:hAnsi="Segoe UI" w:cs="Segoe UI"/>
                <w:sz w:val="23"/>
                <w:szCs w:val="23"/>
              </w:rPr>
            </w:pPr>
            <w:r w:rsidRPr="00B43ECB">
              <w:rPr>
                <w:rFonts w:ascii="Segoe UI" w:eastAsia="Times New Roman" w:hAnsi="Segoe UI" w:cs="Segoe UI"/>
                <w:sz w:val="23"/>
                <w:szCs w:val="23"/>
              </w:rPr>
              <w:t>Thin filaments with many capillaries increase surface area</w:t>
            </w:r>
          </w:p>
        </w:tc>
      </w:tr>
      <w:tr w:rsidR="00B43ECB" w:rsidRPr="00B43ECB" w:rsidTr="00684ED8">
        <w:tc>
          <w:tcPr>
            <w:tcW w:w="0" w:type="auto"/>
            <w:tcMar>
              <w:top w:w="150" w:type="dxa"/>
              <w:left w:w="0" w:type="dxa"/>
              <w:bottom w:w="150" w:type="dxa"/>
              <w:right w:w="240" w:type="dxa"/>
            </w:tcMar>
            <w:vAlign w:val="center"/>
            <w:hideMark/>
          </w:tcPr>
          <w:p w:rsidR="00B43ECB" w:rsidRPr="00B43ECB" w:rsidRDefault="00B43ECB" w:rsidP="00B43ECB">
            <w:pPr>
              <w:spacing w:after="0" w:line="375" w:lineRule="atLeast"/>
              <w:rPr>
                <w:rFonts w:ascii="Segoe UI" w:eastAsia="Times New Roman" w:hAnsi="Segoe UI" w:cs="Segoe UI"/>
                <w:sz w:val="23"/>
                <w:szCs w:val="23"/>
              </w:rPr>
            </w:pPr>
            <w:r w:rsidRPr="00B43ECB">
              <w:rPr>
                <w:rFonts w:ascii="Segoe UI" w:eastAsia="Times New Roman" w:hAnsi="Segoe UI" w:cs="Segoe UI"/>
                <w:sz w:val="23"/>
                <w:szCs w:val="23"/>
              </w:rPr>
              <w:t>Cheetah legs</w:t>
            </w:r>
          </w:p>
        </w:tc>
        <w:tc>
          <w:tcPr>
            <w:tcW w:w="3139" w:type="dxa"/>
            <w:tcMar>
              <w:top w:w="150" w:type="dxa"/>
              <w:left w:w="240" w:type="dxa"/>
              <w:bottom w:w="150" w:type="dxa"/>
              <w:right w:w="240" w:type="dxa"/>
            </w:tcMar>
            <w:vAlign w:val="center"/>
            <w:hideMark/>
          </w:tcPr>
          <w:p w:rsidR="00B43ECB" w:rsidRPr="00B43ECB" w:rsidRDefault="00B43ECB" w:rsidP="00B43ECB">
            <w:pPr>
              <w:spacing w:after="0" w:line="375" w:lineRule="atLeast"/>
              <w:rPr>
                <w:rFonts w:ascii="Segoe UI" w:eastAsia="Times New Roman" w:hAnsi="Segoe UI" w:cs="Segoe UI"/>
                <w:sz w:val="23"/>
                <w:szCs w:val="23"/>
              </w:rPr>
            </w:pPr>
            <w:r w:rsidRPr="00B43ECB">
              <w:rPr>
                <w:rFonts w:ascii="Segoe UI" w:eastAsia="Times New Roman" w:hAnsi="Segoe UI" w:cs="Segoe UI"/>
                <w:sz w:val="23"/>
                <w:szCs w:val="23"/>
              </w:rPr>
              <w:t>Fast running</w:t>
            </w:r>
          </w:p>
        </w:tc>
        <w:tc>
          <w:tcPr>
            <w:tcW w:w="0" w:type="auto"/>
            <w:tcMar>
              <w:top w:w="150" w:type="dxa"/>
              <w:left w:w="240" w:type="dxa"/>
              <w:bottom w:w="150" w:type="dxa"/>
              <w:right w:w="0" w:type="dxa"/>
            </w:tcMar>
            <w:vAlign w:val="center"/>
            <w:hideMark/>
          </w:tcPr>
          <w:p w:rsidR="00B43ECB" w:rsidRPr="00B43ECB" w:rsidRDefault="00B43ECB" w:rsidP="00684ED8">
            <w:pPr>
              <w:spacing w:after="0" w:line="375" w:lineRule="atLeast"/>
              <w:ind w:right="1024"/>
              <w:rPr>
                <w:rFonts w:ascii="Segoe UI" w:eastAsia="Times New Roman" w:hAnsi="Segoe UI" w:cs="Segoe UI"/>
                <w:sz w:val="23"/>
                <w:szCs w:val="23"/>
              </w:rPr>
            </w:pPr>
            <w:r w:rsidRPr="00B43ECB">
              <w:rPr>
                <w:rFonts w:ascii="Segoe UI" w:eastAsia="Times New Roman" w:hAnsi="Segoe UI" w:cs="Segoe UI"/>
                <w:sz w:val="23"/>
                <w:szCs w:val="23"/>
              </w:rPr>
              <w:t>Long, muscular limbs with flexible spine</w:t>
            </w:r>
          </w:p>
        </w:tc>
      </w:tr>
      <w:tr w:rsidR="00B43ECB" w:rsidRPr="00B43ECB" w:rsidTr="00684ED8">
        <w:tc>
          <w:tcPr>
            <w:tcW w:w="0" w:type="auto"/>
            <w:tcMar>
              <w:top w:w="150" w:type="dxa"/>
              <w:left w:w="0" w:type="dxa"/>
              <w:bottom w:w="150" w:type="dxa"/>
              <w:right w:w="240" w:type="dxa"/>
            </w:tcMar>
            <w:vAlign w:val="center"/>
            <w:hideMark/>
          </w:tcPr>
          <w:p w:rsidR="00B43ECB" w:rsidRPr="00B43ECB" w:rsidRDefault="00B43ECB" w:rsidP="00B43ECB">
            <w:pPr>
              <w:spacing w:after="0" w:line="375" w:lineRule="atLeast"/>
              <w:rPr>
                <w:rFonts w:ascii="Segoe UI" w:eastAsia="Times New Roman" w:hAnsi="Segoe UI" w:cs="Segoe UI"/>
                <w:sz w:val="23"/>
                <w:szCs w:val="23"/>
              </w:rPr>
            </w:pPr>
            <w:r w:rsidRPr="00B43ECB">
              <w:rPr>
                <w:rFonts w:ascii="Segoe UI" w:eastAsia="Times New Roman" w:hAnsi="Segoe UI" w:cs="Segoe UI"/>
                <w:sz w:val="23"/>
                <w:szCs w:val="23"/>
              </w:rPr>
              <w:t>Bat echolocation</w:t>
            </w:r>
          </w:p>
        </w:tc>
        <w:tc>
          <w:tcPr>
            <w:tcW w:w="3139" w:type="dxa"/>
            <w:tcMar>
              <w:top w:w="150" w:type="dxa"/>
              <w:left w:w="240" w:type="dxa"/>
              <w:bottom w:w="150" w:type="dxa"/>
              <w:right w:w="240" w:type="dxa"/>
            </w:tcMar>
            <w:vAlign w:val="center"/>
            <w:hideMark/>
          </w:tcPr>
          <w:p w:rsidR="00B43ECB" w:rsidRPr="00B43ECB" w:rsidRDefault="00B43ECB" w:rsidP="00B43ECB">
            <w:pPr>
              <w:spacing w:after="0" w:line="375" w:lineRule="atLeast"/>
              <w:rPr>
                <w:rFonts w:ascii="Segoe UI" w:eastAsia="Times New Roman" w:hAnsi="Segoe UI" w:cs="Segoe UI"/>
                <w:sz w:val="23"/>
                <w:szCs w:val="23"/>
              </w:rPr>
            </w:pPr>
            <w:r w:rsidRPr="00B43ECB">
              <w:rPr>
                <w:rFonts w:ascii="Segoe UI" w:eastAsia="Times New Roman" w:hAnsi="Segoe UI" w:cs="Segoe UI"/>
                <w:sz w:val="23"/>
                <w:szCs w:val="23"/>
              </w:rPr>
              <w:t>Navigate in darkness</w:t>
            </w:r>
          </w:p>
        </w:tc>
        <w:tc>
          <w:tcPr>
            <w:tcW w:w="0" w:type="auto"/>
            <w:tcMar>
              <w:top w:w="150" w:type="dxa"/>
              <w:left w:w="240" w:type="dxa"/>
              <w:bottom w:w="150" w:type="dxa"/>
              <w:right w:w="0" w:type="dxa"/>
            </w:tcMar>
            <w:vAlign w:val="center"/>
            <w:hideMark/>
          </w:tcPr>
          <w:p w:rsidR="00B43ECB" w:rsidRPr="00B43ECB" w:rsidRDefault="00B43ECB" w:rsidP="00684ED8">
            <w:pPr>
              <w:spacing w:after="0" w:line="375" w:lineRule="atLeast"/>
              <w:ind w:right="1024"/>
              <w:rPr>
                <w:rFonts w:ascii="Segoe UI" w:eastAsia="Times New Roman" w:hAnsi="Segoe UI" w:cs="Segoe UI"/>
                <w:sz w:val="23"/>
                <w:szCs w:val="23"/>
              </w:rPr>
            </w:pPr>
            <w:r w:rsidRPr="00B43ECB">
              <w:rPr>
                <w:rFonts w:ascii="Segoe UI" w:eastAsia="Times New Roman" w:hAnsi="Segoe UI" w:cs="Segoe UI"/>
                <w:sz w:val="23"/>
                <w:szCs w:val="23"/>
              </w:rPr>
              <w:t>Large ears and sensitive hearing detect reflected sound</w:t>
            </w:r>
          </w:p>
        </w:tc>
      </w:tr>
      <w:tr w:rsidR="00B43ECB" w:rsidRPr="00B43ECB" w:rsidTr="00684ED8">
        <w:tc>
          <w:tcPr>
            <w:tcW w:w="0" w:type="auto"/>
            <w:tcMar>
              <w:top w:w="150" w:type="dxa"/>
              <w:left w:w="0" w:type="dxa"/>
              <w:bottom w:w="150" w:type="dxa"/>
              <w:right w:w="240" w:type="dxa"/>
            </w:tcMar>
            <w:vAlign w:val="center"/>
            <w:hideMark/>
          </w:tcPr>
          <w:p w:rsidR="00B43ECB" w:rsidRPr="00B43ECB" w:rsidRDefault="00B43ECB" w:rsidP="00B43ECB">
            <w:pPr>
              <w:spacing w:after="0" w:line="375" w:lineRule="atLeast"/>
              <w:rPr>
                <w:rFonts w:ascii="Segoe UI" w:eastAsia="Times New Roman" w:hAnsi="Segoe UI" w:cs="Segoe UI"/>
                <w:sz w:val="23"/>
                <w:szCs w:val="23"/>
              </w:rPr>
            </w:pPr>
            <w:r w:rsidRPr="00B43ECB">
              <w:rPr>
                <w:rFonts w:ascii="Segoe UI" w:eastAsia="Times New Roman" w:hAnsi="Segoe UI" w:cs="Segoe UI"/>
                <w:sz w:val="23"/>
                <w:szCs w:val="23"/>
              </w:rPr>
              <w:t>Snake jaw</w:t>
            </w:r>
          </w:p>
        </w:tc>
        <w:tc>
          <w:tcPr>
            <w:tcW w:w="3139" w:type="dxa"/>
            <w:tcMar>
              <w:top w:w="150" w:type="dxa"/>
              <w:left w:w="240" w:type="dxa"/>
              <w:bottom w:w="150" w:type="dxa"/>
              <w:right w:w="240" w:type="dxa"/>
            </w:tcMar>
            <w:vAlign w:val="center"/>
            <w:hideMark/>
          </w:tcPr>
          <w:p w:rsidR="00B43ECB" w:rsidRPr="00B43ECB" w:rsidRDefault="00B43ECB" w:rsidP="00B43ECB">
            <w:pPr>
              <w:spacing w:after="0" w:line="375" w:lineRule="atLeast"/>
              <w:rPr>
                <w:rFonts w:ascii="Segoe UI" w:eastAsia="Times New Roman" w:hAnsi="Segoe UI" w:cs="Segoe UI"/>
                <w:sz w:val="23"/>
                <w:szCs w:val="23"/>
              </w:rPr>
            </w:pPr>
            <w:r w:rsidRPr="00B43ECB">
              <w:rPr>
                <w:rFonts w:ascii="Segoe UI" w:eastAsia="Times New Roman" w:hAnsi="Segoe UI" w:cs="Segoe UI"/>
                <w:sz w:val="23"/>
                <w:szCs w:val="23"/>
              </w:rPr>
              <w:t>Swallow large prey</w:t>
            </w:r>
          </w:p>
        </w:tc>
        <w:tc>
          <w:tcPr>
            <w:tcW w:w="0" w:type="auto"/>
            <w:tcMar>
              <w:top w:w="150" w:type="dxa"/>
              <w:left w:w="240" w:type="dxa"/>
              <w:bottom w:w="150" w:type="dxa"/>
              <w:right w:w="0" w:type="dxa"/>
            </w:tcMar>
            <w:vAlign w:val="center"/>
            <w:hideMark/>
          </w:tcPr>
          <w:p w:rsidR="00B43ECB" w:rsidRPr="00B43ECB" w:rsidRDefault="00B43ECB" w:rsidP="00684ED8">
            <w:pPr>
              <w:spacing w:after="0" w:line="375" w:lineRule="atLeast"/>
              <w:ind w:right="1024"/>
              <w:rPr>
                <w:rFonts w:ascii="Segoe UI" w:eastAsia="Times New Roman" w:hAnsi="Segoe UI" w:cs="Segoe UI"/>
                <w:sz w:val="23"/>
                <w:szCs w:val="23"/>
              </w:rPr>
            </w:pPr>
            <w:r w:rsidRPr="00B43ECB">
              <w:rPr>
                <w:rFonts w:ascii="Segoe UI" w:eastAsia="Times New Roman" w:hAnsi="Segoe UI" w:cs="Segoe UI"/>
                <w:sz w:val="23"/>
                <w:szCs w:val="23"/>
              </w:rPr>
              <w:t>Flexible ligaments allow jaw to open wide</w:t>
            </w:r>
          </w:p>
        </w:tc>
      </w:tr>
      <w:tr w:rsidR="00B43ECB" w:rsidRPr="00B43ECB" w:rsidTr="00684ED8">
        <w:tc>
          <w:tcPr>
            <w:tcW w:w="0" w:type="auto"/>
            <w:tcMar>
              <w:top w:w="150" w:type="dxa"/>
              <w:left w:w="0" w:type="dxa"/>
              <w:bottom w:w="150" w:type="dxa"/>
              <w:right w:w="240" w:type="dxa"/>
            </w:tcMar>
            <w:vAlign w:val="center"/>
            <w:hideMark/>
          </w:tcPr>
          <w:p w:rsidR="00B43ECB" w:rsidRPr="00B43ECB" w:rsidRDefault="00B43ECB" w:rsidP="00B43ECB">
            <w:pPr>
              <w:spacing w:after="0" w:line="375" w:lineRule="atLeast"/>
              <w:rPr>
                <w:rFonts w:ascii="Segoe UI" w:eastAsia="Times New Roman" w:hAnsi="Segoe UI" w:cs="Segoe UI"/>
                <w:sz w:val="23"/>
                <w:szCs w:val="23"/>
              </w:rPr>
            </w:pPr>
            <w:r w:rsidRPr="00B43ECB">
              <w:rPr>
                <w:rFonts w:ascii="Segoe UI" w:eastAsia="Times New Roman" w:hAnsi="Segoe UI" w:cs="Segoe UI"/>
                <w:sz w:val="23"/>
                <w:szCs w:val="23"/>
              </w:rPr>
              <w:t>Camel hump</w:t>
            </w:r>
          </w:p>
        </w:tc>
        <w:tc>
          <w:tcPr>
            <w:tcW w:w="3139" w:type="dxa"/>
            <w:tcMar>
              <w:top w:w="150" w:type="dxa"/>
              <w:left w:w="240" w:type="dxa"/>
              <w:bottom w:w="150" w:type="dxa"/>
              <w:right w:w="240" w:type="dxa"/>
            </w:tcMar>
            <w:vAlign w:val="center"/>
            <w:hideMark/>
          </w:tcPr>
          <w:p w:rsidR="00B43ECB" w:rsidRPr="00B43ECB" w:rsidRDefault="00B43ECB" w:rsidP="00B43ECB">
            <w:pPr>
              <w:spacing w:after="0" w:line="375" w:lineRule="atLeast"/>
              <w:rPr>
                <w:rFonts w:ascii="Segoe UI" w:eastAsia="Times New Roman" w:hAnsi="Segoe UI" w:cs="Segoe UI"/>
                <w:sz w:val="23"/>
                <w:szCs w:val="23"/>
              </w:rPr>
            </w:pPr>
            <w:r w:rsidRPr="00B43ECB">
              <w:rPr>
                <w:rFonts w:ascii="Segoe UI" w:eastAsia="Times New Roman" w:hAnsi="Segoe UI" w:cs="Segoe UI"/>
                <w:sz w:val="23"/>
                <w:szCs w:val="23"/>
              </w:rPr>
              <w:t>Store fat</w:t>
            </w:r>
          </w:p>
        </w:tc>
        <w:tc>
          <w:tcPr>
            <w:tcW w:w="0" w:type="auto"/>
            <w:tcMar>
              <w:top w:w="150" w:type="dxa"/>
              <w:left w:w="240" w:type="dxa"/>
              <w:bottom w:w="150" w:type="dxa"/>
              <w:right w:w="0" w:type="dxa"/>
            </w:tcMar>
            <w:vAlign w:val="center"/>
            <w:hideMark/>
          </w:tcPr>
          <w:p w:rsidR="00B43ECB" w:rsidRPr="00B43ECB" w:rsidRDefault="00B43ECB" w:rsidP="00684ED8">
            <w:pPr>
              <w:spacing w:after="0" w:line="375" w:lineRule="atLeast"/>
              <w:ind w:right="1024"/>
              <w:rPr>
                <w:rFonts w:ascii="Segoe UI" w:eastAsia="Times New Roman" w:hAnsi="Segoe UI" w:cs="Segoe UI"/>
                <w:sz w:val="23"/>
                <w:szCs w:val="23"/>
              </w:rPr>
            </w:pPr>
            <w:r w:rsidRPr="00B43ECB">
              <w:rPr>
                <w:rFonts w:ascii="Segoe UI" w:eastAsia="Times New Roman" w:hAnsi="Segoe UI" w:cs="Segoe UI"/>
                <w:sz w:val="23"/>
                <w:szCs w:val="23"/>
              </w:rPr>
              <w:t>Fat provides energy when food is scarce</w:t>
            </w:r>
          </w:p>
        </w:tc>
      </w:tr>
      <w:tr w:rsidR="00B43ECB" w:rsidRPr="00B43ECB" w:rsidTr="00684ED8">
        <w:tc>
          <w:tcPr>
            <w:tcW w:w="0" w:type="auto"/>
            <w:tcMar>
              <w:top w:w="150" w:type="dxa"/>
              <w:left w:w="0" w:type="dxa"/>
              <w:bottom w:w="150" w:type="dxa"/>
              <w:right w:w="240" w:type="dxa"/>
            </w:tcMar>
            <w:vAlign w:val="center"/>
            <w:hideMark/>
          </w:tcPr>
          <w:p w:rsidR="00B43ECB" w:rsidRPr="00B43ECB" w:rsidRDefault="00B43ECB" w:rsidP="00B43ECB">
            <w:pPr>
              <w:spacing w:after="0" w:line="375" w:lineRule="atLeast"/>
              <w:rPr>
                <w:rFonts w:ascii="Segoe UI" w:eastAsia="Times New Roman" w:hAnsi="Segoe UI" w:cs="Segoe UI"/>
                <w:sz w:val="23"/>
                <w:szCs w:val="23"/>
              </w:rPr>
            </w:pPr>
            <w:r w:rsidRPr="00B43ECB">
              <w:rPr>
                <w:rFonts w:ascii="Segoe UI" w:eastAsia="Times New Roman" w:hAnsi="Segoe UI" w:cs="Segoe UI"/>
                <w:sz w:val="23"/>
                <w:szCs w:val="23"/>
              </w:rPr>
              <w:t>Human hand</w:t>
            </w:r>
          </w:p>
        </w:tc>
        <w:tc>
          <w:tcPr>
            <w:tcW w:w="3139" w:type="dxa"/>
            <w:tcMar>
              <w:top w:w="150" w:type="dxa"/>
              <w:left w:w="240" w:type="dxa"/>
              <w:bottom w:w="150" w:type="dxa"/>
              <w:right w:w="240" w:type="dxa"/>
            </w:tcMar>
            <w:vAlign w:val="center"/>
            <w:hideMark/>
          </w:tcPr>
          <w:p w:rsidR="00B43ECB" w:rsidRPr="00B43ECB" w:rsidRDefault="00B43ECB" w:rsidP="00B43ECB">
            <w:pPr>
              <w:spacing w:after="0" w:line="375" w:lineRule="atLeast"/>
              <w:rPr>
                <w:rFonts w:ascii="Segoe UI" w:eastAsia="Times New Roman" w:hAnsi="Segoe UI" w:cs="Segoe UI"/>
                <w:sz w:val="23"/>
                <w:szCs w:val="23"/>
              </w:rPr>
            </w:pPr>
            <w:r w:rsidRPr="00B43ECB">
              <w:rPr>
                <w:rFonts w:ascii="Segoe UI" w:eastAsia="Times New Roman" w:hAnsi="Segoe UI" w:cs="Segoe UI"/>
                <w:sz w:val="23"/>
                <w:szCs w:val="23"/>
              </w:rPr>
              <w:t>Grasp and manipulate objects</w:t>
            </w:r>
          </w:p>
        </w:tc>
        <w:tc>
          <w:tcPr>
            <w:tcW w:w="0" w:type="auto"/>
            <w:tcMar>
              <w:top w:w="150" w:type="dxa"/>
              <w:left w:w="240" w:type="dxa"/>
              <w:bottom w:w="150" w:type="dxa"/>
              <w:right w:w="0" w:type="dxa"/>
            </w:tcMar>
            <w:vAlign w:val="center"/>
            <w:hideMark/>
          </w:tcPr>
          <w:p w:rsidR="00B43ECB" w:rsidRPr="00B43ECB" w:rsidRDefault="00B43ECB" w:rsidP="00684ED8">
            <w:pPr>
              <w:spacing w:after="0" w:line="375" w:lineRule="atLeast"/>
              <w:ind w:right="1024"/>
              <w:rPr>
                <w:rFonts w:ascii="Segoe UI" w:eastAsia="Times New Roman" w:hAnsi="Segoe UI" w:cs="Segoe UI"/>
                <w:sz w:val="23"/>
                <w:szCs w:val="23"/>
              </w:rPr>
            </w:pPr>
            <w:r w:rsidRPr="00B43ECB">
              <w:rPr>
                <w:rFonts w:ascii="Segoe UI" w:eastAsia="Times New Roman" w:hAnsi="Segoe UI" w:cs="Segoe UI"/>
                <w:sz w:val="23"/>
                <w:szCs w:val="23"/>
              </w:rPr>
              <w:t>Opposable thumb and flexible joints enable fine movement</w:t>
            </w:r>
          </w:p>
        </w:tc>
      </w:tr>
    </w:tbl>
    <w:p w:rsidR="00B43ECB" w:rsidRPr="00B43ECB" w:rsidRDefault="00B43ECB" w:rsidP="00B43ECB">
      <w:pPr>
        <w:spacing w:before="480" w:after="480" w:line="240" w:lineRule="auto"/>
        <w:rPr>
          <w:rFonts w:ascii="Times New Roman" w:eastAsia="Times New Roman" w:hAnsi="Times New Roman" w:cs="Times New Roman"/>
          <w:sz w:val="24"/>
          <w:szCs w:val="24"/>
        </w:rPr>
      </w:pPr>
      <w:r w:rsidRPr="00B43ECB">
        <w:rPr>
          <w:rFonts w:ascii="Times New Roman" w:eastAsia="Times New Roman" w:hAnsi="Times New Roman" w:cs="Times New Roman"/>
          <w:sz w:val="24"/>
          <w:szCs w:val="24"/>
        </w:rPr>
        <w:pict>
          <v:rect id="_x0000_i1027" style="width:0;height:.75pt" o:hralign="center" o:hrstd="t" o:hr="t" fillcolor="#a0a0a0" stroked="f"/>
        </w:pict>
      </w:r>
    </w:p>
    <w:p w:rsidR="00B43ECB" w:rsidRPr="00B43ECB" w:rsidRDefault="00B43ECB" w:rsidP="00B43ECB">
      <w:pPr>
        <w:shd w:val="clear" w:color="auto" w:fill="FFFFFF"/>
        <w:spacing w:before="480" w:after="240" w:line="480" w:lineRule="atLeast"/>
        <w:outlineLvl w:val="1"/>
        <w:rPr>
          <w:rFonts w:ascii="Segoe UI" w:eastAsia="Times New Roman" w:hAnsi="Segoe UI" w:cs="Segoe UI"/>
          <w:b/>
          <w:bCs/>
          <w:color w:val="0F1115"/>
          <w:sz w:val="33"/>
          <w:szCs w:val="33"/>
        </w:rPr>
      </w:pPr>
      <w:r w:rsidRPr="00B43ECB">
        <w:rPr>
          <w:rFonts w:ascii="Segoe UI" w:eastAsia="Times New Roman" w:hAnsi="Segoe UI" w:cs="Segoe UI"/>
          <w:b/>
          <w:bCs/>
          <w:color w:val="0F1115"/>
          <w:sz w:val="33"/>
          <w:szCs w:val="33"/>
        </w:rPr>
        <w:t>Part 3: Structural Components of Biological Systems</w:t>
      </w:r>
    </w:p>
    <w:p w:rsidR="00B43ECB" w:rsidRPr="00B43ECB" w:rsidRDefault="00B43ECB" w:rsidP="00B43ECB">
      <w:pPr>
        <w:shd w:val="clear" w:color="auto" w:fill="FFFFFF"/>
        <w:spacing w:before="480" w:after="240" w:line="450" w:lineRule="atLeast"/>
        <w:outlineLvl w:val="2"/>
        <w:rPr>
          <w:rFonts w:ascii="Segoe UI" w:eastAsia="Times New Roman" w:hAnsi="Segoe UI" w:cs="Segoe UI"/>
          <w:b/>
          <w:bCs/>
          <w:color w:val="0F1115"/>
          <w:sz w:val="30"/>
          <w:szCs w:val="30"/>
        </w:rPr>
      </w:pPr>
      <w:r w:rsidRPr="00B43ECB">
        <w:rPr>
          <w:rFonts w:ascii="Segoe UI" w:eastAsia="Times New Roman" w:hAnsi="Segoe UI" w:cs="Segoe UI"/>
          <w:b/>
          <w:bCs/>
          <w:color w:val="0F1115"/>
          <w:sz w:val="30"/>
          <w:szCs w:val="30"/>
        </w:rPr>
        <w:t>From Cells to Organisms</w:t>
      </w:r>
    </w:p>
    <w:p w:rsidR="00B43ECB" w:rsidRPr="00B43ECB" w:rsidRDefault="00B43ECB" w:rsidP="00B43ECB">
      <w:pPr>
        <w:shd w:val="clear" w:color="auto" w:fill="FFFFFF"/>
        <w:spacing w:before="240" w:after="240" w:line="240" w:lineRule="auto"/>
        <w:rPr>
          <w:rFonts w:ascii="Segoe UI" w:eastAsia="Times New Roman" w:hAnsi="Segoe UI" w:cs="Segoe UI"/>
          <w:color w:val="0F1115"/>
          <w:sz w:val="24"/>
          <w:szCs w:val="24"/>
        </w:rPr>
      </w:pPr>
      <w:r w:rsidRPr="00B43ECB">
        <w:rPr>
          <w:rFonts w:ascii="Segoe UI" w:eastAsia="Times New Roman" w:hAnsi="Segoe UI" w:cs="Segoe UI"/>
          <w:color w:val="0F1115"/>
          <w:sz w:val="24"/>
          <w:szCs w:val="24"/>
        </w:rPr>
        <w:t>Biological systems are built from structural components that increase in complexity. Each level depends on the one below it.</w:t>
      </w:r>
    </w:p>
    <w:tbl>
      <w:tblPr>
        <w:tblW w:w="0" w:type="auto"/>
        <w:tblCellMar>
          <w:top w:w="15" w:type="dxa"/>
          <w:left w:w="15" w:type="dxa"/>
          <w:bottom w:w="15" w:type="dxa"/>
          <w:right w:w="15" w:type="dxa"/>
        </w:tblCellMar>
        <w:tblLook w:val="04A0" w:firstRow="1" w:lastRow="0" w:firstColumn="1" w:lastColumn="0" w:noHBand="0" w:noVBand="1"/>
      </w:tblPr>
      <w:tblGrid>
        <w:gridCol w:w="876"/>
        <w:gridCol w:w="2609"/>
        <w:gridCol w:w="1839"/>
        <w:gridCol w:w="3638"/>
      </w:tblGrid>
      <w:tr w:rsidR="00B43ECB" w:rsidRPr="00B43ECB" w:rsidTr="00B43ECB">
        <w:trPr>
          <w:tblHeader/>
        </w:trPr>
        <w:tc>
          <w:tcPr>
            <w:tcW w:w="0" w:type="auto"/>
            <w:tcBorders>
              <w:top w:val="nil"/>
            </w:tcBorders>
            <w:tcMar>
              <w:top w:w="150" w:type="dxa"/>
              <w:left w:w="0" w:type="dxa"/>
              <w:bottom w:w="150" w:type="dxa"/>
              <w:right w:w="240" w:type="dxa"/>
            </w:tcMar>
            <w:vAlign w:val="center"/>
            <w:hideMark/>
          </w:tcPr>
          <w:p w:rsidR="00B43ECB" w:rsidRPr="00B43ECB" w:rsidRDefault="00B43ECB" w:rsidP="00B43ECB">
            <w:pPr>
              <w:spacing w:after="0" w:line="375" w:lineRule="atLeast"/>
              <w:rPr>
                <w:rFonts w:ascii="Segoe UI" w:eastAsia="Times New Roman" w:hAnsi="Segoe UI" w:cs="Segoe UI"/>
                <w:sz w:val="23"/>
                <w:szCs w:val="23"/>
              </w:rPr>
            </w:pPr>
            <w:r w:rsidRPr="00B43ECB">
              <w:rPr>
                <w:rFonts w:ascii="Segoe UI" w:eastAsia="Times New Roman" w:hAnsi="Segoe UI" w:cs="Segoe UI"/>
                <w:sz w:val="23"/>
                <w:szCs w:val="23"/>
              </w:rPr>
              <w:t>Level</w:t>
            </w:r>
          </w:p>
        </w:tc>
        <w:tc>
          <w:tcPr>
            <w:tcW w:w="0" w:type="auto"/>
            <w:tcBorders>
              <w:top w:val="nil"/>
            </w:tcBorders>
            <w:tcMar>
              <w:top w:w="150" w:type="dxa"/>
              <w:left w:w="240" w:type="dxa"/>
              <w:bottom w:w="150" w:type="dxa"/>
              <w:right w:w="240" w:type="dxa"/>
            </w:tcMar>
            <w:vAlign w:val="center"/>
            <w:hideMark/>
          </w:tcPr>
          <w:p w:rsidR="00B43ECB" w:rsidRPr="00B43ECB" w:rsidRDefault="00B43ECB" w:rsidP="00B43ECB">
            <w:pPr>
              <w:spacing w:after="0" w:line="375" w:lineRule="atLeast"/>
              <w:rPr>
                <w:rFonts w:ascii="Segoe UI" w:eastAsia="Times New Roman" w:hAnsi="Segoe UI" w:cs="Segoe UI"/>
                <w:sz w:val="23"/>
                <w:szCs w:val="23"/>
              </w:rPr>
            </w:pPr>
            <w:r w:rsidRPr="00B43ECB">
              <w:rPr>
                <w:rFonts w:ascii="Segoe UI" w:eastAsia="Times New Roman" w:hAnsi="Segoe UI" w:cs="Segoe UI"/>
                <w:sz w:val="23"/>
                <w:szCs w:val="23"/>
              </w:rPr>
              <w:t>Definition</w:t>
            </w:r>
          </w:p>
        </w:tc>
        <w:tc>
          <w:tcPr>
            <w:tcW w:w="0" w:type="auto"/>
            <w:tcBorders>
              <w:top w:val="nil"/>
            </w:tcBorders>
            <w:tcMar>
              <w:top w:w="150" w:type="dxa"/>
              <w:left w:w="240" w:type="dxa"/>
              <w:bottom w:w="150" w:type="dxa"/>
              <w:right w:w="240" w:type="dxa"/>
            </w:tcMar>
            <w:vAlign w:val="center"/>
            <w:hideMark/>
          </w:tcPr>
          <w:p w:rsidR="00B43ECB" w:rsidRPr="00B43ECB" w:rsidRDefault="00B43ECB" w:rsidP="00B43ECB">
            <w:pPr>
              <w:spacing w:after="0" w:line="375" w:lineRule="atLeast"/>
              <w:rPr>
                <w:rFonts w:ascii="Segoe UI" w:eastAsia="Times New Roman" w:hAnsi="Segoe UI" w:cs="Segoe UI"/>
                <w:sz w:val="23"/>
                <w:szCs w:val="23"/>
              </w:rPr>
            </w:pPr>
            <w:r w:rsidRPr="00B43ECB">
              <w:rPr>
                <w:rFonts w:ascii="Segoe UI" w:eastAsia="Times New Roman" w:hAnsi="Segoe UI" w:cs="Segoe UI"/>
                <w:sz w:val="23"/>
                <w:szCs w:val="23"/>
              </w:rPr>
              <w:t>Example</w:t>
            </w:r>
          </w:p>
        </w:tc>
        <w:tc>
          <w:tcPr>
            <w:tcW w:w="0" w:type="auto"/>
            <w:tcBorders>
              <w:top w:val="nil"/>
            </w:tcBorders>
            <w:tcMar>
              <w:top w:w="150" w:type="dxa"/>
              <w:left w:w="240" w:type="dxa"/>
              <w:bottom w:w="150" w:type="dxa"/>
              <w:right w:w="240" w:type="dxa"/>
            </w:tcMar>
            <w:vAlign w:val="center"/>
            <w:hideMark/>
          </w:tcPr>
          <w:p w:rsidR="00B43ECB" w:rsidRPr="00B43ECB" w:rsidRDefault="00B43ECB" w:rsidP="00B43ECB">
            <w:pPr>
              <w:spacing w:after="0" w:line="375" w:lineRule="atLeast"/>
              <w:rPr>
                <w:rFonts w:ascii="Segoe UI" w:eastAsia="Times New Roman" w:hAnsi="Segoe UI" w:cs="Segoe UI"/>
                <w:sz w:val="23"/>
                <w:szCs w:val="23"/>
              </w:rPr>
            </w:pPr>
            <w:r w:rsidRPr="00B43ECB">
              <w:rPr>
                <w:rFonts w:ascii="Segoe UI" w:eastAsia="Times New Roman" w:hAnsi="Segoe UI" w:cs="Segoe UI"/>
                <w:sz w:val="23"/>
                <w:szCs w:val="23"/>
              </w:rPr>
              <w:t>Function</w:t>
            </w:r>
          </w:p>
        </w:tc>
      </w:tr>
      <w:tr w:rsidR="00B43ECB" w:rsidRPr="00B43ECB" w:rsidTr="00B43ECB">
        <w:tc>
          <w:tcPr>
            <w:tcW w:w="0" w:type="auto"/>
            <w:tcMar>
              <w:top w:w="150" w:type="dxa"/>
              <w:left w:w="0" w:type="dxa"/>
              <w:bottom w:w="150" w:type="dxa"/>
              <w:right w:w="240" w:type="dxa"/>
            </w:tcMar>
            <w:vAlign w:val="center"/>
            <w:hideMark/>
          </w:tcPr>
          <w:p w:rsidR="00B43ECB" w:rsidRPr="00B43ECB" w:rsidRDefault="00B43ECB" w:rsidP="00B43ECB">
            <w:pPr>
              <w:spacing w:after="0" w:line="375" w:lineRule="atLeast"/>
              <w:rPr>
                <w:rFonts w:ascii="Segoe UI" w:eastAsia="Times New Roman" w:hAnsi="Segoe UI" w:cs="Segoe UI"/>
                <w:sz w:val="23"/>
                <w:szCs w:val="23"/>
              </w:rPr>
            </w:pPr>
            <w:r w:rsidRPr="00B43ECB">
              <w:rPr>
                <w:rFonts w:ascii="Segoe UI" w:eastAsia="Times New Roman" w:hAnsi="Segoe UI" w:cs="Segoe UI"/>
                <w:sz w:val="23"/>
                <w:szCs w:val="23"/>
              </w:rPr>
              <w:t>Cell</w:t>
            </w:r>
          </w:p>
        </w:tc>
        <w:tc>
          <w:tcPr>
            <w:tcW w:w="0" w:type="auto"/>
            <w:tcMar>
              <w:top w:w="150" w:type="dxa"/>
              <w:left w:w="240" w:type="dxa"/>
              <w:bottom w:w="150" w:type="dxa"/>
              <w:right w:w="240" w:type="dxa"/>
            </w:tcMar>
            <w:vAlign w:val="center"/>
            <w:hideMark/>
          </w:tcPr>
          <w:p w:rsidR="00B43ECB" w:rsidRPr="00B43ECB" w:rsidRDefault="00B43ECB" w:rsidP="00B43ECB">
            <w:pPr>
              <w:spacing w:after="0" w:line="375" w:lineRule="atLeast"/>
              <w:rPr>
                <w:rFonts w:ascii="Segoe UI" w:eastAsia="Times New Roman" w:hAnsi="Segoe UI" w:cs="Segoe UI"/>
                <w:sz w:val="23"/>
                <w:szCs w:val="23"/>
              </w:rPr>
            </w:pPr>
            <w:r w:rsidRPr="00B43ECB">
              <w:rPr>
                <w:rFonts w:ascii="Segoe UI" w:eastAsia="Times New Roman" w:hAnsi="Segoe UI" w:cs="Segoe UI"/>
                <w:sz w:val="23"/>
                <w:szCs w:val="23"/>
              </w:rPr>
              <w:t>Basic unit of life</w:t>
            </w:r>
          </w:p>
        </w:tc>
        <w:tc>
          <w:tcPr>
            <w:tcW w:w="0" w:type="auto"/>
            <w:tcMar>
              <w:top w:w="150" w:type="dxa"/>
              <w:left w:w="240" w:type="dxa"/>
              <w:bottom w:w="150" w:type="dxa"/>
              <w:right w:w="240" w:type="dxa"/>
            </w:tcMar>
            <w:vAlign w:val="center"/>
            <w:hideMark/>
          </w:tcPr>
          <w:p w:rsidR="00B43ECB" w:rsidRPr="00B43ECB" w:rsidRDefault="00B43ECB" w:rsidP="00B43ECB">
            <w:pPr>
              <w:spacing w:after="0" w:line="375" w:lineRule="atLeast"/>
              <w:rPr>
                <w:rFonts w:ascii="Segoe UI" w:eastAsia="Times New Roman" w:hAnsi="Segoe UI" w:cs="Segoe UI"/>
                <w:sz w:val="23"/>
                <w:szCs w:val="23"/>
              </w:rPr>
            </w:pPr>
            <w:r w:rsidRPr="00B43ECB">
              <w:rPr>
                <w:rFonts w:ascii="Segoe UI" w:eastAsia="Times New Roman" w:hAnsi="Segoe UI" w:cs="Segoe UI"/>
                <w:sz w:val="23"/>
                <w:szCs w:val="23"/>
              </w:rPr>
              <w:t>Muscle cell</w:t>
            </w:r>
          </w:p>
        </w:tc>
        <w:tc>
          <w:tcPr>
            <w:tcW w:w="0" w:type="auto"/>
            <w:tcMar>
              <w:top w:w="150" w:type="dxa"/>
              <w:left w:w="240" w:type="dxa"/>
              <w:bottom w:w="150" w:type="dxa"/>
              <w:right w:w="0" w:type="dxa"/>
            </w:tcMar>
            <w:vAlign w:val="center"/>
            <w:hideMark/>
          </w:tcPr>
          <w:p w:rsidR="00B43ECB" w:rsidRPr="00B43ECB" w:rsidRDefault="00B43ECB" w:rsidP="00B43ECB">
            <w:pPr>
              <w:spacing w:after="0" w:line="375" w:lineRule="atLeast"/>
              <w:rPr>
                <w:rFonts w:ascii="Segoe UI" w:eastAsia="Times New Roman" w:hAnsi="Segoe UI" w:cs="Segoe UI"/>
                <w:sz w:val="23"/>
                <w:szCs w:val="23"/>
              </w:rPr>
            </w:pPr>
            <w:r w:rsidRPr="00B43ECB">
              <w:rPr>
                <w:rFonts w:ascii="Segoe UI" w:eastAsia="Times New Roman" w:hAnsi="Segoe UI" w:cs="Segoe UI"/>
                <w:sz w:val="23"/>
                <w:szCs w:val="23"/>
              </w:rPr>
              <w:t>Contracts to produce movement</w:t>
            </w:r>
          </w:p>
        </w:tc>
      </w:tr>
      <w:tr w:rsidR="00B43ECB" w:rsidRPr="00B43ECB" w:rsidTr="00B43ECB">
        <w:tc>
          <w:tcPr>
            <w:tcW w:w="0" w:type="auto"/>
            <w:tcMar>
              <w:top w:w="150" w:type="dxa"/>
              <w:left w:w="0" w:type="dxa"/>
              <w:bottom w:w="150" w:type="dxa"/>
              <w:right w:w="240" w:type="dxa"/>
            </w:tcMar>
            <w:vAlign w:val="center"/>
            <w:hideMark/>
          </w:tcPr>
          <w:p w:rsidR="00B43ECB" w:rsidRPr="00B43ECB" w:rsidRDefault="00B43ECB" w:rsidP="00B43ECB">
            <w:pPr>
              <w:spacing w:after="0" w:line="375" w:lineRule="atLeast"/>
              <w:rPr>
                <w:rFonts w:ascii="Segoe UI" w:eastAsia="Times New Roman" w:hAnsi="Segoe UI" w:cs="Segoe UI"/>
                <w:sz w:val="23"/>
                <w:szCs w:val="23"/>
              </w:rPr>
            </w:pPr>
            <w:r w:rsidRPr="00B43ECB">
              <w:rPr>
                <w:rFonts w:ascii="Segoe UI" w:eastAsia="Times New Roman" w:hAnsi="Segoe UI" w:cs="Segoe UI"/>
                <w:sz w:val="23"/>
                <w:szCs w:val="23"/>
              </w:rPr>
              <w:t>Tissue</w:t>
            </w:r>
          </w:p>
        </w:tc>
        <w:tc>
          <w:tcPr>
            <w:tcW w:w="0" w:type="auto"/>
            <w:tcMar>
              <w:top w:w="150" w:type="dxa"/>
              <w:left w:w="240" w:type="dxa"/>
              <w:bottom w:w="150" w:type="dxa"/>
              <w:right w:w="240" w:type="dxa"/>
            </w:tcMar>
            <w:vAlign w:val="center"/>
            <w:hideMark/>
          </w:tcPr>
          <w:p w:rsidR="00B43ECB" w:rsidRPr="00B43ECB" w:rsidRDefault="00B43ECB" w:rsidP="00B43ECB">
            <w:pPr>
              <w:spacing w:after="0" w:line="375" w:lineRule="atLeast"/>
              <w:rPr>
                <w:rFonts w:ascii="Segoe UI" w:eastAsia="Times New Roman" w:hAnsi="Segoe UI" w:cs="Segoe UI"/>
                <w:sz w:val="23"/>
                <w:szCs w:val="23"/>
              </w:rPr>
            </w:pPr>
            <w:r w:rsidRPr="00B43ECB">
              <w:rPr>
                <w:rFonts w:ascii="Segoe UI" w:eastAsia="Times New Roman" w:hAnsi="Segoe UI" w:cs="Segoe UI"/>
                <w:sz w:val="23"/>
                <w:szCs w:val="23"/>
              </w:rPr>
              <w:t>Group of similar cells</w:t>
            </w:r>
          </w:p>
        </w:tc>
        <w:tc>
          <w:tcPr>
            <w:tcW w:w="0" w:type="auto"/>
            <w:tcMar>
              <w:top w:w="150" w:type="dxa"/>
              <w:left w:w="240" w:type="dxa"/>
              <w:bottom w:w="150" w:type="dxa"/>
              <w:right w:w="240" w:type="dxa"/>
            </w:tcMar>
            <w:vAlign w:val="center"/>
            <w:hideMark/>
          </w:tcPr>
          <w:p w:rsidR="00B43ECB" w:rsidRPr="00B43ECB" w:rsidRDefault="00B43ECB" w:rsidP="00B43ECB">
            <w:pPr>
              <w:spacing w:after="0" w:line="375" w:lineRule="atLeast"/>
              <w:rPr>
                <w:rFonts w:ascii="Segoe UI" w:eastAsia="Times New Roman" w:hAnsi="Segoe UI" w:cs="Segoe UI"/>
                <w:sz w:val="23"/>
                <w:szCs w:val="23"/>
              </w:rPr>
            </w:pPr>
            <w:r w:rsidRPr="00B43ECB">
              <w:rPr>
                <w:rFonts w:ascii="Segoe UI" w:eastAsia="Times New Roman" w:hAnsi="Segoe UI" w:cs="Segoe UI"/>
                <w:sz w:val="23"/>
                <w:szCs w:val="23"/>
              </w:rPr>
              <w:t>Muscle tissue</w:t>
            </w:r>
          </w:p>
        </w:tc>
        <w:tc>
          <w:tcPr>
            <w:tcW w:w="0" w:type="auto"/>
            <w:tcMar>
              <w:top w:w="150" w:type="dxa"/>
              <w:left w:w="240" w:type="dxa"/>
              <w:bottom w:w="150" w:type="dxa"/>
              <w:right w:w="0" w:type="dxa"/>
            </w:tcMar>
            <w:vAlign w:val="center"/>
            <w:hideMark/>
          </w:tcPr>
          <w:p w:rsidR="00B43ECB" w:rsidRPr="00B43ECB" w:rsidRDefault="00B43ECB" w:rsidP="00B43ECB">
            <w:pPr>
              <w:spacing w:after="0" w:line="375" w:lineRule="atLeast"/>
              <w:rPr>
                <w:rFonts w:ascii="Segoe UI" w:eastAsia="Times New Roman" w:hAnsi="Segoe UI" w:cs="Segoe UI"/>
                <w:sz w:val="23"/>
                <w:szCs w:val="23"/>
              </w:rPr>
            </w:pPr>
            <w:r w:rsidRPr="00B43ECB">
              <w:rPr>
                <w:rFonts w:ascii="Segoe UI" w:eastAsia="Times New Roman" w:hAnsi="Segoe UI" w:cs="Segoe UI"/>
                <w:sz w:val="23"/>
                <w:szCs w:val="23"/>
              </w:rPr>
              <w:t>Works together to generate force</w:t>
            </w:r>
          </w:p>
        </w:tc>
      </w:tr>
      <w:tr w:rsidR="00B43ECB" w:rsidRPr="00B43ECB" w:rsidTr="00B43ECB">
        <w:tc>
          <w:tcPr>
            <w:tcW w:w="0" w:type="auto"/>
            <w:tcMar>
              <w:top w:w="150" w:type="dxa"/>
              <w:left w:w="0" w:type="dxa"/>
              <w:bottom w:w="150" w:type="dxa"/>
              <w:right w:w="240" w:type="dxa"/>
            </w:tcMar>
            <w:vAlign w:val="center"/>
            <w:hideMark/>
          </w:tcPr>
          <w:p w:rsidR="00B43ECB" w:rsidRPr="00B43ECB" w:rsidRDefault="00B43ECB" w:rsidP="00B43ECB">
            <w:pPr>
              <w:spacing w:after="0" w:line="375" w:lineRule="atLeast"/>
              <w:rPr>
                <w:rFonts w:ascii="Segoe UI" w:eastAsia="Times New Roman" w:hAnsi="Segoe UI" w:cs="Segoe UI"/>
                <w:sz w:val="23"/>
                <w:szCs w:val="23"/>
              </w:rPr>
            </w:pPr>
            <w:r w:rsidRPr="00B43ECB">
              <w:rPr>
                <w:rFonts w:ascii="Segoe UI" w:eastAsia="Times New Roman" w:hAnsi="Segoe UI" w:cs="Segoe UI"/>
                <w:sz w:val="23"/>
                <w:szCs w:val="23"/>
              </w:rPr>
              <w:t>Organ</w:t>
            </w:r>
          </w:p>
        </w:tc>
        <w:tc>
          <w:tcPr>
            <w:tcW w:w="0" w:type="auto"/>
            <w:tcMar>
              <w:top w:w="150" w:type="dxa"/>
              <w:left w:w="240" w:type="dxa"/>
              <w:bottom w:w="150" w:type="dxa"/>
              <w:right w:w="240" w:type="dxa"/>
            </w:tcMar>
            <w:vAlign w:val="center"/>
            <w:hideMark/>
          </w:tcPr>
          <w:p w:rsidR="00B43ECB" w:rsidRPr="00B43ECB" w:rsidRDefault="00B43ECB" w:rsidP="00B43ECB">
            <w:pPr>
              <w:spacing w:after="0" w:line="375" w:lineRule="atLeast"/>
              <w:rPr>
                <w:rFonts w:ascii="Segoe UI" w:eastAsia="Times New Roman" w:hAnsi="Segoe UI" w:cs="Segoe UI"/>
                <w:sz w:val="23"/>
                <w:szCs w:val="23"/>
              </w:rPr>
            </w:pPr>
            <w:r w:rsidRPr="00B43ECB">
              <w:rPr>
                <w:rFonts w:ascii="Segoe UI" w:eastAsia="Times New Roman" w:hAnsi="Segoe UI" w:cs="Segoe UI"/>
                <w:sz w:val="23"/>
                <w:szCs w:val="23"/>
              </w:rPr>
              <w:t>Group of tissues</w:t>
            </w:r>
          </w:p>
        </w:tc>
        <w:tc>
          <w:tcPr>
            <w:tcW w:w="0" w:type="auto"/>
            <w:tcMar>
              <w:top w:w="150" w:type="dxa"/>
              <w:left w:w="240" w:type="dxa"/>
              <w:bottom w:w="150" w:type="dxa"/>
              <w:right w:w="240" w:type="dxa"/>
            </w:tcMar>
            <w:vAlign w:val="center"/>
            <w:hideMark/>
          </w:tcPr>
          <w:p w:rsidR="00B43ECB" w:rsidRPr="00B43ECB" w:rsidRDefault="00B43ECB" w:rsidP="00B43ECB">
            <w:pPr>
              <w:spacing w:after="0" w:line="375" w:lineRule="atLeast"/>
              <w:rPr>
                <w:rFonts w:ascii="Segoe UI" w:eastAsia="Times New Roman" w:hAnsi="Segoe UI" w:cs="Segoe UI"/>
                <w:sz w:val="23"/>
                <w:szCs w:val="23"/>
              </w:rPr>
            </w:pPr>
            <w:r w:rsidRPr="00B43ECB">
              <w:rPr>
                <w:rFonts w:ascii="Segoe UI" w:eastAsia="Times New Roman" w:hAnsi="Segoe UI" w:cs="Segoe UI"/>
                <w:sz w:val="23"/>
                <w:szCs w:val="23"/>
              </w:rPr>
              <w:t>Heart</w:t>
            </w:r>
          </w:p>
        </w:tc>
        <w:tc>
          <w:tcPr>
            <w:tcW w:w="0" w:type="auto"/>
            <w:tcMar>
              <w:top w:w="150" w:type="dxa"/>
              <w:left w:w="240" w:type="dxa"/>
              <w:bottom w:w="150" w:type="dxa"/>
              <w:right w:w="0" w:type="dxa"/>
            </w:tcMar>
            <w:vAlign w:val="center"/>
            <w:hideMark/>
          </w:tcPr>
          <w:p w:rsidR="00B43ECB" w:rsidRPr="00B43ECB" w:rsidRDefault="00B43ECB" w:rsidP="00B43ECB">
            <w:pPr>
              <w:spacing w:after="0" w:line="375" w:lineRule="atLeast"/>
              <w:rPr>
                <w:rFonts w:ascii="Segoe UI" w:eastAsia="Times New Roman" w:hAnsi="Segoe UI" w:cs="Segoe UI"/>
                <w:sz w:val="23"/>
                <w:szCs w:val="23"/>
              </w:rPr>
            </w:pPr>
            <w:r w:rsidRPr="00B43ECB">
              <w:rPr>
                <w:rFonts w:ascii="Segoe UI" w:eastAsia="Times New Roman" w:hAnsi="Segoe UI" w:cs="Segoe UI"/>
                <w:sz w:val="23"/>
                <w:szCs w:val="23"/>
              </w:rPr>
              <w:t>Pumps blood</w:t>
            </w:r>
          </w:p>
        </w:tc>
      </w:tr>
    </w:tbl>
    <w:p w:rsidR="00684ED8" w:rsidRDefault="00684ED8">
      <w:r>
        <w:br w:type="page"/>
      </w:r>
    </w:p>
    <w:tbl>
      <w:tblPr>
        <w:tblW w:w="9600" w:type="dxa"/>
        <w:tblCellMar>
          <w:top w:w="15" w:type="dxa"/>
          <w:left w:w="15" w:type="dxa"/>
          <w:bottom w:w="15" w:type="dxa"/>
          <w:right w:w="15" w:type="dxa"/>
        </w:tblCellMar>
        <w:tblLook w:val="04A0" w:firstRow="1" w:lastRow="0" w:firstColumn="1" w:lastColumn="0" w:noHBand="0" w:noVBand="1"/>
      </w:tblPr>
      <w:tblGrid>
        <w:gridCol w:w="1543"/>
        <w:gridCol w:w="2323"/>
        <w:gridCol w:w="2120"/>
        <w:gridCol w:w="3614"/>
      </w:tblGrid>
      <w:tr w:rsidR="00B43ECB" w:rsidRPr="00B43ECB" w:rsidTr="00684ED8">
        <w:tc>
          <w:tcPr>
            <w:tcW w:w="0" w:type="auto"/>
            <w:tcMar>
              <w:top w:w="150" w:type="dxa"/>
              <w:left w:w="0" w:type="dxa"/>
              <w:bottom w:w="150" w:type="dxa"/>
              <w:right w:w="240" w:type="dxa"/>
            </w:tcMar>
            <w:vAlign w:val="center"/>
            <w:hideMark/>
          </w:tcPr>
          <w:p w:rsidR="00B43ECB" w:rsidRPr="00B43ECB" w:rsidRDefault="00B43ECB" w:rsidP="00B43ECB">
            <w:pPr>
              <w:spacing w:after="0" w:line="375" w:lineRule="atLeast"/>
              <w:rPr>
                <w:rFonts w:ascii="Segoe UI" w:eastAsia="Times New Roman" w:hAnsi="Segoe UI" w:cs="Segoe UI"/>
                <w:sz w:val="23"/>
                <w:szCs w:val="23"/>
              </w:rPr>
            </w:pPr>
            <w:r w:rsidRPr="00B43ECB">
              <w:rPr>
                <w:rFonts w:ascii="Segoe UI" w:eastAsia="Times New Roman" w:hAnsi="Segoe UI" w:cs="Segoe UI"/>
                <w:sz w:val="23"/>
                <w:szCs w:val="23"/>
              </w:rPr>
              <w:lastRenderedPageBreak/>
              <w:t>Organ System</w:t>
            </w:r>
          </w:p>
        </w:tc>
        <w:tc>
          <w:tcPr>
            <w:tcW w:w="0" w:type="auto"/>
            <w:tcMar>
              <w:top w:w="150" w:type="dxa"/>
              <w:left w:w="240" w:type="dxa"/>
              <w:bottom w:w="150" w:type="dxa"/>
              <w:right w:w="240" w:type="dxa"/>
            </w:tcMar>
            <w:vAlign w:val="center"/>
            <w:hideMark/>
          </w:tcPr>
          <w:p w:rsidR="00B43ECB" w:rsidRPr="00B43ECB" w:rsidRDefault="00B43ECB" w:rsidP="00B43ECB">
            <w:pPr>
              <w:spacing w:after="0" w:line="375" w:lineRule="atLeast"/>
              <w:rPr>
                <w:rFonts w:ascii="Segoe UI" w:eastAsia="Times New Roman" w:hAnsi="Segoe UI" w:cs="Segoe UI"/>
                <w:sz w:val="23"/>
                <w:szCs w:val="23"/>
              </w:rPr>
            </w:pPr>
            <w:r w:rsidRPr="00B43ECB">
              <w:rPr>
                <w:rFonts w:ascii="Segoe UI" w:eastAsia="Times New Roman" w:hAnsi="Segoe UI" w:cs="Segoe UI"/>
                <w:sz w:val="23"/>
                <w:szCs w:val="23"/>
              </w:rPr>
              <w:t>Group of organs</w:t>
            </w:r>
          </w:p>
        </w:tc>
        <w:tc>
          <w:tcPr>
            <w:tcW w:w="0" w:type="auto"/>
            <w:tcMar>
              <w:top w:w="150" w:type="dxa"/>
              <w:left w:w="240" w:type="dxa"/>
              <w:bottom w:w="150" w:type="dxa"/>
              <w:right w:w="240" w:type="dxa"/>
            </w:tcMar>
            <w:vAlign w:val="center"/>
            <w:hideMark/>
          </w:tcPr>
          <w:p w:rsidR="00B43ECB" w:rsidRPr="00B43ECB" w:rsidRDefault="00B43ECB" w:rsidP="00B43ECB">
            <w:pPr>
              <w:spacing w:after="0" w:line="375" w:lineRule="atLeast"/>
              <w:rPr>
                <w:rFonts w:ascii="Segoe UI" w:eastAsia="Times New Roman" w:hAnsi="Segoe UI" w:cs="Segoe UI"/>
                <w:sz w:val="23"/>
                <w:szCs w:val="23"/>
              </w:rPr>
            </w:pPr>
            <w:r w:rsidRPr="00B43ECB">
              <w:rPr>
                <w:rFonts w:ascii="Segoe UI" w:eastAsia="Times New Roman" w:hAnsi="Segoe UI" w:cs="Segoe UI"/>
                <w:sz w:val="23"/>
                <w:szCs w:val="23"/>
              </w:rPr>
              <w:t>Circulatory system</w:t>
            </w:r>
          </w:p>
        </w:tc>
        <w:tc>
          <w:tcPr>
            <w:tcW w:w="0" w:type="auto"/>
            <w:tcMar>
              <w:top w:w="150" w:type="dxa"/>
              <w:left w:w="240" w:type="dxa"/>
              <w:bottom w:w="150" w:type="dxa"/>
              <w:right w:w="0" w:type="dxa"/>
            </w:tcMar>
            <w:vAlign w:val="center"/>
            <w:hideMark/>
          </w:tcPr>
          <w:p w:rsidR="00B43ECB" w:rsidRPr="00B43ECB" w:rsidRDefault="00B43ECB" w:rsidP="00B43ECB">
            <w:pPr>
              <w:spacing w:after="0" w:line="375" w:lineRule="atLeast"/>
              <w:rPr>
                <w:rFonts w:ascii="Segoe UI" w:eastAsia="Times New Roman" w:hAnsi="Segoe UI" w:cs="Segoe UI"/>
                <w:sz w:val="23"/>
                <w:szCs w:val="23"/>
              </w:rPr>
            </w:pPr>
            <w:r w:rsidRPr="00B43ECB">
              <w:rPr>
                <w:rFonts w:ascii="Segoe UI" w:eastAsia="Times New Roman" w:hAnsi="Segoe UI" w:cs="Segoe UI"/>
                <w:sz w:val="23"/>
                <w:szCs w:val="23"/>
              </w:rPr>
              <w:t>Transports materials throughout the body</w:t>
            </w:r>
          </w:p>
        </w:tc>
      </w:tr>
      <w:tr w:rsidR="00B43ECB" w:rsidRPr="00B43ECB" w:rsidTr="00684ED8">
        <w:tc>
          <w:tcPr>
            <w:tcW w:w="0" w:type="auto"/>
            <w:tcMar>
              <w:top w:w="150" w:type="dxa"/>
              <w:left w:w="0" w:type="dxa"/>
              <w:bottom w:w="150" w:type="dxa"/>
              <w:right w:w="240" w:type="dxa"/>
            </w:tcMar>
            <w:vAlign w:val="center"/>
            <w:hideMark/>
          </w:tcPr>
          <w:p w:rsidR="00B43ECB" w:rsidRPr="00B43ECB" w:rsidRDefault="00B43ECB" w:rsidP="00B43ECB">
            <w:pPr>
              <w:spacing w:after="0" w:line="375" w:lineRule="atLeast"/>
              <w:rPr>
                <w:rFonts w:ascii="Segoe UI" w:eastAsia="Times New Roman" w:hAnsi="Segoe UI" w:cs="Segoe UI"/>
                <w:sz w:val="23"/>
                <w:szCs w:val="23"/>
              </w:rPr>
            </w:pPr>
            <w:r w:rsidRPr="00B43ECB">
              <w:rPr>
                <w:rFonts w:ascii="Segoe UI" w:eastAsia="Times New Roman" w:hAnsi="Segoe UI" w:cs="Segoe UI"/>
                <w:sz w:val="23"/>
                <w:szCs w:val="23"/>
              </w:rPr>
              <w:t>Organism</w:t>
            </w:r>
          </w:p>
        </w:tc>
        <w:tc>
          <w:tcPr>
            <w:tcW w:w="0" w:type="auto"/>
            <w:tcMar>
              <w:top w:w="150" w:type="dxa"/>
              <w:left w:w="240" w:type="dxa"/>
              <w:bottom w:w="150" w:type="dxa"/>
              <w:right w:w="240" w:type="dxa"/>
            </w:tcMar>
            <w:vAlign w:val="center"/>
            <w:hideMark/>
          </w:tcPr>
          <w:p w:rsidR="00B43ECB" w:rsidRPr="00B43ECB" w:rsidRDefault="00B43ECB" w:rsidP="00B43ECB">
            <w:pPr>
              <w:spacing w:after="0" w:line="375" w:lineRule="atLeast"/>
              <w:rPr>
                <w:rFonts w:ascii="Segoe UI" w:eastAsia="Times New Roman" w:hAnsi="Segoe UI" w:cs="Segoe UI"/>
                <w:sz w:val="23"/>
                <w:szCs w:val="23"/>
              </w:rPr>
            </w:pPr>
            <w:r w:rsidRPr="00B43ECB">
              <w:rPr>
                <w:rFonts w:ascii="Segoe UI" w:eastAsia="Times New Roman" w:hAnsi="Segoe UI" w:cs="Segoe UI"/>
                <w:sz w:val="23"/>
                <w:szCs w:val="23"/>
              </w:rPr>
              <w:t>Complete living thing</w:t>
            </w:r>
          </w:p>
        </w:tc>
        <w:tc>
          <w:tcPr>
            <w:tcW w:w="0" w:type="auto"/>
            <w:tcMar>
              <w:top w:w="150" w:type="dxa"/>
              <w:left w:w="240" w:type="dxa"/>
              <w:bottom w:w="150" w:type="dxa"/>
              <w:right w:w="240" w:type="dxa"/>
            </w:tcMar>
            <w:vAlign w:val="center"/>
            <w:hideMark/>
          </w:tcPr>
          <w:p w:rsidR="00B43ECB" w:rsidRPr="00B43ECB" w:rsidRDefault="00B43ECB" w:rsidP="00B43ECB">
            <w:pPr>
              <w:spacing w:after="0" w:line="375" w:lineRule="atLeast"/>
              <w:rPr>
                <w:rFonts w:ascii="Segoe UI" w:eastAsia="Times New Roman" w:hAnsi="Segoe UI" w:cs="Segoe UI"/>
                <w:sz w:val="23"/>
                <w:szCs w:val="23"/>
              </w:rPr>
            </w:pPr>
            <w:r w:rsidRPr="00B43ECB">
              <w:rPr>
                <w:rFonts w:ascii="Segoe UI" w:eastAsia="Times New Roman" w:hAnsi="Segoe UI" w:cs="Segoe UI"/>
                <w:sz w:val="23"/>
                <w:szCs w:val="23"/>
              </w:rPr>
              <w:t>Frog</w:t>
            </w:r>
          </w:p>
        </w:tc>
        <w:tc>
          <w:tcPr>
            <w:tcW w:w="0" w:type="auto"/>
            <w:tcMar>
              <w:top w:w="150" w:type="dxa"/>
              <w:left w:w="240" w:type="dxa"/>
              <w:bottom w:w="150" w:type="dxa"/>
              <w:right w:w="0" w:type="dxa"/>
            </w:tcMar>
            <w:vAlign w:val="center"/>
            <w:hideMark/>
          </w:tcPr>
          <w:p w:rsidR="00B43ECB" w:rsidRPr="00B43ECB" w:rsidRDefault="00B43ECB" w:rsidP="00B43ECB">
            <w:pPr>
              <w:spacing w:after="0" w:line="375" w:lineRule="atLeast"/>
              <w:rPr>
                <w:rFonts w:ascii="Segoe UI" w:eastAsia="Times New Roman" w:hAnsi="Segoe UI" w:cs="Segoe UI"/>
                <w:sz w:val="23"/>
                <w:szCs w:val="23"/>
              </w:rPr>
            </w:pPr>
            <w:r w:rsidRPr="00B43ECB">
              <w:rPr>
                <w:rFonts w:ascii="Segoe UI" w:eastAsia="Times New Roman" w:hAnsi="Segoe UI" w:cs="Segoe UI"/>
                <w:sz w:val="23"/>
                <w:szCs w:val="23"/>
              </w:rPr>
              <w:t>Carries out all life processes</w:t>
            </w:r>
          </w:p>
        </w:tc>
      </w:tr>
    </w:tbl>
    <w:p w:rsidR="00B43ECB" w:rsidRPr="00B43ECB" w:rsidRDefault="00B43ECB" w:rsidP="00B43ECB">
      <w:pPr>
        <w:shd w:val="clear" w:color="auto" w:fill="FFFFFF"/>
        <w:spacing w:before="480" w:after="240" w:line="450" w:lineRule="atLeast"/>
        <w:outlineLvl w:val="2"/>
        <w:rPr>
          <w:rFonts w:ascii="Segoe UI" w:eastAsia="Times New Roman" w:hAnsi="Segoe UI" w:cs="Segoe UI"/>
          <w:b/>
          <w:bCs/>
          <w:color w:val="0F1115"/>
          <w:sz w:val="30"/>
          <w:szCs w:val="30"/>
        </w:rPr>
      </w:pPr>
      <w:r w:rsidRPr="00B43ECB">
        <w:rPr>
          <w:rFonts w:ascii="Segoe UI" w:eastAsia="Times New Roman" w:hAnsi="Segoe UI" w:cs="Segoe UI"/>
          <w:b/>
          <w:bCs/>
          <w:color w:val="0F1115"/>
          <w:sz w:val="30"/>
          <w:szCs w:val="30"/>
        </w:rPr>
        <w:t>Relationship Between Structure and Function</w:t>
      </w:r>
    </w:p>
    <w:p w:rsidR="00C4277D" w:rsidRPr="00C4277D" w:rsidRDefault="00C4277D" w:rsidP="00C4277D">
      <w:pPr>
        <w:rPr>
          <w:rFonts w:ascii="Segoe UI" w:eastAsia="Times New Roman" w:hAnsi="Segoe UI" w:cs="Segoe UI"/>
          <w:color w:val="0F1115"/>
          <w:sz w:val="24"/>
          <w:szCs w:val="24"/>
        </w:rPr>
      </w:pPr>
      <w:r w:rsidRPr="00C4277D">
        <w:rPr>
          <w:rFonts w:ascii="Segoe UI" w:eastAsia="Times New Roman" w:hAnsi="Segoe UI" w:cs="Segoe UI"/>
          <w:color w:val="0F1115"/>
          <w:sz w:val="24"/>
          <w:szCs w:val="24"/>
        </w:rPr>
        <w:t>The relationship between structural components and their functions can be traced through the levels of biological organization, from the simplest unit to the most complex.</w:t>
      </w:r>
    </w:p>
    <w:p w:rsidR="00B43ECB" w:rsidRPr="00B43ECB" w:rsidRDefault="00B43ECB" w:rsidP="00684ED8">
      <w:pPr>
        <w:shd w:val="clear" w:color="auto" w:fill="FFFFFF"/>
        <w:spacing w:before="240" w:after="240" w:line="240" w:lineRule="auto"/>
        <w:rPr>
          <w:rFonts w:ascii="Segoe UI" w:eastAsia="Times New Roman" w:hAnsi="Segoe UI" w:cs="Segoe UI"/>
          <w:color w:val="0F1115"/>
          <w:sz w:val="24"/>
          <w:szCs w:val="24"/>
        </w:rPr>
      </w:pPr>
      <w:r w:rsidRPr="00B43ECB">
        <w:rPr>
          <w:rFonts w:ascii="Segoe UI" w:eastAsia="Times New Roman" w:hAnsi="Segoe UI" w:cs="Segoe UI"/>
          <w:b/>
          <w:bCs/>
          <w:color w:val="0F1115"/>
          <w:sz w:val="24"/>
          <w:szCs w:val="24"/>
        </w:rPr>
        <w:t>Level 1: Cell</w:t>
      </w:r>
    </w:p>
    <w:p w:rsidR="00B43ECB" w:rsidRPr="00B43ECB" w:rsidRDefault="00B43ECB" w:rsidP="00684ED8">
      <w:pPr>
        <w:numPr>
          <w:ilvl w:val="0"/>
          <w:numId w:val="11"/>
        </w:numPr>
        <w:shd w:val="clear" w:color="auto" w:fill="FFFFFF"/>
        <w:tabs>
          <w:tab w:val="clear" w:pos="720"/>
          <w:tab w:val="num" w:pos="360"/>
        </w:tabs>
        <w:spacing w:before="100" w:beforeAutospacing="1" w:after="0" w:line="240" w:lineRule="auto"/>
        <w:ind w:left="0" w:firstLine="0"/>
        <w:rPr>
          <w:rFonts w:ascii="Segoe UI" w:eastAsia="Times New Roman" w:hAnsi="Segoe UI" w:cs="Segoe UI"/>
          <w:color w:val="0F1115"/>
          <w:sz w:val="24"/>
          <w:szCs w:val="24"/>
        </w:rPr>
      </w:pPr>
      <w:r w:rsidRPr="00B43ECB">
        <w:rPr>
          <w:rFonts w:ascii="Segoe UI" w:eastAsia="Times New Roman" w:hAnsi="Segoe UI" w:cs="Segoe UI"/>
          <w:color w:val="0F1115"/>
          <w:sz w:val="24"/>
          <w:szCs w:val="24"/>
        </w:rPr>
        <w:t>Structure: Cell membrane, cytoplasm, nucleus, organelles</w:t>
      </w:r>
    </w:p>
    <w:p w:rsidR="00B43ECB" w:rsidRPr="00B43ECB" w:rsidRDefault="00B43ECB" w:rsidP="00684ED8">
      <w:pPr>
        <w:numPr>
          <w:ilvl w:val="0"/>
          <w:numId w:val="11"/>
        </w:numPr>
        <w:shd w:val="clear" w:color="auto" w:fill="FFFFFF"/>
        <w:tabs>
          <w:tab w:val="clear" w:pos="720"/>
          <w:tab w:val="num" w:pos="360"/>
        </w:tabs>
        <w:spacing w:before="100" w:beforeAutospacing="1" w:after="0" w:line="240" w:lineRule="auto"/>
        <w:ind w:left="0" w:firstLine="0"/>
        <w:rPr>
          <w:rFonts w:ascii="Segoe UI" w:eastAsia="Times New Roman" w:hAnsi="Segoe UI" w:cs="Segoe UI"/>
          <w:color w:val="0F1115"/>
          <w:sz w:val="24"/>
          <w:szCs w:val="24"/>
        </w:rPr>
      </w:pPr>
      <w:r w:rsidRPr="00B43ECB">
        <w:rPr>
          <w:rFonts w:ascii="Segoe UI" w:eastAsia="Times New Roman" w:hAnsi="Segoe UI" w:cs="Segoe UI"/>
          <w:color w:val="0F1115"/>
          <w:sz w:val="24"/>
          <w:szCs w:val="24"/>
        </w:rPr>
        <w:t>Function: Carries out basic life processes (metabolism, growth, reproduction)</w:t>
      </w:r>
    </w:p>
    <w:p w:rsidR="00B43ECB" w:rsidRPr="00B43ECB" w:rsidRDefault="00B43ECB" w:rsidP="00684ED8">
      <w:pPr>
        <w:shd w:val="clear" w:color="auto" w:fill="FFFFFF"/>
        <w:spacing w:before="240" w:after="240" w:line="240" w:lineRule="auto"/>
        <w:rPr>
          <w:rFonts w:ascii="Segoe UI" w:eastAsia="Times New Roman" w:hAnsi="Segoe UI" w:cs="Segoe UI"/>
          <w:color w:val="0F1115"/>
          <w:sz w:val="24"/>
          <w:szCs w:val="24"/>
        </w:rPr>
      </w:pPr>
      <w:r w:rsidRPr="00B43ECB">
        <w:rPr>
          <w:rFonts w:ascii="Segoe UI" w:eastAsia="Times New Roman" w:hAnsi="Segoe UI" w:cs="Segoe UI"/>
          <w:b/>
          <w:bCs/>
          <w:color w:val="0F1115"/>
          <w:sz w:val="24"/>
          <w:szCs w:val="24"/>
        </w:rPr>
        <w:t>Level 2: Tissue</w:t>
      </w:r>
    </w:p>
    <w:p w:rsidR="00B43ECB" w:rsidRPr="00B43ECB" w:rsidRDefault="00B43ECB" w:rsidP="00684ED8">
      <w:pPr>
        <w:numPr>
          <w:ilvl w:val="0"/>
          <w:numId w:val="12"/>
        </w:numPr>
        <w:shd w:val="clear" w:color="auto" w:fill="FFFFFF"/>
        <w:tabs>
          <w:tab w:val="clear" w:pos="720"/>
          <w:tab w:val="num" w:pos="360"/>
        </w:tabs>
        <w:spacing w:before="100" w:beforeAutospacing="1" w:after="0" w:line="240" w:lineRule="auto"/>
        <w:ind w:left="0" w:firstLine="0"/>
        <w:rPr>
          <w:rFonts w:ascii="Segoe UI" w:eastAsia="Times New Roman" w:hAnsi="Segoe UI" w:cs="Segoe UI"/>
          <w:color w:val="0F1115"/>
          <w:sz w:val="24"/>
          <w:szCs w:val="24"/>
        </w:rPr>
      </w:pPr>
      <w:r w:rsidRPr="00B43ECB">
        <w:rPr>
          <w:rFonts w:ascii="Segoe UI" w:eastAsia="Times New Roman" w:hAnsi="Segoe UI" w:cs="Segoe UI"/>
          <w:color w:val="0F1115"/>
          <w:sz w:val="24"/>
          <w:szCs w:val="24"/>
        </w:rPr>
        <w:t>Structure: Similar cells with a common function</w:t>
      </w:r>
    </w:p>
    <w:p w:rsidR="00B43ECB" w:rsidRPr="00B43ECB" w:rsidRDefault="00B43ECB" w:rsidP="00684ED8">
      <w:pPr>
        <w:numPr>
          <w:ilvl w:val="0"/>
          <w:numId w:val="12"/>
        </w:numPr>
        <w:shd w:val="clear" w:color="auto" w:fill="FFFFFF"/>
        <w:tabs>
          <w:tab w:val="clear" w:pos="720"/>
          <w:tab w:val="num" w:pos="360"/>
        </w:tabs>
        <w:spacing w:before="100" w:beforeAutospacing="1" w:after="0" w:line="240" w:lineRule="auto"/>
        <w:ind w:left="0" w:firstLine="0"/>
        <w:rPr>
          <w:rFonts w:ascii="Segoe UI" w:eastAsia="Times New Roman" w:hAnsi="Segoe UI" w:cs="Segoe UI"/>
          <w:color w:val="0F1115"/>
          <w:sz w:val="24"/>
          <w:szCs w:val="24"/>
        </w:rPr>
      </w:pPr>
      <w:r w:rsidRPr="00B43ECB">
        <w:rPr>
          <w:rFonts w:ascii="Segoe UI" w:eastAsia="Times New Roman" w:hAnsi="Segoe UI" w:cs="Segoe UI"/>
          <w:color w:val="0F1115"/>
          <w:sz w:val="24"/>
          <w:szCs w:val="24"/>
        </w:rPr>
        <w:t>Function: Performs a specialized role (e.g., muscle contraction, nutrient absorption)</w:t>
      </w:r>
    </w:p>
    <w:p w:rsidR="00B43ECB" w:rsidRPr="00B43ECB" w:rsidRDefault="00B43ECB" w:rsidP="00684ED8">
      <w:pPr>
        <w:shd w:val="clear" w:color="auto" w:fill="FFFFFF"/>
        <w:spacing w:before="240" w:after="240" w:line="240" w:lineRule="auto"/>
        <w:rPr>
          <w:rFonts w:ascii="Segoe UI" w:eastAsia="Times New Roman" w:hAnsi="Segoe UI" w:cs="Segoe UI"/>
          <w:color w:val="0F1115"/>
          <w:sz w:val="24"/>
          <w:szCs w:val="24"/>
        </w:rPr>
      </w:pPr>
      <w:r w:rsidRPr="00B43ECB">
        <w:rPr>
          <w:rFonts w:ascii="Segoe UI" w:eastAsia="Times New Roman" w:hAnsi="Segoe UI" w:cs="Segoe UI"/>
          <w:b/>
          <w:bCs/>
          <w:color w:val="0F1115"/>
          <w:sz w:val="24"/>
          <w:szCs w:val="24"/>
        </w:rPr>
        <w:t>Level 3: Organ</w:t>
      </w:r>
    </w:p>
    <w:p w:rsidR="00B43ECB" w:rsidRPr="00B43ECB" w:rsidRDefault="00B43ECB" w:rsidP="00684ED8">
      <w:pPr>
        <w:numPr>
          <w:ilvl w:val="0"/>
          <w:numId w:val="13"/>
        </w:numPr>
        <w:shd w:val="clear" w:color="auto" w:fill="FFFFFF"/>
        <w:tabs>
          <w:tab w:val="clear" w:pos="720"/>
          <w:tab w:val="num" w:pos="360"/>
        </w:tabs>
        <w:spacing w:before="100" w:beforeAutospacing="1" w:after="0" w:line="240" w:lineRule="auto"/>
        <w:ind w:left="0" w:firstLine="0"/>
        <w:rPr>
          <w:rFonts w:ascii="Segoe UI" w:eastAsia="Times New Roman" w:hAnsi="Segoe UI" w:cs="Segoe UI"/>
          <w:color w:val="0F1115"/>
          <w:sz w:val="24"/>
          <w:szCs w:val="24"/>
        </w:rPr>
      </w:pPr>
      <w:r w:rsidRPr="00B43ECB">
        <w:rPr>
          <w:rFonts w:ascii="Segoe UI" w:eastAsia="Times New Roman" w:hAnsi="Segoe UI" w:cs="Segoe UI"/>
          <w:color w:val="0F1115"/>
          <w:sz w:val="24"/>
          <w:szCs w:val="24"/>
        </w:rPr>
        <w:t>Structure: Different tissues working together</w:t>
      </w:r>
    </w:p>
    <w:p w:rsidR="00B43ECB" w:rsidRPr="00B43ECB" w:rsidRDefault="00B43ECB" w:rsidP="00684ED8">
      <w:pPr>
        <w:numPr>
          <w:ilvl w:val="0"/>
          <w:numId w:val="13"/>
        </w:numPr>
        <w:shd w:val="clear" w:color="auto" w:fill="FFFFFF"/>
        <w:tabs>
          <w:tab w:val="clear" w:pos="720"/>
          <w:tab w:val="num" w:pos="360"/>
        </w:tabs>
        <w:spacing w:before="100" w:beforeAutospacing="1" w:after="0" w:line="240" w:lineRule="auto"/>
        <w:ind w:left="0" w:firstLine="0"/>
        <w:rPr>
          <w:rFonts w:ascii="Segoe UI" w:eastAsia="Times New Roman" w:hAnsi="Segoe UI" w:cs="Segoe UI"/>
          <w:color w:val="0F1115"/>
          <w:sz w:val="24"/>
          <w:szCs w:val="24"/>
        </w:rPr>
      </w:pPr>
      <w:r w:rsidRPr="00B43ECB">
        <w:rPr>
          <w:rFonts w:ascii="Segoe UI" w:eastAsia="Times New Roman" w:hAnsi="Segoe UI" w:cs="Segoe UI"/>
          <w:color w:val="0F1115"/>
          <w:sz w:val="24"/>
          <w:szCs w:val="24"/>
        </w:rPr>
        <w:t>Function: Performs a complex task (e.g., pumping blood, filtering waste)</w:t>
      </w:r>
    </w:p>
    <w:p w:rsidR="00B43ECB" w:rsidRPr="00B43ECB" w:rsidRDefault="00B43ECB" w:rsidP="00684ED8">
      <w:pPr>
        <w:shd w:val="clear" w:color="auto" w:fill="FFFFFF"/>
        <w:spacing w:before="240" w:after="240" w:line="240" w:lineRule="auto"/>
        <w:rPr>
          <w:rFonts w:ascii="Segoe UI" w:eastAsia="Times New Roman" w:hAnsi="Segoe UI" w:cs="Segoe UI"/>
          <w:color w:val="0F1115"/>
          <w:sz w:val="24"/>
          <w:szCs w:val="24"/>
        </w:rPr>
      </w:pPr>
      <w:r w:rsidRPr="00B43ECB">
        <w:rPr>
          <w:rFonts w:ascii="Segoe UI" w:eastAsia="Times New Roman" w:hAnsi="Segoe UI" w:cs="Segoe UI"/>
          <w:b/>
          <w:bCs/>
          <w:color w:val="0F1115"/>
          <w:sz w:val="24"/>
          <w:szCs w:val="24"/>
        </w:rPr>
        <w:t>Level 4: Organ System</w:t>
      </w:r>
    </w:p>
    <w:p w:rsidR="00B43ECB" w:rsidRPr="00B43ECB" w:rsidRDefault="00B43ECB" w:rsidP="00684ED8">
      <w:pPr>
        <w:numPr>
          <w:ilvl w:val="0"/>
          <w:numId w:val="14"/>
        </w:numPr>
        <w:shd w:val="clear" w:color="auto" w:fill="FFFFFF"/>
        <w:tabs>
          <w:tab w:val="clear" w:pos="720"/>
          <w:tab w:val="num" w:pos="360"/>
        </w:tabs>
        <w:spacing w:before="100" w:beforeAutospacing="1" w:after="0" w:line="240" w:lineRule="auto"/>
        <w:ind w:left="0" w:firstLine="0"/>
        <w:rPr>
          <w:rFonts w:ascii="Segoe UI" w:eastAsia="Times New Roman" w:hAnsi="Segoe UI" w:cs="Segoe UI"/>
          <w:color w:val="0F1115"/>
          <w:sz w:val="24"/>
          <w:szCs w:val="24"/>
        </w:rPr>
      </w:pPr>
      <w:r w:rsidRPr="00B43ECB">
        <w:rPr>
          <w:rFonts w:ascii="Segoe UI" w:eastAsia="Times New Roman" w:hAnsi="Segoe UI" w:cs="Segoe UI"/>
          <w:color w:val="0F1115"/>
          <w:sz w:val="24"/>
          <w:szCs w:val="24"/>
        </w:rPr>
        <w:t>Structure: Multiple organs working together</w:t>
      </w:r>
    </w:p>
    <w:p w:rsidR="00B43ECB" w:rsidRPr="00B43ECB" w:rsidRDefault="00B43ECB" w:rsidP="00684ED8">
      <w:pPr>
        <w:numPr>
          <w:ilvl w:val="0"/>
          <w:numId w:val="14"/>
        </w:numPr>
        <w:shd w:val="clear" w:color="auto" w:fill="FFFFFF"/>
        <w:tabs>
          <w:tab w:val="clear" w:pos="720"/>
          <w:tab w:val="num" w:pos="360"/>
        </w:tabs>
        <w:spacing w:before="100" w:beforeAutospacing="1" w:after="0" w:line="240" w:lineRule="auto"/>
        <w:ind w:left="0" w:firstLine="0"/>
        <w:rPr>
          <w:rFonts w:ascii="Segoe UI" w:eastAsia="Times New Roman" w:hAnsi="Segoe UI" w:cs="Segoe UI"/>
          <w:color w:val="0F1115"/>
          <w:sz w:val="24"/>
          <w:szCs w:val="24"/>
        </w:rPr>
      </w:pPr>
      <w:r w:rsidRPr="00B43ECB">
        <w:rPr>
          <w:rFonts w:ascii="Segoe UI" w:eastAsia="Times New Roman" w:hAnsi="Segoe UI" w:cs="Segoe UI"/>
          <w:color w:val="0F1115"/>
          <w:sz w:val="24"/>
          <w:szCs w:val="24"/>
        </w:rPr>
        <w:t>Function: Carries out a major life process (e.g., circulation, digestion, respiration)</w:t>
      </w:r>
    </w:p>
    <w:p w:rsidR="00B43ECB" w:rsidRPr="00B43ECB" w:rsidRDefault="00B43ECB" w:rsidP="00684ED8">
      <w:pPr>
        <w:shd w:val="clear" w:color="auto" w:fill="FFFFFF"/>
        <w:spacing w:before="240" w:after="240" w:line="240" w:lineRule="auto"/>
        <w:rPr>
          <w:rFonts w:ascii="Segoe UI" w:eastAsia="Times New Roman" w:hAnsi="Segoe UI" w:cs="Segoe UI"/>
          <w:color w:val="0F1115"/>
          <w:sz w:val="24"/>
          <w:szCs w:val="24"/>
        </w:rPr>
      </w:pPr>
      <w:r w:rsidRPr="00B43ECB">
        <w:rPr>
          <w:rFonts w:ascii="Segoe UI" w:eastAsia="Times New Roman" w:hAnsi="Segoe UI" w:cs="Segoe UI"/>
          <w:b/>
          <w:bCs/>
          <w:color w:val="0F1115"/>
          <w:sz w:val="24"/>
          <w:szCs w:val="24"/>
        </w:rPr>
        <w:t>Level 5: Organism</w:t>
      </w:r>
    </w:p>
    <w:p w:rsidR="00B43ECB" w:rsidRPr="00B43ECB" w:rsidRDefault="00B43ECB" w:rsidP="00684ED8">
      <w:pPr>
        <w:numPr>
          <w:ilvl w:val="0"/>
          <w:numId w:val="15"/>
        </w:numPr>
        <w:shd w:val="clear" w:color="auto" w:fill="FFFFFF"/>
        <w:tabs>
          <w:tab w:val="clear" w:pos="720"/>
          <w:tab w:val="num" w:pos="360"/>
        </w:tabs>
        <w:spacing w:before="100" w:beforeAutospacing="1" w:after="0" w:line="240" w:lineRule="auto"/>
        <w:ind w:left="0" w:firstLine="0"/>
        <w:rPr>
          <w:rFonts w:ascii="Segoe UI" w:eastAsia="Times New Roman" w:hAnsi="Segoe UI" w:cs="Segoe UI"/>
          <w:color w:val="0F1115"/>
          <w:sz w:val="24"/>
          <w:szCs w:val="24"/>
        </w:rPr>
      </w:pPr>
      <w:r w:rsidRPr="00B43ECB">
        <w:rPr>
          <w:rFonts w:ascii="Segoe UI" w:eastAsia="Times New Roman" w:hAnsi="Segoe UI" w:cs="Segoe UI"/>
          <w:color w:val="0F1115"/>
          <w:sz w:val="24"/>
          <w:szCs w:val="24"/>
        </w:rPr>
        <w:t>Structure: All organ systems working together</w:t>
      </w:r>
    </w:p>
    <w:p w:rsidR="00B43ECB" w:rsidRPr="00B43ECB" w:rsidRDefault="00B43ECB" w:rsidP="00684ED8">
      <w:pPr>
        <w:numPr>
          <w:ilvl w:val="0"/>
          <w:numId w:val="15"/>
        </w:numPr>
        <w:shd w:val="clear" w:color="auto" w:fill="FFFFFF"/>
        <w:tabs>
          <w:tab w:val="clear" w:pos="720"/>
          <w:tab w:val="num" w:pos="360"/>
        </w:tabs>
        <w:spacing w:before="100" w:beforeAutospacing="1" w:after="0" w:line="240" w:lineRule="auto"/>
        <w:ind w:left="0" w:firstLine="0"/>
        <w:rPr>
          <w:rFonts w:ascii="Segoe UI" w:eastAsia="Times New Roman" w:hAnsi="Segoe UI" w:cs="Segoe UI"/>
          <w:color w:val="0F1115"/>
          <w:sz w:val="24"/>
          <w:szCs w:val="24"/>
        </w:rPr>
      </w:pPr>
      <w:r w:rsidRPr="00B43ECB">
        <w:rPr>
          <w:rFonts w:ascii="Segoe UI" w:eastAsia="Times New Roman" w:hAnsi="Segoe UI" w:cs="Segoe UI"/>
          <w:color w:val="0F1115"/>
          <w:sz w:val="24"/>
          <w:szCs w:val="24"/>
        </w:rPr>
        <w:t>Function: Maintains life, grows, responds, reproduces</w:t>
      </w:r>
    </w:p>
    <w:p w:rsidR="00684ED8" w:rsidRDefault="00684ED8">
      <w:pPr>
        <w:rPr>
          <w:rFonts w:ascii="Segoe UI" w:eastAsia="Times New Roman" w:hAnsi="Segoe UI" w:cs="Segoe UI"/>
          <w:b/>
          <w:bCs/>
          <w:color w:val="0F1115"/>
          <w:sz w:val="30"/>
          <w:szCs w:val="30"/>
        </w:rPr>
      </w:pPr>
      <w:r>
        <w:rPr>
          <w:rFonts w:ascii="Segoe UI" w:eastAsia="Times New Roman" w:hAnsi="Segoe UI" w:cs="Segoe UI"/>
          <w:b/>
          <w:bCs/>
          <w:color w:val="0F1115"/>
          <w:sz w:val="30"/>
          <w:szCs w:val="30"/>
        </w:rPr>
        <w:br w:type="page"/>
      </w:r>
    </w:p>
    <w:p w:rsidR="00B43ECB" w:rsidRPr="00B43ECB" w:rsidRDefault="00B43ECB" w:rsidP="00B43ECB">
      <w:pPr>
        <w:shd w:val="clear" w:color="auto" w:fill="FFFFFF"/>
        <w:spacing w:before="480" w:after="240" w:line="450" w:lineRule="atLeast"/>
        <w:outlineLvl w:val="2"/>
        <w:rPr>
          <w:rFonts w:ascii="Segoe UI" w:eastAsia="Times New Roman" w:hAnsi="Segoe UI" w:cs="Segoe UI"/>
          <w:b/>
          <w:bCs/>
          <w:color w:val="0F1115"/>
          <w:sz w:val="30"/>
          <w:szCs w:val="30"/>
        </w:rPr>
      </w:pPr>
      <w:r w:rsidRPr="00B43ECB">
        <w:rPr>
          <w:rFonts w:ascii="Segoe UI" w:eastAsia="Times New Roman" w:hAnsi="Segoe UI" w:cs="Segoe UI"/>
          <w:b/>
          <w:bCs/>
          <w:color w:val="0F1115"/>
          <w:sz w:val="30"/>
          <w:szCs w:val="30"/>
        </w:rPr>
        <w:lastRenderedPageBreak/>
        <w:t>The Leaf as a System</w:t>
      </w:r>
    </w:p>
    <w:tbl>
      <w:tblPr>
        <w:tblW w:w="10660" w:type="dxa"/>
        <w:tblCellMar>
          <w:top w:w="15" w:type="dxa"/>
          <w:left w:w="15" w:type="dxa"/>
          <w:bottom w:w="15" w:type="dxa"/>
          <w:right w:w="15" w:type="dxa"/>
        </w:tblCellMar>
        <w:tblLook w:val="04A0" w:firstRow="1" w:lastRow="0" w:firstColumn="1" w:lastColumn="0" w:noHBand="0" w:noVBand="1"/>
      </w:tblPr>
      <w:tblGrid>
        <w:gridCol w:w="2456"/>
        <w:gridCol w:w="4435"/>
        <w:gridCol w:w="3769"/>
      </w:tblGrid>
      <w:tr w:rsidR="00B43ECB" w:rsidRPr="00B43ECB" w:rsidTr="00C4277D">
        <w:trPr>
          <w:tblHeader/>
        </w:trPr>
        <w:tc>
          <w:tcPr>
            <w:tcW w:w="0" w:type="auto"/>
            <w:tcBorders>
              <w:top w:val="nil"/>
            </w:tcBorders>
            <w:tcMar>
              <w:top w:w="150" w:type="dxa"/>
              <w:left w:w="0" w:type="dxa"/>
              <w:bottom w:w="150" w:type="dxa"/>
              <w:right w:w="240" w:type="dxa"/>
            </w:tcMar>
            <w:vAlign w:val="center"/>
            <w:hideMark/>
          </w:tcPr>
          <w:p w:rsidR="00B43ECB" w:rsidRPr="00B43ECB" w:rsidRDefault="00B43ECB" w:rsidP="00B43ECB">
            <w:pPr>
              <w:spacing w:after="0" w:line="375" w:lineRule="atLeast"/>
              <w:rPr>
                <w:rFonts w:ascii="Segoe UI" w:eastAsia="Times New Roman" w:hAnsi="Segoe UI" w:cs="Segoe UI"/>
                <w:sz w:val="23"/>
                <w:szCs w:val="23"/>
              </w:rPr>
            </w:pPr>
            <w:r w:rsidRPr="00B43ECB">
              <w:rPr>
                <w:rFonts w:ascii="Segoe UI" w:eastAsia="Times New Roman" w:hAnsi="Segoe UI" w:cs="Segoe UI"/>
                <w:sz w:val="23"/>
                <w:szCs w:val="23"/>
              </w:rPr>
              <w:t>Component</w:t>
            </w:r>
          </w:p>
        </w:tc>
        <w:tc>
          <w:tcPr>
            <w:tcW w:w="4435" w:type="dxa"/>
            <w:tcBorders>
              <w:top w:val="nil"/>
            </w:tcBorders>
            <w:tcMar>
              <w:top w:w="150" w:type="dxa"/>
              <w:left w:w="240" w:type="dxa"/>
              <w:bottom w:w="150" w:type="dxa"/>
              <w:right w:w="240" w:type="dxa"/>
            </w:tcMar>
            <w:vAlign w:val="center"/>
            <w:hideMark/>
          </w:tcPr>
          <w:p w:rsidR="00B43ECB" w:rsidRPr="00B43ECB" w:rsidRDefault="00B43ECB" w:rsidP="00B43ECB">
            <w:pPr>
              <w:spacing w:after="0" w:line="375" w:lineRule="atLeast"/>
              <w:rPr>
                <w:rFonts w:ascii="Segoe UI" w:eastAsia="Times New Roman" w:hAnsi="Segoe UI" w:cs="Segoe UI"/>
                <w:sz w:val="23"/>
                <w:szCs w:val="23"/>
              </w:rPr>
            </w:pPr>
            <w:r w:rsidRPr="00B43ECB">
              <w:rPr>
                <w:rFonts w:ascii="Segoe UI" w:eastAsia="Times New Roman" w:hAnsi="Segoe UI" w:cs="Segoe UI"/>
                <w:sz w:val="23"/>
                <w:szCs w:val="23"/>
              </w:rPr>
              <w:t>Structure</w:t>
            </w:r>
          </w:p>
        </w:tc>
        <w:tc>
          <w:tcPr>
            <w:tcW w:w="0" w:type="auto"/>
            <w:tcBorders>
              <w:top w:val="nil"/>
            </w:tcBorders>
            <w:tcMar>
              <w:top w:w="150" w:type="dxa"/>
              <w:left w:w="240" w:type="dxa"/>
              <w:bottom w:w="150" w:type="dxa"/>
              <w:right w:w="240" w:type="dxa"/>
            </w:tcMar>
            <w:vAlign w:val="center"/>
            <w:hideMark/>
          </w:tcPr>
          <w:p w:rsidR="00B43ECB" w:rsidRPr="00B43ECB" w:rsidRDefault="00B43ECB" w:rsidP="00C4277D">
            <w:pPr>
              <w:spacing w:after="0" w:line="375" w:lineRule="atLeast"/>
              <w:ind w:right="340"/>
              <w:rPr>
                <w:rFonts w:ascii="Segoe UI" w:eastAsia="Times New Roman" w:hAnsi="Segoe UI" w:cs="Segoe UI"/>
                <w:sz w:val="23"/>
                <w:szCs w:val="23"/>
              </w:rPr>
            </w:pPr>
            <w:r w:rsidRPr="00B43ECB">
              <w:rPr>
                <w:rFonts w:ascii="Segoe UI" w:eastAsia="Times New Roman" w:hAnsi="Segoe UI" w:cs="Segoe UI"/>
                <w:sz w:val="23"/>
                <w:szCs w:val="23"/>
              </w:rPr>
              <w:t>Function</w:t>
            </w:r>
          </w:p>
        </w:tc>
      </w:tr>
      <w:tr w:rsidR="00B43ECB" w:rsidRPr="00B43ECB" w:rsidTr="00C4277D">
        <w:tc>
          <w:tcPr>
            <w:tcW w:w="0" w:type="auto"/>
            <w:tcMar>
              <w:top w:w="150" w:type="dxa"/>
              <w:left w:w="0" w:type="dxa"/>
              <w:bottom w:w="150" w:type="dxa"/>
              <w:right w:w="240" w:type="dxa"/>
            </w:tcMar>
            <w:vAlign w:val="center"/>
            <w:hideMark/>
          </w:tcPr>
          <w:p w:rsidR="00B43ECB" w:rsidRPr="00B43ECB" w:rsidRDefault="00B43ECB" w:rsidP="00B43ECB">
            <w:pPr>
              <w:spacing w:after="0" w:line="375" w:lineRule="atLeast"/>
              <w:rPr>
                <w:rFonts w:ascii="Segoe UI" w:eastAsia="Times New Roman" w:hAnsi="Segoe UI" w:cs="Segoe UI"/>
                <w:sz w:val="23"/>
                <w:szCs w:val="23"/>
              </w:rPr>
            </w:pPr>
            <w:r w:rsidRPr="00B43ECB">
              <w:rPr>
                <w:rFonts w:ascii="Segoe UI" w:eastAsia="Times New Roman" w:hAnsi="Segoe UI" w:cs="Segoe UI"/>
                <w:sz w:val="23"/>
                <w:szCs w:val="23"/>
              </w:rPr>
              <w:t>Epidermis</w:t>
            </w:r>
          </w:p>
        </w:tc>
        <w:tc>
          <w:tcPr>
            <w:tcW w:w="4435" w:type="dxa"/>
            <w:tcMar>
              <w:top w:w="150" w:type="dxa"/>
              <w:left w:w="240" w:type="dxa"/>
              <w:bottom w:w="150" w:type="dxa"/>
              <w:right w:w="240" w:type="dxa"/>
            </w:tcMar>
            <w:vAlign w:val="center"/>
            <w:hideMark/>
          </w:tcPr>
          <w:p w:rsidR="00B43ECB" w:rsidRPr="00B43ECB" w:rsidRDefault="00B43ECB" w:rsidP="00B43ECB">
            <w:pPr>
              <w:spacing w:after="0" w:line="375" w:lineRule="atLeast"/>
              <w:rPr>
                <w:rFonts w:ascii="Segoe UI" w:eastAsia="Times New Roman" w:hAnsi="Segoe UI" w:cs="Segoe UI"/>
                <w:sz w:val="23"/>
                <w:szCs w:val="23"/>
              </w:rPr>
            </w:pPr>
            <w:r w:rsidRPr="00B43ECB">
              <w:rPr>
                <w:rFonts w:ascii="Segoe UI" w:eastAsia="Times New Roman" w:hAnsi="Segoe UI" w:cs="Segoe UI"/>
                <w:sz w:val="23"/>
                <w:szCs w:val="23"/>
              </w:rPr>
              <w:t>Thin outer layer with waxy cuticle</w:t>
            </w:r>
          </w:p>
        </w:tc>
        <w:tc>
          <w:tcPr>
            <w:tcW w:w="0" w:type="auto"/>
            <w:tcMar>
              <w:top w:w="150" w:type="dxa"/>
              <w:left w:w="240" w:type="dxa"/>
              <w:bottom w:w="150" w:type="dxa"/>
              <w:right w:w="0" w:type="dxa"/>
            </w:tcMar>
            <w:vAlign w:val="center"/>
            <w:hideMark/>
          </w:tcPr>
          <w:p w:rsidR="00B43ECB" w:rsidRPr="00B43ECB" w:rsidRDefault="00B43ECB" w:rsidP="00C4277D">
            <w:pPr>
              <w:spacing w:after="0" w:line="375" w:lineRule="atLeast"/>
              <w:ind w:right="340"/>
              <w:rPr>
                <w:rFonts w:ascii="Segoe UI" w:eastAsia="Times New Roman" w:hAnsi="Segoe UI" w:cs="Segoe UI"/>
                <w:sz w:val="23"/>
                <w:szCs w:val="23"/>
              </w:rPr>
            </w:pPr>
            <w:r w:rsidRPr="00B43ECB">
              <w:rPr>
                <w:rFonts w:ascii="Segoe UI" w:eastAsia="Times New Roman" w:hAnsi="Segoe UI" w:cs="Segoe UI"/>
                <w:sz w:val="23"/>
                <w:szCs w:val="23"/>
              </w:rPr>
              <w:t>Protects against water loss and injury</w:t>
            </w:r>
          </w:p>
        </w:tc>
      </w:tr>
      <w:tr w:rsidR="00B43ECB" w:rsidRPr="00B43ECB" w:rsidTr="00C4277D">
        <w:tc>
          <w:tcPr>
            <w:tcW w:w="0" w:type="auto"/>
            <w:tcMar>
              <w:top w:w="150" w:type="dxa"/>
              <w:left w:w="0" w:type="dxa"/>
              <w:bottom w:w="150" w:type="dxa"/>
              <w:right w:w="240" w:type="dxa"/>
            </w:tcMar>
            <w:vAlign w:val="center"/>
            <w:hideMark/>
          </w:tcPr>
          <w:p w:rsidR="00B43ECB" w:rsidRPr="00B43ECB" w:rsidRDefault="00B43ECB" w:rsidP="00B43ECB">
            <w:pPr>
              <w:spacing w:after="0" w:line="375" w:lineRule="atLeast"/>
              <w:rPr>
                <w:rFonts w:ascii="Segoe UI" w:eastAsia="Times New Roman" w:hAnsi="Segoe UI" w:cs="Segoe UI"/>
                <w:sz w:val="23"/>
                <w:szCs w:val="23"/>
              </w:rPr>
            </w:pPr>
            <w:r w:rsidRPr="00B43ECB">
              <w:rPr>
                <w:rFonts w:ascii="Segoe UI" w:eastAsia="Times New Roman" w:hAnsi="Segoe UI" w:cs="Segoe UI"/>
                <w:sz w:val="23"/>
                <w:szCs w:val="23"/>
              </w:rPr>
              <w:t>Palisade mesophyll</w:t>
            </w:r>
          </w:p>
        </w:tc>
        <w:tc>
          <w:tcPr>
            <w:tcW w:w="4435" w:type="dxa"/>
            <w:tcMar>
              <w:top w:w="150" w:type="dxa"/>
              <w:left w:w="240" w:type="dxa"/>
              <w:bottom w:w="150" w:type="dxa"/>
              <w:right w:w="240" w:type="dxa"/>
            </w:tcMar>
            <w:vAlign w:val="center"/>
            <w:hideMark/>
          </w:tcPr>
          <w:p w:rsidR="00B43ECB" w:rsidRPr="00B43ECB" w:rsidRDefault="00B43ECB" w:rsidP="00B43ECB">
            <w:pPr>
              <w:spacing w:after="0" w:line="375" w:lineRule="atLeast"/>
              <w:rPr>
                <w:rFonts w:ascii="Segoe UI" w:eastAsia="Times New Roman" w:hAnsi="Segoe UI" w:cs="Segoe UI"/>
                <w:sz w:val="23"/>
                <w:szCs w:val="23"/>
              </w:rPr>
            </w:pPr>
            <w:r w:rsidRPr="00B43ECB">
              <w:rPr>
                <w:rFonts w:ascii="Segoe UI" w:eastAsia="Times New Roman" w:hAnsi="Segoe UI" w:cs="Segoe UI"/>
                <w:sz w:val="23"/>
                <w:szCs w:val="23"/>
              </w:rPr>
              <w:t>Tightly packed columnar cells with many chloroplasts</w:t>
            </w:r>
          </w:p>
        </w:tc>
        <w:tc>
          <w:tcPr>
            <w:tcW w:w="0" w:type="auto"/>
            <w:tcMar>
              <w:top w:w="150" w:type="dxa"/>
              <w:left w:w="240" w:type="dxa"/>
              <w:bottom w:w="150" w:type="dxa"/>
              <w:right w:w="0" w:type="dxa"/>
            </w:tcMar>
            <w:vAlign w:val="center"/>
            <w:hideMark/>
          </w:tcPr>
          <w:p w:rsidR="00B43ECB" w:rsidRPr="00B43ECB" w:rsidRDefault="00B43ECB" w:rsidP="00C4277D">
            <w:pPr>
              <w:spacing w:after="0" w:line="375" w:lineRule="atLeast"/>
              <w:ind w:right="340"/>
              <w:rPr>
                <w:rFonts w:ascii="Segoe UI" w:eastAsia="Times New Roman" w:hAnsi="Segoe UI" w:cs="Segoe UI"/>
                <w:sz w:val="23"/>
                <w:szCs w:val="23"/>
              </w:rPr>
            </w:pPr>
            <w:r w:rsidRPr="00B43ECB">
              <w:rPr>
                <w:rFonts w:ascii="Segoe UI" w:eastAsia="Times New Roman" w:hAnsi="Segoe UI" w:cs="Segoe UI"/>
                <w:sz w:val="23"/>
                <w:szCs w:val="23"/>
              </w:rPr>
              <w:t>Main site of photosynthesis</w:t>
            </w:r>
          </w:p>
        </w:tc>
      </w:tr>
      <w:tr w:rsidR="00B43ECB" w:rsidRPr="00B43ECB" w:rsidTr="00C4277D">
        <w:tc>
          <w:tcPr>
            <w:tcW w:w="0" w:type="auto"/>
            <w:tcMar>
              <w:top w:w="150" w:type="dxa"/>
              <w:left w:w="0" w:type="dxa"/>
              <w:bottom w:w="150" w:type="dxa"/>
              <w:right w:w="240" w:type="dxa"/>
            </w:tcMar>
            <w:vAlign w:val="center"/>
            <w:hideMark/>
          </w:tcPr>
          <w:p w:rsidR="00B43ECB" w:rsidRPr="00B43ECB" w:rsidRDefault="00B43ECB" w:rsidP="00B43ECB">
            <w:pPr>
              <w:spacing w:after="0" w:line="375" w:lineRule="atLeast"/>
              <w:rPr>
                <w:rFonts w:ascii="Segoe UI" w:eastAsia="Times New Roman" w:hAnsi="Segoe UI" w:cs="Segoe UI"/>
                <w:sz w:val="23"/>
                <w:szCs w:val="23"/>
              </w:rPr>
            </w:pPr>
            <w:r w:rsidRPr="00B43ECB">
              <w:rPr>
                <w:rFonts w:ascii="Segoe UI" w:eastAsia="Times New Roman" w:hAnsi="Segoe UI" w:cs="Segoe UI"/>
                <w:sz w:val="23"/>
                <w:szCs w:val="23"/>
              </w:rPr>
              <w:t>Spongy mesophyll</w:t>
            </w:r>
          </w:p>
        </w:tc>
        <w:tc>
          <w:tcPr>
            <w:tcW w:w="4435" w:type="dxa"/>
            <w:tcMar>
              <w:top w:w="150" w:type="dxa"/>
              <w:left w:w="240" w:type="dxa"/>
              <w:bottom w:w="150" w:type="dxa"/>
              <w:right w:w="240" w:type="dxa"/>
            </w:tcMar>
            <w:vAlign w:val="center"/>
            <w:hideMark/>
          </w:tcPr>
          <w:p w:rsidR="00B43ECB" w:rsidRPr="00B43ECB" w:rsidRDefault="00B43ECB" w:rsidP="00B43ECB">
            <w:pPr>
              <w:spacing w:after="0" w:line="375" w:lineRule="atLeast"/>
              <w:rPr>
                <w:rFonts w:ascii="Segoe UI" w:eastAsia="Times New Roman" w:hAnsi="Segoe UI" w:cs="Segoe UI"/>
                <w:sz w:val="23"/>
                <w:szCs w:val="23"/>
              </w:rPr>
            </w:pPr>
            <w:r w:rsidRPr="00B43ECB">
              <w:rPr>
                <w:rFonts w:ascii="Segoe UI" w:eastAsia="Times New Roman" w:hAnsi="Segoe UI" w:cs="Segoe UI"/>
                <w:sz w:val="23"/>
                <w:szCs w:val="23"/>
              </w:rPr>
              <w:t>Loosely packed cells with air spaces</w:t>
            </w:r>
          </w:p>
        </w:tc>
        <w:tc>
          <w:tcPr>
            <w:tcW w:w="0" w:type="auto"/>
            <w:tcMar>
              <w:top w:w="150" w:type="dxa"/>
              <w:left w:w="240" w:type="dxa"/>
              <w:bottom w:w="150" w:type="dxa"/>
              <w:right w:w="0" w:type="dxa"/>
            </w:tcMar>
            <w:vAlign w:val="center"/>
            <w:hideMark/>
          </w:tcPr>
          <w:p w:rsidR="00B43ECB" w:rsidRPr="00B43ECB" w:rsidRDefault="00B43ECB" w:rsidP="00C4277D">
            <w:pPr>
              <w:spacing w:after="0" w:line="375" w:lineRule="atLeast"/>
              <w:ind w:right="340"/>
              <w:rPr>
                <w:rFonts w:ascii="Segoe UI" w:eastAsia="Times New Roman" w:hAnsi="Segoe UI" w:cs="Segoe UI"/>
                <w:sz w:val="23"/>
                <w:szCs w:val="23"/>
              </w:rPr>
            </w:pPr>
            <w:r w:rsidRPr="00B43ECB">
              <w:rPr>
                <w:rFonts w:ascii="Segoe UI" w:eastAsia="Times New Roman" w:hAnsi="Segoe UI" w:cs="Segoe UI"/>
                <w:sz w:val="23"/>
                <w:szCs w:val="23"/>
              </w:rPr>
              <w:t>Allows gas exchange</w:t>
            </w:r>
          </w:p>
        </w:tc>
      </w:tr>
      <w:tr w:rsidR="00B43ECB" w:rsidRPr="00B43ECB" w:rsidTr="00C4277D">
        <w:tc>
          <w:tcPr>
            <w:tcW w:w="0" w:type="auto"/>
            <w:tcMar>
              <w:top w:w="150" w:type="dxa"/>
              <w:left w:w="0" w:type="dxa"/>
              <w:bottom w:w="150" w:type="dxa"/>
              <w:right w:w="240" w:type="dxa"/>
            </w:tcMar>
            <w:vAlign w:val="center"/>
            <w:hideMark/>
          </w:tcPr>
          <w:p w:rsidR="00B43ECB" w:rsidRPr="00B43ECB" w:rsidRDefault="00B43ECB" w:rsidP="00B43ECB">
            <w:pPr>
              <w:spacing w:after="0" w:line="375" w:lineRule="atLeast"/>
              <w:rPr>
                <w:rFonts w:ascii="Segoe UI" w:eastAsia="Times New Roman" w:hAnsi="Segoe UI" w:cs="Segoe UI"/>
                <w:sz w:val="23"/>
                <w:szCs w:val="23"/>
              </w:rPr>
            </w:pPr>
            <w:r w:rsidRPr="00B43ECB">
              <w:rPr>
                <w:rFonts w:ascii="Segoe UI" w:eastAsia="Times New Roman" w:hAnsi="Segoe UI" w:cs="Segoe UI"/>
                <w:sz w:val="23"/>
                <w:szCs w:val="23"/>
              </w:rPr>
              <w:t>Veins (xylem and phloem)</w:t>
            </w:r>
          </w:p>
        </w:tc>
        <w:tc>
          <w:tcPr>
            <w:tcW w:w="4435" w:type="dxa"/>
            <w:tcMar>
              <w:top w:w="150" w:type="dxa"/>
              <w:left w:w="240" w:type="dxa"/>
              <w:bottom w:w="150" w:type="dxa"/>
              <w:right w:w="240" w:type="dxa"/>
            </w:tcMar>
            <w:vAlign w:val="center"/>
            <w:hideMark/>
          </w:tcPr>
          <w:p w:rsidR="00B43ECB" w:rsidRPr="00B43ECB" w:rsidRDefault="00B43ECB" w:rsidP="00B43ECB">
            <w:pPr>
              <w:spacing w:after="0" w:line="375" w:lineRule="atLeast"/>
              <w:rPr>
                <w:rFonts w:ascii="Segoe UI" w:eastAsia="Times New Roman" w:hAnsi="Segoe UI" w:cs="Segoe UI"/>
                <w:sz w:val="23"/>
                <w:szCs w:val="23"/>
              </w:rPr>
            </w:pPr>
            <w:r w:rsidRPr="00B43ECB">
              <w:rPr>
                <w:rFonts w:ascii="Segoe UI" w:eastAsia="Times New Roman" w:hAnsi="Segoe UI" w:cs="Segoe UI"/>
                <w:sz w:val="23"/>
                <w:szCs w:val="23"/>
              </w:rPr>
              <w:t>Network of tubes</w:t>
            </w:r>
          </w:p>
        </w:tc>
        <w:tc>
          <w:tcPr>
            <w:tcW w:w="0" w:type="auto"/>
            <w:tcMar>
              <w:top w:w="150" w:type="dxa"/>
              <w:left w:w="240" w:type="dxa"/>
              <w:bottom w:w="150" w:type="dxa"/>
              <w:right w:w="0" w:type="dxa"/>
            </w:tcMar>
            <w:vAlign w:val="center"/>
            <w:hideMark/>
          </w:tcPr>
          <w:p w:rsidR="00B43ECB" w:rsidRPr="00B43ECB" w:rsidRDefault="00B43ECB" w:rsidP="00C4277D">
            <w:pPr>
              <w:spacing w:after="0" w:line="375" w:lineRule="atLeast"/>
              <w:ind w:right="340"/>
              <w:rPr>
                <w:rFonts w:ascii="Segoe UI" w:eastAsia="Times New Roman" w:hAnsi="Segoe UI" w:cs="Segoe UI"/>
                <w:sz w:val="23"/>
                <w:szCs w:val="23"/>
              </w:rPr>
            </w:pPr>
            <w:r w:rsidRPr="00B43ECB">
              <w:rPr>
                <w:rFonts w:ascii="Segoe UI" w:eastAsia="Times New Roman" w:hAnsi="Segoe UI" w:cs="Segoe UI"/>
                <w:sz w:val="23"/>
                <w:szCs w:val="23"/>
              </w:rPr>
              <w:t>Transport water, minerals, and food</w:t>
            </w:r>
          </w:p>
        </w:tc>
      </w:tr>
      <w:tr w:rsidR="00B43ECB" w:rsidRPr="00B43ECB" w:rsidTr="00C4277D">
        <w:tc>
          <w:tcPr>
            <w:tcW w:w="0" w:type="auto"/>
            <w:tcMar>
              <w:top w:w="150" w:type="dxa"/>
              <w:left w:w="0" w:type="dxa"/>
              <w:bottom w:w="150" w:type="dxa"/>
              <w:right w:w="240" w:type="dxa"/>
            </w:tcMar>
            <w:vAlign w:val="center"/>
            <w:hideMark/>
          </w:tcPr>
          <w:p w:rsidR="00B43ECB" w:rsidRPr="00B43ECB" w:rsidRDefault="00B43ECB" w:rsidP="00B43ECB">
            <w:pPr>
              <w:spacing w:after="0" w:line="375" w:lineRule="atLeast"/>
              <w:rPr>
                <w:rFonts w:ascii="Segoe UI" w:eastAsia="Times New Roman" w:hAnsi="Segoe UI" w:cs="Segoe UI"/>
                <w:sz w:val="23"/>
                <w:szCs w:val="23"/>
              </w:rPr>
            </w:pPr>
            <w:r w:rsidRPr="00B43ECB">
              <w:rPr>
                <w:rFonts w:ascii="Segoe UI" w:eastAsia="Times New Roman" w:hAnsi="Segoe UI" w:cs="Segoe UI"/>
                <w:sz w:val="23"/>
                <w:szCs w:val="23"/>
              </w:rPr>
              <w:t>Stomata</w:t>
            </w:r>
          </w:p>
        </w:tc>
        <w:tc>
          <w:tcPr>
            <w:tcW w:w="4435" w:type="dxa"/>
            <w:tcMar>
              <w:top w:w="150" w:type="dxa"/>
              <w:left w:w="240" w:type="dxa"/>
              <w:bottom w:w="150" w:type="dxa"/>
              <w:right w:w="240" w:type="dxa"/>
            </w:tcMar>
            <w:vAlign w:val="center"/>
            <w:hideMark/>
          </w:tcPr>
          <w:p w:rsidR="00B43ECB" w:rsidRPr="00B43ECB" w:rsidRDefault="00B43ECB" w:rsidP="00B43ECB">
            <w:pPr>
              <w:spacing w:after="0" w:line="375" w:lineRule="atLeast"/>
              <w:rPr>
                <w:rFonts w:ascii="Segoe UI" w:eastAsia="Times New Roman" w:hAnsi="Segoe UI" w:cs="Segoe UI"/>
                <w:sz w:val="23"/>
                <w:szCs w:val="23"/>
              </w:rPr>
            </w:pPr>
            <w:r w:rsidRPr="00B43ECB">
              <w:rPr>
                <w:rFonts w:ascii="Segoe UI" w:eastAsia="Times New Roman" w:hAnsi="Segoe UI" w:cs="Segoe UI"/>
                <w:sz w:val="23"/>
                <w:szCs w:val="23"/>
              </w:rPr>
              <w:t>Small openings with guard cells</w:t>
            </w:r>
          </w:p>
        </w:tc>
        <w:tc>
          <w:tcPr>
            <w:tcW w:w="0" w:type="auto"/>
            <w:tcMar>
              <w:top w:w="150" w:type="dxa"/>
              <w:left w:w="240" w:type="dxa"/>
              <w:bottom w:w="150" w:type="dxa"/>
              <w:right w:w="0" w:type="dxa"/>
            </w:tcMar>
            <w:vAlign w:val="center"/>
            <w:hideMark/>
          </w:tcPr>
          <w:p w:rsidR="00B43ECB" w:rsidRPr="00B43ECB" w:rsidRDefault="00B43ECB" w:rsidP="00C4277D">
            <w:pPr>
              <w:spacing w:after="0" w:line="375" w:lineRule="atLeast"/>
              <w:ind w:right="340"/>
              <w:rPr>
                <w:rFonts w:ascii="Segoe UI" w:eastAsia="Times New Roman" w:hAnsi="Segoe UI" w:cs="Segoe UI"/>
                <w:sz w:val="23"/>
                <w:szCs w:val="23"/>
              </w:rPr>
            </w:pPr>
            <w:r w:rsidRPr="00B43ECB">
              <w:rPr>
                <w:rFonts w:ascii="Segoe UI" w:eastAsia="Times New Roman" w:hAnsi="Segoe UI" w:cs="Segoe UI"/>
                <w:sz w:val="23"/>
                <w:szCs w:val="23"/>
              </w:rPr>
              <w:t>Regulate gas exchange and water loss</w:t>
            </w:r>
          </w:p>
        </w:tc>
      </w:tr>
    </w:tbl>
    <w:p w:rsidR="00B43ECB" w:rsidRPr="00B43ECB" w:rsidRDefault="00B43ECB" w:rsidP="00B43ECB">
      <w:pPr>
        <w:shd w:val="clear" w:color="auto" w:fill="FFFFFF"/>
        <w:spacing w:before="240" w:after="240" w:line="240" w:lineRule="auto"/>
        <w:rPr>
          <w:rFonts w:ascii="Segoe UI" w:eastAsia="Times New Roman" w:hAnsi="Segoe UI" w:cs="Segoe UI"/>
          <w:color w:val="0F1115"/>
          <w:sz w:val="24"/>
          <w:szCs w:val="24"/>
        </w:rPr>
      </w:pPr>
      <w:r w:rsidRPr="00B43ECB">
        <w:rPr>
          <w:rFonts w:ascii="Segoe UI" w:eastAsia="Times New Roman" w:hAnsi="Segoe UI" w:cs="Segoe UI"/>
          <w:b/>
          <w:bCs/>
          <w:color w:val="0F1115"/>
          <w:sz w:val="24"/>
          <w:szCs w:val="24"/>
        </w:rPr>
        <w:t>How they work together:</w:t>
      </w:r>
      <w:r w:rsidRPr="00B43ECB">
        <w:rPr>
          <w:rFonts w:ascii="Segoe UI" w:eastAsia="Times New Roman" w:hAnsi="Segoe UI" w:cs="Segoe UI"/>
          <w:color w:val="0F1115"/>
          <w:sz w:val="24"/>
          <w:szCs w:val="24"/>
        </w:rPr>
        <w:t xml:space="preserve"> Light enters through the epidermis. Palisade cells capture light energy. Carbon dioxide enters through stomata and diffuses into spongy mesophyll. Water arrives through xylem. Glucose is produced and transported through phloem. Each structure is suited to its function, and all work together for the leaf to carry out photosynthesis.</w:t>
      </w:r>
    </w:p>
    <w:p w:rsidR="00B43ECB" w:rsidRPr="00B43ECB" w:rsidRDefault="00B43ECB" w:rsidP="00B43ECB">
      <w:pPr>
        <w:shd w:val="clear" w:color="auto" w:fill="FFFFFF"/>
        <w:spacing w:before="480" w:after="240" w:line="450" w:lineRule="atLeast"/>
        <w:outlineLvl w:val="2"/>
        <w:rPr>
          <w:rFonts w:ascii="Segoe UI" w:eastAsia="Times New Roman" w:hAnsi="Segoe UI" w:cs="Segoe UI"/>
          <w:b/>
          <w:bCs/>
          <w:color w:val="0F1115"/>
          <w:sz w:val="30"/>
          <w:szCs w:val="30"/>
        </w:rPr>
      </w:pPr>
      <w:r w:rsidRPr="00B43ECB">
        <w:rPr>
          <w:rFonts w:ascii="Segoe UI" w:eastAsia="Times New Roman" w:hAnsi="Segoe UI" w:cs="Segoe UI"/>
          <w:b/>
          <w:bCs/>
          <w:color w:val="0F1115"/>
          <w:sz w:val="30"/>
          <w:szCs w:val="30"/>
        </w:rPr>
        <w:t>The Frog as a System</w:t>
      </w:r>
    </w:p>
    <w:tbl>
      <w:tblPr>
        <w:tblW w:w="11061" w:type="dxa"/>
        <w:tblCellMar>
          <w:top w:w="15" w:type="dxa"/>
          <w:left w:w="15" w:type="dxa"/>
          <w:bottom w:w="15" w:type="dxa"/>
          <w:right w:w="15" w:type="dxa"/>
        </w:tblCellMar>
        <w:tblLook w:val="04A0" w:firstRow="1" w:lastRow="0" w:firstColumn="1" w:lastColumn="0" w:noHBand="0" w:noVBand="1"/>
      </w:tblPr>
      <w:tblGrid>
        <w:gridCol w:w="2628"/>
        <w:gridCol w:w="3628"/>
        <w:gridCol w:w="4805"/>
      </w:tblGrid>
      <w:tr w:rsidR="00B43ECB" w:rsidRPr="00B43ECB" w:rsidTr="00C4277D">
        <w:trPr>
          <w:tblHeader/>
        </w:trPr>
        <w:tc>
          <w:tcPr>
            <w:tcW w:w="0" w:type="auto"/>
            <w:tcBorders>
              <w:top w:val="nil"/>
            </w:tcBorders>
            <w:tcMar>
              <w:top w:w="150" w:type="dxa"/>
              <w:left w:w="0" w:type="dxa"/>
              <w:bottom w:w="150" w:type="dxa"/>
              <w:right w:w="240" w:type="dxa"/>
            </w:tcMar>
            <w:vAlign w:val="center"/>
            <w:hideMark/>
          </w:tcPr>
          <w:p w:rsidR="00B43ECB" w:rsidRPr="00B43ECB" w:rsidRDefault="00B43ECB" w:rsidP="00B43ECB">
            <w:pPr>
              <w:spacing w:after="0" w:line="375" w:lineRule="atLeast"/>
              <w:rPr>
                <w:rFonts w:ascii="Segoe UI" w:eastAsia="Times New Roman" w:hAnsi="Segoe UI" w:cs="Segoe UI"/>
                <w:sz w:val="23"/>
                <w:szCs w:val="23"/>
              </w:rPr>
            </w:pPr>
            <w:r w:rsidRPr="00B43ECB">
              <w:rPr>
                <w:rFonts w:ascii="Segoe UI" w:eastAsia="Times New Roman" w:hAnsi="Segoe UI" w:cs="Segoe UI"/>
                <w:sz w:val="23"/>
                <w:szCs w:val="23"/>
              </w:rPr>
              <w:t>System</w:t>
            </w:r>
          </w:p>
        </w:tc>
        <w:tc>
          <w:tcPr>
            <w:tcW w:w="3628" w:type="dxa"/>
            <w:tcBorders>
              <w:top w:val="nil"/>
            </w:tcBorders>
            <w:tcMar>
              <w:top w:w="150" w:type="dxa"/>
              <w:left w:w="240" w:type="dxa"/>
              <w:bottom w:w="150" w:type="dxa"/>
              <w:right w:w="240" w:type="dxa"/>
            </w:tcMar>
            <w:vAlign w:val="center"/>
            <w:hideMark/>
          </w:tcPr>
          <w:p w:rsidR="00B43ECB" w:rsidRPr="00B43ECB" w:rsidRDefault="00B43ECB" w:rsidP="00B43ECB">
            <w:pPr>
              <w:spacing w:after="0" w:line="375" w:lineRule="atLeast"/>
              <w:rPr>
                <w:rFonts w:ascii="Segoe UI" w:eastAsia="Times New Roman" w:hAnsi="Segoe UI" w:cs="Segoe UI"/>
                <w:sz w:val="23"/>
                <w:szCs w:val="23"/>
              </w:rPr>
            </w:pPr>
            <w:r w:rsidRPr="00B43ECB">
              <w:rPr>
                <w:rFonts w:ascii="Segoe UI" w:eastAsia="Times New Roman" w:hAnsi="Segoe UI" w:cs="Segoe UI"/>
                <w:sz w:val="23"/>
                <w:szCs w:val="23"/>
              </w:rPr>
              <w:t>Key Structures</w:t>
            </w:r>
          </w:p>
        </w:tc>
        <w:tc>
          <w:tcPr>
            <w:tcW w:w="0" w:type="auto"/>
            <w:tcBorders>
              <w:top w:val="nil"/>
            </w:tcBorders>
            <w:tcMar>
              <w:top w:w="150" w:type="dxa"/>
              <w:left w:w="240" w:type="dxa"/>
              <w:bottom w:w="150" w:type="dxa"/>
              <w:right w:w="240" w:type="dxa"/>
            </w:tcMar>
            <w:vAlign w:val="center"/>
            <w:hideMark/>
          </w:tcPr>
          <w:p w:rsidR="00B43ECB" w:rsidRPr="00B43ECB" w:rsidRDefault="00B43ECB" w:rsidP="00C4277D">
            <w:pPr>
              <w:spacing w:after="0" w:line="375" w:lineRule="atLeast"/>
              <w:ind w:right="741"/>
              <w:rPr>
                <w:rFonts w:ascii="Segoe UI" w:eastAsia="Times New Roman" w:hAnsi="Segoe UI" w:cs="Segoe UI"/>
                <w:sz w:val="23"/>
                <w:szCs w:val="23"/>
              </w:rPr>
            </w:pPr>
            <w:r w:rsidRPr="00B43ECB">
              <w:rPr>
                <w:rFonts w:ascii="Segoe UI" w:eastAsia="Times New Roman" w:hAnsi="Segoe UI" w:cs="Segoe UI"/>
                <w:sz w:val="23"/>
                <w:szCs w:val="23"/>
              </w:rPr>
              <w:t>Function</w:t>
            </w:r>
          </w:p>
        </w:tc>
      </w:tr>
      <w:tr w:rsidR="00B43ECB" w:rsidRPr="00B43ECB" w:rsidTr="00C4277D">
        <w:tc>
          <w:tcPr>
            <w:tcW w:w="0" w:type="auto"/>
            <w:tcMar>
              <w:top w:w="150" w:type="dxa"/>
              <w:left w:w="0" w:type="dxa"/>
              <w:bottom w:w="150" w:type="dxa"/>
              <w:right w:w="240" w:type="dxa"/>
            </w:tcMar>
            <w:vAlign w:val="center"/>
            <w:hideMark/>
          </w:tcPr>
          <w:p w:rsidR="00B43ECB" w:rsidRPr="00B43ECB" w:rsidRDefault="00B43ECB" w:rsidP="00B43ECB">
            <w:pPr>
              <w:spacing w:after="0" w:line="375" w:lineRule="atLeast"/>
              <w:rPr>
                <w:rFonts w:ascii="Segoe UI" w:eastAsia="Times New Roman" w:hAnsi="Segoe UI" w:cs="Segoe UI"/>
                <w:sz w:val="23"/>
                <w:szCs w:val="23"/>
              </w:rPr>
            </w:pPr>
            <w:r w:rsidRPr="00B43ECB">
              <w:rPr>
                <w:rFonts w:ascii="Segoe UI" w:eastAsia="Times New Roman" w:hAnsi="Segoe UI" w:cs="Segoe UI"/>
                <w:sz w:val="23"/>
                <w:szCs w:val="23"/>
              </w:rPr>
              <w:t>Digestive</w:t>
            </w:r>
          </w:p>
        </w:tc>
        <w:tc>
          <w:tcPr>
            <w:tcW w:w="3628" w:type="dxa"/>
            <w:tcMar>
              <w:top w:w="150" w:type="dxa"/>
              <w:left w:w="240" w:type="dxa"/>
              <w:bottom w:w="150" w:type="dxa"/>
              <w:right w:w="240" w:type="dxa"/>
            </w:tcMar>
            <w:vAlign w:val="center"/>
            <w:hideMark/>
          </w:tcPr>
          <w:p w:rsidR="00B43ECB" w:rsidRPr="00B43ECB" w:rsidRDefault="00B43ECB" w:rsidP="00B43ECB">
            <w:pPr>
              <w:spacing w:after="0" w:line="375" w:lineRule="atLeast"/>
              <w:rPr>
                <w:rFonts w:ascii="Segoe UI" w:eastAsia="Times New Roman" w:hAnsi="Segoe UI" w:cs="Segoe UI"/>
                <w:sz w:val="23"/>
                <w:szCs w:val="23"/>
              </w:rPr>
            </w:pPr>
            <w:r w:rsidRPr="00B43ECB">
              <w:rPr>
                <w:rFonts w:ascii="Segoe UI" w:eastAsia="Times New Roman" w:hAnsi="Segoe UI" w:cs="Segoe UI"/>
                <w:sz w:val="23"/>
                <w:szCs w:val="23"/>
              </w:rPr>
              <w:t>Mouth, stomach, intestines</w:t>
            </w:r>
          </w:p>
        </w:tc>
        <w:tc>
          <w:tcPr>
            <w:tcW w:w="0" w:type="auto"/>
            <w:tcMar>
              <w:top w:w="150" w:type="dxa"/>
              <w:left w:w="240" w:type="dxa"/>
              <w:bottom w:w="150" w:type="dxa"/>
              <w:right w:w="0" w:type="dxa"/>
            </w:tcMar>
            <w:vAlign w:val="center"/>
            <w:hideMark/>
          </w:tcPr>
          <w:p w:rsidR="00B43ECB" w:rsidRPr="00B43ECB" w:rsidRDefault="00B43ECB" w:rsidP="00C4277D">
            <w:pPr>
              <w:spacing w:after="0" w:line="375" w:lineRule="atLeast"/>
              <w:ind w:right="741"/>
              <w:rPr>
                <w:rFonts w:ascii="Segoe UI" w:eastAsia="Times New Roman" w:hAnsi="Segoe UI" w:cs="Segoe UI"/>
                <w:sz w:val="23"/>
                <w:szCs w:val="23"/>
              </w:rPr>
            </w:pPr>
            <w:r w:rsidRPr="00B43ECB">
              <w:rPr>
                <w:rFonts w:ascii="Segoe UI" w:eastAsia="Times New Roman" w:hAnsi="Segoe UI" w:cs="Segoe UI"/>
                <w:sz w:val="23"/>
                <w:szCs w:val="23"/>
              </w:rPr>
              <w:t>Break down food, absorb nutrients</w:t>
            </w:r>
          </w:p>
        </w:tc>
      </w:tr>
      <w:tr w:rsidR="00B43ECB" w:rsidRPr="00B43ECB" w:rsidTr="00C4277D">
        <w:tc>
          <w:tcPr>
            <w:tcW w:w="0" w:type="auto"/>
            <w:tcMar>
              <w:top w:w="150" w:type="dxa"/>
              <w:left w:w="0" w:type="dxa"/>
              <w:bottom w:w="150" w:type="dxa"/>
              <w:right w:w="240" w:type="dxa"/>
            </w:tcMar>
            <w:vAlign w:val="center"/>
            <w:hideMark/>
          </w:tcPr>
          <w:p w:rsidR="00B43ECB" w:rsidRPr="00B43ECB" w:rsidRDefault="00B43ECB" w:rsidP="00B43ECB">
            <w:pPr>
              <w:spacing w:after="0" w:line="375" w:lineRule="atLeast"/>
              <w:rPr>
                <w:rFonts w:ascii="Segoe UI" w:eastAsia="Times New Roman" w:hAnsi="Segoe UI" w:cs="Segoe UI"/>
                <w:sz w:val="23"/>
                <w:szCs w:val="23"/>
              </w:rPr>
            </w:pPr>
            <w:r w:rsidRPr="00B43ECB">
              <w:rPr>
                <w:rFonts w:ascii="Segoe UI" w:eastAsia="Times New Roman" w:hAnsi="Segoe UI" w:cs="Segoe UI"/>
                <w:sz w:val="23"/>
                <w:szCs w:val="23"/>
              </w:rPr>
              <w:t>Circulatory</w:t>
            </w:r>
          </w:p>
        </w:tc>
        <w:tc>
          <w:tcPr>
            <w:tcW w:w="3628" w:type="dxa"/>
            <w:tcMar>
              <w:top w:w="150" w:type="dxa"/>
              <w:left w:w="240" w:type="dxa"/>
              <w:bottom w:w="150" w:type="dxa"/>
              <w:right w:w="240" w:type="dxa"/>
            </w:tcMar>
            <w:vAlign w:val="center"/>
            <w:hideMark/>
          </w:tcPr>
          <w:p w:rsidR="00B43ECB" w:rsidRPr="00B43ECB" w:rsidRDefault="00B43ECB" w:rsidP="00B43ECB">
            <w:pPr>
              <w:spacing w:after="0" w:line="375" w:lineRule="atLeast"/>
              <w:rPr>
                <w:rFonts w:ascii="Segoe UI" w:eastAsia="Times New Roman" w:hAnsi="Segoe UI" w:cs="Segoe UI"/>
                <w:sz w:val="23"/>
                <w:szCs w:val="23"/>
              </w:rPr>
            </w:pPr>
            <w:r w:rsidRPr="00B43ECB">
              <w:rPr>
                <w:rFonts w:ascii="Segoe UI" w:eastAsia="Times New Roman" w:hAnsi="Segoe UI" w:cs="Segoe UI"/>
                <w:sz w:val="23"/>
                <w:szCs w:val="23"/>
              </w:rPr>
              <w:t>Heart, blood vessels</w:t>
            </w:r>
          </w:p>
        </w:tc>
        <w:tc>
          <w:tcPr>
            <w:tcW w:w="0" w:type="auto"/>
            <w:tcMar>
              <w:top w:w="150" w:type="dxa"/>
              <w:left w:w="240" w:type="dxa"/>
              <w:bottom w:w="150" w:type="dxa"/>
              <w:right w:w="0" w:type="dxa"/>
            </w:tcMar>
            <w:vAlign w:val="center"/>
            <w:hideMark/>
          </w:tcPr>
          <w:p w:rsidR="00B43ECB" w:rsidRPr="00B43ECB" w:rsidRDefault="00B43ECB" w:rsidP="00C4277D">
            <w:pPr>
              <w:spacing w:after="0" w:line="375" w:lineRule="atLeast"/>
              <w:ind w:right="741"/>
              <w:rPr>
                <w:rFonts w:ascii="Segoe UI" w:eastAsia="Times New Roman" w:hAnsi="Segoe UI" w:cs="Segoe UI"/>
                <w:sz w:val="23"/>
                <w:szCs w:val="23"/>
              </w:rPr>
            </w:pPr>
            <w:r w:rsidRPr="00B43ECB">
              <w:rPr>
                <w:rFonts w:ascii="Segoe UI" w:eastAsia="Times New Roman" w:hAnsi="Segoe UI" w:cs="Segoe UI"/>
                <w:sz w:val="23"/>
                <w:szCs w:val="23"/>
              </w:rPr>
              <w:t>Transport materials</w:t>
            </w:r>
          </w:p>
        </w:tc>
      </w:tr>
      <w:tr w:rsidR="00B43ECB" w:rsidRPr="00B43ECB" w:rsidTr="00C4277D">
        <w:tc>
          <w:tcPr>
            <w:tcW w:w="0" w:type="auto"/>
            <w:tcMar>
              <w:top w:w="150" w:type="dxa"/>
              <w:left w:w="0" w:type="dxa"/>
              <w:bottom w:w="150" w:type="dxa"/>
              <w:right w:w="240" w:type="dxa"/>
            </w:tcMar>
            <w:vAlign w:val="center"/>
            <w:hideMark/>
          </w:tcPr>
          <w:p w:rsidR="00B43ECB" w:rsidRPr="00B43ECB" w:rsidRDefault="00B43ECB" w:rsidP="00B43ECB">
            <w:pPr>
              <w:spacing w:after="0" w:line="375" w:lineRule="atLeast"/>
              <w:rPr>
                <w:rFonts w:ascii="Segoe UI" w:eastAsia="Times New Roman" w:hAnsi="Segoe UI" w:cs="Segoe UI"/>
                <w:sz w:val="23"/>
                <w:szCs w:val="23"/>
              </w:rPr>
            </w:pPr>
            <w:r w:rsidRPr="00B43ECB">
              <w:rPr>
                <w:rFonts w:ascii="Segoe UI" w:eastAsia="Times New Roman" w:hAnsi="Segoe UI" w:cs="Segoe UI"/>
                <w:sz w:val="23"/>
                <w:szCs w:val="23"/>
              </w:rPr>
              <w:t>Respiratory</w:t>
            </w:r>
          </w:p>
        </w:tc>
        <w:tc>
          <w:tcPr>
            <w:tcW w:w="3628" w:type="dxa"/>
            <w:tcMar>
              <w:top w:w="150" w:type="dxa"/>
              <w:left w:w="240" w:type="dxa"/>
              <w:bottom w:w="150" w:type="dxa"/>
              <w:right w:w="240" w:type="dxa"/>
            </w:tcMar>
            <w:vAlign w:val="center"/>
            <w:hideMark/>
          </w:tcPr>
          <w:p w:rsidR="00B43ECB" w:rsidRPr="00B43ECB" w:rsidRDefault="00B43ECB" w:rsidP="00B43ECB">
            <w:pPr>
              <w:spacing w:after="0" w:line="375" w:lineRule="atLeast"/>
              <w:rPr>
                <w:rFonts w:ascii="Segoe UI" w:eastAsia="Times New Roman" w:hAnsi="Segoe UI" w:cs="Segoe UI"/>
                <w:sz w:val="23"/>
                <w:szCs w:val="23"/>
              </w:rPr>
            </w:pPr>
            <w:r w:rsidRPr="00B43ECB">
              <w:rPr>
                <w:rFonts w:ascii="Segoe UI" w:eastAsia="Times New Roman" w:hAnsi="Segoe UI" w:cs="Segoe UI"/>
                <w:sz w:val="23"/>
                <w:szCs w:val="23"/>
              </w:rPr>
              <w:t>Lungs, skin</w:t>
            </w:r>
          </w:p>
        </w:tc>
        <w:tc>
          <w:tcPr>
            <w:tcW w:w="0" w:type="auto"/>
            <w:tcMar>
              <w:top w:w="150" w:type="dxa"/>
              <w:left w:w="240" w:type="dxa"/>
              <w:bottom w:w="150" w:type="dxa"/>
              <w:right w:w="0" w:type="dxa"/>
            </w:tcMar>
            <w:vAlign w:val="center"/>
            <w:hideMark/>
          </w:tcPr>
          <w:p w:rsidR="00B43ECB" w:rsidRPr="00B43ECB" w:rsidRDefault="00B43ECB" w:rsidP="00C4277D">
            <w:pPr>
              <w:spacing w:after="0" w:line="375" w:lineRule="atLeast"/>
              <w:ind w:right="741"/>
              <w:rPr>
                <w:rFonts w:ascii="Segoe UI" w:eastAsia="Times New Roman" w:hAnsi="Segoe UI" w:cs="Segoe UI"/>
                <w:sz w:val="23"/>
                <w:szCs w:val="23"/>
              </w:rPr>
            </w:pPr>
            <w:r w:rsidRPr="00B43ECB">
              <w:rPr>
                <w:rFonts w:ascii="Segoe UI" w:eastAsia="Times New Roman" w:hAnsi="Segoe UI" w:cs="Segoe UI"/>
                <w:sz w:val="23"/>
                <w:szCs w:val="23"/>
              </w:rPr>
              <w:t>Exchange gases</w:t>
            </w:r>
          </w:p>
        </w:tc>
      </w:tr>
      <w:tr w:rsidR="00B43ECB" w:rsidRPr="00B43ECB" w:rsidTr="00C4277D">
        <w:tc>
          <w:tcPr>
            <w:tcW w:w="0" w:type="auto"/>
            <w:tcMar>
              <w:top w:w="150" w:type="dxa"/>
              <w:left w:w="0" w:type="dxa"/>
              <w:bottom w:w="150" w:type="dxa"/>
              <w:right w:w="240" w:type="dxa"/>
            </w:tcMar>
            <w:vAlign w:val="center"/>
            <w:hideMark/>
          </w:tcPr>
          <w:p w:rsidR="00B43ECB" w:rsidRPr="00B43ECB" w:rsidRDefault="00B43ECB" w:rsidP="00B43ECB">
            <w:pPr>
              <w:spacing w:after="0" w:line="375" w:lineRule="atLeast"/>
              <w:rPr>
                <w:rFonts w:ascii="Segoe UI" w:eastAsia="Times New Roman" w:hAnsi="Segoe UI" w:cs="Segoe UI"/>
                <w:sz w:val="23"/>
                <w:szCs w:val="23"/>
              </w:rPr>
            </w:pPr>
            <w:r w:rsidRPr="00B43ECB">
              <w:rPr>
                <w:rFonts w:ascii="Segoe UI" w:eastAsia="Times New Roman" w:hAnsi="Segoe UI" w:cs="Segoe UI"/>
                <w:sz w:val="23"/>
                <w:szCs w:val="23"/>
              </w:rPr>
              <w:t>Nervous</w:t>
            </w:r>
          </w:p>
        </w:tc>
        <w:tc>
          <w:tcPr>
            <w:tcW w:w="3628" w:type="dxa"/>
            <w:tcMar>
              <w:top w:w="150" w:type="dxa"/>
              <w:left w:w="240" w:type="dxa"/>
              <w:bottom w:w="150" w:type="dxa"/>
              <w:right w:w="240" w:type="dxa"/>
            </w:tcMar>
            <w:vAlign w:val="center"/>
            <w:hideMark/>
          </w:tcPr>
          <w:p w:rsidR="00B43ECB" w:rsidRPr="00B43ECB" w:rsidRDefault="00B43ECB" w:rsidP="00B43ECB">
            <w:pPr>
              <w:spacing w:after="0" w:line="375" w:lineRule="atLeast"/>
              <w:rPr>
                <w:rFonts w:ascii="Segoe UI" w:eastAsia="Times New Roman" w:hAnsi="Segoe UI" w:cs="Segoe UI"/>
                <w:sz w:val="23"/>
                <w:szCs w:val="23"/>
              </w:rPr>
            </w:pPr>
            <w:r w:rsidRPr="00B43ECB">
              <w:rPr>
                <w:rFonts w:ascii="Segoe UI" w:eastAsia="Times New Roman" w:hAnsi="Segoe UI" w:cs="Segoe UI"/>
                <w:sz w:val="23"/>
                <w:szCs w:val="23"/>
              </w:rPr>
              <w:t>Brain, spinal cord, nerves</w:t>
            </w:r>
          </w:p>
        </w:tc>
        <w:tc>
          <w:tcPr>
            <w:tcW w:w="0" w:type="auto"/>
            <w:tcMar>
              <w:top w:w="150" w:type="dxa"/>
              <w:left w:w="240" w:type="dxa"/>
              <w:bottom w:w="150" w:type="dxa"/>
              <w:right w:w="0" w:type="dxa"/>
            </w:tcMar>
            <w:vAlign w:val="center"/>
            <w:hideMark/>
          </w:tcPr>
          <w:p w:rsidR="00B43ECB" w:rsidRPr="00B43ECB" w:rsidRDefault="00B43ECB" w:rsidP="00C4277D">
            <w:pPr>
              <w:spacing w:after="0" w:line="375" w:lineRule="atLeast"/>
              <w:ind w:right="741"/>
              <w:rPr>
                <w:rFonts w:ascii="Segoe UI" w:eastAsia="Times New Roman" w:hAnsi="Segoe UI" w:cs="Segoe UI"/>
                <w:sz w:val="23"/>
                <w:szCs w:val="23"/>
              </w:rPr>
            </w:pPr>
            <w:r w:rsidRPr="00B43ECB">
              <w:rPr>
                <w:rFonts w:ascii="Segoe UI" w:eastAsia="Times New Roman" w:hAnsi="Segoe UI" w:cs="Segoe UI"/>
                <w:sz w:val="23"/>
                <w:szCs w:val="23"/>
              </w:rPr>
              <w:t>Coordinate responses</w:t>
            </w:r>
          </w:p>
        </w:tc>
      </w:tr>
      <w:tr w:rsidR="00B43ECB" w:rsidRPr="00B43ECB" w:rsidTr="00C4277D">
        <w:tc>
          <w:tcPr>
            <w:tcW w:w="0" w:type="auto"/>
            <w:tcMar>
              <w:top w:w="150" w:type="dxa"/>
              <w:left w:w="0" w:type="dxa"/>
              <w:bottom w:w="150" w:type="dxa"/>
              <w:right w:w="240" w:type="dxa"/>
            </w:tcMar>
            <w:vAlign w:val="center"/>
            <w:hideMark/>
          </w:tcPr>
          <w:p w:rsidR="00B43ECB" w:rsidRPr="00B43ECB" w:rsidRDefault="00B43ECB" w:rsidP="00B43ECB">
            <w:pPr>
              <w:spacing w:after="0" w:line="375" w:lineRule="atLeast"/>
              <w:rPr>
                <w:rFonts w:ascii="Segoe UI" w:eastAsia="Times New Roman" w:hAnsi="Segoe UI" w:cs="Segoe UI"/>
                <w:sz w:val="23"/>
                <w:szCs w:val="23"/>
              </w:rPr>
            </w:pPr>
            <w:r w:rsidRPr="00B43ECB">
              <w:rPr>
                <w:rFonts w:ascii="Segoe UI" w:eastAsia="Times New Roman" w:hAnsi="Segoe UI" w:cs="Segoe UI"/>
                <w:sz w:val="23"/>
                <w:szCs w:val="23"/>
              </w:rPr>
              <w:lastRenderedPageBreak/>
              <w:t>Muscular and Skeletal</w:t>
            </w:r>
          </w:p>
        </w:tc>
        <w:tc>
          <w:tcPr>
            <w:tcW w:w="3628" w:type="dxa"/>
            <w:tcMar>
              <w:top w:w="150" w:type="dxa"/>
              <w:left w:w="240" w:type="dxa"/>
              <w:bottom w:w="150" w:type="dxa"/>
              <w:right w:w="240" w:type="dxa"/>
            </w:tcMar>
            <w:vAlign w:val="center"/>
            <w:hideMark/>
          </w:tcPr>
          <w:p w:rsidR="00B43ECB" w:rsidRPr="00B43ECB" w:rsidRDefault="00B43ECB" w:rsidP="00B43ECB">
            <w:pPr>
              <w:spacing w:after="0" w:line="375" w:lineRule="atLeast"/>
              <w:rPr>
                <w:rFonts w:ascii="Segoe UI" w:eastAsia="Times New Roman" w:hAnsi="Segoe UI" w:cs="Segoe UI"/>
                <w:sz w:val="23"/>
                <w:szCs w:val="23"/>
              </w:rPr>
            </w:pPr>
            <w:r w:rsidRPr="00B43ECB">
              <w:rPr>
                <w:rFonts w:ascii="Segoe UI" w:eastAsia="Times New Roman" w:hAnsi="Segoe UI" w:cs="Segoe UI"/>
                <w:sz w:val="23"/>
                <w:szCs w:val="23"/>
              </w:rPr>
              <w:t>Muscles, bones</w:t>
            </w:r>
          </w:p>
        </w:tc>
        <w:tc>
          <w:tcPr>
            <w:tcW w:w="0" w:type="auto"/>
            <w:tcMar>
              <w:top w:w="150" w:type="dxa"/>
              <w:left w:w="240" w:type="dxa"/>
              <w:bottom w:w="150" w:type="dxa"/>
              <w:right w:w="0" w:type="dxa"/>
            </w:tcMar>
            <w:vAlign w:val="center"/>
            <w:hideMark/>
          </w:tcPr>
          <w:p w:rsidR="00B43ECB" w:rsidRPr="00B43ECB" w:rsidRDefault="00B43ECB" w:rsidP="00C4277D">
            <w:pPr>
              <w:spacing w:after="0" w:line="375" w:lineRule="atLeast"/>
              <w:ind w:right="741"/>
              <w:rPr>
                <w:rFonts w:ascii="Segoe UI" w:eastAsia="Times New Roman" w:hAnsi="Segoe UI" w:cs="Segoe UI"/>
                <w:sz w:val="23"/>
                <w:szCs w:val="23"/>
              </w:rPr>
            </w:pPr>
            <w:r w:rsidRPr="00B43ECB">
              <w:rPr>
                <w:rFonts w:ascii="Segoe UI" w:eastAsia="Times New Roman" w:hAnsi="Segoe UI" w:cs="Segoe UI"/>
                <w:sz w:val="23"/>
                <w:szCs w:val="23"/>
              </w:rPr>
              <w:t>Support and movement</w:t>
            </w:r>
          </w:p>
        </w:tc>
      </w:tr>
      <w:tr w:rsidR="00B43ECB" w:rsidRPr="00B43ECB" w:rsidTr="00C4277D">
        <w:tc>
          <w:tcPr>
            <w:tcW w:w="0" w:type="auto"/>
            <w:tcMar>
              <w:top w:w="150" w:type="dxa"/>
              <w:left w:w="0" w:type="dxa"/>
              <w:bottom w:w="150" w:type="dxa"/>
              <w:right w:w="240" w:type="dxa"/>
            </w:tcMar>
            <w:vAlign w:val="center"/>
            <w:hideMark/>
          </w:tcPr>
          <w:p w:rsidR="00B43ECB" w:rsidRPr="00B43ECB" w:rsidRDefault="00B43ECB" w:rsidP="00B43ECB">
            <w:pPr>
              <w:spacing w:after="0" w:line="375" w:lineRule="atLeast"/>
              <w:rPr>
                <w:rFonts w:ascii="Segoe UI" w:eastAsia="Times New Roman" w:hAnsi="Segoe UI" w:cs="Segoe UI"/>
                <w:sz w:val="23"/>
                <w:szCs w:val="23"/>
              </w:rPr>
            </w:pPr>
            <w:r w:rsidRPr="00B43ECB">
              <w:rPr>
                <w:rFonts w:ascii="Segoe UI" w:eastAsia="Times New Roman" w:hAnsi="Segoe UI" w:cs="Segoe UI"/>
                <w:sz w:val="23"/>
                <w:szCs w:val="23"/>
              </w:rPr>
              <w:t>Excretory</w:t>
            </w:r>
          </w:p>
        </w:tc>
        <w:tc>
          <w:tcPr>
            <w:tcW w:w="3628" w:type="dxa"/>
            <w:tcMar>
              <w:top w:w="150" w:type="dxa"/>
              <w:left w:w="240" w:type="dxa"/>
              <w:bottom w:w="150" w:type="dxa"/>
              <w:right w:w="240" w:type="dxa"/>
            </w:tcMar>
            <w:vAlign w:val="center"/>
            <w:hideMark/>
          </w:tcPr>
          <w:p w:rsidR="00B43ECB" w:rsidRPr="00B43ECB" w:rsidRDefault="00B43ECB" w:rsidP="00B43ECB">
            <w:pPr>
              <w:spacing w:after="0" w:line="375" w:lineRule="atLeast"/>
              <w:rPr>
                <w:rFonts w:ascii="Segoe UI" w:eastAsia="Times New Roman" w:hAnsi="Segoe UI" w:cs="Segoe UI"/>
                <w:sz w:val="23"/>
                <w:szCs w:val="23"/>
              </w:rPr>
            </w:pPr>
            <w:r w:rsidRPr="00B43ECB">
              <w:rPr>
                <w:rFonts w:ascii="Segoe UI" w:eastAsia="Times New Roman" w:hAnsi="Segoe UI" w:cs="Segoe UI"/>
                <w:sz w:val="23"/>
                <w:szCs w:val="23"/>
              </w:rPr>
              <w:t>Kidneys, bladder</w:t>
            </w:r>
          </w:p>
        </w:tc>
        <w:tc>
          <w:tcPr>
            <w:tcW w:w="0" w:type="auto"/>
            <w:tcMar>
              <w:top w:w="150" w:type="dxa"/>
              <w:left w:w="240" w:type="dxa"/>
              <w:bottom w:w="150" w:type="dxa"/>
              <w:right w:w="0" w:type="dxa"/>
            </w:tcMar>
            <w:vAlign w:val="center"/>
            <w:hideMark/>
          </w:tcPr>
          <w:p w:rsidR="00B43ECB" w:rsidRPr="00B43ECB" w:rsidRDefault="00B43ECB" w:rsidP="00C4277D">
            <w:pPr>
              <w:spacing w:after="0" w:line="375" w:lineRule="atLeast"/>
              <w:ind w:right="741"/>
              <w:rPr>
                <w:rFonts w:ascii="Segoe UI" w:eastAsia="Times New Roman" w:hAnsi="Segoe UI" w:cs="Segoe UI"/>
                <w:sz w:val="23"/>
                <w:szCs w:val="23"/>
              </w:rPr>
            </w:pPr>
            <w:r w:rsidRPr="00B43ECB">
              <w:rPr>
                <w:rFonts w:ascii="Segoe UI" w:eastAsia="Times New Roman" w:hAnsi="Segoe UI" w:cs="Segoe UI"/>
                <w:sz w:val="23"/>
                <w:szCs w:val="23"/>
              </w:rPr>
              <w:t>Remove wastes</w:t>
            </w:r>
          </w:p>
        </w:tc>
      </w:tr>
    </w:tbl>
    <w:p w:rsidR="00B43ECB" w:rsidRPr="00B43ECB" w:rsidRDefault="00B43ECB" w:rsidP="00B43ECB">
      <w:pPr>
        <w:shd w:val="clear" w:color="auto" w:fill="FFFFFF"/>
        <w:spacing w:before="240" w:after="240" w:line="240" w:lineRule="auto"/>
        <w:rPr>
          <w:rFonts w:ascii="Segoe UI" w:eastAsia="Times New Roman" w:hAnsi="Segoe UI" w:cs="Segoe UI"/>
          <w:color w:val="0F1115"/>
          <w:sz w:val="24"/>
          <w:szCs w:val="24"/>
        </w:rPr>
      </w:pPr>
      <w:r w:rsidRPr="00B43ECB">
        <w:rPr>
          <w:rFonts w:ascii="Segoe UI" w:eastAsia="Times New Roman" w:hAnsi="Segoe UI" w:cs="Segoe UI"/>
          <w:b/>
          <w:bCs/>
          <w:color w:val="0F1115"/>
          <w:sz w:val="24"/>
          <w:szCs w:val="24"/>
        </w:rPr>
        <w:t>How they work together:</w:t>
      </w:r>
      <w:r w:rsidRPr="00B43ECB">
        <w:rPr>
          <w:rFonts w:ascii="Segoe UI" w:eastAsia="Times New Roman" w:hAnsi="Segoe UI" w:cs="Segoe UI"/>
          <w:color w:val="0F1115"/>
          <w:sz w:val="24"/>
          <w:szCs w:val="24"/>
        </w:rPr>
        <w:t xml:space="preserve"> The frog's survival depends on all systems functioning and interacting. The nervous system detects a threat. The muscular and skeletal systems produce movement. The circulatory and respiratory systems supply oxygen for the escape. The digestive system provides energy for the muscles. No single system can sustain life alone.</w:t>
      </w:r>
    </w:p>
    <w:p w:rsidR="00B43ECB" w:rsidRPr="00B43ECB" w:rsidRDefault="00B43ECB" w:rsidP="00B43ECB">
      <w:pPr>
        <w:spacing w:before="480" w:after="480" w:line="240" w:lineRule="auto"/>
        <w:rPr>
          <w:rFonts w:ascii="Times New Roman" w:eastAsia="Times New Roman" w:hAnsi="Times New Roman" w:cs="Times New Roman"/>
          <w:sz w:val="24"/>
          <w:szCs w:val="24"/>
        </w:rPr>
      </w:pPr>
      <w:r w:rsidRPr="00B43ECB">
        <w:rPr>
          <w:rFonts w:ascii="Times New Roman" w:eastAsia="Times New Roman" w:hAnsi="Times New Roman" w:cs="Times New Roman"/>
          <w:sz w:val="24"/>
          <w:szCs w:val="24"/>
        </w:rPr>
        <w:pict>
          <v:rect id="_x0000_i1028" style="width:0;height:.75pt" o:hralign="center" o:hrstd="t" o:hr="t" fillcolor="#a0a0a0" stroked="f"/>
        </w:pict>
      </w:r>
    </w:p>
    <w:p w:rsidR="00B43ECB" w:rsidRPr="00B43ECB" w:rsidRDefault="00B43ECB" w:rsidP="00B43ECB">
      <w:pPr>
        <w:shd w:val="clear" w:color="auto" w:fill="FFFFFF"/>
        <w:spacing w:before="480" w:after="240" w:line="480" w:lineRule="atLeast"/>
        <w:outlineLvl w:val="1"/>
        <w:rPr>
          <w:rFonts w:ascii="Segoe UI" w:eastAsia="Times New Roman" w:hAnsi="Segoe UI" w:cs="Segoe UI"/>
          <w:b/>
          <w:bCs/>
          <w:color w:val="0F1115"/>
          <w:sz w:val="33"/>
          <w:szCs w:val="33"/>
        </w:rPr>
      </w:pPr>
      <w:r w:rsidRPr="00B43ECB">
        <w:rPr>
          <w:rFonts w:ascii="Segoe UI" w:eastAsia="Times New Roman" w:hAnsi="Segoe UI" w:cs="Segoe UI"/>
          <w:b/>
          <w:bCs/>
          <w:color w:val="0F1115"/>
          <w:sz w:val="33"/>
          <w:szCs w:val="33"/>
        </w:rPr>
        <w:t>Part 4: The Two Unifying Themes Together</w:t>
      </w:r>
    </w:p>
    <w:p w:rsidR="00B43ECB" w:rsidRPr="00B43ECB" w:rsidRDefault="00B43ECB" w:rsidP="00B43ECB">
      <w:pPr>
        <w:shd w:val="clear" w:color="auto" w:fill="FFFFFF"/>
        <w:spacing w:before="240" w:after="240" w:line="240" w:lineRule="auto"/>
        <w:rPr>
          <w:rFonts w:ascii="Segoe UI" w:eastAsia="Times New Roman" w:hAnsi="Segoe UI" w:cs="Segoe UI"/>
          <w:color w:val="0F1115"/>
          <w:sz w:val="24"/>
          <w:szCs w:val="24"/>
        </w:rPr>
      </w:pPr>
      <w:r w:rsidRPr="00B43ECB">
        <w:rPr>
          <w:rFonts w:ascii="Segoe UI" w:eastAsia="Times New Roman" w:hAnsi="Segoe UI" w:cs="Segoe UI"/>
          <w:color w:val="0F1115"/>
          <w:sz w:val="24"/>
          <w:szCs w:val="24"/>
        </w:rPr>
        <w:t>The two themes are deeply connected. Systems of related parts exist at every level, and within every system, structure determines function.</w:t>
      </w:r>
    </w:p>
    <w:p w:rsidR="00B43ECB" w:rsidRPr="00B43ECB" w:rsidRDefault="00B43ECB" w:rsidP="00B43ECB">
      <w:pPr>
        <w:shd w:val="clear" w:color="auto" w:fill="FFFFFF"/>
        <w:spacing w:before="480" w:after="240" w:line="450" w:lineRule="atLeast"/>
        <w:outlineLvl w:val="2"/>
        <w:rPr>
          <w:rFonts w:ascii="Segoe UI" w:eastAsia="Times New Roman" w:hAnsi="Segoe UI" w:cs="Segoe UI"/>
          <w:b/>
          <w:bCs/>
          <w:color w:val="0F1115"/>
          <w:sz w:val="30"/>
          <w:szCs w:val="30"/>
        </w:rPr>
      </w:pPr>
      <w:r w:rsidRPr="00B43ECB">
        <w:rPr>
          <w:rFonts w:ascii="Segoe UI" w:eastAsia="Times New Roman" w:hAnsi="Segoe UI" w:cs="Segoe UI"/>
          <w:b/>
          <w:bCs/>
          <w:color w:val="0F1115"/>
          <w:sz w:val="30"/>
          <w:szCs w:val="30"/>
        </w:rPr>
        <w:t>How the Themes Work Together</w:t>
      </w:r>
    </w:p>
    <w:tbl>
      <w:tblPr>
        <w:tblW w:w="11280" w:type="dxa"/>
        <w:tblCellMar>
          <w:top w:w="15" w:type="dxa"/>
          <w:left w:w="15" w:type="dxa"/>
          <w:bottom w:w="15" w:type="dxa"/>
          <w:right w:w="15" w:type="dxa"/>
        </w:tblCellMar>
        <w:tblLook w:val="04A0" w:firstRow="1" w:lastRow="0" w:firstColumn="1" w:lastColumn="0" w:noHBand="0" w:noVBand="1"/>
      </w:tblPr>
      <w:tblGrid>
        <w:gridCol w:w="1515"/>
        <w:gridCol w:w="2990"/>
        <w:gridCol w:w="6775"/>
      </w:tblGrid>
      <w:tr w:rsidR="00B43ECB" w:rsidRPr="00B43ECB" w:rsidTr="00B43ECB">
        <w:trPr>
          <w:tblHeader/>
        </w:trPr>
        <w:tc>
          <w:tcPr>
            <w:tcW w:w="0" w:type="auto"/>
            <w:tcBorders>
              <w:top w:val="nil"/>
            </w:tcBorders>
            <w:tcMar>
              <w:top w:w="150" w:type="dxa"/>
              <w:left w:w="0" w:type="dxa"/>
              <w:bottom w:w="150" w:type="dxa"/>
              <w:right w:w="240" w:type="dxa"/>
            </w:tcMar>
            <w:vAlign w:val="center"/>
            <w:hideMark/>
          </w:tcPr>
          <w:p w:rsidR="00B43ECB" w:rsidRPr="00B43ECB" w:rsidRDefault="00B43ECB" w:rsidP="00B43ECB">
            <w:pPr>
              <w:spacing w:after="0" w:line="375" w:lineRule="atLeast"/>
              <w:rPr>
                <w:rFonts w:ascii="Segoe UI" w:eastAsia="Times New Roman" w:hAnsi="Segoe UI" w:cs="Segoe UI"/>
                <w:sz w:val="23"/>
                <w:szCs w:val="23"/>
              </w:rPr>
            </w:pPr>
            <w:r w:rsidRPr="00B43ECB">
              <w:rPr>
                <w:rFonts w:ascii="Segoe UI" w:eastAsia="Times New Roman" w:hAnsi="Segoe UI" w:cs="Segoe UI"/>
                <w:sz w:val="23"/>
                <w:szCs w:val="23"/>
              </w:rPr>
              <w:t>Level</w:t>
            </w:r>
          </w:p>
        </w:tc>
        <w:tc>
          <w:tcPr>
            <w:tcW w:w="0" w:type="auto"/>
            <w:tcBorders>
              <w:top w:val="nil"/>
            </w:tcBorders>
            <w:tcMar>
              <w:top w:w="150" w:type="dxa"/>
              <w:left w:w="240" w:type="dxa"/>
              <w:bottom w:w="150" w:type="dxa"/>
              <w:right w:w="240" w:type="dxa"/>
            </w:tcMar>
            <w:vAlign w:val="center"/>
            <w:hideMark/>
          </w:tcPr>
          <w:p w:rsidR="00B43ECB" w:rsidRPr="00B43ECB" w:rsidRDefault="00B43ECB" w:rsidP="00B43ECB">
            <w:pPr>
              <w:spacing w:after="0" w:line="375" w:lineRule="atLeast"/>
              <w:rPr>
                <w:rFonts w:ascii="Segoe UI" w:eastAsia="Times New Roman" w:hAnsi="Segoe UI" w:cs="Segoe UI"/>
                <w:sz w:val="23"/>
                <w:szCs w:val="23"/>
              </w:rPr>
            </w:pPr>
            <w:r w:rsidRPr="00B43ECB">
              <w:rPr>
                <w:rFonts w:ascii="Segoe UI" w:eastAsia="Times New Roman" w:hAnsi="Segoe UI" w:cs="Segoe UI"/>
                <w:sz w:val="23"/>
                <w:szCs w:val="23"/>
              </w:rPr>
              <w:t>System of Related Parts</w:t>
            </w:r>
          </w:p>
        </w:tc>
        <w:tc>
          <w:tcPr>
            <w:tcW w:w="0" w:type="auto"/>
            <w:tcBorders>
              <w:top w:val="nil"/>
            </w:tcBorders>
            <w:tcMar>
              <w:top w:w="150" w:type="dxa"/>
              <w:left w:w="240" w:type="dxa"/>
              <w:bottom w:w="150" w:type="dxa"/>
              <w:right w:w="240" w:type="dxa"/>
            </w:tcMar>
            <w:vAlign w:val="center"/>
            <w:hideMark/>
          </w:tcPr>
          <w:p w:rsidR="00B43ECB" w:rsidRPr="00B43ECB" w:rsidRDefault="00B43ECB" w:rsidP="00684ED8">
            <w:pPr>
              <w:spacing w:after="0" w:line="375" w:lineRule="atLeast"/>
              <w:ind w:right="1050"/>
              <w:rPr>
                <w:rFonts w:ascii="Segoe UI" w:eastAsia="Times New Roman" w:hAnsi="Segoe UI" w:cs="Segoe UI"/>
                <w:sz w:val="23"/>
                <w:szCs w:val="23"/>
              </w:rPr>
            </w:pPr>
            <w:r w:rsidRPr="00B43ECB">
              <w:rPr>
                <w:rFonts w:ascii="Segoe UI" w:eastAsia="Times New Roman" w:hAnsi="Segoe UI" w:cs="Segoe UI"/>
                <w:sz w:val="23"/>
                <w:szCs w:val="23"/>
              </w:rPr>
              <w:t>Structure-Function Relationship</w:t>
            </w:r>
          </w:p>
        </w:tc>
      </w:tr>
      <w:tr w:rsidR="00B43ECB" w:rsidRPr="00B43ECB" w:rsidTr="00B43ECB">
        <w:tc>
          <w:tcPr>
            <w:tcW w:w="0" w:type="auto"/>
            <w:tcMar>
              <w:top w:w="150" w:type="dxa"/>
              <w:left w:w="0" w:type="dxa"/>
              <w:bottom w:w="150" w:type="dxa"/>
              <w:right w:w="240" w:type="dxa"/>
            </w:tcMar>
            <w:vAlign w:val="center"/>
            <w:hideMark/>
          </w:tcPr>
          <w:p w:rsidR="00B43ECB" w:rsidRPr="00B43ECB" w:rsidRDefault="00B43ECB" w:rsidP="00B43ECB">
            <w:pPr>
              <w:spacing w:after="0" w:line="375" w:lineRule="atLeast"/>
              <w:rPr>
                <w:rFonts w:ascii="Segoe UI" w:eastAsia="Times New Roman" w:hAnsi="Segoe UI" w:cs="Segoe UI"/>
                <w:sz w:val="23"/>
                <w:szCs w:val="23"/>
              </w:rPr>
            </w:pPr>
            <w:r w:rsidRPr="00B43ECB">
              <w:rPr>
                <w:rFonts w:ascii="Segoe UI" w:eastAsia="Times New Roman" w:hAnsi="Segoe UI" w:cs="Segoe UI"/>
                <w:sz w:val="23"/>
                <w:szCs w:val="23"/>
              </w:rPr>
              <w:t>Cell</w:t>
            </w:r>
          </w:p>
        </w:tc>
        <w:tc>
          <w:tcPr>
            <w:tcW w:w="0" w:type="auto"/>
            <w:tcMar>
              <w:top w:w="150" w:type="dxa"/>
              <w:left w:w="240" w:type="dxa"/>
              <w:bottom w:w="150" w:type="dxa"/>
              <w:right w:w="240" w:type="dxa"/>
            </w:tcMar>
            <w:vAlign w:val="center"/>
            <w:hideMark/>
          </w:tcPr>
          <w:p w:rsidR="00B43ECB" w:rsidRPr="00B43ECB" w:rsidRDefault="00B43ECB" w:rsidP="00B43ECB">
            <w:pPr>
              <w:spacing w:after="0" w:line="375" w:lineRule="atLeast"/>
              <w:rPr>
                <w:rFonts w:ascii="Segoe UI" w:eastAsia="Times New Roman" w:hAnsi="Segoe UI" w:cs="Segoe UI"/>
                <w:sz w:val="23"/>
                <w:szCs w:val="23"/>
              </w:rPr>
            </w:pPr>
            <w:r w:rsidRPr="00B43ECB">
              <w:rPr>
                <w:rFonts w:ascii="Segoe UI" w:eastAsia="Times New Roman" w:hAnsi="Segoe UI" w:cs="Segoe UI"/>
                <w:sz w:val="23"/>
                <w:szCs w:val="23"/>
              </w:rPr>
              <w:t>Organelles working together</w:t>
            </w:r>
          </w:p>
        </w:tc>
        <w:tc>
          <w:tcPr>
            <w:tcW w:w="0" w:type="auto"/>
            <w:tcMar>
              <w:top w:w="150" w:type="dxa"/>
              <w:left w:w="240" w:type="dxa"/>
              <w:bottom w:w="150" w:type="dxa"/>
              <w:right w:w="0" w:type="dxa"/>
            </w:tcMar>
            <w:vAlign w:val="center"/>
            <w:hideMark/>
          </w:tcPr>
          <w:p w:rsidR="00B43ECB" w:rsidRPr="00B43ECB" w:rsidRDefault="00B43ECB" w:rsidP="00684ED8">
            <w:pPr>
              <w:spacing w:after="0" w:line="375" w:lineRule="atLeast"/>
              <w:ind w:right="1050"/>
              <w:rPr>
                <w:rFonts w:ascii="Segoe UI" w:eastAsia="Times New Roman" w:hAnsi="Segoe UI" w:cs="Segoe UI"/>
                <w:sz w:val="23"/>
                <w:szCs w:val="23"/>
              </w:rPr>
            </w:pPr>
            <w:r w:rsidRPr="00B43ECB">
              <w:rPr>
                <w:rFonts w:ascii="Segoe UI" w:eastAsia="Times New Roman" w:hAnsi="Segoe UI" w:cs="Segoe UI"/>
                <w:sz w:val="23"/>
                <w:szCs w:val="23"/>
              </w:rPr>
              <w:t>Mitochondrial folds increase surface area for energy production</w:t>
            </w:r>
          </w:p>
        </w:tc>
      </w:tr>
      <w:tr w:rsidR="00B43ECB" w:rsidRPr="00B43ECB" w:rsidTr="00B43ECB">
        <w:tc>
          <w:tcPr>
            <w:tcW w:w="0" w:type="auto"/>
            <w:tcMar>
              <w:top w:w="150" w:type="dxa"/>
              <w:left w:w="0" w:type="dxa"/>
              <w:bottom w:w="150" w:type="dxa"/>
              <w:right w:w="240" w:type="dxa"/>
            </w:tcMar>
            <w:vAlign w:val="center"/>
            <w:hideMark/>
          </w:tcPr>
          <w:p w:rsidR="00B43ECB" w:rsidRPr="00B43ECB" w:rsidRDefault="00B43ECB" w:rsidP="00B43ECB">
            <w:pPr>
              <w:spacing w:after="0" w:line="375" w:lineRule="atLeast"/>
              <w:rPr>
                <w:rFonts w:ascii="Segoe UI" w:eastAsia="Times New Roman" w:hAnsi="Segoe UI" w:cs="Segoe UI"/>
                <w:sz w:val="23"/>
                <w:szCs w:val="23"/>
              </w:rPr>
            </w:pPr>
            <w:r w:rsidRPr="00B43ECB">
              <w:rPr>
                <w:rFonts w:ascii="Segoe UI" w:eastAsia="Times New Roman" w:hAnsi="Segoe UI" w:cs="Segoe UI"/>
                <w:sz w:val="23"/>
                <w:szCs w:val="23"/>
              </w:rPr>
              <w:t>Tissue</w:t>
            </w:r>
          </w:p>
        </w:tc>
        <w:tc>
          <w:tcPr>
            <w:tcW w:w="0" w:type="auto"/>
            <w:tcMar>
              <w:top w:w="150" w:type="dxa"/>
              <w:left w:w="240" w:type="dxa"/>
              <w:bottom w:w="150" w:type="dxa"/>
              <w:right w:w="240" w:type="dxa"/>
            </w:tcMar>
            <w:vAlign w:val="center"/>
            <w:hideMark/>
          </w:tcPr>
          <w:p w:rsidR="00B43ECB" w:rsidRPr="00B43ECB" w:rsidRDefault="00B43ECB" w:rsidP="00B43ECB">
            <w:pPr>
              <w:spacing w:after="0" w:line="375" w:lineRule="atLeast"/>
              <w:rPr>
                <w:rFonts w:ascii="Segoe UI" w:eastAsia="Times New Roman" w:hAnsi="Segoe UI" w:cs="Segoe UI"/>
                <w:sz w:val="23"/>
                <w:szCs w:val="23"/>
              </w:rPr>
            </w:pPr>
            <w:r w:rsidRPr="00B43ECB">
              <w:rPr>
                <w:rFonts w:ascii="Segoe UI" w:eastAsia="Times New Roman" w:hAnsi="Segoe UI" w:cs="Segoe UI"/>
                <w:sz w:val="23"/>
                <w:szCs w:val="23"/>
              </w:rPr>
              <w:t>Cells of similar type</w:t>
            </w:r>
          </w:p>
        </w:tc>
        <w:tc>
          <w:tcPr>
            <w:tcW w:w="0" w:type="auto"/>
            <w:tcMar>
              <w:top w:w="150" w:type="dxa"/>
              <w:left w:w="240" w:type="dxa"/>
              <w:bottom w:w="150" w:type="dxa"/>
              <w:right w:w="0" w:type="dxa"/>
            </w:tcMar>
            <w:vAlign w:val="center"/>
            <w:hideMark/>
          </w:tcPr>
          <w:p w:rsidR="00B43ECB" w:rsidRPr="00B43ECB" w:rsidRDefault="00B43ECB" w:rsidP="00684ED8">
            <w:pPr>
              <w:spacing w:after="0" w:line="375" w:lineRule="atLeast"/>
              <w:ind w:right="1050"/>
              <w:rPr>
                <w:rFonts w:ascii="Segoe UI" w:eastAsia="Times New Roman" w:hAnsi="Segoe UI" w:cs="Segoe UI"/>
                <w:sz w:val="23"/>
                <w:szCs w:val="23"/>
              </w:rPr>
            </w:pPr>
            <w:r w:rsidRPr="00B43ECB">
              <w:rPr>
                <w:rFonts w:ascii="Segoe UI" w:eastAsia="Times New Roman" w:hAnsi="Segoe UI" w:cs="Segoe UI"/>
                <w:sz w:val="23"/>
                <w:szCs w:val="23"/>
              </w:rPr>
              <w:t>Muscle fibers are long and contractile for movement</w:t>
            </w:r>
          </w:p>
        </w:tc>
      </w:tr>
      <w:tr w:rsidR="00B43ECB" w:rsidRPr="00B43ECB" w:rsidTr="00B43ECB">
        <w:tc>
          <w:tcPr>
            <w:tcW w:w="0" w:type="auto"/>
            <w:tcMar>
              <w:top w:w="150" w:type="dxa"/>
              <w:left w:w="0" w:type="dxa"/>
              <w:bottom w:w="150" w:type="dxa"/>
              <w:right w:w="240" w:type="dxa"/>
            </w:tcMar>
            <w:vAlign w:val="center"/>
            <w:hideMark/>
          </w:tcPr>
          <w:p w:rsidR="00B43ECB" w:rsidRPr="00B43ECB" w:rsidRDefault="00B43ECB" w:rsidP="00B43ECB">
            <w:pPr>
              <w:spacing w:after="0" w:line="375" w:lineRule="atLeast"/>
              <w:rPr>
                <w:rFonts w:ascii="Segoe UI" w:eastAsia="Times New Roman" w:hAnsi="Segoe UI" w:cs="Segoe UI"/>
                <w:sz w:val="23"/>
                <w:szCs w:val="23"/>
              </w:rPr>
            </w:pPr>
            <w:r w:rsidRPr="00B43ECB">
              <w:rPr>
                <w:rFonts w:ascii="Segoe UI" w:eastAsia="Times New Roman" w:hAnsi="Segoe UI" w:cs="Segoe UI"/>
                <w:sz w:val="23"/>
                <w:szCs w:val="23"/>
              </w:rPr>
              <w:t>Organ</w:t>
            </w:r>
          </w:p>
        </w:tc>
        <w:tc>
          <w:tcPr>
            <w:tcW w:w="0" w:type="auto"/>
            <w:tcMar>
              <w:top w:w="150" w:type="dxa"/>
              <w:left w:w="240" w:type="dxa"/>
              <w:bottom w:w="150" w:type="dxa"/>
              <w:right w:w="240" w:type="dxa"/>
            </w:tcMar>
            <w:vAlign w:val="center"/>
            <w:hideMark/>
          </w:tcPr>
          <w:p w:rsidR="00B43ECB" w:rsidRPr="00B43ECB" w:rsidRDefault="00B43ECB" w:rsidP="00B43ECB">
            <w:pPr>
              <w:spacing w:after="0" w:line="375" w:lineRule="atLeast"/>
              <w:rPr>
                <w:rFonts w:ascii="Segoe UI" w:eastAsia="Times New Roman" w:hAnsi="Segoe UI" w:cs="Segoe UI"/>
                <w:sz w:val="23"/>
                <w:szCs w:val="23"/>
              </w:rPr>
            </w:pPr>
            <w:r w:rsidRPr="00B43ECB">
              <w:rPr>
                <w:rFonts w:ascii="Segoe UI" w:eastAsia="Times New Roman" w:hAnsi="Segoe UI" w:cs="Segoe UI"/>
                <w:sz w:val="23"/>
                <w:szCs w:val="23"/>
              </w:rPr>
              <w:t>Tissues working together</w:t>
            </w:r>
          </w:p>
        </w:tc>
        <w:tc>
          <w:tcPr>
            <w:tcW w:w="0" w:type="auto"/>
            <w:tcMar>
              <w:top w:w="150" w:type="dxa"/>
              <w:left w:w="240" w:type="dxa"/>
              <w:bottom w:w="150" w:type="dxa"/>
              <w:right w:w="0" w:type="dxa"/>
            </w:tcMar>
            <w:vAlign w:val="center"/>
            <w:hideMark/>
          </w:tcPr>
          <w:p w:rsidR="00B43ECB" w:rsidRPr="00B43ECB" w:rsidRDefault="00B43ECB" w:rsidP="00684ED8">
            <w:pPr>
              <w:spacing w:after="0" w:line="375" w:lineRule="atLeast"/>
              <w:ind w:right="1050"/>
              <w:rPr>
                <w:rFonts w:ascii="Segoe UI" w:eastAsia="Times New Roman" w:hAnsi="Segoe UI" w:cs="Segoe UI"/>
                <w:sz w:val="23"/>
                <w:szCs w:val="23"/>
              </w:rPr>
            </w:pPr>
            <w:r w:rsidRPr="00B43ECB">
              <w:rPr>
                <w:rFonts w:ascii="Segoe UI" w:eastAsia="Times New Roman" w:hAnsi="Segoe UI" w:cs="Segoe UI"/>
                <w:sz w:val="23"/>
                <w:szCs w:val="23"/>
              </w:rPr>
              <w:t>Heart valves prevent backflow</w:t>
            </w:r>
          </w:p>
        </w:tc>
      </w:tr>
      <w:tr w:rsidR="00B43ECB" w:rsidRPr="00B43ECB" w:rsidTr="00B43ECB">
        <w:tc>
          <w:tcPr>
            <w:tcW w:w="0" w:type="auto"/>
            <w:tcMar>
              <w:top w:w="150" w:type="dxa"/>
              <w:left w:w="0" w:type="dxa"/>
              <w:bottom w:w="150" w:type="dxa"/>
              <w:right w:w="240" w:type="dxa"/>
            </w:tcMar>
            <w:vAlign w:val="center"/>
            <w:hideMark/>
          </w:tcPr>
          <w:p w:rsidR="00B43ECB" w:rsidRPr="00B43ECB" w:rsidRDefault="00B43ECB" w:rsidP="00B43ECB">
            <w:pPr>
              <w:spacing w:after="0" w:line="375" w:lineRule="atLeast"/>
              <w:rPr>
                <w:rFonts w:ascii="Segoe UI" w:eastAsia="Times New Roman" w:hAnsi="Segoe UI" w:cs="Segoe UI"/>
                <w:sz w:val="23"/>
                <w:szCs w:val="23"/>
              </w:rPr>
            </w:pPr>
            <w:r w:rsidRPr="00B43ECB">
              <w:rPr>
                <w:rFonts w:ascii="Segoe UI" w:eastAsia="Times New Roman" w:hAnsi="Segoe UI" w:cs="Segoe UI"/>
                <w:sz w:val="23"/>
                <w:szCs w:val="23"/>
              </w:rPr>
              <w:t>Organ System</w:t>
            </w:r>
          </w:p>
        </w:tc>
        <w:tc>
          <w:tcPr>
            <w:tcW w:w="0" w:type="auto"/>
            <w:tcMar>
              <w:top w:w="150" w:type="dxa"/>
              <w:left w:w="240" w:type="dxa"/>
              <w:bottom w:w="150" w:type="dxa"/>
              <w:right w:w="240" w:type="dxa"/>
            </w:tcMar>
            <w:vAlign w:val="center"/>
            <w:hideMark/>
          </w:tcPr>
          <w:p w:rsidR="00B43ECB" w:rsidRPr="00B43ECB" w:rsidRDefault="00B43ECB" w:rsidP="00B43ECB">
            <w:pPr>
              <w:spacing w:after="0" w:line="375" w:lineRule="atLeast"/>
              <w:rPr>
                <w:rFonts w:ascii="Segoe UI" w:eastAsia="Times New Roman" w:hAnsi="Segoe UI" w:cs="Segoe UI"/>
                <w:sz w:val="23"/>
                <w:szCs w:val="23"/>
              </w:rPr>
            </w:pPr>
            <w:r w:rsidRPr="00B43ECB">
              <w:rPr>
                <w:rFonts w:ascii="Segoe UI" w:eastAsia="Times New Roman" w:hAnsi="Segoe UI" w:cs="Segoe UI"/>
                <w:sz w:val="23"/>
                <w:szCs w:val="23"/>
              </w:rPr>
              <w:t>Organs working together</w:t>
            </w:r>
          </w:p>
        </w:tc>
        <w:tc>
          <w:tcPr>
            <w:tcW w:w="0" w:type="auto"/>
            <w:tcMar>
              <w:top w:w="150" w:type="dxa"/>
              <w:left w:w="240" w:type="dxa"/>
              <w:bottom w:w="150" w:type="dxa"/>
              <w:right w:w="0" w:type="dxa"/>
            </w:tcMar>
            <w:vAlign w:val="center"/>
            <w:hideMark/>
          </w:tcPr>
          <w:p w:rsidR="00B43ECB" w:rsidRPr="00B43ECB" w:rsidRDefault="00B43ECB" w:rsidP="00684ED8">
            <w:pPr>
              <w:spacing w:after="0" w:line="375" w:lineRule="atLeast"/>
              <w:ind w:right="1050"/>
              <w:rPr>
                <w:rFonts w:ascii="Segoe UI" w:eastAsia="Times New Roman" w:hAnsi="Segoe UI" w:cs="Segoe UI"/>
                <w:sz w:val="23"/>
                <w:szCs w:val="23"/>
              </w:rPr>
            </w:pPr>
            <w:r w:rsidRPr="00B43ECB">
              <w:rPr>
                <w:rFonts w:ascii="Segoe UI" w:eastAsia="Times New Roman" w:hAnsi="Segoe UI" w:cs="Segoe UI"/>
                <w:sz w:val="23"/>
                <w:szCs w:val="23"/>
              </w:rPr>
              <w:t>Digestive tract regions are specialized for each stage of digestion</w:t>
            </w:r>
          </w:p>
        </w:tc>
      </w:tr>
    </w:tbl>
    <w:p w:rsidR="00684ED8" w:rsidRDefault="00684ED8">
      <w:r>
        <w:br w:type="page"/>
      </w:r>
    </w:p>
    <w:tbl>
      <w:tblPr>
        <w:tblW w:w="11280" w:type="dxa"/>
        <w:tblCellMar>
          <w:top w:w="15" w:type="dxa"/>
          <w:left w:w="15" w:type="dxa"/>
          <w:bottom w:w="15" w:type="dxa"/>
          <w:right w:w="15" w:type="dxa"/>
        </w:tblCellMar>
        <w:tblLook w:val="04A0" w:firstRow="1" w:lastRow="0" w:firstColumn="1" w:lastColumn="0" w:noHBand="0" w:noVBand="1"/>
      </w:tblPr>
      <w:tblGrid>
        <w:gridCol w:w="1470"/>
        <w:gridCol w:w="4294"/>
        <w:gridCol w:w="5516"/>
      </w:tblGrid>
      <w:tr w:rsidR="00B43ECB" w:rsidRPr="00B43ECB" w:rsidTr="00B43ECB">
        <w:tc>
          <w:tcPr>
            <w:tcW w:w="0" w:type="auto"/>
            <w:tcMar>
              <w:top w:w="150" w:type="dxa"/>
              <w:left w:w="0" w:type="dxa"/>
              <w:bottom w:w="150" w:type="dxa"/>
              <w:right w:w="240" w:type="dxa"/>
            </w:tcMar>
            <w:vAlign w:val="center"/>
            <w:hideMark/>
          </w:tcPr>
          <w:p w:rsidR="00B43ECB" w:rsidRPr="00B43ECB" w:rsidRDefault="00B43ECB" w:rsidP="00B43ECB">
            <w:pPr>
              <w:spacing w:after="0" w:line="375" w:lineRule="atLeast"/>
              <w:rPr>
                <w:rFonts w:ascii="Segoe UI" w:eastAsia="Times New Roman" w:hAnsi="Segoe UI" w:cs="Segoe UI"/>
                <w:sz w:val="23"/>
                <w:szCs w:val="23"/>
              </w:rPr>
            </w:pPr>
            <w:r w:rsidRPr="00B43ECB">
              <w:rPr>
                <w:rFonts w:ascii="Segoe UI" w:eastAsia="Times New Roman" w:hAnsi="Segoe UI" w:cs="Segoe UI"/>
                <w:sz w:val="23"/>
                <w:szCs w:val="23"/>
              </w:rPr>
              <w:lastRenderedPageBreak/>
              <w:t>Organism</w:t>
            </w:r>
          </w:p>
        </w:tc>
        <w:tc>
          <w:tcPr>
            <w:tcW w:w="0" w:type="auto"/>
            <w:tcMar>
              <w:top w:w="150" w:type="dxa"/>
              <w:left w:w="240" w:type="dxa"/>
              <w:bottom w:w="150" w:type="dxa"/>
              <w:right w:w="240" w:type="dxa"/>
            </w:tcMar>
            <w:vAlign w:val="center"/>
            <w:hideMark/>
          </w:tcPr>
          <w:p w:rsidR="00B43ECB" w:rsidRPr="00B43ECB" w:rsidRDefault="00B43ECB" w:rsidP="00B43ECB">
            <w:pPr>
              <w:spacing w:after="0" w:line="375" w:lineRule="atLeast"/>
              <w:rPr>
                <w:rFonts w:ascii="Segoe UI" w:eastAsia="Times New Roman" w:hAnsi="Segoe UI" w:cs="Segoe UI"/>
                <w:sz w:val="23"/>
                <w:szCs w:val="23"/>
              </w:rPr>
            </w:pPr>
            <w:r w:rsidRPr="00B43ECB">
              <w:rPr>
                <w:rFonts w:ascii="Segoe UI" w:eastAsia="Times New Roman" w:hAnsi="Segoe UI" w:cs="Segoe UI"/>
                <w:sz w:val="23"/>
                <w:szCs w:val="23"/>
              </w:rPr>
              <w:t>Organ systems working together</w:t>
            </w:r>
          </w:p>
        </w:tc>
        <w:tc>
          <w:tcPr>
            <w:tcW w:w="0" w:type="auto"/>
            <w:tcMar>
              <w:top w:w="150" w:type="dxa"/>
              <w:left w:w="240" w:type="dxa"/>
              <w:bottom w:w="150" w:type="dxa"/>
              <w:right w:w="0" w:type="dxa"/>
            </w:tcMar>
            <w:vAlign w:val="center"/>
            <w:hideMark/>
          </w:tcPr>
          <w:p w:rsidR="00B43ECB" w:rsidRPr="00B43ECB" w:rsidRDefault="00B43ECB" w:rsidP="00684ED8">
            <w:pPr>
              <w:spacing w:after="0" w:line="375" w:lineRule="atLeast"/>
              <w:ind w:right="1050"/>
              <w:rPr>
                <w:rFonts w:ascii="Segoe UI" w:eastAsia="Times New Roman" w:hAnsi="Segoe UI" w:cs="Segoe UI"/>
                <w:sz w:val="23"/>
                <w:szCs w:val="23"/>
              </w:rPr>
            </w:pPr>
            <w:r w:rsidRPr="00B43ECB">
              <w:rPr>
                <w:rFonts w:ascii="Segoe UI" w:eastAsia="Times New Roman" w:hAnsi="Segoe UI" w:cs="Segoe UI"/>
                <w:sz w:val="23"/>
                <w:szCs w:val="23"/>
              </w:rPr>
              <w:t>Bird wings are shaped for flight</w:t>
            </w:r>
          </w:p>
        </w:tc>
      </w:tr>
      <w:tr w:rsidR="00B43ECB" w:rsidRPr="00B43ECB" w:rsidTr="00B43ECB">
        <w:tc>
          <w:tcPr>
            <w:tcW w:w="0" w:type="auto"/>
            <w:tcMar>
              <w:top w:w="150" w:type="dxa"/>
              <w:left w:w="0" w:type="dxa"/>
              <w:bottom w:w="150" w:type="dxa"/>
              <w:right w:w="240" w:type="dxa"/>
            </w:tcMar>
            <w:vAlign w:val="center"/>
            <w:hideMark/>
          </w:tcPr>
          <w:p w:rsidR="00B43ECB" w:rsidRPr="00B43ECB" w:rsidRDefault="00B43ECB" w:rsidP="00B43ECB">
            <w:pPr>
              <w:spacing w:after="0" w:line="375" w:lineRule="atLeast"/>
              <w:rPr>
                <w:rFonts w:ascii="Segoe UI" w:eastAsia="Times New Roman" w:hAnsi="Segoe UI" w:cs="Segoe UI"/>
                <w:sz w:val="23"/>
                <w:szCs w:val="23"/>
              </w:rPr>
            </w:pPr>
            <w:r w:rsidRPr="00B43ECB">
              <w:rPr>
                <w:rFonts w:ascii="Segoe UI" w:eastAsia="Times New Roman" w:hAnsi="Segoe UI" w:cs="Segoe UI"/>
                <w:sz w:val="23"/>
                <w:szCs w:val="23"/>
              </w:rPr>
              <w:t>Ecosystem</w:t>
            </w:r>
          </w:p>
        </w:tc>
        <w:tc>
          <w:tcPr>
            <w:tcW w:w="0" w:type="auto"/>
            <w:tcMar>
              <w:top w:w="150" w:type="dxa"/>
              <w:left w:w="240" w:type="dxa"/>
              <w:bottom w:w="150" w:type="dxa"/>
              <w:right w:w="240" w:type="dxa"/>
            </w:tcMar>
            <w:vAlign w:val="center"/>
            <w:hideMark/>
          </w:tcPr>
          <w:p w:rsidR="00B43ECB" w:rsidRPr="00B43ECB" w:rsidRDefault="00B43ECB" w:rsidP="00B43ECB">
            <w:pPr>
              <w:spacing w:after="0" w:line="375" w:lineRule="atLeast"/>
              <w:rPr>
                <w:rFonts w:ascii="Segoe UI" w:eastAsia="Times New Roman" w:hAnsi="Segoe UI" w:cs="Segoe UI"/>
                <w:sz w:val="23"/>
                <w:szCs w:val="23"/>
              </w:rPr>
            </w:pPr>
            <w:r w:rsidRPr="00B43ECB">
              <w:rPr>
                <w:rFonts w:ascii="Segoe UI" w:eastAsia="Times New Roman" w:hAnsi="Segoe UI" w:cs="Segoe UI"/>
                <w:sz w:val="23"/>
                <w:szCs w:val="23"/>
              </w:rPr>
              <w:t>Organisms and environment</w:t>
            </w:r>
          </w:p>
        </w:tc>
        <w:tc>
          <w:tcPr>
            <w:tcW w:w="0" w:type="auto"/>
            <w:tcMar>
              <w:top w:w="150" w:type="dxa"/>
              <w:left w:w="240" w:type="dxa"/>
              <w:bottom w:w="150" w:type="dxa"/>
              <w:right w:w="0" w:type="dxa"/>
            </w:tcMar>
            <w:vAlign w:val="center"/>
            <w:hideMark/>
          </w:tcPr>
          <w:p w:rsidR="00B43ECB" w:rsidRPr="00B43ECB" w:rsidRDefault="00B43ECB" w:rsidP="00684ED8">
            <w:pPr>
              <w:spacing w:after="0" w:line="375" w:lineRule="atLeast"/>
              <w:ind w:right="1050"/>
              <w:rPr>
                <w:rFonts w:ascii="Segoe UI" w:eastAsia="Times New Roman" w:hAnsi="Segoe UI" w:cs="Segoe UI"/>
                <w:sz w:val="23"/>
                <w:szCs w:val="23"/>
              </w:rPr>
            </w:pPr>
            <w:r w:rsidRPr="00B43ECB">
              <w:rPr>
                <w:rFonts w:ascii="Segoe UI" w:eastAsia="Times New Roman" w:hAnsi="Segoe UI" w:cs="Segoe UI"/>
                <w:sz w:val="23"/>
                <w:szCs w:val="23"/>
              </w:rPr>
              <w:t>Mangrove roots stabilize shorelines</w:t>
            </w:r>
          </w:p>
        </w:tc>
      </w:tr>
    </w:tbl>
    <w:p w:rsidR="00B43ECB" w:rsidRPr="00B43ECB" w:rsidRDefault="00B43ECB" w:rsidP="00B43ECB">
      <w:pPr>
        <w:shd w:val="clear" w:color="auto" w:fill="FFFFFF"/>
        <w:spacing w:before="480" w:after="240" w:line="450" w:lineRule="atLeast"/>
        <w:outlineLvl w:val="2"/>
        <w:rPr>
          <w:rFonts w:ascii="Segoe UI" w:eastAsia="Times New Roman" w:hAnsi="Segoe UI" w:cs="Segoe UI"/>
          <w:b/>
          <w:bCs/>
          <w:color w:val="0F1115"/>
          <w:sz w:val="30"/>
          <w:szCs w:val="30"/>
        </w:rPr>
      </w:pPr>
      <w:r w:rsidRPr="00B43ECB">
        <w:rPr>
          <w:rFonts w:ascii="Segoe UI" w:eastAsia="Times New Roman" w:hAnsi="Segoe UI" w:cs="Segoe UI"/>
          <w:b/>
          <w:bCs/>
          <w:color w:val="0F1115"/>
          <w:sz w:val="30"/>
          <w:szCs w:val="30"/>
        </w:rPr>
        <w:t>Why These Themes Matter</w:t>
      </w:r>
    </w:p>
    <w:tbl>
      <w:tblPr>
        <w:tblW w:w="11280" w:type="dxa"/>
        <w:tblCellMar>
          <w:top w:w="15" w:type="dxa"/>
          <w:left w:w="15" w:type="dxa"/>
          <w:bottom w:w="15" w:type="dxa"/>
          <w:right w:w="15" w:type="dxa"/>
        </w:tblCellMar>
        <w:tblLook w:val="04A0" w:firstRow="1" w:lastRow="0" w:firstColumn="1" w:lastColumn="0" w:noHBand="0" w:noVBand="1"/>
      </w:tblPr>
      <w:tblGrid>
        <w:gridCol w:w="3541"/>
        <w:gridCol w:w="7739"/>
      </w:tblGrid>
      <w:tr w:rsidR="00B43ECB" w:rsidRPr="00B43ECB" w:rsidTr="00B43ECB">
        <w:trPr>
          <w:tblHeader/>
        </w:trPr>
        <w:tc>
          <w:tcPr>
            <w:tcW w:w="0" w:type="auto"/>
            <w:tcBorders>
              <w:top w:val="nil"/>
            </w:tcBorders>
            <w:tcMar>
              <w:top w:w="150" w:type="dxa"/>
              <w:left w:w="0" w:type="dxa"/>
              <w:bottom w:w="150" w:type="dxa"/>
              <w:right w:w="240" w:type="dxa"/>
            </w:tcMar>
            <w:vAlign w:val="center"/>
            <w:hideMark/>
          </w:tcPr>
          <w:p w:rsidR="00B43ECB" w:rsidRPr="00B43ECB" w:rsidRDefault="00B43ECB" w:rsidP="00B43ECB">
            <w:pPr>
              <w:spacing w:after="0" w:line="375" w:lineRule="atLeast"/>
              <w:rPr>
                <w:rFonts w:ascii="Segoe UI" w:eastAsia="Times New Roman" w:hAnsi="Segoe UI" w:cs="Segoe UI"/>
                <w:sz w:val="23"/>
                <w:szCs w:val="23"/>
              </w:rPr>
            </w:pPr>
            <w:r w:rsidRPr="00B43ECB">
              <w:rPr>
                <w:rFonts w:ascii="Segoe UI" w:eastAsia="Times New Roman" w:hAnsi="Segoe UI" w:cs="Segoe UI"/>
                <w:sz w:val="23"/>
                <w:szCs w:val="23"/>
              </w:rPr>
              <w:t>Reason</w:t>
            </w:r>
          </w:p>
        </w:tc>
        <w:tc>
          <w:tcPr>
            <w:tcW w:w="0" w:type="auto"/>
            <w:tcBorders>
              <w:top w:val="nil"/>
            </w:tcBorders>
            <w:tcMar>
              <w:top w:w="150" w:type="dxa"/>
              <w:left w:w="240" w:type="dxa"/>
              <w:bottom w:w="150" w:type="dxa"/>
              <w:right w:w="240" w:type="dxa"/>
            </w:tcMar>
            <w:vAlign w:val="center"/>
            <w:hideMark/>
          </w:tcPr>
          <w:p w:rsidR="00B43ECB" w:rsidRPr="00B43ECB" w:rsidRDefault="00B43ECB" w:rsidP="00B43ECB">
            <w:pPr>
              <w:spacing w:after="0" w:line="375" w:lineRule="atLeast"/>
              <w:rPr>
                <w:rFonts w:ascii="Segoe UI" w:eastAsia="Times New Roman" w:hAnsi="Segoe UI" w:cs="Segoe UI"/>
                <w:sz w:val="23"/>
                <w:szCs w:val="23"/>
              </w:rPr>
            </w:pPr>
            <w:r w:rsidRPr="00B43ECB">
              <w:rPr>
                <w:rFonts w:ascii="Segoe UI" w:eastAsia="Times New Roman" w:hAnsi="Segoe UI" w:cs="Segoe UI"/>
                <w:sz w:val="23"/>
                <w:szCs w:val="23"/>
              </w:rPr>
              <w:t>Explanation</w:t>
            </w:r>
          </w:p>
        </w:tc>
      </w:tr>
      <w:tr w:rsidR="00B43ECB" w:rsidRPr="00B43ECB" w:rsidTr="00B43ECB">
        <w:tc>
          <w:tcPr>
            <w:tcW w:w="0" w:type="auto"/>
            <w:tcMar>
              <w:top w:w="150" w:type="dxa"/>
              <w:left w:w="0" w:type="dxa"/>
              <w:bottom w:w="150" w:type="dxa"/>
              <w:right w:w="240" w:type="dxa"/>
            </w:tcMar>
            <w:vAlign w:val="center"/>
            <w:hideMark/>
          </w:tcPr>
          <w:p w:rsidR="00B43ECB" w:rsidRPr="00B43ECB" w:rsidRDefault="00B43ECB" w:rsidP="00B43ECB">
            <w:pPr>
              <w:spacing w:after="0" w:line="375" w:lineRule="atLeast"/>
              <w:rPr>
                <w:rFonts w:ascii="Segoe UI" w:eastAsia="Times New Roman" w:hAnsi="Segoe UI" w:cs="Segoe UI"/>
                <w:sz w:val="23"/>
                <w:szCs w:val="23"/>
              </w:rPr>
            </w:pPr>
            <w:r w:rsidRPr="00B43ECB">
              <w:rPr>
                <w:rFonts w:ascii="Segoe UI" w:eastAsia="Times New Roman" w:hAnsi="Segoe UI" w:cs="Segoe UI"/>
                <w:sz w:val="23"/>
                <w:szCs w:val="23"/>
              </w:rPr>
              <w:t>They unify biology</w:t>
            </w:r>
          </w:p>
        </w:tc>
        <w:tc>
          <w:tcPr>
            <w:tcW w:w="0" w:type="auto"/>
            <w:tcMar>
              <w:top w:w="150" w:type="dxa"/>
              <w:left w:w="240" w:type="dxa"/>
              <w:bottom w:w="150" w:type="dxa"/>
              <w:right w:w="0" w:type="dxa"/>
            </w:tcMar>
            <w:vAlign w:val="center"/>
            <w:hideMark/>
          </w:tcPr>
          <w:p w:rsidR="00B43ECB" w:rsidRPr="00B43ECB" w:rsidRDefault="00B43ECB" w:rsidP="00B43ECB">
            <w:pPr>
              <w:spacing w:after="0" w:line="375" w:lineRule="atLeast"/>
              <w:rPr>
                <w:rFonts w:ascii="Segoe UI" w:eastAsia="Times New Roman" w:hAnsi="Segoe UI" w:cs="Segoe UI"/>
                <w:sz w:val="23"/>
                <w:szCs w:val="23"/>
              </w:rPr>
            </w:pPr>
            <w:r w:rsidRPr="00B43ECB">
              <w:rPr>
                <w:rFonts w:ascii="Segoe UI" w:eastAsia="Times New Roman" w:hAnsi="Segoe UI" w:cs="Segoe UI"/>
                <w:sz w:val="23"/>
                <w:szCs w:val="23"/>
              </w:rPr>
              <w:t>Connect diverse topics from cells to ecosystems</w:t>
            </w:r>
          </w:p>
        </w:tc>
      </w:tr>
      <w:tr w:rsidR="00B43ECB" w:rsidRPr="00B43ECB" w:rsidTr="00B43ECB">
        <w:tc>
          <w:tcPr>
            <w:tcW w:w="0" w:type="auto"/>
            <w:tcMar>
              <w:top w:w="150" w:type="dxa"/>
              <w:left w:w="0" w:type="dxa"/>
              <w:bottom w:w="150" w:type="dxa"/>
              <w:right w:w="240" w:type="dxa"/>
            </w:tcMar>
            <w:vAlign w:val="center"/>
            <w:hideMark/>
          </w:tcPr>
          <w:p w:rsidR="00B43ECB" w:rsidRPr="00B43ECB" w:rsidRDefault="00B43ECB" w:rsidP="00B43ECB">
            <w:pPr>
              <w:spacing w:after="0" w:line="375" w:lineRule="atLeast"/>
              <w:rPr>
                <w:rFonts w:ascii="Segoe UI" w:eastAsia="Times New Roman" w:hAnsi="Segoe UI" w:cs="Segoe UI"/>
                <w:sz w:val="23"/>
                <w:szCs w:val="23"/>
              </w:rPr>
            </w:pPr>
            <w:r w:rsidRPr="00B43ECB">
              <w:rPr>
                <w:rFonts w:ascii="Segoe UI" w:eastAsia="Times New Roman" w:hAnsi="Segoe UI" w:cs="Segoe UI"/>
                <w:sz w:val="23"/>
                <w:szCs w:val="23"/>
              </w:rPr>
              <w:t>They explain adaptation</w:t>
            </w:r>
          </w:p>
        </w:tc>
        <w:tc>
          <w:tcPr>
            <w:tcW w:w="0" w:type="auto"/>
            <w:tcMar>
              <w:top w:w="150" w:type="dxa"/>
              <w:left w:w="240" w:type="dxa"/>
              <w:bottom w:w="150" w:type="dxa"/>
              <w:right w:w="0" w:type="dxa"/>
            </w:tcMar>
            <w:vAlign w:val="center"/>
            <w:hideMark/>
          </w:tcPr>
          <w:p w:rsidR="00B43ECB" w:rsidRPr="00B43ECB" w:rsidRDefault="00B43ECB" w:rsidP="00B43ECB">
            <w:pPr>
              <w:spacing w:after="0" w:line="375" w:lineRule="atLeast"/>
              <w:rPr>
                <w:rFonts w:ascii="Segoe UI" w:eastAsia="Times New Roman" w:hAnsi="Segoe UI" w:cs="Segoe UI"/>
                <w:sz w:val="23"/>
                <w:szCs w:val="23"/>
              </w:rPr>
            </w:pPr>
            <w:r w:rsidRPr="00B43ECB">
              <w:rPr>
                <w:rFonts w:ascii="Segoe UI" w:eastAsia="Times New Roman" w:hAnsi="Segoe UI" w:cs="Segoe UI"/>
                <w:sz w:val="23"/>
                <w:szCs w:val="23"/>
              </w:rPr>
              <w:t>Structures suit organisms to their environments</w:t>
            </w:r>
          </w:p>
        </w:tc>
      </w:tr>
      <w:tr w:rsidR="00B43ECB" w:rsidRPr="00B43ECB" w:rsidTr="00B43ECB">
        <w:tc>
          <w:tcPr>
            <w:tcW w:w="0" w:type="auto"/>
            <w:tcMar>
              <w:top w:w="150" w:type="dxa"/>
              <w:left w:w="0" w:type="dxa"/>
              <w:bottom w:w="150" w:type="dxa"/>
              <w:right w:w="240" w:type="dxa"/>
            </w:tcMar>
            <w:vAlign w:val="center"/>
            <w:hideMark/>
          </w:tcPr>
          <w:p w:rsidR="00B43ECB" w:rsidRPr="00B43ECB" w:rsidRDefault="00B43ECB" w:rsidP="00B43ECB">
            <w:pPr>
              <w:spacing w:after="0" w:line="375" w:lineRule="atLeast"/>
              <w:rPr>
                <w:rFonts w:ascii="Segoe UI" w:eastAsia="Times New Roman" w:hAnsi="Segoe UI" w:cs="Segoe UI"/>
                <w:sz w:val="23"/>
                <w:szCs w:val="23"/>
              </w:rPr>
            </w:pPr>
            <w:r w:rsidRPr="00B43ECB">
              <w:rPr>
                <w:rFonts w:ascii="Segoe UI" w:eastAsia="Times New Roman" w:hAnsi="Segoe UI" w:cs="Segoe UI"/>
                <w:sz w:val="23"/>
                <w:szCs w:val="23"/>
              </w:rPr>
              <w:t>They guide research</w:t>
            </w:r>
          </w:p>
        </w:tc>
        <w:tc>
          <w:tcPr>
            <w:tcW w:w="0" w:type="auto"/>
            <w:tcMar>
              <w:top w:w="150" w:type="dxa"/>
              <w:left w:w="240" w:type="dxa"/>
              <w:bottom w:w="150" w:type="dxa"/>
              <w:right w:w="0" w:type="dxa"/>
            </w:tcMar>
            <w:vAlign w:val="center"/>
            <w:hideMark/>
          </w:tcPr>
          <w:p w:rsidR="00B43ECB" w:rsidRPr="00B43ECB" w:rsidRDefault="00B43ECB" w:rsidP="00B43ECB">
            <w:pPr>
              <w:spacing w:after="0" w:line="375" w:lineRule="atLeast"/>
              <w:rPr>
                <w:rFonts w:ascii="Segoe UI" w:eastAsia="Times New Roman" w:hAnsi="Segoe UI" w:cs="Segoe UI"/>
                <w:sz w:val="23"/>
                <w:szCs w:val="23"/>
              </w:rPr>
            </w:pPr>
            <w:r w:rsidRPr="00B43ECB">
              <w:rPr>
                <w:rFonts w:ascii="Segoe UI" w:eastAsia="Times New Roman" w:hAnsi="Segoe UI" w:cs="Segoe UI"/>
                <w:sz w:val="23"/>
                <w:szCs w:val="23"/>
              </w:rPr>
              <w:t>Scientists predict function from structure and vice versa</w:t>
            </w:r>
          </w:p>
        </w:tc>
      </w:tr>
      <w:tr w:rsidR="00B43ECB" w:rsidRPr="00B43ECB" w:rsidTr="00B43ECB">
        <w:tc>
          <w:tcPr>
            <w:tcW w:w="0" w:type="auto"/>
            <w:tcMar>
              <w:top w:w="150" w:type="dxa"/>
              <w:left w:w="0" w:type="dxa"/>
              <w:bottom w:w="150" w:type="dxa"/>
              <w:right w:w="240" w:type="dxa"/>
            </w:tcMar>
            <w:vAlign w:val="center"/>
            <w:hideMark/>
          </w:tcPr>
          <w:p w:rsidR="00B43ECB" w:rsidRPr="00B43ECB" w:rsidRDefault="00B43ECB" w:rsidP="00B43ECB">
            <w:pPr>
              <w:spacing w:after="0" w:line="375" w:lineRule="atLeast"/>
              <w:rPr>
                <w:rFonts w:ascii="Segoe UI" w:eastAsia="Times New Roman" w:hAnsi="Segoe UI" w:cs="Segoe UI"/>
                <w:sz w:val="23"/>
                <w:szCs w:val="23"/>
              </w:rPr>
            </w:pPr>
            <w:r w:rsidRPr="00B43ECB">
              <w:rPr>
                <w:rFonts w:ascii="Segoe UI" w:eastAsia="Times New Roman" w:hAnsi="Segoe UI" w:cs="Segoe UI"/>
                <w:sz w:val="23"/>
                <w:szCs w:val="23"/>
              </w:rPr>
              <w:t>They inform medicine</w:t>
            </w:r>
          </w:p>
        </w:tc>
        <w:tc>
          <w:tcPr>
            <w:tcW w:w="0" w:type="auto"/>
            <w:tcMar>
              <w:top w:w="150" w:type="dxa"/>
              <w:left w:w="240" w:type="dxa"/>
              <w:bottom w:w="150" w:type="dxa"/>
              <w:right w:w="0" w:type="dxa"/>
            </w:tcMar>
            <w:vAlign w:val="center"/>
            <w:hideMark/>
          </w:tcPr>
          <w:p w:rsidR="00B43ECB" w:rsidRPr="00B43ECB" w:rsidRDefault="00B43ECB" w:rsidP="00B43ECB">
            <w:pPr>
              <w:spacing w:after="0" w:line="375" w:lineRule="atLeast"/>
              <w:rPr>
                <w:rFonts w:ascii="Segoe UI" w:eastAsia="Times New Roman" w:hAnsi="Segoe UI" w:cs="Segoe UI"/>
                <w:sz w:val="23"/>
                <w:szCs w:val="23"/>
              </w:rPr>
            </w:pPr>
            <w:r w:rsidRPr="00B43ECB">
              <w:rPr>
                <w:rFonts w:ascii="Segoe UI" w:eastAsia="Times New Roman" w:hAnsi="Segoe UI" w:cs="Segoe UI"/>
                <w:sz w:val="23"/>
                <w:szCs w:val="23"/>
              </w:rPr>
              <w:t>Understanding structure helps diagnose and treat disease</w:t>
            </w:r>
          </w:p>
        </w:tc>
      </w:tr>
      <w:tr w:rsidR="00B43ECB" w:rsidRPr="00B43ECB" w:rsidTr="00B43ECB">
        <w:tc>
          <w:tcPr>
            <w:tcW w:w="0" w:type="auto"/>
            <w:tcMar>
              <w:top w:w="150" w:type="dxa"/>
              <w:left w:w="0" w:type="dxa"/>
              <w:bottom w:w="150" w:type="dxa"/>
              <w:right w:w="240" w:type="dxa"/>
            </w:tcMar>
            <w:vAlign w:val="center"/>
            <w:hideMark/>
          </w:tcPr>
          <w:p w:rsidR="00B43ECB" w:rsidRPr="00B43ECB" w:rsidRDefault="00B43ECB" w:rsidP="00B43ECB">
            <w:pPr>
              <w:spacing w:after="0" w:line="375" w:lineRule="atLeast"/>
              <w:rPr>
                <w:rFonts w:ascii="Segoe UI" w:eastAsia="Times New Roman" w:hAnsi="Segoe UI" w:cs="Segoe UI"/>
                <w:sz w:val="23"/>
                <w:szCs w:val="23"/>
              </w:rPr>
            </w:pPr>
            <w:r w:rsidRPr="00B43ECB">
              <w:rPr>
                <w:rFonts w:ascii="Segoe UI" w:eastAsia="Times New Roman" w:hAnsi="Segoe UI" w:cs="Segoe UI"/>
                <w:sz w:val="23"/>
                <w:szCs w:val="23"/>
              </w:rPr>
              <w:t>They support conservation</w:t>
            </w:r>
          </w:p>
        </w:tc>
        <w:tc>
          <w:tcPr>
            <w:tcW w:w="0" w:type="auto"/>
            <w:tcMar>
              <w:top w:w="150" w:type="dxa"/>
              <w:left w:w="240" w:type="dxa"/>
              <w:bottom w:w="150" w:type="dxa"/>
              <w:right w:w="0" w:type="dxa"/>
            </w:tcMar>
            <w:vAlign w:val="center"/>
            <w:hideMark/>
          </w:tcPr>
          <w:p w:rsidR="00B43ECB" w:rsidRPr="00B43ECB" w:rsidRDefault="00B43ECB" w:rsidP="00B43ECB">
            <w:pPr>
              <w:spacing w:after="0" w:line="375" w:lineRule="atLeast"/>
              <w:rPr>
                <w:rFonts w:ascii="Segoe UI" w:eastAsia="Times New Roman" w:hAnsi="Segoe UI" w:cs="Segoe UI"/>
                <w:sz w:val="23"/>
                <w:szCs w:val="23"/>
              </w:rPr>
            </w:pPr>
            <w:r w:rsidRPr="00B43ECB">
              <w:rPr>
                <w:rFonts w:ascii="Segoe UI" w:eastAsia="Times New Roman" w:hAnsi="Segoe UI" w:cs="Segoe UI"/>
                <w:sz w:val="23"/>
                <w:szCs w:val="23"/>
              </w:rPr>
              <w:t>Understanding ecosystems as systems aids protection efforts</w:t>
            </w:r>
          </w:p>
        </w:tc>
      </w:tr>
    </w:tbl>
    <w:p w:rsidR="00684ED8" w:rsidRDefault="00684ED8" w:rsidP="00B43ECB">
      <w:pPr>
        <w:spacing w:before="480" w:after="480" w:line="240" w:lineRule="auto"/>
        <w:rPr>
          <w:rFonts w:ascii="Times New Roman" w:eastAsia="Times New Roman" w:hAnsi="Times New Roman" w:cs="Times New Roman"/>
          <w:sz w:val="24"/>
          <w:szCs w:val="24"/>
        </w:rPr>
      </w:pPr>
    </w:p>
    <w:p w:rsidR="00684ED8" w:rsidRDefault="00684ED8">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B43ECB" w:rsidRPr="00B43ECB" w:rsidRDefault="00B43ECB" w:rsidP="00B43ECB">
      <w:pPr>
        <w:spacing w:before="480" w:after="480" w:line="240" w:lineRule="auto"/>
        <w:rPr>
          <w:rFonts w:ascii="Times New Roman" w:eastAsia="Times New Roman" w:hAnsi="Times New Roman" w:cs="Times New Roman"/>
          <w:sz w:val="24"/>
          <w:szCs w:val="24"/>
        </w:rPr>
      </w:pPr>
      <w:r w:rsidRPr="00B43ECB">
        <w:rPr>
          <w:rFonts w:ascii="Times New Roman" w:eastAsia="Times New Roman" w:hAnsi="Times New Roman" w:cs="Times New Roman"/>
          <w:sz w:val="24"/>
          <w:szCs w:val="24"/>
        </w:rPr>
        <w:lastRenderedPageBreak/>
        <w:pict>
          <v:rect id="_x0000_i1029" style="width:0;height:.75pt" o:hralign="center" o:hrstd="t" o:hr="t" fillcolor="#a0a0a0" stroked="f"/>
        </w:pict>
      </w:r>
    </w:p>
    <w:p w:rsidR="00B43ECB" w:rsidRPr="00B43ECB" w:rsidRDefault="00B43ECB" w:rsidP="00B43ECB">
      <w:pPr>
        <w:shd w:val="clear" w:color="auto" w:fill="FFFFFF"/>
        <w:spacing w:before="480" w:after="240" w:line="480" w:lineRule="atLeast"/>
        <w:outlineLvl w:val="1"/>
        <w:rPr>
          <w:rFonts w:ascii="Segoe UI" w:eastAsia="Times New Roman" w:hAnsi="Segoe UI" w:cs="Segoe UI"/>
          <w:b/>
          <w:bCs/>
          <w:color w:val="0F1115"/>
          <w:sz w:val="33"/>
          <w:szCs w:val="33"/>
        </w:rPr>
      </w:pPr>
      <w:r w:rsidRPr="00B43ECB">
        <w:rPr>
          <w:rFonts w:ascii="Segoe UI" w:eastAsia="Times New Roman" w:hAnsi="Segoe UI" w:cs="Segoe UI"/>
          <w:b/>
          <w:bCs/>
          <w:color w:val="0F1115"/>
          <w:sz w:val="33"/>
          <w:szCs w:val="33"/>
        </w:rPr>
        <w:t>Key Terms</w:t>
      </w:r>
    </w:p>
    <w:tbl>
      <w:tblPr>
        <w:tblW w:w="11280" w:type="dxa"/>
        <w:tblCellMar>
          <w:top w:w="15" w:type="dxa"/>
          <w:left w:w="15" w:type="dxa"/>
          <w:bottom w:w="15" w:type="dxa"/>
          <w:right w:w="15" w:type="dxa"/>
        </w:tblCellMar>
        <w:tblLook w:val="04A0" w:firstRow="1" w:lastRow="0" w:firstColumn="1" w:lastColumn="0" w:noHBand="0" w:noVBand="1"/>
      </w:tblPr>
      <w:tblGrid>
        <w:gridCol w:w="2378"/>
        <w:gridCol w:w="8902"/>
      </w:tblGrid>
      <w:tr w:rsidR="00B43ECB" w:rsidRPr="00B43ECB" w:rsidTr="00B43ECB">
        <w:trPr>
          <w:tblHeader/>
        </w:trPr>
        <w:tc>
          <w:tcPr>
            <w:tcW w:w="0" w:type="auto"/>
            <w:tcBorders>
              <w:top w:val="nil"/>
            </w:tcBorders>
            <w:tcMar>
              <w:top w:w="150" w:type="dxa"/>
              <w:left w:w="0" w:type="dxa"/>
              <w:bottom w:w="150" w:type="dxa"/>
              <w:right w:w="240" w:type="dxa"/>
            </w:tcMar>
            <w:vAlign w:val="center"/>
            <w:hideMark/>
          </w:tcPr>
          <w:p w:rsidR="00B43ECB" w:rsidRPr="00B43ECB" w:rsidRDefault="00B43ECB" w:rsidP="00B43ECB">
            <w:pPr>
              <w:spacing w:after="0" w:line="375" w:lineRule="atLeast"/>
              <w:rPr>
                <w:rFonts w:ascii="Segoe UI" w:eastAsia="Times New Roman" w:hAnsi="Segoe UI" w:cs="Segoe UI"/>
                <w:sz w:val="23"/>
                <w:szCs w:val="23"/>
              </w:rPr>
            </w:pPr>
            <w:r w:rsidRPr="00B43ECB">
              <w:rPr>
                <w:rFonts w:ascii="Segoe UI" w:eastAsia="Times New Roman" w:hAnsi="Segoe UI" w:cs="Segoe UI"/>
                <w:sz w:val="23"/>
                <w:szCs w:val="23"/>
              </w:rPr>
              <w:t>Term</w:t>
            </w:r>
          </w:p>
        </w:tc>
        <w:tc>
          <w:tcPr>
            <w:tcW w:w="0" w:type="auto"/>
            <w:tcBorders>
              <w:top w:val="nil"/>
            </w:tcBorders>
            <w:tcMar>
              <w:top w:w="150" w:type="dxa"/>
              <w:left w:w="240" w:type="dxa"/>
              <w:bottom w:w="150" w:type="dxa"/>
              <w:right w:w="240" w:type="dxa"/>
            </w:tcMar>
            <w:vAlign w:val="center"/>
            <w:hideMark/>
          </w:tcPr>
          <w:p w:rsidR="00B43ECB" w:rsidRPr="00B43ECB" w:rsidRDefault="00B43ECB" w:rsidP="00B43ECB">
            <w:pPr>
              <w:spacing w:after="0" w:line="375" w:lineRule="atLeast"/>
              <w:rPr>
                <w:rFonts w:ascii="Segoe UI" w:eastAsia="Times New Roman" w:hAnsi="Segoe UI" w:cs="Segoe UI"/>
                <w:sz w:val="23"/>
                <w:szCs w:val="23"/>
              </w:rPr>
            </w:pPr>
            <w:r w:rsidRPr="00B43ECB">
              <w:rPr>
                <w:rFonts w:ascii="Segoe UI" w:eastAsia="Times New Roman" w:hAnsi="Segoe UI" w:cs="Segoe UI"/>
                <w:sz w:val="23"/>
                <w:szCs w:val="23"/>
              </w:rPr>
              <w:t>Definition</w:t>
            </w:r>
          </w:p>
        </w:tc>
      </w:tr>
      <w:tr w:rsidR="00B43ECB" w:rsidRPr="00B43ECB" w:rsidTr="00B43ECB">
        <w:tc>
          <w:tcPr>
            <w:tcW w:w="0" w:type="auto"/>
            <w:tcMar>
              <w:top w:w="150" w:type="dxa"/>
              <w:left w:w="0" w:type="dxa"/>
              <w:bottom w:w="150" w:type="dxa"/>
              <w:right w:w="240" w:type="dxa"/>
            </w:tcMar>
            <w:vAlign w:val="center"/>
            <w:hideMark/>
          </w:tcPr>
          <w:p w:rsidR="00B43ECB" w:rsidRPr="00B43ECB" w:rsidRDefault="00B43ECB" w:rsidP="00B43ECB">
            <w:pPr>
              <w:spacing w:after="0" w:line="375" w:lineRule="atLeast"/>
              <w:rPr>
                <w:rFonts w:ascii="Segoe UI" w:eastAsia="Times New Roman" w:hAnsi="Segoe UI" w:cs="Segoe UI"/>
                <w:sz w:val="23"/>
                <w:szCs w:val="23"/>
              </w:rPr>
            </w:pPr>
            <w:r w:rsidRPr="00B43ECB">
              <w:rPr>
                <w:rFonts w:ascii="Segoe UI" w:eastAsia="Times New Roman" w:hAnsi="Segoe UI" w:cs="Segoe UI"/>
                <w:sz w:val="23"/>
                <w:szCs w:val="23"/>
              </w:rPr>
              <w:t>System</w:t>
            </w:r>
          </w:p>
        </w:tc>
        <w:tc>
          <w:tcPr>
            <w:tcW w:w="0" w:type="auto"/>
            <w:tcMar>
              <w:top w:w="150" w:type="dxa"/>
              <w:left w:w="240" w:type="dxa"/>
              <w:bottom w:w="150" w:type="dxa"/>
              <w:right w:w="0" w:type="dxa"/>
            </w:tcMar>
            <w:vAlign w:val="center"/>
            <w:hideMark/>
          </w:tcPr>
          <w:p w:rsidR="00B43ECB" w:rsidRPr="00B43ECB" w:rsidRDefault="00B43ECB" w:rsidP="00B43ECB">
            <w:pPr>
              <w:spacing w:after="0" w:line="375" w:lineRule="atLeast"/>
              <w:rPr>
                <w:rFonts w:ascii="Segoe UI" w:eastAsia="Times New Roman" w:hAnsi="Segoe UI" w:cs="Segoe UI"/>
                <w:sz w:val="23"/>
                <w:szCs w:val="23"/>
              </w:rPr>
            </w:pPr>
            <w:r w:rsidRPr="00B43ECB">
              <w:rPr>
                <w:rFonts w:ascii="Segoe UI" w:eastAsia="Times New Roman" w:hAnsi="Segoe UI" w:cs="Segoe UI"/>
                <w:sz w:val="23"/>
                <w:szCs w:val="23"/>
              </w:rPr>
              <w:t>A group of related parts working together to perform a function</w:t>
            </w:r>
          </w:p>
        </w:tc>
      </w:tr>
      <w:tr w:rsidR="00B43ECB" w:rsidRPr="00B43ECB" w:rsidTr="00B43ECB">
        <w:tc>
          <w:tcPr>
            <w:tcW w:w="0" w:type="auto"/>
            <w:tcMar>
              <w:top w:w="150" w:type="dxa"/>
              <w:left w:w="0" w:type="dxa"/>
              <w:bottom w:w="150" w:type="dxa"/>
              <w:right w:w="240" w:type="dxa"/>
            </w:tcMar>
            <w:vAlign w:val="center"/>
            <w:hideMark/>
          </w:tcPr>
          <w:p w:rsidR="00B43ECB" w:rsidRPr="00B43ECB" w:rsidRDefault="00B43ECB" w:rsidP="00B43ECB">
            <w:pPr>
              <w:spacing w:after="0" w:line="375" w:lineRule="atLeast"/>
              <w:rPr>
                <w:rFonts w:ascii="Segoe UI" w:eastAsia="Times New Roman" w:hAnsi="Segoe UI" w:cs="Segoe UI"/>
                <w:sz w:val="23"/>
                <w:szCs w:val="23"/>
              </w:rPr>
            </w:pPr>
            <w:r w:rsidRPr="00B43ECB">
              <w:rPr>
                <w:rFonts w:ascii="Segoe UI" w:eastAsia="Times New Roman" w:hAnsi="Segoe UI" w:cs="Segoe UI"/>
                <w:sz w:val="23"/>
                <w:szCs w:val="23"/>
              </w:rPr>
              <w:t>Cell</w:t>
            </w:r>
          </w:p>
        </w:tc>
        <w:tc>
          <w:tcPr>
            <w:tcW w:w="0" w:type="auto"/>
            <w:tcMar>
              <w:top w:w="150" w:type="dxa"/>
              <w:left w:w="240" w:type="dxa"/>
              <w:bottom w:w="150" w:type="dxa"/>
              <w:right w:w="0" w:type="dxa"/>
            </w:tcMar>
            <w:vAlign w:val="center"/>
            <w:hideMark/>
          </w:tcPr>
          <w:p w:rsidR="00B43ECB" w:rsidRPr="00B43ECB" w:rsidRDefault="00B43ECB" w:rsidP="00B43ECB">
            <w:pPr>
              <w:spacing w:after="0" w:line="375" w:lineRule="atLeast"/>
              <w:rPr>
                <w:rFonts w:ascii="Segoe UI" w:eastAsia="Times New Roman" w:hAnsi="Segoe UI" w:cs="Segoe UI"/>
                <w:sz w:val="23"/>
                <w:szCs w:val="23"/>
              </w:rPr>
            </w:pPr>
            <w:r w:rsidRPr="00B43ECB">
              <w:rPr>
                <w:rFonts w:ascii="Segoe UI" w:eastAsia="Times New Roman" w:hAnsi="Segoe UI" w:cs="Segoe UI"/>
                <w:sz w:val="23"/>
                <w:szCs w:val="23"/>
              </w:rPr>
              <w:t>The basic unit of life</w:t>
            </w:r>
          </w:p>
        </w:tc>
      </w:tr>
      <w:tr w:rsidR="00B43ECB" w:rsidRPr="00B43ECB" w:rsidTr="00B43ECB">
        <w:tc>
          <w:tcPr>
            <w:tcW w:w="0" w:type="auto"/>
            <w:tcMar>
              <w:top w:w="150" w:type="dxa"/>
              <w:left w:w="0" w:type="dxa"/>
              <w:bottom w:w="150" w:type="dxa"/>
              <w:right w:w="240" w:type="dxa"/>
            </w:tcMar>
            <w:vAlign w:val="center"/>
            <w:hideMark/>
          </w:tcPr>
          <w:p w:rsidR="00B43ECB" w:rsidRPr="00B43ECB" w:rsidRDefault="00B43ECB" w:rsidP="00B43ECB">
            <w:pPr>
              <w:spacing w:after="0" w:line="375" w:lineRule="atLeast"/>
              <w:rPr>
                <w:rFonts w:ascii="Segoe UI" w:eastAsia="Times New Roman" w:hAnsi="Segoe UI" w:cs="Segoe UI"/>
                <w:sz w:val="23"/>
                <w:szCs w:val="23"/>
              </w:rPr>
            </w:pPr>
            <w:r w:rsidRPr="00B43ECB">
              <w:rPr>
                <w:rFonts w:ascii="Segoe UI" w:eastAsia="Times New Roman" w:hAnsi="Segoe UI" w:cs="Segoe UI"/>
                <w:sz w:val="23"/>
                <w:szCs w:val="23"/>
              </w:rPr>
              <w:t>Tissue</w:t>
            </w:r>
          </w:p>
        </w:tc>
        <w:tc>
          <w:tcPr>
            <w:tcW w:w="0" w:type="auto"/>
            <w:tcMar>
              <w:top w:w="150" w:type="dxa"/>
              <w:left w:w="240" w:type="dxa"/>
              <w:bottom w:w="150" w:type="dxa"/>
              <w:right w:w="0" w:type="dxa"/>
            </w:tcMar>
            <w:vAlign w:val="center"/>
            <w:hideMark/>
          </w:tcPr>
          <w:p w:rsidR="00B43ECB" w:rsidRPr="00B43ECB" w:rsidRDefault="00B43ECB" w:rsidP="00B43ECB">
            <w:pPr>
              <w:spacing w:after="0" w:line="375" w:lineRule="atLeast"/>
              <w:rPr>
                <w:rFonts w:ascii="Segoe UI" w:eastAsia="Times New Roman" w:hAnsi="Segoe UI" w:cs="Segoe UI"/>
                <w:sz w:val="23"/>
                <w:szCs w:val="23"/>
              </w:rPr>
            </w:pPr>
            <w:r w:rsidRPr="00B43ECB">
              <w:rPr>
                <w:rFonts w:ascii="Segoe UI" w:eastAsia="Times New Roman" w:hAnsi="Segoe UI" w:cs="Segoe UI"/>
                <w:sz w:val="23"/>
                <w:szCs w:val="23"/>
              </w:rPr>
              <w:t>A group of similar cells working together for a specific function</w:t>
            </w:r>
          </w:p>
        </w:tc>
      </w:tr>
      <w:tr w:rsidR="00B43ECB" w:rsidRPr="00B43ECB" w:rsidTr="00B43ECB">
        <w:tc>
          <w:tcPr>
            <w:tcW w:w="0" w:type="auto"/>
            <w:tcMar>
              <w:top w:w="150" w:type="dxa"/>
              <w:left w:w="0" w:type="dxa"/>
              <w:bottom w:w="150" w:type="dxa"/>
              <w:right w:w="240" w:type="dxa"/>
            </w:tcMar>
            <w:vAlign w:val="center"/>
            <w:hideMark/>
          </w:tcPr>
          <w:p w:rsidR="00B43ECB" w:rsidRPr="00B43ECB" w:rsidRDefault="00B43ECB" w:rsidP="00B43ECB">
            <w:pPr>
              <w:spacing w:after="0" w:line="375" w:lineRule="atLeast"/>
              <w:rPr>
                <w:rFonts w:ascii="Segoe UI" w:eastAsia="Times New Roman" w:hAnsi="Segoe UI" w:cs="Segoe UI"/>
                <w:sz w:val="23"/>
                <w:szCs w:val="23"/>
              </w:rPr>
            </w:pPr>
            <w:r w:rsidRPr="00B43ECB">
              <w:rPr>
                <w:rFonts w:ascii="Segoe UI" w:eastAsia="Times New Roman" w:hAnsi="Segoe UI" w:cs="Segoe UI"/>
                <w:sz w:val="23"/>
                <w:szCs w:val="23"/>
              </w:rPr>
              <w:t>Organ</w:t>
            </w:r>
          </w:p>
        </w:tc>
        <w:tc>
          <w:tcPr>
            <w:tcW w:w="0" w:type="auto"/>
            <w:tcMar>
              <w:top w:w="150" w:type="dxa"/>
              <w:left w:w="240" w:type="dxa"/>
              <w:bottom w:w="150" w:type="dxa"/>
              <w:right w:w="0" w:type="dxa"/>
            </w:tcMar>
            <w:vAlign w:val="center"/>
            <w:hideMark/>
          </w:tcPr>
          <w:p w:rsidR="00B43ECB" w:rsidRPr="00B43ECB" w:rsidRDefault="00B43ECB" w:rsidP="00B43ECB">
            <w:pPr>
              <w:spacing w:after="0" w:line="375" w:lineRule="atLeast"/>
              <w:rPr>
                <w:rFonts w:ascii="Segoe UI" w:eastAsia="Times New Roman" w:hAnsi="Segoe UI" w:cs="Segoe UI"/>
                <w:sz w:val="23"/>
                <w:szCs w:val="23"/>
              </w:rPr>
            </w:pPr>
            <w:r w:rsidRPr="00B43ECB">
              <w:rPr>
                <w:rFonts w:ascii="Segoe UI" w:eastAsia="Times New Roman" w:hAnsi="Segoe UI" w:cs="Segoe UI"/>
                <w:sz w:val="23"/>
                <w:szCs w:val="23"/>
              </w:rPr>
              <w:t>A structure made of different tissues working together</w:t>
            </w:r>
          </w:p>
        </w:tc>
      </w:tr>
      <w:tr w:rsidR="00B43ECB" w:rsidRPr="00B43ECB" w:rsidTr="00B43ECB">
        <w:tc>
          <w:tcPr>
            <w:tcW w:w="0" w:type="auto"/>
            <w:tcMar>
              <w:top w:w="150" w:type="dxa"/>
              <w:left w:w="0" w:type="dxa"/>
              <w:bottom w:w="150" w:type="dxa"/>
              <w:right w:w="240" w:type="dxa"/>
            </w:tcMar>
            <w:vAlign w:val="center"/>
            <w:hideMark/>
          </w:tcPr>
          <w:p w:rsidR="00B43ECB" w:rsidRPr="00B43ECB" w:rsidRDefault="00B43ECB" w:rsidP="00B43ECB">
            <w:pPr>
              <w:spacing w:after="0" w:line="375" w:lineRule="atLeast"/>
              <w:rPr>
                <w:rFonts w:ascii="Segoe UI" w:eastAsia="Times New Roman" w:hAnsi="Segoe UI" w:cs="Segoe UI"/>
                <w:sz w:val="23"/>
                <w:szCs w:val="23"/>
              </w:rPr>
            </w:pPr>
            <w:r w:rsidRPr="00B43ECB">
              <w:rPr>
                <w:rFonts w:ascii="Segoe UI" w:eastAsia="Times New Roman" w:hAnsi="Segoe UI" w:cs="Segoe UI"/>
                <w:sz w:val="23"/>
                <w:szCs w:val="23"/>
              </w:rPr>
              <w:t>Organ system</w:t>
            </w:r>
          </w:p>
        </w:tc>
        <w:tc>
          <w:tcPr>
            <w:tcW w:w="0" w:type="auto"/>
            <w:tcMar>
              <w:top w:w="150" w:type="dxa"/>
              <w:left w:w="240" w:type="dxa"/>
              <w:bottom w:w="150" w:type="dxa"/>
              <w:right w:w="0" w:type="dxa"/>
            </w:tcMar>
            <w:vAlign w:val="center"/>
            <w:hideMark/>
          </w:tcPr>
          <w:p w:rsidR="00B43ECB" w:rsidRPr="00B43ECB" w:rsidRDefault="00B43ECB" w:rsidP="00B43ECB">
            <w:pPr>
              <w:spacing w:after="0" w:line="375" w:lineRule="atLeast"/>
              <w:rPr>
                <w:rFonts w:ascii="Segoe UI" w:eastAsia="Times New Roman" w:hAnsi="Segoe UI" w:cs="Segoe UI"/>
                <w:sz w:val="23"/>
                <w:szCs w:val="23"/>
              </w:rPr>
            </w:pPr>
            <w:r w:rsidRPr="00B43ECB">
              <w:rPr>
                <w:rFonts w:ascii="Segoe UI" w:eastAsia="Times New Roman" w:hAnsi="Segoe UI" w:cs="Segoe UI"/>
                <w:sz w:val="23"/>
                <w:szCs w:val="23"/>
              </w:rPr>
              <w:t>A group of organs working together for a major function</w:t>
            </w:r>
          </w:p>
        </w:tc>
      </w:tr>
      <w:tr w:rsidR="00B43ECB" w:rsidRPr="00B43ECB" w:rsidTr="00B43ECB">
        <w:tc>
          <w:tcPr>
            <w:tcW w:w="0" w:type="auto"/>
            <w:tcMar>
              <w:top w:w="150" w:type="dxa"/>
              <w:left w:w="0" w:type="dxa"/>
              <w:bottom w:w="150" w:type="dxa"/>
              <w:right w:w="240" w:type="dxa"/>
            </w:tcMar>
            <w:vAlign w:val="center"/>
            <w:hideMark/>
          </w:tcPr>
          <w:p w:rsidR="00B43ECB" w:rsidRPr="00B43ECB" w:rsidRDefault="00B43ECB" w:rsidP="00B43ECB">
            <w:pPr>
              <w:spacing w:after="0" w:line="375" w:lineRule="atLeast"/>
              <w:rPr>
                <w:rFonts w:ascii="Segoe UI" w:eastAsia="Times New Roman" w:hAnsi="Segoe UI" w:cs="Segoe UI"/>
                <w:sz w:val="23"/>
                <w:szCs w:val="23"/>
              </w:rPr>
            </w:pPr>
            <w:r w:rsidRPr="00B43ECB">
              <w:rPr>
                <w:rFonts w:ascii="Segoe UI" w:eastAsia="Times New Roman" w:hAnsi="Segoe UI" w:cs="Segoe UI"/>
                <w:sz w:val="23"/>
                <w:szCs w:val="23"/>
              </w:rPr>
              <w:t>Organism</w:t>
            </w:r>
          </w:p>
        </w:tc>
        <w:tc>
          <w:tcPr>
            <w:tcW w:w="0" w:type="auto"/>
            <w:tcMar>
              <w:top w:w="150" w:type="dxa"/>
              <w:left w:w="240" w:type="dxa"/>
              <w:bottom w:w="150" w:type="dxa"/>
              <w:right w:w="0" w:type="dxa"/>
            </w:tcMar>
            <w:vAlign w:val="center"/>
            <w:hideMark/>
          </w:tcPr>
          <w:p w:rsidR="00B43ECB" w:rsidRPr="00B43ECB" w:rsidRDefault="00B43ECB" w:rsidP="00B43ECB">
            <w:pPr>
              <w:spacing w:after="0" w:line="375" w:lineRule="atLeast"/>
              <w:rPr>
                <w:rFonts w:ascii="Segoe UI" w:eastAsia="Times New Roman" w:hAnsi="Segoe UI" w:cs="Segoe UI"/>
                <w:sz w:val="23"/>
                <w:szCs w:val="23"/>
              </w:rPr>
            </w:pPr>
            <w:r w:rsidRPr="00B43ECB">
              <w:rPr>
                <w:rFonts w:ascii="Segoe UI" w:eastAsia="Times New Roman" w:hAnsi="Segoe UI" w:cs="Segoe UI"/>
                <w:sz w:val="23"/>
                <w:szCs w:val="23"/>
              </w:rPr>
              <w:t>A complete living thing</w:t>
            </w:r>
          </w:p>
        </w:tc>
      </w:tr>
      <w:tr w:rsidR="00B43ECB" w:rsidRPr="00B43ECB" w:rsidTr="00B43ECB">
        <w:tc>
          <w:tcPr>
            <w:tcW w:w="0" w:type="auto"/>
            <w:tcMar>
              <w:top w:w="150" w:type="dxa"/>
              <w:left w:w="0" w:type="dxa"/>
              <w:bottom w:w="150" w:type="dxa"/>
              <w:right w:w="240" w:type="dxa"/>
            </w:tcMar>
            <w:vAlign w:val="center"/>
            <w:hideMark/>
          </w:tcPr>
          <w:p w:rsidR="00B43ECB" w:rsidRPr="00B43ECB" w:rsidRDefault="00B43ECB" w:rsidP="00B43ECB">
            <w:pPr>
              <w:spacing w:after="0" w:line="375" w:lineRule="atLeast"/>
              <w:rPr>
                <w:rFonts w:ascii="Segoe UI" w:eastAsia="Times New Roman" w:hAnsi="Segoe UI" w:cs="Segoe UI"/>
                <w:sz w:val="23"/>
                <w:szCs w:val="23"/>
              </w:rPr>
            </w:pPr>
            <w:r w:rsidRPr="00B43ECB">
              <w:rPr>
                <w:rFonts w:ascii="Segoe UI" w:eastAsia="Times New Roman" w:hAnsi="Segoe UI" w:cs="Segoe UI"/>
                <w:sz w:val="23"/>
                <w:szCs w:val="23"/>
              </w:rPr>
              <w:t>Population</w:t>
            </w:r>
          </w:p>
        </w:tc>
        <w:tc>
          <w:tcPr>
            <w:tcW w:w="0" w:type="auto"/>
            <w:tcMar>
              <w:top w:w="150" w:type="dxa"/>
              <w:left w:w="240" w:type="dxa"/>
              <w:bottom w:w="150" w:type="dxa"/>
              <w:right w:w="0" w:type="dxa"/>
            </w:tcMar>
            <w:vAlign w:val="center"/>
            <w:hideMark/>
          </w:tcPr>
          <w:p w:rsidR="00B43ECB" w:rsidRPr="00B43ECB" w:rsidRDefault="00B43ECB" w:rsidP="00B43ECB">
            <w:pPr>
              <w:spacing w:after="0" w:line="375" w:lineRule="atLeast"/>
              <w:rPr>
                <w:rFonts w:ascii="Segoe UI" w:eastAsia="Times New Roman" w:hAnsi="Segoe UI" w:cs="Segoe UI"/>
                <w:sz w:val="23"/>
                <w:szCs w:val="23"/>
              </w:rPr>
            </w:pPr>
            <w:r w:rsidRPr="00B43ECB">
              <w:rPr>
                <w:rFonts w:ascii="Segoe UI" w:eastAsia="Times New Roman" w:hAnsi="Segoe UI" w:cs="Segoe UI"/>
                <w:sz w:val="23"/>
                <w:szCs w:val="23"/>
              </w:rPr>
              <w:t>A group of organisms of the same species in an area</w:t>
            </w:r>
          </w:p>
        </w:tc>
      </w:tr>
      <w:tr w:rsidR="00B43ECB" w:rsidRPr="00B43ECB" w:rsidTr="00B43ECB">
        <w:tc>
          <w:tcPr>
            <w:tcW w:w="0" w:type="auto"/>
            <w:tcMar>
              <w:top w:w="150" w:type="dxa"/>
              <w:left w:w="0" w:type="dxa"/>
              <w:bottom w:w="150" w:type="dxa"/>
              <w:right w:w="240" w:type="dxa"/>
            </w:tcMar>
            <w:vAlign w:val="center"/>
            <w:hideMark/>
          </w:tcPr>
          <w:p w:rsidR="00B43ECB" w:rsidRPr="00B43ECB" w:rsidRDefault="00B43ECB" w:rsidP="00B43ECB">
            <w:pPr>
              <w:spacing w:after="0" w:line="375" w:lineRule="atLeast"/>
              <w:rPr>
                <w:rFonts w:ascii="Segoe UI" w:eastAsia="Times New Roman" w:hAnsi="Segoe UI" w:cs="Segoe UI"/>
                <w:sz w:val="23"/>
                <w:szCs w:val="23"/>
              </w:rPr>
            </w:pPr>
            <w:r w:rsidRPr="00B43ECB">
              <w:rPr>
                <w:rFonts w:ascii="Segoe UI" w:eastAsia="Times New Roman" w:hAnsi="Segoe UI" w:cs="Segoe UI"/>
                <w:sz w:val="23"/>
                <w:szCs w:val="23"/>
              </w:rPr>
              <w:t>Community</w:t>
            </w:r>
          </w:p>
        </w:tc>
        <w:tc>
          <w:tcPr>
            <w:tcW w:w="0" w:type="auto"/>
            <w:tcMar>
              <w:top w:w="150" w:type="dxa"/>
              <w:left w:w="240" w:type="dxa"/>
              <w:bottom w:w="150" w:type="dxa"/>
              <w:right w:w="0" w:type="dxa"/>
            </w:tcMar>
            <w:vAlign w:val="center"/>
            <w:hideMark/>
          </w:tcPr>
          <w:p w:rsidR="00B43ECB" w:rsidRPr="00B43ECB" w:rsidRDefault="00B43ECB" w:rsidP="00B43ECB">
            <w:pPr>
              <w:spacing w:after="0" w:line="375" w:lineRule="atLeast"/>
              <w:rPr>
                <w:rFonts w:ascii="Segoe UI" w:eastAsia="Times New Roman" w:hAnsi="Segoe UI" w:cs="Segoe UI"/>
                <w:sz w:val="23"/>
                <w:szCs w:val="23"/>
              </w:rPr>
            </w:pPr>
            <w:r w:rsidRPr="00B43ECB">
              <w:rPr>
                <w:rFonts w:ascii="Segoe UI" w:eastAsia="Times New Roman" w:hAnsi="Segoe UI" w:cs="Segoe UI"/>
                <w:sz w:val="23"/>
                <w:szCs w:val="23"/>
              </w:rPr>
              <w:t>All populations living and interacting in an area</w:t>
            </w:r>
          </w:p>
        </w:tc>
      </w:tr>
      <w:tr w:rsidR="00B43ECB" w:rsidRPr="00B43ECB" w:rsidTr="00B43ECB">
        <w:tc>
          <w:tcPr>
            <w:tcW w:w="0" w:type="auto"/>
            <w:tcMar>
              <w:top w:w="150" w:type="dxa"/>
              <w:left w:w="0" w:type="dxa"/>
              <w:bottom w:w="150" w:type="dxa"/>
              <w:right w:w="240" w:type="dxa"/>
            </w:tcMar>
            <w:vAlign w:val="center"/>
            <w:hideMark/>
          </w:tcPr>
          <w:p w:rsidR="00B43ECB" w:rsidRPr="00B43ECB" w:rsidRDefault="00B43ECB" w:rsidP="00B43ECB">
            <w:pPr>
              <w:spacing w:after="0" w:line="375" w:lineRule="atLeast"/>
              <w:rPr>
                <w:rFonts w:ascii="Segoe UI" w:eastAsia="Times New Roman" w:hAnsi="Segoe UI" w:cs="Segoe UI"/>
                <w:sz w:val="23"/>
                <w:szCs w:val="23"/>
              </w:rPr>
            </w:pPr>
            <w:r w:rsidRPr="00B43ECB">
              <w:rPr>
                <w:rFonts w:ascii="Segoe UI" w:eastAsia="Times New Roman" w:hAnsi="Segoe UI" w:cs="Segoe UI"/>
                <w:sz w:val="23"/>
                <w:szCs w:val="23"/>
              </w:rPr>
              <w:t>Ecosystem</w:t>
            </w:r>
          </w:p>
        </w:tc>
        <w:tc>
          <w:tcPr>
            <w:tcW w:w="0" w:type="auto"/>
            <w:tcMar>
              <w:top w:w="150" w:type="dxa"/>
              <w:left w:w="240" w:type="dxa"/>
              <w:bottom w:w="150" w:type="dxa"/>
              <w:right w:w="0" w:type="dxa"/>
            </w:tcMar>
            <w:vAlign w:val="center"/>
            <w:hideMark/>
          </w:tcPr>
          <w:p w:rsidR="00B43ECB" w:rsidRPr="00B43ECB" w:rsidRDefault="00B43ECB" w:rsidP="00B43ECB">
            <w:pPr>
              <w:spacing w:after="0" w:line="375" w:lineRule="atLeast"/>
              <w:rPr>
                <w:rFonts w:ascii="Segoe UI" w:eastAsia="Times New Roman" w:hAnsi="Segoe UI" w:cs="Segoe UI"/>
                <w:sz w:val="23"/>
                <w:szCs w:val="23"/>
              </w:rPr>
            </w:pPr>
            <w:r w:rsidRPr="00B43ECB">
              <w:rPr>
                <w:rFonts w:ascii="Segoe UI" w:eastAsia="Times New Roman" w:hAnsi="Segoe UI" w:cs="Segoe UI"/>
                <w:sz w:val="23"/>
                <w:szCs w:val="23"/>
              </w:rPr>
              <w:t>A community plus its non-living environment</w:t>
            </w:r>
          </w:p>
        </w:tc>
      </w:tr>
      <w:tr w:rsidR="00B43ECB" w:rsidRPr="00B43ECB" w:rsidTr="00B43ECB">
        <w:tc>
          <w:tcPr>
            <w:tcW w:w="0" w:type="auto"/>
            <w:tcMar>
              <w:top w:w="150" w:type="dxa"/>
              <w:left w:w="0" w:type="dxa"/>
              <w:bottom w:w="150" w:type="dxa"/>
              <w:right w:w="240" w:type="dxa"/>
            </w:tcMar>
            <w:vAlign w:val="center"/>
            <w:hideMark/>
          </w:tcPr>
          <w:p w:rsidR="00B43ECB" w:rsidRPr="00B43ECB" w:rsidRDefault="00B43ECB" w:rsidP="00B43ECB">
            <w:pPr>
              <w:spacing w:after="0" w:line="375" w:lineRule="atLeast"/>
              <w:rPr>
                <w:rFonts w:ascii="Segoe UI" w:eastAsia="Times New Roman" w:hAnsi="Segoe UI" w:cs="Segoe UI"/>
                <w:sz w:val="23"/>
                <w:szCs w:val="23"/>
              </w:rPr>
            </w:pPr>
            <w:r w:rsidRPr="00B43ECB">
              <w:rPr>
                <w:rFonts w:ascii="Segoe UI" w:eastAsia="Times New Roman" w:hAnsi="Segoe UI" w:cs="Segoe UI"/>
                <w:sz w:val="23"/>
                <w:szCs w:val="23"/>
              </w:rPr>
              <w:t>Biosphere</w:t>
            </w:r>
          </w:p>
        </w:tc>
        <w:tc>
          <w:tcPr>
            <w:tcW w:w="0" w:type="auto"/>
            <w:tcMar>
              <w:top w:w="150" w:type="dxa"/>
              <w:left w:w="240" w:type="dxa"/>
              <w:bottom w:w="150" w:type="dxa"/>
              <w:right w:w="0" w:type="dxa"/>
            </w:tcMar>
            <w:vAlign w:val="center"/>
            <w:hideMark/>
          </w:tcPr>
          <w:p w:rsidR="00B43ECB" w:rsidRPr="00B43ECB" w:rsidRDefault="00B43ECB" w:rsidP="00B43ECB">
            <w:pPr>
              <w:spacing w:after="0" w:line="375" w:lineRule="atLeast"/>
              <w:rPr>
                <w:rFonts w:ascii="Segoe UI" w:eastAsia="Times New Roman" w:hAnsi="Segoe UI" w:cs="Segoe UI"/>
                <w:sz w:val="23"/>
                <w:szCs w:val="23"/>
              </w:rPr>
            </w:pPr>
            <w:r w:rsidRPr="00B43ECB">
              <w:rPr>
                <w:rFonts w:ascii="Segoe UI" w:eastAsia="Times New Roman" w:hAnsi="Segoe UI" w:cs="Segoe UI"/>
                <w:sz w:val="23"/>
                <w:szCs w:val="23"/>
              </w:rPr>
              <w:t>All ecosystems on Earth</w:t>
            </w:r>
          </w:p>
        </w:tc>
      </w:tr>
      <w:tr w:rsidR="00B43ECB" w:rsidRPr="00B43ECB" w:rsidTr="00B43ECB">
        <w:tc>
          <w:tcPr>
            <w:tcW w:w="0" w:type="auto"/>
            <w:tcMar>
              <w:top w:w="150" w:type="dxa"/>
              <w:left w:w="0" w:type="dxa"/>
              <w:bottom w:w="150" w:type="dxa"/>
              <w:right w:w="240" w:type="dxa"/>
            </w:tcMar>
            <w:vAlign w:val="center"/>
            <w:hideMark/>
          </w:tcPr>
          <w:p w:rsidR="00B43ECB" w:rsidRPr="00B43ECB" w:rsidRDefault="00B43ECB" w:rsidP="00B43ECB">
            <w:pPr>
              <w:spacing w:after="0" w:line="375" w:lineRule="atLeast"/>
              <w:rPr>
                <w:rFonts w:ascii="Segoe UI" w:eastAsia="Times New Roman" w:hAnsi="Segoe UI" w:cs="Segoe UI"/>
                <w:sz w:val="23"/>
                <w:szCs w:val="23"/>
              </w:rPr>
            </w:pPr>
            <w:r w:rsidRPr="00B43ECB">
              <w:rPr>
                <w:rFonts w:ascii="Segoe UI" w:eastAsia="Times New Roman" w:hAnsi="Segoe UI" w:cs="Segoe UI"/>
                <w:sz w:val="23"/>
                <w:szCs w:val="23"/>
              </w:rPr>
              <w:t>Structure</w:t>
            </w:r>
          </w:p>
        </w:tc>
        <w:tc>
          <w:tcPr>
            <w:tcW w:w="0" w:type="auto"/>
            <w:tcMar>
              <w:top w:w="150" w:type="dxa"/>
              <w:left w:w="240" w:type="dxa"/>
              <w:bottom w:w="150" w:type="dxa"/>
              <w:right w:w="0" w:type="dxa"/>
            </w:tcMar>
            <w:vAlign w:val="center"/>
            <w:hideMark/>
          </w:tcPr>
          <w:p w:rsidR="00B43ECB" w:rsidRPr="00B43ECB" w:rsidRDefault="00B43ECB" w:rsidP="00B43ECB">
            <w:pPr>
              <w:spacing w:after="0" w:line="375" w:lineRule="atLeast"/>
              <w:rPr>
                <w:rFonts w:ascii="Segoe UI" w:eastAsia="Times New Roman" w:hAnsi="Segoe UI" w:cs="Segoe UI"/>
                <w:sz w:val="23"/>
                <w:szCs w:val="23"/>
              </w:rPr>
            </w:pPr>
            <w:r w:rsidRPr="00B43ECB">
              <w:rPr>
                <w:rFonts w:ascii="Segoe UI" w:eastAsia="Times New Roman" w:hAnsi="Segoe UI" w:cs="Segoe UI"/>
                <w:sz w:val="23"/>
                <w:szCs w:val="23"/>
              </w:rPr>
              <w:t>The shape, arrangement, and composition of a biological part</w:t>
            </w:r>
          </w:p>
        </w:tc>
      </w:tr>
      <w:tr w:rsidR="00B43ECB" w:rsidRPr="00B43ECB" w:rsidTr="00B43ECB">
        <w:tc>
          <w:tcPr>
            <w:tcW w:w="0" w:type="auto"/>
            <w:tcMar>
              <w:top w:w="150" w:type="dxa"/>
              <w:left w:w="0" w:type="dxa"/>
              <w:bottom w:w="150" w:type="dxa"/>
              <w:right w:w="240" w:type="dxa"/>
            </w:tcMar>
            <w:vAlign w:val="center"/>
            <w:hideMark/>
          </w:tcPr>
          <w:p w:rsidR="00B43ECB" w:rsidRPr="00B43ECB" w:rsidRDefault="00B43ECB" w:rsidP="00B43ECB">
            <w:pPr>
              <w:spacing w:after="0" w:line="375" w:lineRule="atLeast"/>
              <w:rPr>
                <w:rFonts w:ascii="Segoe UI" w:eastAsia="Times New Roman" w:hAnsi="Segoe UI" w:cs="Segoe UI"/>
                <w:sz w:val="23"/>
                <w:szCs w:val="23"/>
              </w:rPr>
            </w:pPr>
            <w:r w:rsidRPr="00B43ECB">
              <w:rPr>
                <w:rFonts w:ascii="Segoe UI" w:eastAsia="Times New Roman" w:hAnsi="Segoe UI" w:cs="Segoe UI"/>
                <w:sz w:val="23"/>
                <w:szCs w:val="23"/>
              </w:rPr>
              <w:t>Function</w:t>
            </w:r>
          </w:p>
        </w:tc>
        <w:tc>
          <w:tcPr>
            <w:tcW w:w="0" w:type="auto"/>
            <w:tcMar>
              <w:top w:w="150" w:type="dxa"/>
              <w:left w:w="240" w:type="dxa"/>
              <w:bottom w:w="150" w:type="dxa"/>
              <w:right w:w="0" w:type="dxa"/>
            </w:tcMar>
            <w:vAlign w:val="center"/>
            <w:hideMark/>
          </w:tcPr>
          <w:p w:rsidR="00B43ECB" w:rsidRPr="00B43ECB" w:rsidRDefault="00B43ECB" w:rsidP="00B43ECB">
            <w:pPr>
              <w:spacing w:after="0" w:line="375" w:lineRule="atLeast"/>
              <w:rPr>
                <w:rFonts w:ascii="Segoe UI" w:eastAsia="Times New Roman" w:hAnsi="Segoe UI" w:cs="Segoe UI"/>
                <w:sz w:val="23"/>
                <w:szCs w:val="23"/>
              </w:rPr>
            </w:pPr>
            <w:r w:rsidRPr="00B43ECB">
              <w:rPr>
                <w:rFonts w:ascii="Segoe UI" w:eastAsia="Times New Roman" w:hAnsi="Segoe UI" w:cs="Segoe UI"/>
                <w:sz w:val="23"/>
                <w:szCs w:val="23"/>
              </w:rPr>
              <w:t>The job or role a biological part performs</w:t>
            </w:r>
          </w:p>
        </w:tc>
      </w:tr>
      <w:tr w:rsidR="00B43ECB" w:rsidRPr="00B43ECB" w:rsidTr="00B43ECB">
        <w:tc>
          <w:tcPr>
            <w:tcW w:w="0" w:type="auto"/>
            <w:tcMar>
              <w:top w:w="150" w:type="dxa"/>
              <w:left w:w="0" w:type="dxa"/>
              <w:bottom w:w="150" w:type="dxa"/>
              <w:right w:w="240" w:type="dxa"/>
            </w:tcMar>
            <w:vAlign w:val="center"/>
            <w:hideMark/>
          </w:tcPr>
          <w:p w:rsidR="00B43ECB" w:rsidRPr="00B43ECB" w:rsidRDefault="00B43ECB" w:rsidP="00B43ECB">
            <w:pPr>
              <w:spacing w:after="0" w:line="375" w:lineRule="atLeast"/>
              <w:rPr>
                <w:rFonts w:ascii="Segoe UI" w:eastAsia="Times New Roman" w:hAnsi="Segoe UI" w:cs="Segoe UI"/>
                <w:sz w:val="23"/>
                <w:szCs w:val="23"/>
              </w:rPr>
            </w:pPr>
            <w:r w:rsidRPr="00B43ECB">
              <w:rPr>
                <w:rFonts w:ascii="Segoe UI" w:eastAsia="Times New Roman" w:hAnsi="Segoe UI" w:cs="Segoe UI"/>
                <w:sz w:val="23"/>
                <w:szCs w:val="23"/>
              </w:rPr>
              <w:t>Unifying theme</w:t>
            </w:r>
          </w:p>
        </w:tc>
        <w:tc>
          <w:tcPr>
            <w:tcW w:w="0" w:type="auto"/>
            <w:tcMar>
              <w:top w:w="150" w:type="dxa"/>
              <w:left w:w="240" w:type="dxa"/>
              <w:bottom w:w="150" w:type="dxa"/>
              <w:right w:w="0" w:type="dxa"/>
            </w:tcMar>
            <w:vAlign w:val="center"/>
            <w:hideMark/>
          </w:tcPr>
          <w:p w:rsidR="00B43ECB" w:rsidRPr="00B43ECB" w:rsidRDefault="00B43ECB" w:rsidP="00B43ECB">
            <w:pPr>
              <w:spacing w:after="0" w:line="375" w:lineRule="atLeast"/>
              <w:rPr>
                <w:rFonts w:ascii="Segoe UI" w:eastAsia="Times New Roman" w:hAnsi="Segoe UI" w:cs="Segoe UI"/>
                <w:sz w:val="23"/>
                <w:szCs w:val="23"/>
              </w:rPr>
            </w:pPr>
            <w:r w:rsidRPr="00B43ECB">
              <w:rPr>
                <w:rFonts w:ascii="Segoe UI" w:eastAsia="Times New Roman" w:hAnsi="Segoe UI" w:cs="Segoe UI"/>
                <w:sz w:val="23"/>
                <w:szCs w:val="23"/>
              </w:rPr>
              <w:t>A broad principle that connects many observations in biology</w:t>
            </w:r>
          </w:p>
        </w:tc>
      </w:tr>
    </w:tbl>
    <w:p w:rsidR="00684ED8" w:rsidRDefault="00684ED8" w:rsidP="00B43ECB">
      <w:pPr>
        <w:spacing w:before="480" w:after="480" w:line="240" w:lineRule="auto"/>
        <w:rPr>
          <w:rFonts w:ascii="Times New Roman" w:eastAsia="Times New Roman" w:hAnsi="Times New Roman" w:cs="Times New Roman"/>
          <w:sz w:val="24"/>
          <w:szCs w:val="24"/>
        </w:rPr>
      </w:pPr>
    </w:p>
    <w:p w:rsidR="00684ED8" w:rsidRDefault="00684ED8">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B43ECB" w:rsidRPr="00B43ECB" w:rsidRDefault="00B43ECB" w:rsidP="00B43ECB">
      <w:pPr>
        <w:spacing w:before="480" w:after="480" w:line="240" w:lineRule="auto"/>
        <w:rPr>
          <w:rFonts w:ascii="Times New Roman" w:eastAsia="Times New Roman" w:hAnsi="Times New Roman" w:cs="Times New Roman"/>
          <w:sz w:val="24"/>
          <w:szCs w:val="24"/>
        </w:rPr>
      </w:pPr>
      <w:r w:rsidRPr="00B43ECB">
        <w:rPr>
          <w:rFonts w:ascii="Times New Roman" w:eastAsia="Times New Roman" w:hAnsi="Times New Roman" w:cs="Times New Roman"/>
          <w:sz w:val="24"/>
          <w:szCs w:val="24"/>
        </w:rPr>
        <w:lastRenderedPageBreak/>
        <w:pict>
          <v:rect id="_x0000_i1030" style="width:0;height:.75pt" o:hralign="center" o:hrstd="t" o:hr="t" fillcolor="#a0a0a0" stroked="f"/>
        </w:pict>
      </w:r>
    </w:p>
    <w:p w:rsidR="00B43ECB" w:rsidRPr="00B43ECB" w:rsidRDefault="00B43ECB" w:rsidP="00B43ECB">
      <w:pPr>
        <w:shd w:val="clear" w:color="auto" w:fill="FFFFFF"/>
        <w:spacing w:before="480" w:after="240" w:line="480" w:lineRule="atLeast"/>
        <w:outlineLvl w:val="1"/>
        <w:rPr>
          <w:rFonts w:ascii="Segoe UI" w:eastAsia="Times New Roman" w:hAnsi="Segoe UI" w:cs="Segoe UI"/>
          <w:b/>
          <w:bCs/>
          <w:color w:val="0F1115"/>
          <w:sz w:val="33"/>
          <w:szCs w:val="33"/>
        </w:rPr>
      </w:pPr>
      <w:r w:rsidRPr="00B43ECB">
        <w:rPr>
          <w:rFonts w:ascii="Segoe UI" w:eastAsia="Times New Roman" w:hAnsi="Segoe UI" w:cs="Segoe UI"/>
          <w:b/>
          <w:bCs/>
          <w:color w:val="0F1115"/>
          <w:sz w:val="33"/>
          <w:szCs w:val="33"/>
        </w:rPr>
        <w:t>Review Questions</w:t>
      </w:r>
    </w:p>
    <w:p w:rsidR="00B43ECB" w:rsidRPr="00B43ECB" w:rsidRDefault="00B43ECB" w:rsidP="00B43ECB">
      <w:pPr>
        <w:shd w:val="clear" w:color="auto" w:fill="FFFFFF"/>
        <w:spacing w:before="240" w:after="240" w:line="240" w:lineRule="auto"/>
        <w:rPr>
          <w:rFonts w:ascii="Segoe UI" w:eastAsia="Times New Roman" w:hAnsi="Segoe UI" w:cs="Segoe UI"/>
          <w:color w:val="0F1115"/>
          <w:sz w:val="24"/>
          <w:szCs w:val="24"/>
        </w:rPr>
      </w:pPr>
      <w:r w:rsidRPr="00B43ECB">
        <w:rPr>
          <w:rFonts w:ascii="Segoe UI" w:eastAsia="Times New Roman" w:hAnsi="Segoe UI" w:cs="Segoe UI"/>
          <w:b/>
          <w:bCs/>
          <w:color w:val="0F1115"/>
          <w:sz w:val="24"/>
          <w:szCs w:val="24"/>
        </w:rPr>
        <w:t>1.</w:t>
      </w:r>
      <w:r w:rsidRPr="00B43ECB">
        <w:rPr>
          <w:rFonts w:ascii="Segoe UI" w:eastAsia="Times New Roman" w:hAnsi="Segoe UI" w:cs="Segoe UI"/>
          <w:color w:val="0F1115"/>
          <w:sz w:val="24"/>
          <w:szCs w:val="24"/>
        </w:rPr>
        <w:t xml:space="preserve"> Define a system. Explain why every level of life can be described as a system of related parts.</w:t>
      </w:r>
    </w:p>
    <w:p w:rsidR="00B43ECB" w:rsidRPr="00B43ECB" w:rsidRDefault="00B43ECB" w:rsidP="00B43ECB">
      <w:pPr>
        <w:shd w:val="clear" w:color="auto" w:fill="FFFFFF"/>
        <w:spacing w:before="240" w:after="240" w:line="240" w:lineRule="auto"/>
        <w:rPr>
          <w:rFonts w:ascii="Segoe UI" w:eastAsia="Times New Roman" w:hAnsi="Segoe UI" w:cs="Segoe UI"/>
          <w:color w:val="0F1115"/>
          <w:sz w:val="24"/>
          <w:szCs w:val="24"/>
        </w:rPr>
      </w:pPr>
      <w:r w:rsidRPr="00B43ECB">
        <w:rPr>
          <w:rFonts w:ascii="Segoe UI" w:eastAsia="Times New Roman" w:hAnsi="Segoe UI" w:cs="Segoe UI"/>
          <w:b/>
          <w:bCs/>
          <w:color w:val="0F1115"/>
          <w:sz w:val="24"/>
          <w:szCs w:val="24"/>
        </w:rPr>
        <w:t>2.</w:t>
      </w:r>
      <w:r w:rsidRPr="00B43ECB">
        <w:rPr>
          <w:rFonts w:ascii="Segoe UI" w:eastAsia="Times New Roman" w:hAnsi="Segoe UI" w:cs="Segoe UI"/>
          <w:color w:val="0F1115"/>
          <w:sz w:val="24"/>
          <w:szCs w:val="24"/>
        </w:rPr>
        <w:t xml:space="preserve"> List the levels of organization in life from cell to biosphere. Provide one example for each level.</w:t>
      </w:r>
    </w:p>
    <w:p w:rsidR="00B43ECB" w:rsidRPr="00B43ECB" w:rsidRDefault="00B43ECB" w:rsidP="00B43ECB">
      <w:pPr>
        <w:shd w:val="clear" w:color="auto" w:fill="FFFFFF"/>
        <w:spacing w:before="240" w:after="240" w:line="240" w:lineRule="auto"/>
        <w:rPr>
          <w:rFonts w:ascii="Segoe UI" w:eastAsia="Times New Roman" w:hAnsi="Segoe UI" w:cs="Segoe UI"/>
          <w:color w:val="0F1115"/>
          <w:sz w:val="24"/>
          <w:szCs w:val="24"/>
        </w:rPr>
      </w:pPr>
      <w:r w:rsidRPr="00B43ECB">
        <w:rPr>
          <w:rFonts w:ascii="Segoe UI" w:eastAsia="Times New Roman" w:hAnsi="Segoe UI" w:cs="Segoe UI"/>
          <w:b/>
          <w:bCs/>
          <w:color w:val="0F1115"/>
          <w:sz w:val="24"/>
          <w:szCs w:val="24"/>
        </w:rPr>
        <w:t>3.</w:t>
      </w:r>
      <w:r w:rsidRPr="00B43ECB">
        <w:rPr>
          <w:rFonts w:ascii="Segoe UI" w:eastAsia="Times New Roman" w:hAnsi="Segoe UI" w:cs="Segoe UI"/>
          <w:color w:val="0F1115"/>
          <w:sz w:val="24"/>
          <w:szCs w:val="24"/>
        </w:rPr>
        <w:t xml:space="preserve"> Explain how the roots, stem, and leaves of a plant work together as a system.</w:t>
      </w:r>
    </w:p>
    <w:p w:rsidR="00B43ECB" w:rsidRPr="00B43ECB" w:rsidRDefault="00B43ECB" w:rsidP="00B43ECB">
      <w:pPr>
        <w:shd w:val="clear" w:color="auto" w:fill="FFFFFF"/>
        <w:spacing w:before="240" w:after="240" w:line="240" w:lineRule="auto"/>
        <w:rPr>
          <w:rFonts w:ascii="Segoe UI" w:eastAsia="Times New Roman" w:hAnsi="Segoe UI" w:cs="Segoe UI"/>
          <w:color w:val="0F1115"/>
          <w:sz w:val="24"/>
          <w:szCs w:val="24"/>
        </w:rPr>
      </w:pPr>
      <w:r w:rsidRPr="00B43ECB">
        <w:rPr>
          <w:rFonts w:ascii="Segoe UI" w:eastAsia="Times New Roman" w:hAnsi="Segoe UI" w:cs="Segoe UI"/>
          <w:b/>
          <w:bCs/>
          <w:color w:val="0F1115"/>
          <w:sz w:val="24"/>
          <w:szCs w:val="24"/>
        </w:rPr>
        <w:t>4.</w:t>
      </w:r>
      <w:r w:rsidRPr="00B43ECB">
        <w:rPr>
          <w:rFonts w:ascii="Segoe UI" w:eastAsia="Times New Roman" w:hAnsi="Segoe UI" w:cs="Segoe UI"/>
          <w:color w:val="0F1115"/>
          <w:sz w:val="24"/>
          <w:szCs w:val="24"/>
        </w:rPr>
        <w:t xml:space="preserve"> Choose three organ systems of an animal and explain how they interact with one another.</w:t>
      </w:r>
    </w:p>
    <w:p w:rsidR="00B43ECB" w:rsidRPr="00B43ECB" w:rsidRDefault="00B43ECB" w:rsidP="00B43ECB">
      <w:pPr>
        <w:shd w:val="clear" w:color="auto" w:fill="FFFFFF"/>
        <w:spacing w:before="240" w:after="240" w:line="240" w:lineRule="auto"/>
        <w:rPr>
          <w:rFonts w:ascii="Segoe UI" w:eastAsia="Times New Roman" w:hAnsi="Segoe UI" w:cs="Segoe UI"/>
          <w:color w:val="0F1115"/>
          <w:sz w:val="24"/>
          <w:szCs w:val="24"/>
        </w:rPr>
      </w:pPr>
      <w:r w:rsidRPr="00B43ECB">
        <w:rPr>
          <w:rFonts w:ascii="Segoe UI" w:eastAsia="Times New Roman" w:hAnsi="Segoe UI" w:cs="Segoe UI"/>
          <w:b/>
          <w:bCs/>
          <w:color w:val="0F1115"/>
          <w:sz w:val="24"/>
          <w:szCs w:val="24"/>
        </w:rPr>
        <w:t>5.</w:t>
      </w:r>
      <w:r w:rsidRPr="00B43ECB">
        <w:rPr>
          <w:rFonts w:ascii="Segoe UI" w:eastAsia="Times New Roman" w:hAnsi="Segoe UI" w:cs="Segoe UI"/>
          <w:color w:val="0F1115"/>
          <w:sz w:val="24"/>
          <w:szCs w:val="24"/>
        </w:rPr>
        <w:t xml:space="preserve"> State the principle that relates structure and function. Provide one example from plants and one from animals.</w:t>
      </w:r>
    </w:p>
    <w:p w:rsidR="00B43ECB" w:rsidRPr="00B43ECB" w:rsidRDefault="00B43ECB" w:rsidP="00B43ECB">
      <w:pPr>
        <w:shd w:val="clear" w:color="auto" w:fill="FFFFFF"/>
        <w:spacing w:before="240" w:after="240" w:line="240" w:lineRule="auto"/>
        <w:rPr>
          <w:rFonts w:ascii="Segoe UI" w:eastAsia="Times New Roman" w:hAnsi="Segoe UI" w:cs="Segoe UI"/>
          <w:color w:val="0F1115"/>
          <w:sz w:val="24"/>
          <w:szCs w:val="24"/>
        </w:rPr>
      </w:pPr>
      <w:r w:rsidRPr="00B43ECB">
        <w:rPr>
          <w:rFonts w:ascii="Segoe UI" w:eastAsia="Times New Roman" w:hAnsi="Segoe UI" w:cs="Segoe UI"/>
          <w:b/>
          <w:bCs/>
          <w:color w:val="0F1115"/>
          <w:sz w:val="24"/>
          <w:szCs w:val="24"/>
        </w:rPr>
        <w:t>6.</w:t>
      </w:r>
      <w:r w:rsidRPr="00B43ECB">
        <w:rPr>
          <w:rFonts w:ascii="Segoe UI" w:eastAsia="Times New Roman" w:hAnsi="Segoe UI" w:cs="Segoe UI"/>
          <w:color w:val="0F1115"/>
          <w:sz w:val="24"/>
          <w:szCs w:val="24"/>
        </w:rPr>
        <w:t xml:space="preserve"> Complete the table by identifying the function of each structure:</w:t>
      </w:r>
    </w:p>
    <w:tbl>
      <w:tblPr>
        <w:tblW w:w="9497" w:type="dxa"/>
        <w:tblCellMar>
          <w:top w:w="15" w:type="dxa"/>
          <w:left w:w="15" w:type="dxa"/>
          <w:bottom w:w="15" w:type="dxa"/>
          <w:right w:w="15" w:type="dxa"/>
        </w:tblCellMar>
        <w:tblLook w:val="04A0" w:firstRow="1" w:lastRow="0" w:firstColumn="1" w:lastColumn="0" w:noHBand="0" w:noVBand="1"/>
      </w:tblPr>
      <w:tblGrid>
        <w:gridCol w:w="5040"/>
        <w:gridCol w:w="4457"/>
      </w:tblGrid>
      <w:tr w:rsidR="00B43ECB" w:rsidRPr="00B43ECB" w:rsidTr="00684ED8">
        <w:trPr>
          <w:tblHeader/>
        </w:trPr>
        <w:tc>
          <w:tcPr>
            <w:tcW w:w="5040" w:type="dxa"/>
            <w:tcBorders>
              <w:top w:val="nil"/>
            </w:tcBorders>
            <w:tcMar>
              <w:top w:w="150" w:type="dxa"/>
              <w:left w:w="0" w:type="dxa"/>
              <w:bottom w:w="150" w:type="dxa"/>
              <w:right w:w="240" w:type="dxa"/>
            </w:tcMar>
            <w:vAlign w:val="center"/>
            <w:hideMark/>
          </w:tcPr>
          <w:p w:rsidR="00B43ECB" w:rsidRPr="00B43ECB" w:rsidRDefault="00B43ECB" w:rsidP="00684ED8">
            <w:pPr>
              <w:spacing w:after="0" w:line="240" w:lineRule="auto"/>
              <w:rPr>
                <w:rFonts w:ascii="Segoe UI" w:eastAsia="Times New Roman" w:hAnsi="Segoe UI" w:cs="Segoe UI"/>
                <w:sz w:val="23"/>
                <w:szCs w:val="23"/>
              </w:rPr>
            </w:pPr>
            <w:r w:rsidRPr="00B43ECB">
              <w:rPr>
                <w:rFonts w:ascii="Segoe UI" w:eastAsia="Times New Roman" w:hAnsi="Segoe UI" w:cs="Segoe UI"/>
                <w:sz w:val="23"/>
                <w:szCs w:val="23"/>
              </w:rPr>
              <w:t>Structure</w:t>
            </w:r>
          </w:p>
        </w:tc>
        <w:tc>
          <w:tcPr>
            <w:tcW w:w="0" w:type="auto"/>
            <w:tcBorders>
              <w:top w:val="nil"/>
            </w:tcBorders>
            <w:tcMar>
              <w:top w:w="150" w:type="dxa"/>
              <w:left w:w="240" w:type="dxa"/>
              <w:bottom w:w="150" w:type="dxa"/>
              <w:right w:w="240" w:type="dxa"/>
            </w:tcMar>
            <w:vAlign w:val="center"/>
            <w:hideMark/>
          </w:tcPr>
          <w:p w:rsidR="00B43ECB" w:rsidRPr="00B43ECB" w:rsidRDefault="00B43ECB" w:rsidP="00684ED8">
            <w:pPr>
              <w:spacing w:after="0" w:line="240" w:lineRule="auto"/>
              <w:rPr>
                <w:rFonts w:ascii="Segoe UI" w:eastAsia="Times New Roman" w:hAnsi="Segoe UI" w:cs="Segoe UI"/>
                <w:sz w:val="23"/>
                <w:szCs w:val="23"/>
              </w:rPr>
            </w:pPr>
            <w:r w:rsidRPr="00B43ECB">
              <w:rPr>
                <w:rFonts w:ascii="Segoe UI" w:eastAsia="Times New Roman" w:hAnsi="Segoe UI" w:cs="Segoe UI"/>
                <w:sz w:val="23"/>
                <w:szCs w:val="23"/>
              </w:rPr>
              <w:t>Function</w:t>
            </w:r>
          </w:p>
        </w:tc>
      </w:tr>
      <w:tr w:rsidR="00B43ECB" w:rsidRPr="00B43ECB" w:rsidTr="00684ED8">
        <w:tc>
          <w:tcPr>
            <w:tcW w:w="5040" w:type="dxa"/>
            <w:tcMar>
              <w:top w:w="150" w:type="dxa"/>
              <w:left w:w="0" w:type="dxa"/>
              <w:bottom w:w="150" w:type="dxa"/>
              <w:right w:w="240" w:type="dxa"/>
            </w:tcMar>
            <w:vAlign w:val="center"/>
            <w:hideMark/>
          </w:tcPr>
          <w:p w:rsidR="00B43ECB" w:rsidRPr="00B43ECB" w:rsidRDefault="00B43ECB" w:rsidP="00684ED8">
            <w:pPr>
              <w:spacing w:after="0" w:line="240" w:lineRule="auto"/>
              <w:rPr>
                <w:rFonts w:ascii="Segoe UI" w:eastAsia="Times New Roman" w:hAnsi="Segoe UI" w:cs="Segoe UI"/>
                <w:sz w:val="23"/>
                <w:szCs w:val="23"/>
              </w:rPr>
            </w:pPr>
            <w:r w:rsidRPr="00B43ECB">
              <w:rPr>
                <w:rFonts w:ascii="Segoe UI" w:eastAsia="Times New Roman" w:hAnsi="Segoe UI" w:cs="Segoe UI"/>
                <w:sz w:val="23"/>
                <w:szCs w:val="23"/>
              </w:rPr>
              <w:t>Root hairs</w:t>
            </w:r>
          </w:p>
        </w:tc>
        <w:tc>
          <w:tcPr>
            <w:tcW w:w="0" w:type="auto"/>
            <w:tcMar>
              <w:top w:w="150" w:type="dxa"/>
              <w:left w:w="240" w:type="dxa"/>
              <w:bottom w:w="150" w:type="dxa"/>
              <w:right w:w="0" w:type="dxa"/>
            </w:tcMar>
            <w:vAlign w:val="center"/>
            <w:hideMark/>
          </w:tcPr>
          <w:p w:rsidR="00B43ECB" w:rsidRPr="00B43ECB" w:rsidRDefault="00B43ECB" w:rsidP="00684ED8">
            <w:pPr>
              <w:spacing w:after="0" w:line="240" w:lineRule="auto"/>
              <w:rPr>
                <w:rFonts w:ascii="Segoe UI" w:eastAsia="Times New Roman" w:hAnsi="Segoe UI" w:cs="Segoe UI"/>
                <w:sz w:val="23"/>
                <w:szCs w:val="23"/>
              </w:rPr>
            </w:pPr>
          </w:p>
        </w:tc>
      </w:tr>
      <w:tr w:rsidR="00B43ECB" w:rsidRPr="00B43ECB" w:rsidTr="00684ED8">
        <w:tc>
          <w:tcPr>
            <w:tcW w:w="5040" w:type="dxa"/>
            <w:tcMar>
              <w:top w:w="150" w:type="dxa"/>
              <w:left w:w="0" w:type="dxa"/>
              <w:bottom w:w="150" w:type="dxa"/>
              <w:right w:w="240" w:type="dxa"/>
            </w:tcMar>
            <w:vAlign w:val="center"/>
            <w:hideMark/>
          </w:tcPr>
          <w:p w:rsidR="00B43ECB" w:rsidRPr="00B43ECB" w:rsidRDefault="00B43ECB" w:rsidP="00684ED8">
            <w:pPr>
              <w:spacing w:after="0" w:line="240" w:lineRule="auto"/>
              <w:rPr>
                <w:rFonts w:ascii="Segoe UI" w:eastAsia="Times New Roman" w:hAnsi="Segoe UI" w:cs="Segoe UI"/>
                <w:sz w:val="23"/>
                <w:szCs w:val="23"/>
              </w:rPr>
            </w:pPr>
            <w:r w:rsidRPr="00B43ECB">
              <w:rPr>
                <w:rFonts w:ascii="Segoe UI" w:eastAsia="Times New Roman" w:hAnsi="Segoe UI" w:cs="Segoe UI"/>
                <w:sz w:val="23"/>
                <w:szCs w:val="23"/>
              </w:rPr>
              <w:t>Xylem vessels</w:t>
            </w:r>
          </w:p>
        </w:tc>
        <w:tc>
          <w:tcPr>
            <w:tcW w:w="0" w:type="auto"/>
            <w:tcMar>
              <w:top w:w="150" w:type="dxa"/>
              <w:left w:w="240" w:type="dxa"/>
              <w:bottom w:w="150" w:type="dxa"/>
              <w:right w:w="0" w:type="dxa"/>
            </w:tcMar>
            <w:vAlign w:val="center"/>
            <w:hideMark/>
          </w:tcPr>
          <w:p w:rsidR="00B43ECB" w:rsidRPr="00B43ECB" w:rsidRDefault="00B43ECB" w:rsidP="00684ED8">
            <w:pPr>
              <w:spacing w:after="0" w:line="240" w:lineRule="auto"/>
              <w:rPr>
                <w:rFonts w:ascii="Segoe UI" w:eastAsia="Times New Roman" w:hAnsi="Segoe UI" w:cs="Segoe UI"/>
                <w:sz w:val="23"/>
                <w:szCs w:val="23"/>
              </w:rPr>
            </w:pPr>
          </w:p>
        </w:tc>
      </w:tr>
      <w:tr w:rsidR="00B43ECB" w:rsidRPr="00B43ECB" w:rsidTr="00684ED8">
        <w:tc>
          <w:tcPr>
            <w:tcW w:w="5040" w:type="dxa"/>
            <w:tcMar>
              <w:top w:w="150" w:type="dxa"/>
              <w:left w:w="0" w:type="dxa"/>
              <w:bottom w:w="150" w:type="dxa"/>
              <w:right w:w="240" w:type="dxa"/>
            </w:tcMar>
            <w:vAlign w:val="center"/>
            <w:hideMark/>
          </w:tcPr>
          <w:p w:rsidR="00B43ECB" w:rsidRPr="00B43ECB" w:rsidRDefault="00B43ECB" w:rsidP="00684ED8">
            <w:pPr>
              <w:spacing w:after="0" w:line="240" w:lineRule="auto"/>
              <w:rPr>
                <w:rFonts w:ascii="Segoe UI" w:eastAsia="Times New Roman" w:hAnsi="Segoe UI" w:cs="Segoe UI"/>
                <w:sz w:val="23"/>
                <w:szCs w:val="23"/>
              </w:rPr>
            </w:pPr>
            <w:r w:rsidRPr="00B43ECB">
              <w:rPr>
                <w:rFonts w:ascii="Segoe UI" w:eastAsia="Times New Roman" w:hAnsi="Segoe UI" w:cs="Segoe UI"/>
                <w:sz w:val="23"/>
                <w:szCs w:val="23"/>
              </w:rPr>
              <w:t>Fish gills</w:t>
            </w:r>
          </w:p>
        </w:tc>
        <w:tc>
          <w:tcPr>
            <w:tcW w:w="0" w:type="auto"/>
            <w:tcMar>
              <w:top w:w="150" w:type="dxa"/>
              <w:left w:w="240" w:type="dxa"/>
              <w:bottom w:w="150" w:type="dxa"/>
              <w:right w:w="0" w:type="dxa"/>
            </w:tcMar>
            <w:vAlign w:val="center"/>
            <w:hideMark/>
          </w:tcPr>
          <w:p w:rsidR="00B43ECB" w:rsidRPr="00B43ECB" w:rsidRDefault="00B43ECB" w:rsidP="00684ED8">
            <w:pPr>
              <w:spacing w:after="0" w:line="240" w:lineRule="auto"/>
              <w:rPr>
                <w:rFonts w:ascii="Segoe UI" w:eastAsia="Times New Roman" w:hAnsi="Segoe UI" w:cs="Segoe UI"/>
                <w:sz w:val="23"/>
                <w:szCs w:val="23"/>
              </w:rPr>
            </w:pPr>
          </w:p>
        </w:tc>
      </w:tr>
      <w:tr w:rsidR="00B43ECB" w:rsidRPr="00B43ECB" w:rsidTr="00684ED8">
        <w:trPr>
          <w:trHeight w:val="48"/>
        </w:trPr>
        <w:tc>
          <w:tcPr>
            <w:tcW w:w="5040" w:type="dxa"/>
            <w:tcMar>
              <w:top w:w="150" w:type="dxa"/>
              <w:left w:w="0" w:type="dxa"/>
              <w:bottom w:w="150" w:type="dxa"/>
              <w:right w:w="240" w:type="dxa"/>
            </w:tcMar>
            <w:vAlign w:val="center"/>
            <w:hideMark/>
          </w:tcPr>
          <w:p w:rsidR="00B43ECB" w:rsidRPr="00B43ECB" w:rsidRDefault="00B43ECB" w:rsidP="00684ED8">
            <w:pPr>
              <w:spacing w:after="0" w:line="240" w:lineRule="auto"/>
              <w:rPr>
                <w:rFonts w:ascii="Segoe UI" w:eastAsia="Times New Roman" w:hAnsi="Segoe UI" w:cs="Segoe UI"/>
                <w:sz w:val="23"/>
                <w:szCs w:val="23"/>
              </w:rPr>
            </w:pPr>
            <w:r w:rsidRPr="00B43ECB">
              <w:rPr>
                <w:rFonts w:ascii="Segoe UI" w:eastAsia="Times New Roman" w:hAnsi="Segoe UI" w:cs="Segoe UI"/>
                <w:sz w:val="23"/>
                <w:szCs w:val="23"/>
              </w:rPr>
              <w:t>Opposable thumb</w:t>
            </w:r>
          </w:p>
        </w:tc>
        <w:tc>
          <w:tcPr>
            <w:tcW w:w="0" w:type="auto"/>
            <w:tcMar>
              <w:top w:w="150" w:type="dxa"/>
              <w:left w:w="240" w:type="dxa"/>
              <w:bottom w:w="150" w:type="dxa"/>
              <w:right w:w="0" w:type="dxa"/>
            </w:tcMar>
            <w:vAlign w:val="center"/>
            <w:hideMark/>
          </w:tcPr>
          <w:p w:rsidR="00B43ECB" w:rsidRPr="00B43ECB" w:rsidRDefault="00B43ECB" w:rsidP="00684ED8">
            <w:pPr>
              <w:spacing w:after="0" w:line="240" w:lineRule="auto"/>
              <w:rPr>
                <w:rFonts w:ascii="Segoe UI" w:eastAsia="Times New Roman" w:hAnsi="Segoe UI" w:cs="Segoe UI"/>
                <w:sz w:val="23"/>
                <w:szCs w:val="23"/>
              </w:rPr>
            </w:pPr>
          </w:p>
        </w:tc>
      </w:tr>
    </w:tbl>
    <w:p w:rsidR="00B43ECB" w:rsidRPr="00B43ECB" w:rsidRDefault="00B43ECB" w:rsidP="00B43ECB">
      <w:pPr>
        <w:shd w:val="clear" w:color="auto" w:fill="FFFFFF"/>
        <w:spacing w:before="240" w:after="240" w:line="240" w:lineRule="auto"/>
        <w:rPr>
          <w:rFonts w:ascii="Segoe UI" w:eastAsia="Times New Roman" w:hAnsi="Segoe UI" w:cs="Segoe UI"/>
          <w:color w:val="0F1115"/>
          <w:sz w:val="24"/>
          <w:szCs w:val="24"/>
        </w:rPr>
      </w:pPr>
      <w:r w:rsidRPr="00B43ECB">
        <w:rPr>
          <w:rFonts w:ascii="Segoe UI" w:eastAsia="Times New Roman" w:hAnsi="Segoe UI" w:cs="Segoe UI"/>
          <w:b/>
          <w:bCs/>
          <w:color w:val="0F1115"/>
          <w:sz w:val="24"/>
          <w:szCs w:val="24"/>
        </w:rPr>
        <w:t>7.</w:t>
      </w:r>
      <w:r w:rsidRPr="00B43ECB">
        <w:rPr>
          <w:rFonts w:ascii="Segoe UI" w:eastAsia="Times New Roman" w:hAnsi="Segoe UI" w:cs="Segoe UI"/>
          <w:color w:val="0F1115"/>
          <w:sz w:val="24"/>
          <w:szCs w:val="24"/>
        </w:rPr>
        <w:t xml:space="preserve"> Draw or describe a diagram showing the relationship between the structural components of a biological system and their functions. Use either a leaf or a frog as your example.</w:t>
      </w:r>
    </w:p>
    <w:p w:rsidR="00B43ECB" w:rsidRPr="00B43ECB" w:rsidRDefault="00B43ECB" w:rsidP="00B43ECB">
      <w:pPr>
        <w:shd w:val="clear" w:color="auto" w:fill="FFFFFF"/>
        <w:spacing w:before="240" w:after="240" w:line="240" w:lineRule="auto"/>
        <w:rPr>
          <w:rFonts w:ascii="Segoe UI" w:eastAsia="Times New Roman" w:hAnsi="Segoe UI" w:cs="Segoe UI"/>
          <w:color w:val="0F1115"/>
          <w:sz w:val="24"/>
          <w:szCs w:val="24"/>
        </w:rPr>
      </w:pPr>
      <w:r w:rsidRPr="00B43ECB">
        <w:rPr>
          <w:rFonts w:ascii="Segoe UI" w:eastAsia="Times New Roman" w:hAnsi="Segoe UI" w:cs="Segoe UI"/>
          <w:b/>
          <w:bCs/>
          <w:color w:val="0F1115"/>
          <w:sz w:val="24"/>
          <w:szCs w:val="24"/>
        </w:rPr>
        <w:t>8.</w:t>
      </w:r>
      <w:r w:rsidRPr="00B43ECB">
        <w:rPr>
          <w:rFonts w:ascii="Segoe UI" w:eastAsia="Times New Roman" w:hAnsi="Segoe UI" w:cs="Segoe UI"/>
          <w:color w:val="0F1115"/>
          <w:sz w:val="24"/>
          <w:szCs w:val="24"/>
        </w:rPr>
        <w:t xml:space="preserve"> Explain why a single organ system cannot sustain life on its own. Use a specific example.</w:t>
      </w:r>
    </w:p>
    <w:p w:rsidR="00684ED8" w:rsidRDefault="00684ED8">
      <w:pPr>
        <w:rPr>
          <w:rFonts w:ascii="Segoe UI" w:eastAsia="Times New Roman" w:hAnsi="Segoe UI" w:cs="Segoe UI"/>
          <w:color w:val="0F1115"/>
          <w:sz w:val="24"/>
          <w:szCs w:val="24"/>
        </w:rPr>
      </w:pPr>
      <w:r>
        <w:rPr>
          <w:rFonts w:ascii="Segoe UI" w:eastAsia="Times New Roman" w:hAnsi="Segoe UI" w:cs="Segoe UI"/>
          <w:color w:val="0F1115"/>
          <w:sz w:val="24"/>
          <w:szCs w:val="24"/>
        </w:rPr>
        <w:br w:type="page"/>
      </w:r>
    </w:p>
    <w:p w:rsidR="00B43ECB" w:rsidRPr="00B43ECB" w:rsidRDefault="00B43ECB" w:rsidP="00B43ECB">
      <w:pPr>
        <w:shd w:val="clear" w:color="auto" w:fill="FFFFFF"/>
        <w:spacing w:before="240" w:after="240" w:line="240" w:lineRule="auto"/>
        <w:rPr>
          <w:rFonts w:ascii="Segoe UI" w:eastAsia="Times New Roman" w:hAnsi="Segoe UI" w:cs="Segoe UI"/>
          <w:color w:val="0F1115"/>
          <w:sz w:val="24"/>
          <w:szCs w:val="24"/>
        </w:rPr>
      </w:pPr>
      <w:r w:rsidRPr="00B43ECB">
        <w:rPr>
          <w:rFonts w:ascii="Segoe UI" w:eastAsia="Times New Roman" w:hAnsi="Segoe UI" w:cs="Segoe UI"/>
          <w:b/>
          <w:bCs/>
          <w:color w:val="0F1115"/>
          <w:sz w:val="24"/>
          <w:szCs w:val="24"/>
        </w:rPr>
        <w:lastRenderedPageBreak/>
        <w:t>9.</w:t>
      </w:r>
      <w:r w:rsidRPr="00B43ECB">
        <w:rPr>
          <w:rFonts w:ascii="Segoe UI" w:eastAsia="Times New Roman" w:hAnsi="Segoe UI" w:cs="Segoe UI"/>
          <w:color w:val="0F1115"/>
          <w:sz w:val="24"/>
          <w:szCs w:val="24"/>
        </w:rPr>
        <w:t xml:space="preserve"> Study the scenario below and answer the questions that follow.</w:t>
      </w:r>
    </w:p>
    <w:p w:rsidR="00B43ECB" w:rsidRPr="00B43ECB" w:rsidRDefault="00B43ECB" w:rsidP="00B43ECB">
      <w:pPr>
        <w:shd w:val="clear" w:color="auto" w:fill="FFFFFF"/>
        <w:spacing w:before="240" w:after="240" w:line="240" w:lineRule="auto"/>
        <w:rPr>
          <w:rFonts w:ascii="Segoe UI" w:eastAsia="Times New Roman" w:hAnsi="Segoe UI" w:cs="Segoe UI"/>
          <w:color w:val="0F1115"/>
          <w:sz w:val="24"/>
          <w:szCs w:val="24"/>
        </w:rPr>
      </w:pPr>
      <w:r w:rsidRPr="00B43ECB">
        <w:rPr>
          <w:rFonts w:ascii="Segoe UI" w:eastAsia="Times New Roman" w:hAnsi="Segoe UI" w:cs="Segoe UI"/>
          <w:color w:val="0F1115"/>
          <w:sz w:val="24"/>
          <w:szCs w:val="24"/>
        </w:rPr>
        <w:t>A student observes a video of a sunflower turning to face the sun throughout the day. The video shows the stem bending, the leaves adjusting position, and the flower following the light.</w:t>
      </w:r>
    </w:p>
    <w:p w:rsidR="00B43ECB" w:rsidRPr="00B43ECB" w:rsidRDefault="00B43ECB" w:rsidP="00C4277D">
      <w:pPr>
        <w:numPr>
          <w:ilvl w:val="0"/>
          <w:numId w:val="16"/>
        </w:numPr>
        <w:shd w:val="clear" w:color="auto" w:fill="FFFFFF"/>
        <w:tabs>
          <w:tab w:val="left" w:pos="360"/>
        </w:tabs>
        <w:spacing w:before="100" w:beforeAutospacing="1" w:after="0" w:line="240" w:lineRule="auto"/>
        <w:ind w:left="0" w:firstLine="0"/>
        <w:rPr>
          <w:rFonts w:ascii="Segoe UI" w:eastAsia="Times New Roman" w:hAnsi="Segoe UI" w:cs="Segoe UI"/>
          <w:color w:val="0F1115"/>
          <w:sz w:val="24"/>
          <w:szCs w:val="24"/>
        </w:rPr>
      </w:pPr>
      <w:r w:rsidRPr="00B43ECB">
        <w:rPr>
          <w:rFonts w:ascii="Segoe UI" w:eastAsia="Times New Roman" w:hAnsi="Segoe UI" w:cs="Segoe UI"/>
          <w:color w:val="0F1115"/>
          <w:sz w:val="24"/>
          <w:szCs w:val="24"/>
        </w:rPr>
        <w:t>(a) Identify the structures involved in this response.</w:t>
      </w:r>
    </w:p>
    <w:p w:rsidR="00B43ECB" w:rsidRPr="00B43ECB" w:rsidRDefault="00B43ECB" w:rsidP="00C4277D">
      <w:pPr>
        <w:numPr>
          <w:ilvl w:val="0"/>
          <w:numId w:val="16"/>
        </w:numPr>
        <w:shd w:val="clear" w:color="auto" w:fill="FFFFFF"/>
        <w:tabs>
          <w:tab w:val="left" w:pos="360"/>
        </w:tabs>
        <w:spacing w:before="100" w:beforeAutospacing="1" w:after="0" w:line="240" w:lineRule="auto"/>
        <w:ind w:left="0" w:firstLine="0"/>
        <w:rPr>
          <w:rFonts w:ascii="Segoe UI" w:eastAsia="Times New Roman" w:hAnsi="Segoe UI" w:cs="Segoe UI"/>
          <w:color w:val="0F1115"/>
          <w:sz w:val="24"/>
          <w:szCs w:val="24"/>
        </w:rPr>
      </w:pPr>
      <w:r w:rsidRPr="00B43ECB">
        <w:rPr>
          <w:rFonts w:ascii="Segoe UI" w:eastAsia="Times New Roman" w:hAnsi="Segoe UI" w:cs="Segoe UI"/>
          <w:color w:val="0F1115"/>
          <w:sz w:val="24"/>
          <w:szCs w:val="24"/>
        </w:rPr>
        <w:t>(b) Explain how these structures work together as a system.</w:t>
      </w:r>
    </w:p>
    <w:p w:rsidR="00B43ECB" w:rsidRPr="00B43ECB" w:rsidRDefault="00B43ECB" w:rsidP="00C4277D">
      <w:pPr>
        <w:numPr>
          <w:ilvl w:val="0"/>
          <w:numId w:val="16"/>
        </w:numPr>
        <w:shd w:val="clear" w:color="auto" w:fill="FFFFFF"/>
        <w:tabs>
          <w:tab w:val="left" w:pos="360"/>
        </w:tabs>
        <w:spacing w:before="100" w:beforeAutospacing="1" w:after="0" w:line="240" w:lineRule="auto"/>
        <w:ind w:left="0" w:firstLine="0"/>
        <w:rPr>
          <w:rFonts w:ascii="Segoe UI" w:eastAsia="Times New Roman" w:hAnsi="Segoe UI" w:cs="Segoe UI"/>
          <w:color w:val="0F1115"/>
          <w:sz w:val="24"/>
          <w:szCs w:val="24"/>
        </w:rPr>
      </w:pPr>
      <w:r w:rsidRPr="00B43ECB">
        <w:rPr>
          <w:rFonts w:ascii="Segoe UI" w:eastAsia="Times New Roman" w:hAnsi="Segoe UI" w:cs="Segoe UI"/>
          <w:color w:val="0F1115"/>
          <w:sz w:val="24"/>
          <w:szCs w:val="24"/>
        </w:rPr>
        <w:t>(c) What function does this response serve for the plant?</w:t>
      </w:r>
    </w:p>
    <w:p w:rsidR="00B43ECB" w:rsidRPr="00B43ECB" w:rsidRDefault="00B43ECB" w:rsidP="00B43ECB">
      <w:pPr>
        <w:spacing w:after="0" w:line="240" w:lineRule="auto"/>
        <w:rPr>
          <w:rFonts w:ascii="Times New Roman" w:eastAsia="Times New Roman" w:hAnsi="Times New Roman" w:cs="Times New Roman"/>
          <w:sz w:val="24"/>
          <w:szCs w:val="24"/>
        </w:rPr>
      </w:pPr>
      <w:r w:rsidRPr="00B43ECB">
        <w:rPr>
          <w:rFonts w:ascii="Segoe UI" w:eastAsia="Times New Roman" w:hAnsi="Segoe UI" w:cs="Segoe UI"/>
          <w:color w:val="0F1115"/>
          <w:sz w:val="24"/>
          <w:szCs w:val="24"/>
        </w:rPr>
        <w:br/>
      </w:r>
    </w:p>
    <w:p w:rsidR="00B43ECB" w:rsidRPr="00B43ECB" w:rsidRDefault="00B43ECB" w:rsidP="00B43ECB">
      <w:pPr>
        <w:shd w:val="clear" w:color="auto" w:fill="FFFFFF"/>
        <w:spacing w:before="240" w:after="240" w:line="240" w:lineRule="auto"/>
        <w:rPr>
          <w:rFonts w:ascii="Segoe UI" w:eastAsia="Times New Roman" w:hAnsi="Segoe UI" w:cs="Segoe UI"/>
          <w:color w:val="0F1115"/>
          <w:sz w:val="24"/>
          <w:szCs w:val="24"/>
        </w:rPr>
      </w:pPr>
      <w:r w:rsidRPr="00B43ECB">
        <w:rPr>
          <w:rFonts w:ascii="Segoe UI" w:eastAsia="Times New Roman" w:hAnsi="Segoe UI" w:cs="Segoe UI"/>
          <w:b/>
          <w:bCs/>
          <w:color w:val="0F1115"/>
          <w:sz w:val="24"/>
          <w:szCs w:val="24"/>
        </w:rPr>
        <w:t>10.</w:t>
      </w:r>
      <w:r w:rsidRPr="00B43ECB">
        <w:rPr>
          <w:rFonts w:ascii="Segoe UI" w:eastAsia="Times New Roman" w:hAnsi="Segoe UI" w:cs="Segoe UI"/>
          <w:color w:val="0F1115"/>
          <w:sz w:val="24"/>
          <w:szCs w:val="24"/>
        </w:rPr>
        <w:t xml:space="preserve"> Application question: A mangrove ecosystem is being destroyed by coastal development. Using the two unifying themes, explain why the loss of mangrove roots affects not only the trees but also the fish, birds, and humans who depend on the ecosystem. Then propose one conservation action based on your understanding of systems and structure-function relationships.</w:t>
      </w:r>
    </w:p>
    <w:p w:rsidR="001A465E" w:rsidRDefault="001A465E"/>
    <w:sectPr w:rsidR="001A465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6EE037F"/>
    <w:multiLevelType w:val="multilevel"/>
    <w:tmpl w:val="C02E45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nsid w:val="11FB0A87"/>
    <w:multiLevelType w:val="multilevel"/>
    <w:tmpl w:val="1D3612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nsid w:val="1A7F231D"/>
    <w:multiLevelType w:val="multilevel"/>
    <w:tmpl w:val="B2D874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nsid w:val="25893441"/>
    <w:multiLevelType w:val="multilevel"/>
    <w:tmpl w:val="E1787B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nsid w:val="2E9A10A5"/>
    <w:multiLevelType w:val="multilevel"/>
    <w:tmpl w:val="7EC267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nsid w:val="30393991"/>
    <w:multiLevelType w:val="multilevel"/>
    <w:tmpl w:val="7206A9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nsid w:val="3AA8061E"/>
    <w:multiLevelType w:val="multilevel"/>
    <w:tmpl w:val="9392DE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nsid w:val="3DE94648"/>
    <w:multiLevelType w:val="multilevel"/>
    <w:tmpl w:val="FDF446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nsid w:val="3FD87DAA"/>
    <w:multiLevelType w:val="multilevel"/>
    <w:tmpl w:val="7AB60C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nsid w:val="41040459"/>
    <w:multiLevelType w:val="multilevel"/>
    <w:tmpl w:val="E5B266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nsid w:val="5734368C"/>
    <w:multiLevelType w:val="multilevel"/>
    <w:tmpl w:val="C4848D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nsid w:val="622D2C43"/>
    <w:multiLevelType w:val="multilevel"/>
    <w:tmpl w:val="6B40FA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nsid w:val="69610761"/>
    <w:multiLevelType w:val="multilevel"/>
    <w:tmpl w:val="A26477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nsid w:val="6ADE12E5"/>
    <w:multiLevelType w:val="multilevel"/>
    <w:tmpl w:val="183AAE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nsid w:val="775E14EC"/>
    <w:multiLevelType w:val="multilevel"/>
    <w:tmpl w:val="8F6A57F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nsid w:val="77F1183B"/>
    <w:multiLevelType w:val="multilevel"/>
    <w:tmpl w:val="7FDC93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4"/>
  </w:num>
  <w:num w:numId="2">
    <w:abstractNumId w:val="6"/>
  </w:num>
  <w:num w:numId="3">
    <w:abstractNumId w:val="0"/>
  </w:num>
  <w:num w:numId="4">
    <w:abstractNumId w:val="14"/>
  </w:num>
  <w:num w:numId="5">
    <w:abstractNumId w:val="8"/>
  </w:num>
  <w:num w:numId="6">
    <w:abstractNumId w:val="15"/>
  </w:num>
  <w:num w:numId="7">
    <w:abstractNumId w:val="13"/>
  </w:num>
  <w:num w:numId="8">
    <w:abstractNumId w:val="1"/>
  </w:num>
  <w:num w:numId="9">
    <w:abstractNumId w:val="9"/>
  </w:num>
  <w:num w:numId="10">
    <w:abstractNumId w:val="11"/>
  </w:num>
  <w:num w:numId="11">
    <w:abstractNumId w:val="12"/>
  </w:num>
  <w:num w:numId="12">
    <w:abstractNumId w:val="3"/>
  </w:num>
  <w:num w:numId="13">
    <w:abstractNumId w:val="2"/>
  </w:num>
  <w:num w:numId="14">
    <w:abstractNumId w:val="7"/>
  </w:num>
  <w:num w:numId="15">
    <w:abstractNumId w:val="5"/>
  </w:num>
  <w:num w:numId="16">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95"/>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986321"/>
    <w:rsid w:val="00016726"/>
    <w:rsid w:val="00115C2D"/>
    <w:rsid w:val="001567BD"/>
    <w:rsid w:val="00186C6C"/>
    <w:rsid w:val="001902C9"/>
    <w:rsid w:val="001A465E"/>
    <w:rsid w:val="00267227"/>
    <w:rsid w:val="002D09FC"/>
    <w:rsid w:val="002E0F39"/>
    <w:rsid w:val="003041C7"/>
    <w:rsid w:val="00381245"/>
    <w:rsid w:val="003D70F9"/>
    <w:rsid w:val="00450402"/>
    <w:rsid w:val="004F35DF"/>
    <w:rsid w:val="00653733"/>
    <w:rsid w:val="00684ED8"/>
    <w:rsid w:val="0075056E"/>
    <w:rsid w:val="00792D09"/>
    <w:rsid w:val="00895261"/>
    <w:rsid w:val="008B62B9"/>
    <w:rsid w:val="008F50E4"/>
    <w:rsid w:val="0091306A"/>
    <w:rsid w:val="00934AD5"/>
    <w:rsid w:val="00986321"/>
    <w:rsid w:val="009D167E"/>
    <w:rsid w:val="009E2F4D"/>
    <w:rsid w:val="00A91CBF"/>
    <w:rsid w:val="00B43ECB"/>
    <w:rsid w:val="00C26888"/>
    <w:rsid w:val="00C4277D"/>
    <w:rsid w:val="00D103EE"/>
    <w:rsid w:val="00D15A13"/>
    <w:rsid w:val="00D473C4"/>
    <w:rsid w:val="00D66399"/>
    <w:rsid w:val="00D91FB0"/>
    <w:rsid w:val="00E54504"/>
    <w:rsid w:val="00F402A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
    <w:link w:val="Heading1Char"/>
    <w:uiPriority w:val="9"/>
    <w:qFormat/>
    <w:rsid w:val="00986321"/>
    <w:pPr>
      <w:spacing w:before="100" w:beforeAutospacing="1" w:after="100" w:afterAutospacing="1" w:line="240" w:lineRule="auto"/>
      <w:outlineLvl w:val="0"/>
    </w:pPr>
    <w:rPr>
      <w:rFonts w:ascii="Times New Roman" w:eastAsia="Times New Roman" w:hAnsi="Times New Roman" w:cs="Times New Roman"/>
      <w:b/>
      <w:bCs/>
      <w:kern w:val="36"/>
      <w:sz w:val="48"/>
      <w:szCs w:val="48"/>
    </w:rPr>
  </w:style>
  <w:style w:type="paragraph" w:styleId="Heading2">
    <w:name w:val="heading 2"/>
    <w:basedOn w:val="Normal"/>
    <w:link w:val="Heading2Char"/>
    <w:uiPriority w:val="9"/>
    <w:qFormat/>
    <w:rsid w:val="00986321"/>
    <w:pPr>
      <w:spacing w:before="100" w:beforeAutospacing="1" w:after="100" w:afterAutospacing="1" w:line="240" w:lineRule="auto"/>
      <w:outlineLvl w:val="1"/>
    </w:pPr>
    <w:rPr>
      <w:rFonts w:ascii="Times New Roman" w:eastAsia="Times New Roman" w:hAnsi="Times New Roman" w:cs="Times New Roman"/>
      <w:b/>
      <w:bCs/>
      <w:sz w:val="36"/>
      <w:szCs w:val="36"/>
    </w:rPr>
  </w:style>
  <w:style w:type="paragraph" w:styleId="Heading3">
    <w:name w:val="heading 3"/>
    <w:basedOn w:val="Normal"/>
    <w:link w:val="Heading3Char"/>
    <w:uiPriority w:val="9"/>
    <w:qFormat/>
    <w:rsid w:val="00986321"/>
    <w:pPr>
      <w:spacing w:before="100" w:beforeAutospacing="1" w:after="100" w:afterAutospacing="1" w:line="240" w:lineRule="auto"/>
      <w:outlineLvl w:val="2"/>
    </w:pPr>
    <w:rPr>
      <w:rFonts w:ascii="Times New Roman" w:eastAsia="Times New Roman" w:hAnsi="Times New Roman" w:cs="Times New Roman"/>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86321"/>
    <w:rPr>
      <w:rFonts w:ascii="Times New Roman" w:eastAsia="Times New Roman" w:hAnsi="Times New Roman" w:cs="Times New Roman"/>
      <w:b/>
      <w:bCs/>
      <w:kern w:val="36"/>
      <w:sz w:val="48"/>
      <w:szCs w:val="48"/>
    </w:rPr>
  </w:style>
  <w:style w:type="character" w:customStyle="1" w:styleId="Heading2Char">
    <w:name w:val="Heading 2 Char"/>
    <w:basedOn w:val="DefaultParagraphFont"/>
    <w:link w:val="Heading2"/>
    <w:uiPriority w:val="9"/>
    <w:rsid w:val="00986321"/>
    <w:rPr>
      <w:rFonts w:ascii="Times New Roman" w:eastAsia="Times New Roman" w:hAnsi="Times New Roman" w:cs="Times New Roman"/>
      <w:b/>
      <w:bCs/>
      <w:sz w:val="36"/>
      <w:szCs w:val="36"/>
    </w:rPr>
  </w:style>
  <w:style w:type="character" w:customStyle="1" w:styleId="Heading3Char">
    <w:name w:val="Heading 3 Char"/>
    <w:basedOn w:val="DefaultParagraphFont"/>
    <w:link w:val="Heading3"/>
    <w:uiPriority w:val="9"/>
    <w:rsid w:val="00986321"/>
    <w:rPr>
      <w:rFonts w:ascii="Times New Roman" w:eastAsia="Times New Roman" w:hAnsi="Times New Roman" w:cs="Times New Roman"/>
      <w:b/>
      <w:bCs/>
      <w:sz w:val="27"/>
      <w:szCs w:val="27"/>
    </w:rPr>
  </w:style>
  <w:style w:type="paragraph" w:customStyle="1" w:styleId="ds-markdown-paragraph">
    <w:name w:val="ds-markdown-paragraph"/>
    <w:basedOn w:val="Normal"/>
    <w:rsid w:val="00986321"/>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986321"/>
    <w:rPr>
      <w:b/>
      <w:bCs/>
    </w:rPr>
  </w:style>
  <w:style w:type="character" w:styleId="Emphasis">
    <w:name w:val="Emphasis"/>
    <w:basedOn w:val="DefaultParagraphFont"/>
    <w:uiPriority w:val="20"/>
    <w:qFormat/>
    <w:rsid w:val="00986321"/>
    <w:rPr>
      <w:i/>
      <w:iCs/>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
    <w:link w:val="Heading1Char"/>
    <w:uiPriority w:val="9"/>
    <w:qFormat/>
    <w:rsid w:val="00986321"/>
    <w:pPr>
      <w:spacing w:before="100" w:beforeAutospacing="1" w:after="100" w:afterAutospacing="1" w:line="240" w:lineRule="auto"/>
      <w:outlineLvl w:val="0"/>
    </w:pPr>
    <w:rPr>
      <w:rFonts w:ascii="Times New Roman" w:eastAsia="Times New Roman" w:hAnsi="Times New Roman" w:cs="Times New Roman"/>
      <w:b/>
      <w:bCs/>
      <w:kern w:val="36"/>
      <w:sz w:val="48"/>
      <w:szCs w:val="48"/>
    </w:rPr>
  </w:style>
  <w:style w:type="paragraph" w:styleId="Heading2">
    <w:name w:val="heading 2"/>
    <w:basedOn w:val="Normal"/>
    <w:link w:val="Heading2Char"/>
    <w:uiPriority w:val="9"/>
    <w:qFormat/>
    <w:rsid w:val="00986321"/>
    <w:pPr>
      <w:spacing w:before="100" w:beforeAutospacing="1" w:after="100" w:afterAutospacing="1" w:line="240" w:lineRule="auto"/>
      <w:outlineLvl w:val="1"/>
    </w:pPr>
    <w:rPr>
      <w:rFonts w:ascii="Times New Roman" w:eastAsia="Times New Roman" w:hAnsi="Times New Roman" w:cs="Times New Roman"/>
      <w:b/>
      <w:bCs/>
      <w:sz w:val="36"/>
      <w:szCs w:val="36"/>
    </w:rPr>
  </w:style>
  <w:style w:type="paragraph" w:styleId="Heading3">
    <w:name w:val="heading 3"/>
    <w:basedOn w:val="Normal"/>
    <w:link w:val="Heading3Char"/>
    <w:uiPriority w:val="9"/>
    <w:qFormat/>
    <w:rsid w:val="00986321"/>
    <w:pPr>
      <w:spacing w:before="100" w:beforeAutospacing="1" w:after="100" w:afterAutospacing="1" w:line="240" w:lineRule="auto"/>
      <w:outlineLvl w:val="2"/>
    </w:pPr>
    <w:rPr>
      <w:rFonts w:ascii="Times New Roman" w:eastAsia="Times New Roman" w:hAnsi="Times New Roman" w:cs="Times New Roman"/>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86321"/>
    <w:rPr>
      <w:rFonts w:ascii="Times New Roman" w:eastAsia="Times New Roman" w:hAnsi="Times New Roman" w:cs="Times New Roman"/>
      <w:b/>
      <w:bCs/>
      <w:kern w:val="36"/>
      <w:sz w:val="48"/>
      <w:szCs w:val="48"/>
    </w:rPr>
  </w:style>
  <w:style w:type="character" w:customStyle="1" w:styleId="Heading2Char">
    <w:name w:val="Heading 2 Char"/>
    <w:basedOn w:val="DefaultParagraphFont"/>
    <w:link w:val="Heading2"/>
    <w:uiPriority w:val="9"/>
    <w:rsid w:val="00986321"/>
    <w:rPr>
      <w:rFonts w:ascii="Times New Roman" w:eastAsia="Times New Roman" w:hAnsi="Times New Roman" w:cs="Times New Roman"/>
      <w:b/>
      <w:bCs/>
      <w:sz w:val="36"/>
      <w:szCs w:val="36"/>
    </w:rPr>
  </w:style>
  <w:style w:type="character" w:customStyle="1" w:styleId="Heading3Char">
    <w:name w:val="Heading 3 Char"/>
    <w:basedOn w:val="DefaultParagraphFont"/>
    <w:link w:val="Heading3"/>
    <w:uiPriority w:val="9"/>
    <w:rsid w:val="00986321"/>
    <w:rPr>
      <w:rFonts w:ascii="Times New Roman" w:eastAsia="Times New Roman" w:hAnsi="Times New Roman" w:cs="Times New Roman"/>
      <w:b/>
      <w:bCs/>
      <w:sz w:val="27"/>
      <w:szCs w:val="27"/>
    </w:rPr>
  </w:style>
  <w:style w:type="paragraph" w:customStyle="1" w:styleId="ds-markdown-paragraph">
    <w:name w:val="ds-markdown-paragraph"/>
    <w:basedOn w:val="Normal"/>
    <w:rsid w:val="00986321"/>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986321"/>
    <w:rPr>
      <w:b/>
      <w:bCs/>
    </w:rPr>
  </w:style>
  <w:style w:type="character" w:styleId="Emphasis">
    <w:name w:val="Emphasis"/>
    <w:basedOn w:val="DefaultParagraphFont"/>
    <w:uiPriority w:val="20"/>
    <w:qFormat/>
    <w:rsid w:val="00986321"/>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2348197">
      <w:bodyDiv w:val="1"/>
      <w:marLeft w:val="0"/>
      <w:marRight w:val="0"/>
      <w:marTop w:val="0"/>
      <w:marBottom w:val="0"/>
      <w:divBdr>
        <w:top w:val="none" w:sz="0" w:space="0" w:color="auto"/>
        <w:left w:val="none" w:sz="0" w:space="0" w:color="auto"/>
        <w:bottom w:val="none" w:sz="0" w:space="0" w:color="auto"/>
        <w:right w:val="none" w:sz="0" w:space="0" w:color="auto"/>
      </w:divBdr>
      <w:divsChild>
        <w:div w:id="1310596620">
          <w:marLeft w:val="0"/>
          <w:marRight w:val="0"/>
          <w:marTop w:val="0"/>
          <w:marBottom w:val="0"/>
          <w:divBdr>
            <w:top w:val="none" w:sz="0" w:space="0" w:color="auto"/>
            <w:left w:val="none" w:sz="0" w:space="0" w:color="auto"/>
            <w:bottom w:val="none" w:sz="0" w:space="0" w:color="auto"/>
            <w:right w:val="none" w:sz="0" w:space="0" w:color="auto"/>
          </w:divBdr>
        </w:div>
        <w:div w:id="333919969">
          <w:marLeft w:val="0"/>
          <w:marRight w:val="0"/>
          <w:marTop w:val="0"/>
          <w:marBottom w:val="0"/>
          <w:divBdr>
            <w:top w:val="none" w:sz="0" w:space="0" w:color="auto"/>
            <w:left w:val="none" w:sz="0" w:space="0" w:color="auto"/>
            <w:bottom w:val="none" w:sz="0" w:space="0" w:color="auto"/>
            <w:right w:val="none" w:sz="0" w:space="0" w:color="auto"/>
          </w:divBdr>
        </w:div>
        <w:div w:id="143671284">
          <w:marLeft w:val="0"/>
          <w:marRight w:val="0"/>
          <w:marTop w:val="0"/>
          <w:marBottom w:val="0"/>
          <w:divBdr>
            <w:top w:val="none" w:sz="0" w:space="0" w:color="auto"/>
            <w:left w:val="none" w:sz="0" w:space="0" w:color="auto"/>
            <w:bottom w:val="none" w:sz="0" w:space="0" w:color="auto"/>
            <w:right w:val="none" w:sz="0" w:space="0" w:color="auto"/>
          </w:divBdr>
        </w:div>
        <w:div w:id="2135169824">
          <w:marLeft w:val="0"/>
          <w:marRight w:val="0"/>
          <w:marTop w:val="0"/>
          <w:marBottom w:val="0"/>
          <w:divBdr>
            <w:top w:val="none" w:sz="0" w:space="0" w:color="auto"/>
            <w:left w:val="none" w:sz="0" w:space="0" w:color="auto"/>
            <w:bottom w:val="none" w:sz="0" w:space="0" w:color="auto"/>
            <w:right w:val="none" w:sz="0" w:space="0" w:color="auto"/>
          </w:divBdr>
        </w:div>
        <w:div w:id="575630907">
          <w:marLeft w:val="0"/>
          <w:marRight w:val="0"/>
          <w:marTop w:val="0"/>
          <w:marBottom w:val="0"/>
          <w:divBdr>
            <w:top w:val="none" w:sz="0" w:space="0" w:color="auto"/>
            <w:left w:val="none" w:sz="0" w:space="0" w:color="auto"/>
            <w:bottom w:val="none" w:sz="0" w:space="0" w:color="auto"/>
            <w:right w:val="none" w:sz="0" w:space="0" w:color="auto"/>
          </w:divBdr>
        </w:div>
        <w:div w:id="611283019">
          <w:marLeft w:val="0"/>
          <w:marRight w:val="0"/>
          <w:marTop w:val="0"/>
          <w:marBottom w:val="0"/>
          <w:divBdr>
            <w:top w:val="none" w:sz="0" w:space="0" w:color="auto"/>
            <w:left w:val="none" w:sz="0" w:space="0" w:color="auto"/>
            <w:bottom w:val="none" w:sz="0" w:space="0" w:color="auto"/>
            <w:right w:val="none" w:sz="0" w:space="0" w:color="auto"/>
          </w:divBdr>
        </w:div>
        <w:div w:id="1904294490">
          <w:marLeft w:val="0"/>
          <w:marRight w:val="0"/>
          <w:marTop w:val="0"/>
          <w:marBottom w:val="0"/>
          <w:divBdr>
            <w:top w:val="none" w:sz="0" w:space="0" w:color="auto"/>
            <w:left w:val="none" w:sz="0" w:space="0" w:color="auto"/>
            <w:bottom w:val="none" w:sz="0" w:space="0" w:color="auto"/>
            <w:right w:val="none" w:sz="0" w:space="0" w:color="auto"/>
          </w:divBdr>
        </w:div>
        <w:div w:id="1901939063">
          <w:marLeft w:val="0"/>
          <w:marRight w:val="0"/>
          <w:marTop w:val="0"/>
          <w:marBottom w:val="0"/>
          <w:divBdr>
            <w:top w:val="none" w:sz="0" w:space="0" w:color="auto"/>
            <w:left w:val="none" w:sz="0" w:space="0" w:color="auto"/>
            <w:bottom w:val="none" w:sz="0" w:space="0" w:color="auto"/>
            <w:right w:val="none" w:sz="0" w:space="0" w:color="auto"/>
          </w:divBdr>
        </w:div>
        <w:div w:id="515659144">
          <w:marLeft w:val="0"/>
          <w:marRight w:val="0"/>
          <w:marTop w:val="0"/>
          <w:marBottom w:val="0"/>
          <w:divBdr>
            <w:top w:val="none" w:sz="0" w:space="0" w:color="auto"/>
            <w:left w:val="none" w:sz="0" w:space="0" w:color="auto"/>
            <w:bottom w:val="none" w:sz="0" w:space="0" w:color="auto"/>
            <w:right w:val="none" w:sz="0" w:space="0" w:color="auto"/>
          </w:divBdr>
        </w:div>
        <w:div w:id="1191921154">
          <w:marLeft w:val="0"/>
          <w:marRight w:val="0"/>
          <w:marTop w:val="0"/>
          <w:marBottom w:val="0"/>
          <w:divBdr>
            <w:top w:val="none" w:sz="0" w:space="0" w:color="auto"/>
            <w:left w:val="none" w:sz="0" w:space="0" w:color="auto"/>
            <w:bottom w:val="none" w:sz="0" w:space="0" w:color="auto"/>
            <w:right w:val="none" w:sz="0" w:space="0" w:color="auto"/>
          </w:divBdr>
        </w:div>
        <w:div w:id="103424973">
          <w:marLeft w:val="0"/>
          <w:marRight w:val="0"/>
          <w:marTop w:val="0"/>
          <w:marBottom w:val="0"/>
          <w:divBdr>
            <w:top w:val="none" w:sz="0" w:space="0" w:color="auto"/>
            <w:left w:val="none" w:sz="0" w:space="0" w:color="auto"/>
            <w:bottom w:val="none" w:sz="0" w:space="0" w:color="auto"/>
            <w:right w:val="none" w:sz="0" w:space="0" w:color="auto"/>
          </w:divBdr>
        </w:div>
        <w:div w:id="509836804">
          <w:marLeft w:val="0"/>
          <w:marRight w:val="0"/>
          <w:marTop w:val="0"/>
          <w:marBottom w:val="0"/>
          <w:divBdr>
            <w:top w:val="none" w:sz="0" w:space="0" w:color="auto"/>
            <w:left w:val="none" w:sz="0" w:space="0" w:color="auto"/>
            <w:bottom w:val="none" w:sz="0" w:space="0" w:color="auto"/>
            <w:right w:val="none" w:sz="0" w:space="0" w:color="auto"/>
          </w:divBdr>
        </w:div>
        <w:div w:id="891189120">
          <w:marLeft w:val="0"/>
          <w:marRight w:val="0"/>
          <w:marTop w:val="0"/>
          <w:marBottom w:val="0"/>
          <w:divBdr>
            <w:top w:val="none" w:sz="0" w:space="0" w:color="auto"/>
            <w:left w:val="none" w:sz="0" w:space="0" w:color="auto"/>
            <w:bottom w:val="none" w:sz="0" w:space="0" w:color="auto"/>
            <w:right w:val="none" w:sz="0" w:space="0" w:color="auto"/>
          </w:divBdr>
        </w:div>
        <w:div w:id="5139689">
          <w:marLeft w:val="0"/>
          <w:marRight w:val="0"/>
          <w:marTop w:val="0"/>
          <w:marBottom w:val="0"/>
          <w:divBdr>
            <w:top w:val="none" w:sz="0" w:space="0" w:color="auto"/>
            <w:left w:val="none" w:sz="0" w:space="0" w:color="auto"/>
            <w:bottom w:val="none" w:sz="0" w:space="0" w:color="auto"/>
            <w:right w:val="none" w:sz="0" w:space="0" w:color="auto"/>
          </w:divBdr>
        </w:div>
        <w:div w:id="1991060395">
          <w:marLeft w:val="0"/>
          <w:marRight w:val="0"/>
          <w:marTop w:val="0"/>
          <w:marBottom w:val="0"/>
          <w:divBdr>
            <w:top w:val="none" w:sz="0" w:space="0" w:color="auto"/>
            <w:left w:val="none" w:sz="0" w:space="0" w:color="auto"/>
            <w:bottom w:val="none" w:sz="0" w:space="0" w:color="auto"/>
            <w:right w:val="none" w:sz="0" w:space="0" w:color="auto"/>
          </w:divBdr>
        </w:div>
        <w:div w:id="649024139">
          <w:marLeft w:val="0"/>
          <w:marRight w:val="0"/>
          <w:marTop w:val="0"/>
          <w:marBottom w:val="0"/>
          <w:divBdr>
            <w:top w:val="none" w:sz="0" w:space="0" w:color="auto"/>
            <w:left w:val="none" w:sz="0" w:space="0" w:color="auto"/>
            <w:bottom w:val="none" w:sz="0" w:space="0" w:color="auto"/>
            <w:right w:val="none" w:sz="0" w:space="0" w:color="auto"/>
          </w:divBdr>
        </w:div>
        <w:div w:id="1528837467">
          <w:marLeft w:val="0"/>
          <w:marRight w:val="0"/>
          <w:marTop w:val="0"/>
          <w:marBottom w:val="0"/>
          <w:divBdr>
            <w:top w:val="none" w:sz="0" w:space="0" w:color="auto"/>
            <w:left w:val="none" w:sz="0" w:space="0" w:color="auto"/>
            <w:bottom w:val="none" w:sz="0" w:space="0" w:color="auto"/>
            <w:right w:val="none" w:sz="0" w:space="0" w:color="auto"/>
          </w:divBdr>
        </w:div>
        <w:div w:id="919751829">
          <w:marLeft w:val="0"/>
          <w:marRight w:val="0"/>
          <w:marTop w:val="0"/>
          <w:marBottom w:val="0"/>
          <w:divBdr>
            <w:top w:val="none" w:sz="0" w:space="0" w:color="auto"/>
            <w:left w:val="none" w:sz="0" w:space="0" w:color="auto"/>
            <w:bottom w:val="none" w:sz="0" w:space="0" w:color="auto"/>
            <w:right w:val="none" w:sz="0" w:space="0" w:color="auto"/>
          </w:divBdr>
        </w:div>
        <w:div w:id="1264416918">
          <w:marLeft w:val="0"/>
          <w:marRight w:val="0"/>
          <w:marTop w:val="0"/>
          <w:marBottom w:val="0"/>
          <w:divBdr>
            <w:top w:val="none" w:sz="0" w:space="0" w:color="auto"/>
            <w:left w:val="none" w:sz="0" w:space="0" w:color="auto"/>
            <w:bottom w:val="none" w:sz="0" w:space="0" w:color="auto"/>
            <w:right w:val="none" w:sz="0" w:space="0" w:color="auto"/>
          </w:divBdr>
        </w:div>
        <w:div w:id="749036425">
          <w:marLeft w:val="0"/>
          <w:marRight w:val="0"/>
          <w:marTop w:val="0"/>
          <w:marBottom w:val="0"/>
          <w:divBdr>
            <w:top w:val="none" w:sz="0" w:space="0" w:color="auto"/>
            <w:left w:val="none" w:sz="0" w:space="0" w:color="auto"/>
            <w:bottom w:val="none" w:sz="0" w:space="0" w:color="auto"/>
            <w:right w:val="none" w:sz="0" w:space="0" w:color="auto"/>
          </w:divBdr>
        </w:div>
        <w:div w:id="1393195230">
          <w:marLeft w:val="0"/>
          <w:marRight w:val="0"/>
          <w:marTop w:val="0"/>
          <w:marBottom w:val="0"/>
          <w:divBdr>
            <w:top w:val="none" w:sz="0" w:space="0" w:color="auto"/>
            <w:left w:val="none" w:sz="0" w:space="0" w:color="auto"/>
            <w:bottom w:val="none" w:sz="0" w:space="0" w:color="auto"/>
            <w:right w:val="none" w:sz="0" w:space="0" w:color="auto"/>
          </w:divBdr>
        </w:div>
      </w:divsChild>
    </w:div>
    <w:div w:id="331378233">
      <w:bodyDiv w:val="1"/>
      <w:marLeft w:val="0"/>
      <w:marRight w:val="0"/>
      <w:marTop w:val="0"/>
      <w:marBottom w:val="0"/>
      <w:divBdr>
        <w:top w:val="none" w:sz="0" w:space="0" w:color="auto"/>
        <w:left w:val="none" w:sz="0" w:space="0" w:color="auto"/>
        <w:bottom w:val="none" w:sz="0" w:space="0" w:color="auto"/>
        <w:right w:val="none" w:sz="0" w:space="0" w:color="auto"/>
      </w:divBdr>
      <w:divsChild>
        <w:div w:id="178129513">
          <w:marLeft w:val="0"/>
          <w:marRight w:val="0"/>
          <w:marTop w:val="0"/>
          <w:marBottom w:val="0"/>
          <w:divBdr>
            <w:top w:val="none" w:sz="0" w:space="0" w:color="auto"/>
            <w:left w:val="none" w:sz="0" w:space="0" w:color="auto"/>
            <w:bottom w:val="none" w:sz="0" w:space="0" w:color="auto"/>
            <w:right w:val="none" w:sz="0" w:space="0" w:color="auto"/>
          </w:divBdr>
        </w:div>
        <w:div w:id="1718119997">
          <w:marLeft w:val="0"/>
          <w:marRight w:val="0"/>
          <w:marTop w:val="0"/>
          <w:marBottom w:val="0"/>
          <w:divBdr>
            <w:top w:val="none" w:sz="0" w:space="0" w:color="auto"/>
            <w:left w:val="none" w:sz="0" w:space="0" w:color="auto"/>
            <w:bottom w:val="none" w:sz="0" w:space="0" w:color="auto"/>
            <w:right w:val="none" w:sz="0" w:space="0" w:color="auto"/>
          </w:divBdr>
        </w:div>
        <w:div w:id="2065836795">
          <w:marLeft w:val="0"/>
          <w:marRight w:val="0"/>
          <w:marTop w:val="0"/>
          <w:marBottom w:val="0"/>
          <w:divBdr>
            <w:top w:val="none" w:sz="0" w:space="0" w:color="auto"/>
            <w:left w:val="none" w:sz="0" w:space="0" w:color="auto"/>
            <w:bottom w:val="none" w:sz="0" w:space="0" w:color="auto"/>
            <w:right w:val="none" w:sz="0" w:space="0" w:color="auto"/>
          </w:divBdr>
        </w:div>
        <w:div w:id="1474174994">
          <w:marLeft w:val="0"/>
          <w:marRight w:val="0"/>
          <w:marTop w:val="0"/>
          <w:marBottom w:val="0"/>
          <w:divBdr>
            <w:top w:val="none" w:sz="0" w:space="0" w:color="auto"/>
            <w:left w:val="none" w:sz="0" w:space="0" w:color="auto"/>
            <w:bottom w:val="none" w:sz="0" w:space="0" w:color="auto"/>
            <w:right w:val="none" w:sz="0" w:space="0" w:color="auto"/>
          </w:divBdr>
        </w:div>
        <w:div w:id="207646897">
          <w:marLeft w:val="0"/>
          <w:marRight w:val="0"/>
          <w:marTop w:val="0"/>
          <w:marBottom w:val="0"/>
          <w:divBdr>
            <w:top w:val="none" w:sz="0" w:space="0" w:color="auto"/>
            <w:left w:val="none" w:sz="0" w:space="0" w:color="auto"/>
            <w:bottom w:val="none" w:sz="0" w:space="0" w:color="auto"/>
            <w:right w:val="none" w:sz="0" w:space="0" w:color="auto"/>
          </w:divBdr>
        </w:div>
        <w:div w:id="1426924862">
          <w:marLeft w:val="0"/>
          <w:marRight w:val="0"/>
          <w:marTop w:val="0"/>
          <w:marBottom w:val="0"/>
          <w:divBdr>
            <w:top w:val="none" w:sz="0" w:space="0" w:color="auto"/>
            <w:left w:val="none" w:sz="0" w:space="0" w:color="auto"/>
            <w:bottom w:val="none" w:sz="0" w:space="0" w:color="auto"/>
            <w:right w:val="none" w:sz="0" w:space="0" w:color="auto"/>
          </w:divBdr>
        </w:div>
        <w:div w:id="1178428442">
          <w:marLeft w:val="0"/>
          <w:marRight w:val="0"/>
          <w:marTop w:val="0"/>
          <w:marBottom w:val="0"/>
          <w:divBdr>
            <w:top w:val="none" w:sz="0" w:space="0" w:color="auto"/>
            <w:left w:val="none" w:sz="0" w:space="0" w:color="auto"/>
            <w:bottom w:val="none" w:sz="0" w:space="0" w:color="auto"/>
            <w:right w:val="none" w:sz="0" w:space="0" w:color="auto"/>
          </w:divBdr>
        </w:div>
        <w:div w:id="420641103">
          <w:marLeft w:val="0"/>
          <w:marRight w:val="0"/>
          <w:marTop w:val="0"/>
          <w:marBottom w:val="0"/>
          <w:divBdr>
            <w:top w:val="none" w:sz="0" w:space="0" w:color="auto"/>
            <w:left w:val="none" w:sz="0" w:space="0" w:color="auto"/>
            <w:bottom w:val="none" w:sz="0" w:space="0" w:color="auto"/>
            <w:right w:val="none" w:sz="0" w:space="0" w:color="auto"/>
          </w:divBdr>
        </w:div>
        <w:div w:id="1701853952">
          <w:marLeft w:val="0"/>
          <w:marRight w:val="0"/>
          <w:marTop w:val="0"/>
          <w:marBottom w:val="0"/>
          <w:divBdr>
            <w:top w:val="none" w:sz="0" w:space="0" w:color="auto"/>
            <w:left w:val="none" w:sz="0" w:space="0" w:color="auto"/>
            <w:bottom w:val="none" w:sz="0" w:space="0" w:color="auto"/>
            <w:right w:val="none" w:sz="0" w:space="0" w:color="auto"/>
          </w:divBdr>
        </w:div>
        <w:div w:id="512303019">
          <w:marLeft w:val="0"/>
          <w:marRight w:val="0"/>
          <w:marTop w:val="0"/>
          <w:marBottom w:val="0"/>
          <w:divBdr>
            <w:top w:val="none" w:sz="0" w:space="0" w:color="auto"/>
            <w:left w:val="none" w:sz="0" w:space="0" w:color="auto"/>
            <w:bottom w:val="none" w:sz="0" w:space="0" w:color="auto"/>
            <w:right w:val="none" w:sz="0" w:space="0" w:color="auto"/>
          </w:divBdr>
        </w:div>
        <w:div w:id="1284992942">
          <w:marLeft w:val="0"/>
          <w:marRight w:val="0"/>
          <w:marTop w:val="0"/>
          <w:marBottom w:val="0"/>
          <w:divBdr>
            <w:top w:val="none" w:sz="0" w:space="0" w:color="auto"/>
            <w:left w:val="none" w:sz="0" w:space="0" w:color="auto"/>
            <w:bottom w:val="none" w:sz="0" w:space="0" w:color="auto"/>
            <w:right w:val="none" w:sz="0" w:space="0" w:color="auto"/>
          </w:divBdr>
        </w:div>
        <w:div w:id="208231510">
          <w:marLeft w:val="0"/>
          <w:marRight w:val="0"/>
          <w:marTop w:val="0"/>
          <w:marBottom w:val="0"/>
          <w:divBdr>
            <w:top w:val="none" w:sz="0" w:space="0" w:color="auto"/>
            <w:left w:val="none" w:sz="0" w:space="0" w:color="auto"/>
            <w:bottom w:val="none" w:sz="0" w:space="0" w:color="auto"/>
            <w:right w:val="none" w:sz="0" w:space="0" w:color="auto"/>
          </w:divBdr>
        </w:div>
        <w:div w:id="1322544327">
          <w:marLeft w:val="0"/>
          <w:marRight w:val="0"/>
          <w:marTop w:val="0"/>
          <w:marBottom w:val="0"/>
          <w:divBdr>
            <w:top w:val="none" w:sz="0" w:space="0" w:color="auto"/>
            <w:left w:val="none" w:sz="0" w:space="0" w:color="auto"/>
            <w:bottom w:val="none" w:sz="0" w:space="0" w:color="auto"/>
            <w:right w:val="none" w:sz="0" w:space="0" w:color="auto"/>
          </w:divBdr>
        </w:div>
        <w:div w:id="1150318585">
          <w:marLeft w:val="0"/>
          <w:marRight w:val="0"/>
          <w:marTop w:val="0"/>
          <w:marBottom w:val="0"/>
          <w:divBdr>
            <w:top w:val="none" w:sz="0" w:space="0" w:color="auto"/>
            <w:left w:val="none" w:sz="0" w:space="0" w:color="auto"/>
            <w:bottom w:val="none" w:sz="0" w:space="0" w:color="auto"/>
            <w:right w:val="none" w:sz="0" w:space="0" w:color="auto"/>
          </w:divBdr>
        </w:div>
        <w:div w:id="1276399268">
          <w:marLeft w:val="0"/>
          <w:marRight w:val="0"/>
          <w:marTop w:val="0"/>
          <w:marBottom w:val="0"/>
          <w:divBdr>
            <w:top w:val="none" w:sz="0" w:space="0" w:color="auto"/>
            <w:left w:val="none" w:sz="0" w:space="0" w:color="auto"/>
            <w:bottom w:val="none" w:sz="0" w:space="0" w:color="auto"/>
            <w:right w:val="none" w:sz="0" w:space="0" w:color="auto"/>
          </w:divBdr>
        </w:div>
        <w:div w:id="103768140">
          <w:marLeft w:val="0"/>
          <w:marRight w:val="0"/>
          <w:marTop w:val="0"/>
          <w:marBottom w:val="0"/>
          <w:divBdr>
            <w:top w:val="none" w:sz="0" w:space="0" w:color="auto"/>
            <w:left w:val="none" w:sz="0" w:space="0" w:color="auto"/>
            <w:bottom w:val="none" w:sz="0" w:space="0" w:color="auto"/>
            <w:right w:val="none" w:sz="0" w:space="0" w:color="auto"/>
          </w:divBdr>
        </w:div>
        <w:div w:id="1632594297">
          <w:marLeft w:val="0"/>
          <w:marRight w:val="0"/>
          <w:marTop w:val="0"/>
          <w:marBottom w:val="0"/>
          <w:divBdr>
            <w:top w:val="none" w:sz="0" w:space="0" w:color="auto"/>
            <w:left w:val="none" w:sz="0" w:space="0" w:color="auto"/>
            <w:bottom w:val="none" w:sz="0" w:space="0" w:color="auto"/>
            <w:right w:val="none" w:sz="0" w:space="0" w:color="auto"/>
          </w:divBdr>
        </w:div>
        <w:div w:id="1192500010">
          <w:marLeft w:val="0"/>
          <w:marRight w:val="0"/>
          <w:marTop w:val="0"/>
          <w:marBottom w:val="0"/>
          <w:divBdr>
            <w:top w:val="none" w:sz="0" w:space="0" w:color="auto"/>
            <w:left w:val="none" w:sz="0" w:space="0" w:color="auto"/>
            <w:bottom w:val="none" w:sz="0" w:space="0" w:color="auto"/>
            <w:right w:val="none" w:sz="0" w:space="0" w:color="auto"/>
          </w:divBdr>
        </w:div>
        <w:div w:id="880285991">
          <w:marLeft w:val="0"/>
          <w:marRight w:val="0"/>
          <w:marTop w:val="0"/>
          <w:marBottom w:val="0"/>
          <w:divBdr>
            <w:top w:val="none" w:sz="0" w:space="0" w:color="auto"/>
            <w:left w:val="none" w:sz="0" w:space="0" w:color="auto"/>
            <w:bottom w:val="none" w:sz="0" w:space="0" w:color="auto"/>
            <w:right w:val="none" w:sz="0" w:space="0" w:color="auto"/>
          </w:divBdr>
        </w:div>
        <w:div w:id="629172752">
          <w:marLeft w:val="0"/>
          <w:marRight w:val="0"/>
          <w:marTop w:val="0"/>
          <w:marBottom w:val="0"/>
          <w:divBdr>
            <w:top w:val="none" w:sz="0" w:space="0" w:color="auto"/>
            <w:left w:val="none" w:sz="0" w:space="0" w:color="auto"/>
            <w:bottom w:val="none" w:sz="0" w:space="0" w:color="auto"/>
            <w:right w:val="none" w:sz="0" w:space="0" w:color="auto"/>
          </w:divBdr>
        </w:div>
        <w:div w:id="957374246">
          <w:marLeft w:val="0"/>
          <w:marRight w:val="0"/>
          <w:marTop w:val="0"/>
          <w:marBottom w:val="0"/>
          <w:divBdr>
            <w:top w:val="none" w:sz="0" w:space="0" w:color="auto"/>
            <w:left w:val="none" w:sz="0" w:space="0" w:color="auto"/>
            <w:bottom w:val="none" w:sz="0" w:space="0" w:color="auto"/>
            <w:right w:val="none" w:sz="0" w:space="0" w:color="auto"/>
          </w:divBdr>
        </w:div>
        <w:div w:id="2026398080">
          <w:marLeft w:val="0"/>
          <w:marRight w:val="0"/>
          <w:marTop w:val="0"/>
          <w:marBottom w:val="0"/>
          <w:divBdr>
            <w:top w:val="none" w:sz="0" w:space="0" w:color="auto"/>
            <w:left w:val="none" w:sz="0" w:space="0" w:color="auto"/>
            <w:bottom w:val="none" w:sz="0" w:space="0" w:color="auto"/>
            <w:right w:val="none" w:sz="0" w:space="0" w:color="auto"/>
          </w:divBdr>
        </w:div>
        <w:div w:id="1160921777">
          <w:marLeft w:val="0"/>
          <w:marRight w:val="0"/>
          <w:marTop w:val="0"/>
          <w:marBottom w:val="0"/>
          <w:divBdr>
            <w:top w:val="none" w:sz="0" w:space="0" w:color="auto"/>
            <w:left w:val="none" w:sz="0" w:space="0" w:color="auto"/>
            <w:bottom w:val="none" w:sz="0" w:space="0" w:color="auto"/>
            <w:right w:val="none" w:sz="0" w:space="0" w:color="auto"/>
          </w:divBdr>
        </w:div>
        <w:div w:id="2008287027">
          <w:marLeft w:val="0"/>
          <w:marRight w:val="0"/>
          <w:marTop w:val="0"/>
          <w:marBottom w:val="0"/>
          <w:divBdr>
            <w:top w:val="none" w:sz="0" w:space="0" w:color="auto"/>
            <w:left w:val="none" w:sz="0" w:space="0" w:color="auto"/>
            <w:bottom w:val="none" w:sz="0" w:space="0" w:color="auto"/>
            <w:right w:val="none" w:sz="0" w:space="0" w:color="auto"/>
          </w:divBdr>
        </w:div>
      </w:divsChild>
    </w:div>
    <w:div w:id="500702926">
      <w:bodyDiv w:val="1"/>
      <w:marLeft w:val="0"/>
      <w:marRight w:val="0"/>
      <w:marTop w:val="0"/>
      <w:marBottom w:val="0"/>
      <w:divBdr>
        <w:top w:val="none" w:sz="0" w:space="0" w:color="auto"/>
        <w:left w:val="none" w:sz="0" w:space="0" w:color="auto"/>
        <w:bottom w:val="none" w:sz="0" w:space="0" w:color="auto"/>
        <w:right w:val="none" w:sz="0" w:space="0" w:color="auto"/>
      </w:divBdr>
      <w:divsChild>
        <w:div w:id="682782565">
          <w:marLeft w:val="0"/>
          <w:marRight w:val="0"/>
          <w:marTop w:val="0"/>
          <w:marBottom w:val="0"/>
          <w:divBdr>
            <w:top w:val="none" w:sz="0" w:space="0" w:color="auto"/>
            <w:left w:val="none" w:sz="0" w:space="0" w:color="auto"/>
            <w:bottom w:val="none" w:sz="0" w:space="0" w:color="auto"/>
            <w:right w:val="none" w:sz="0" w:space="0" w:color="auto"/>
          </w:divBdr>
        </w:div>
        <w:div w:id="1105073593">
          <w:marLeft w:val="0"/>
          <w:marRight w:val="0"/>
          <w:marTop w:val="0"/>
          <w:marBottom w:val="0"/>
          <w:divBdr>
            <w:top w:val="none" w:sz="0" w:space="0" w:color="auto"/>
            <w:left w:val="none" w:sz="0" w:space="0" w:color="auto"/>
            <w:bottom w:val="none" w:sz="0" w:space="0" w:color="auto"/>
            <w:right w:val="none" w:sz="0" w:space="0" w:color="auto"/>
          </w:divBdr>
        </w:div>
        <w:div w:id="161774449">
          <w:marLeft w:val="0"/>
          <w:marRight w:val="0"/>
          <w:marTop w:val="0"/>
          <w:marBottom w:val="0"/>
          <w:divBdr>
            <w:top w:val="none" w:sz="0" w:space="0" w:color="auto"/>
            <w:left w:val="none" w:sz="0" w:space="0" w:color="auto"/>
            <w:bottom w:val="none" w:sz="0" w:space="0" w:color="auto"/>
            <w:right w:val="none" w:sz="0" w:space="0" w:color="auto"/>
          </w:divBdr>
        </w:div>
        <w:div w:id="538904623">
          <w:marLeft w:val="0"/>
          <w:marRight w:val="0"/>
          <w:marTop w:val="0"/>
          <w:marBottom w:val="0"/>
          <w:divBdr>
            <w:top w:val="none" w:sz="0" w:space="0" w:color="auto"/>
            <w:left w:val="none" w:sz="0" w:space="0" w:color="auto"/>
            <w:bottom w:val="none" w:sz="0" w:space="0" w:color="auto"/>
            <w:right w:val="none" w:sz="0" w:space="0" w:color="auto"/>
          </w:divBdr>
        </w:div>
        <w:div w:id="163133218">
          <w:marLeft w:val="0"/>
          <w:marRight w:val="0"/>
          <w:marTop w:val="0"/>
          <w:marBottom w:val="0"/>
          <w:divBdr>
            <w:top w:val="none" w:sz="0" w:space="0" w:color="auto"/>
            <w:left w:val="none" w:sz="0" w:space="0" w:color="auto"/>
            <w:bottom w:val="none" w:sz="0" w:space="0" w:color="auto"/>
            <w:right w:val="none" w:sz="0" w:space="0" w:color="auto"/>
          </w:divBdr>
        </w:div>
        <w:div w:id="1353727866">
          <w:marLeft w:val="0"/>
          <w:marRight w:val="0"/>
          <w:marTop w:val="0"/>
          <w:marBottom w:val="0"/>
          <w:divBdr>
            <w:top w:val="none" w:sz="0" w:space="0" w:color="auto"/>
            <w:left w:val="none" w:sz="0" w:space="0" w:color="auto"/>
            <w:bottom w:val="none" w:sz="0" w:space="0" w:color="auto"/>
            <w:right w:val="none" w:sz="0" w:space="0" w:color="auto"/>
          </w:divBdr>
        </w:div>
        <w:div w:id="977415726">
          <w:marLeft w:val="0"/>
          <w:marRight w:val="0"/>
          <w:marTop w:val="0"/>
          <w:marBottom w:val="0"/>
          <w:divBdr>
            <w:top w:val="none" w:sz="0" w:space="0" w:color="auto"/>
            <w:left w:val="none" w:sz="0" w:space="0" w:color="auto"/>
            <w:bottom w:val="none" w:sz="0" w:space="0" w:color="auto"/>
            <w:right w:val="none" w:sz="0" w:space="0" w:color="auto"/>
          </w:divBdr>
        </w:div>
        <w:div w:id="451634763">
          <w:marLeft w:val="0"/>
          <w:marRight w:val="0"/>
          <w:marTop w:val="0"/>
          <w:marBottom w:val="0"/>
          <w:divBdr>
            <w:top w:val="none" w:sz="0" w:space="0" w:color="auto"/>
            <w:left w:val="none" w:sz="0" w:space="0" w:color="auto"/>
            <w:bottom w:val="none" w:sz="0" w:space="0" w:color="auto"/>
            <w:right w:val="none" w:sz="0" w:space="0" w:color="auto"/>
          </w:divBdr>
        </w:div>
        <w:div w:id="444689713">
          <w:marLeft w:val="0"/>
          <w:marRight w:val="0"/>
          <w:marTop w:val="0"/>
          <w:marBottom w:val="0"/>
          <w:divBdr>
            <w:top w:val="none" w:sz="0" w:space="0" w:color="auto"/>
            <w:left w:val="none" w:sz="0" w:space="0" w:color="auto"/>
            <w:bottom w:val="none" w:sz="0" w:space="0" w:color="auto"/>
            <w:right w:val="none" w:sz="0" w:space="0" w:color="auto"/>
          </w:divBdr>
        </w:div>
        <w:div w:id="842284883">
          <w:marLeft w:val="0"/>
          <w:marRight w:val="0"/>
          <w:marTop w:val="0"/>
          <w:marBottom w:val="0"/>
          <w:divBdr>
            <w:top w:val="none" w:sz="0" w:space="0" w:color="auto"/>
            <w:left w:val="none" w:sz="0" w:space="0" w:color="auto"/>
            <w:bottom w:val="none" w:sz="0" w:space="0" w:color="auto"/>
            <w:right w:val="none" w:sz="0" w:space="0" w:color="auto"/>
          </w:divBdr>
        </w:div>
        <w:div w:id="305090612">
          <w:marLeft w:val="0"/>
          <w:marRight w:val="0"/>
          <w:marTop w:val="0"/>
          <w:marBottom w:val="0"/>
          <w:divBdr>
            <w:top w:val="none" w:sz="0" w:space="0" w:color="auto"/>
            <w:left w:val="none" w:sz="0" w:space="0" w:color="auto"/>
            <w:bottom w:val="none" w:sz="0" w:space="0" w:color="auto"/>
            <w:right w:val="none" w:sz="0" w:space="0" w:color="auto"/>
          </w:divBdr>
        </w:div>
        <w:div w:id="631786831">
          <w:marLeft w:val="0"/>
          <w:marRight w:val="0"/>
          <w:marTop w:val="0"/>
          <w:marBottom w:val="0"/>
          <w:divBdr>
            <w:top w:val="none" w:sz="0" w:space="0" w:color="auto"/>
            <w:left w:val="none" w:sz="0" w:space="0" w:color="auto"/>
            <w:bottom w:val="none" w:sz="0" w:space="0" w:color="auto"/>
            <w:right w:val="none" w:sz="0" w:space="0" w:color="auto"/>
          </w:divBdr>
        </w:div>
        <w:div w:id="578902475">
          <w:marLeft w:val="0"/>
          <w:marRight w:val="0"/>
          <w:marTop w:val="0"/>
          <w:marBottom w:val="0"/>
          <w:divBdr>
            <w:top w:val="none" w:sz="0" w:space="0" w:color="auto"/>
            <w:left w:val="none" w:sz="0" w:space="0" w:color="auto"/>
            <w:bottom w:val="none" w:sz="0" w:space="0" w:color="auto"/>
            <w:right w:val="none" w:sz="0" w:space="0" w:color="auto"/>
          </w:divBdr>
        </w:div>
        <w:div w:id="1889561710">
          <w:marLeft w:val="0"/>
          <w:marRight w:val="0"/>
          <w:marTop w:val="0"/>
          <w:marBottom w:val="0"/>
          <w:divBdr>
            <w:top w:val="none" w:sz="0" w:space="0" w:color="auto"/>
            <w:left w:val="none" w:sz="0" w:space="0" w:color="auto"/>
            <w:bottom w:val="none" w:sz="0" w:space="0" w:color="auto"/>
            <w:right w:val="none" w:sz="0" w:space="0" w:color="auto"/>
          </w:divBdr>
        </w:div>
      </w:divsChild>
    </w:div>
    <w:div w:id="745953847">
      <w:bodyDiv w:val="1"/>
      <w:marLeft w:val="0"/>
      <w:marRight w:val="0"/>
      <w:marTop w:val="0"/>
      <w:marBottom w:val="0"/>
      <w:divBdr>
        <w:top w:val="none" w:sz="0" w:space="0" w:color="auto"/>
        <w:left w:val="none" w:sz="0" w:space="0" w:color="auto"/>
        <w:bottom w:val="none" w:sz="0" w:space="0" w:color="auto"/>
        <w:right w:val="none" w:sz="0" w:space="0" w:color="auto"/>
      </w:divBdr>
      <w:divsChild>
        <w:div w:id="750585707">
          <w:marLeft w:val="660"/>
          <w:marRight w:val="660"/>
          <w:marTop w:val="0"/>
          <w:marBottom w:val="0"/>
          <w:divBdr>
            <w:top w:val="none" w:sz="0" w:space="0" w:color="auto"/>
            <w:left w:val="none" w:sz="0" w:space="0" w:color="auto"/>
            <w:bottom w:val="none" w:sz="0" w:space="0" w:color="auto"/>
            <w:right w:val="none" w:sz="0" w:space="0" w:color="auto"/>
          </w:divBdr>
          <w:divsChild>
            <w:div w:id="176165573">
              <w:marLeft w:val="0"/>
              <w:marRight w:val="0"/>
              <w:marTop w:val="0"/>
              <w:marBottom w:val="0"/>
              <w:divBdr>
                <w:top w:val="none" w:sz="0" w:space="0" w:color="auto"/>
                <w:left w:val="none" w:sz="0" w:space="0" w:color="auto"/>
                <w:bottom w:val="none" w:sz="0" w:space="0" w:color="auto"/>
                <w:right w:val="none" w:sz="0" w:space="0" w:color="auto"/>
              </w:divBdr>
              <w:divsChild>
                <w:div w:id="1162500813">
                  <w:marLeft w:val="0"/>
                  <w:marRight w:val="0"/>
                  <w:marTop w:val="0"/>
                  <w:marBottom w:val="0"/>
                  <w:divBdr>
                    <w:top w:val="none" w:sz="0" w:space="0" w:color="auto"/>
                    <w:left w:val="none" w:sz="0" w:space="0" w:color="auto"/>
                    <w:bottom w:val="none" w:sz="0" w:space="0" w:color="auto"/>
                    <w:right w:val="none" w:sz="0" w:space="0" w:color="auto"/>
                  </w:divBdr>
                  <w:divsChild>
                    <w:div w:id="1351680822">
                      <w:marLeft w:val="0"/>
                      <w:marRight w:val="0"/>
                      <w:marTop w:val="0"/>
                      <w:marBottom w:val="0"/>
                      <w:divBdr>
                        <w:top w:val="none" w:sz="0" w:space="0" w:color="auto"/>
                        <w:left w:val="none" w:sz="0" w:space="0" w:color="auto"/>
                        <w:bottom w:val="none" w:sz="0" w:space="0" w:color="auto"/>
                        <w:right w:val="none" w:sz="0" w:space="0" w:color="auto"/>
                      </w:divBdr>
                      <w:divsChild>
                        <w:div w:id="1525240806">
                          <w:marLeft w:val="0"/>
                          <w:marRight w:val="0"/>
                          <w:marTop w:val="150"/>
                          <w:marBottom w:val="0"/>
                          <w:divBdr>
                            <w:top w:val="none" w:sz="0" w:space="0" w:color="auto"/>
                            <w:left w:val="none" w:sz="0" w:space="0" w:color="auto"/>
                            <w:bottom w:val="none" w:sz="0" w:space="0" w:color="auto"/>
                            <w:right w:val="none" w:sz="0" w:space="0" w:color="auto"/>
                          </w:divBdr>
                          <w:divsChild>
                            <w:div w:id="2111661832">
                              <w:marLeft w:val="0"/>
                              <w:marRight w:val="0"/>
                              <w:marTop w:val="0"/>
                              <w:marBottom w:val="0"/>
                              <w:divBdr>
                                <w:top w:val="none" w:sz="0" w:space="0" w:color="auto"/>
                                <w:left w:val="none" w:sz="0" w:space="0" w:color="auto"/>
                                <w:bottom w:val="none" w:sz="0" w:space="0" w:color="auto"/>
                                <w:right w:val="none" w:sz="0" w:space="0" w:color="auto"/>
                              </w:divBdr>
                            </w:div>
                            <w:div w:id="602954287">
                              <w:marLeft w:val="0"/>
                              <w:marRight w:val="0"/>
                              <w:marTop w:val="0"/>
                              <w:marBottom w:val="0"/>
                              <w:divBdr>
                                <w:top w:val="none" w:sz="0" w:space="0" w:color="auto"/>
                                <w:left w:val="none" w:sz="0" w:space="0" w:color="auto"/>
                                <w:bottom w:val="none" w:sz="0" w:space="0" w:color="auto"/>
                                <w:right w:val="none" w:sz="0" w:space="0" w:color="auto"/>
                              </w:divBdr>
                            </w:div>
                            <w:div w:id="1826507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05199898">
      <w:bodyDiv w:val="1"/>
      <w:marLeft w:val="0"/>
      <w:marRight w:val="0"/>
      <w:marTop w:val="0"/>
      <w:marBottom w:val="0"/>
      <w:divBdr>
        <w:top w:val="none" w:sz="0" w:space="0" w:color="auto"/>
        <w:left w:val="none" w:sz="0" w:space="0" w:color="auto"/>
        <w:bottom w:val="none" w:sz="0" w:space="0" w:color="auto"/>
        <w:right w:val="none" w:sz="0" w:space="0" w:color="auto"/>
      </w:divBdr>
      <w:divsChild>
        <w:div w:id="753162143">
          <w:marLeft w:val="0"/>
          <w:marRight w:val="0"/>
          <w:marTop w:val="0"/>
          <w:marBottom w:val="0"/>
          <w:divBdr>
            <w:top w:val="none" w:sz="0" w:space="0" w:color="auto"/>
            <w:left w:val="none" w:sz="0" w:space="0" w:color="auto"/>
            <w:bottom w:val="none" w:sz="0" w:space="0" w:color="auto"/>
            <w:right w:val="none" w:sz="0" w:space="0" w:color="auto"/>
          </w:divBdr>
        </w:div>
        <w:div w:id="237400644">
          <w:marLeft w:val="0"/>
          <w:marRight w:val="0"/>
          <w:marTop w:val="0"/>
          <w:marBottom w:val="0"/>
          <w:divBdr>
            <w:top w:val="none" w:sz="0" w:space="0" w:color="auto"/>
            <w:left w:val="none" w:sz="0" w:space="0" w:color="auto"/>
            <w:bottom w:val="none" w:sz="0" w:space="0" w:color="auto"/>
            <w:right w:val="none" w:sz="0" w:space="0" w:color="auto"/>
          </w:divBdr>
        </w:div>
        <w:div w:id="1781488393">
          <w:marLeft w:val="0"/>
          <w:marRight w:val="0"/>
          <w:marTop w:val="0"/>
          <w:marBottom w:val="0"/>
          <w:divBdr>
            <w:top w:val="none" w:sz="0" w:space="0" w:color="auto"/>
            <w:left w:val="none" w:sz="0" w:space="0" w:color="auto"/>
            <w:bottom w:val="none" w:sz="0" w:space="0" w:color="auto"/>
            <w:right w:val="none" w:sz="0" w:space="0" w:color="auto"/>
          </w:divBdr>
        </w:div>
        <w:div w:id="1159150926">
          <w:marLeft w:val="0"/>
          <w:marRight w:val="0"/>
          <w:marTop w:val="0"/>
          <w:marBottom w:val="0"/>
          <w:divBdr>
            <w:top w:val="none" w:sz="0" w:space="0" w:color="auto"/>
            <w:left w:val="none" w:sz="0" w:space="0" w:color="auto"/>
            <w:bottom w:val="none" w:sz="0" w:space="0" w:color="auto"/>
            <w:right w:val="none" w:sz="0" w:space="0" w:color="auto"/>
          </w:divBdr>
        </w:div>
        <w:div w:id="1811239785">
          <w:marLeft w:val="0"/>
          <w:marRight w:val="0"/>
          <w:marTop w:val="0"/>
          <w:marBottom w:val="0"/>
          <w:divBdr>
            <w:top w:val="none" w:sz="0" w:space="0" w:color="auto"/>
            <w:left w:val="none" w:sz="0" w:space="0" w:color="auto"/>
            <w:bottom w:val="none" w:sz="0" w:space="0" w:color="auto"/>
            <w:right w:val="none" w:sz="0" w:space="0" w:color="auto"/>
          </w:divBdr>
        </w:div>
        <w:div w:id="1034115722">
          <w:marLeft w:val="0"/>
          <w:marRight w:val="0"/>
          <w:marTop w:val="0"/>
          <w:marBottom w:val="0"/>
          <w:divBdr>
            <w:top w:val="none" w:sz="0" w:space="0" w:color="auto"/>
            <w:left w:val="none" w:sz="0" w:space="0" w:color="auto"/>
            <w:bottom w:val="none" w:sz="0" w:space="0" w:color="auto"/>
            <w:right w:val="none" w:sz="0" w:space="0" w:color="auto"/>
          </w:divBdr>
        </w:div>
        <w:div w:id="4720552">
          <w:marLeft w:val="0"/>
          <w:marRight w:val="0"/>
          <w:marTop w:val="0"/>
          <w:marBottom w:val="0"/>
          <w:divBdr>
            <w:top w:val="none" w:sz="0" w:space="0" w:color="auto"/>
            <w:left w:val="none" w:sz="0" w:space="0" w:color="auto"/>
            <w:bottom w:val="none" w:sz="0" w:space="0" w:color="auto"/>
            <w:right w:val="none" w:sz="0" w:space="0" w:color="auto"/>
          </w:divBdr>
        </w:div>
        <w:div w:id="301545408">
          <w:marLeft w:val="0"/>
          <w:marRight w:val="0"/>
          <w:marTop w:val="0"/>
          <w:marBottom w:val="0"/>
          <w:divBdr>
            <w:top w:val="none" w:sz="0" w:space="0" w:color="auto"/>
            <w:left w:val="none" w:sz="0" w:space="0" w:color="auto"/>
            <w:bottom w:val="none" w:sz="0" w:space="0" w:color="auto"/>
            <w:right w:val="none" w:sz="0" w:space="0" w:color="auto"/>
          </w:divBdr>
        </w:div>
        <w:div w:id="789979585">
          <w:marLeft w:val="0"/>
          <w:marRight w:val="0"/>
          <w:marTop w:val="0"/>
          <w:marBottom w:val="0"/>
          <w:divBdr>
            <w:top w:val="none" w:sz="0" w:space="0" w:color="auto"/>
            <w:left w:val="none" w:sz="0" w:space="0" w:color="auto"/>
            <w:bottom w:val="none" w:sz="0" w:space="0" w:color="auto"/>
            <w:right w:val="none" w:sz="0" w:space="0" w:color="auto"/>
          </w:divBdr>
        </w:div>
        <w:div w:id="1551965672">
          <w:marLeft w:val="0"/>
          <w:marRight w:val="0"/>
          <w:marTop w:val="0"/>
          <w:marBottom w:val="0"/>
          <w:divBdr>
            <w:top w:val="none" w:sz="0" w:space="0" w:color="auto"/>
            <w:left w:val="none" w:sz="0" w:space="0" w:color="auto"/>
            <w:bottom w:val="none" w:sz="0" w:space="0" w:color="auto"/>
            <w:right w:val="none" w:sz="0" w:space="0" w:color="auto"/>
          </w:divBdr>
        </w:div>
        <w:div w:id="1819685153">
          <w:marLeft w:val="0"/>
          <w:marRight w:val="0"/>
          <w:marTop w:val="0"/>
          <w:marBottom w:val="0"/>
          <w:divBdr>
            <w:top w:val="none" w:sz="0" w:space="0" w:color="auto"/>
            <w:left w:val="none" w:sz="0" w:space="0" w:color="auto"/>
            <w:bottom w:val="none" w:sz="0" w:space="0" w:color="auto"/>
            <w:right w:val="none" w:sz="0" w:space="0" w:color="auto"/>
          </w:divBdr>
        </w:div>
        <w:div w:id="695351768">
          <w:marLeft w:val="0"/>
          <w:marRight w:val="0"/>
          <w:marTop w:val="0"/>
          <w:marBottom w:val="0"/>
          <w:divBdr>
            <w:top w:val="none" w:sz="0" w:space="0" w:color="auto"/>
            <w:left w:val="none" w:sz="0" w:space="0" w:color="auto"/>
            <w:bottom w:val="none" w:sz="0" w:space="0" w:color="auto"/>
            <w:right w:val="none" w:sz="0" w:space="0" w:color="auto"/>
          </w:divBdr>
        </w:div>
        <w:div w:id="1477139030">
          <w:marLeft w:val="0"/>
          <w:marRight w:val="0"/>
          <w:marTop w:val="0"/>
          <w:marBottom w:val="0"/>
          <w:divBdr>
            <w:top w:val="none" w:sz="0" w:space="0" w:color="auto"/>
            <w:left w:val="none" w:sz="0" w:space="0" w:color="auto"/>
            <w:bottom w:val="none" w:sz="0" w:space="0" w:color="auto"/>
            <w:right w:val="none" w:sz="0" w:space="0" w:color="auto"/>
          </w:divBdr>
        </w:div>
        <w:div w:id="893275909">
          <w:marLeft w:val="0"/>
          <w:marRight w:val="0"/>
          <w:marTop w:val="0"/>
          <w:marBottom w:val="0"/>
          <w:divBdr>
            <w:top w:val="none" w:sz="0" w:space="0" w:color="auto"/>
            <w:left w:val="none" w:sz="0" w:space="0" w:color="auto"/>
            <w:bottom w:val="none" w:sz="0" w:space="0" w:color="auto"/>
            <w:right w:val="none" w:sz="0" w:space="0" w:color="auto"/>
          </w:divBdr>
        </w:div>
        <w:div w:id="1257134733">
          <w:marLeft w:val="0"/>
          <w:marRight w:val="0"/>
          <w:marTop w:val="0"/>
          <w:marBottom w:val="0"/>
          <w:divBdr>
            <w:top w:val="none" w:sz="0" w:space="0" w:color="auto"/>
            <w:left w:val="none" w:sz="0" w:space="0" w:color="auto"/>
            <w:bottom w:val="none" w:sz="0" w:space="0" w:color="auto"/>
            <w:right w:val="none" w:sz="0" w:space="0" w:color="auto"/>
          </w:divBdr>
        </w:div>
        <w:div w:id="1132283484">
          <w:marLeft w:val="0"/>
          <w:marRight w:val="0"/>
          <w:marTop w:val="0"/>
          <w:marBottom w:val="0"/>
          <w:divBdr>
            <w:top w:val="none" w:sz="0" w:space="0" w:color="auto"/>
            <w:left w:val="none" w:sz="0" w:space="0" w:color="auto"/>
            <w:bottom w:val="none" w:sz="0" w:space="0" w:color="auto"/>
            <w:right w:val="none" w:sz="0" w:space="0" w:color="auto"/>
          </w:divBdr>
        </w:div>
        <w:div w:id="352802244">
          <w:marLeft w:val="0"/>
          <w:marRight w:val="0"/>
          <w:marTop w:val="0"/>
          <w:marBottom w:val="0"/>
          <w:divBdr>
            <w:top w:val="none" w:sz="0" w:space="0" w:color="auto"/>
            <w:left w:val="none" w:sz="0" w:space="0" w:color="auto"/>
            <w:bottom w:val="none" w:sz="0" w:space="0" w:color="auto"/>
            <w:right w:val="none" w:sz="0" w:space="0" w:color="auto"/>
          </w:divBdr>
        </w:div>
        <w:div w:id="962805073">
          <w:marLeft w:val="0"/>
          <w:marRight w:val="0"/>
          <w:marTop w:val="0"/>
          <w:marBottom w:val="0"/>
          <w:divBdr>
            <w:top w:val="none" w:sz="0" w:space="0" w:color="auto"/>
            <w:left w:val="none" w:sz="0" w:space="0" w:color="auto"/>
            <w:bottom w:val="none" w:sz="0" w:space="0" w:color="auto"/>
            <w:right w:val="none" w:sz="0" w:space="0" w:color="auto"/>
          </w:divBdr>
        </w:div>
        <w:div w:id="1334455870">
          <w:marLeft w:val="0"/>
          <w:marRight w:val="0"/>
          <w:marTop w:val="0"/>
          <w:marBottom w:val="0"/>
          <w:divBdr>
            <w:top w:val="none" w:sz="0" w:space="0" w:color="auto"/>
            <w:left w:val="none" w:sz="0" w:space="0" w:color="auto"/>
            <w:bottom w:val="none" w:sz="0" w:space="0" w:color="auto"/>
            <w:right w:val="none" w:sz="0" w:space="0" w:color="auto"/>
          </w:divBdr>
        </w:div>
        <w:div w:id="171603871">
          <w:marLeft w:val="0"/>
          <w:marRight w:val="0"/>
          <w:marTop w:val="0"/>
          <w:marBottom w:val="0"/>
          <w:divBdr>
            <w:top w:val="none" w:sz="0" w:space="0" w:color="auto"/>
            <w:left w:val="none" w:sz="0" w:space="0" w:color="auto"/>
            <w:bottom w:val="none" w:sz="0" w:space="0" w:color="auto"/>
            <w:right w:val="none" w:sz="0" w:space="0" w:color="auto"/>
          </w:divBdr>
        </w:div>
        <w:div w:id="291643709">
          <w:marLeft w:val="0"/>
          <w:marRight w:val="0"/>
          <w:marTop w:val="0"/>
          <w:marBottom w:val="0"/>
          <w:divBdr>
            <w:top w:val="none" w:sz="0" w:space="0" w:color="auto"/>
            <w:left w:val="none" w:sz="0" w:space="0" w:color="auto"/>
            <w:bottom w:val="none" w:sz="0" w:space="0" w:color="auto"/>
            <w:right w:val="none" w:sz="0" w:space="0" w:color="auto"/>
          </w:divBdr>
        </w:div>
        <w:div w:id="813716124">
          <w:marLeft w:val="0"/>
          <w:marRight w:val="0"/>
          <w:marTop w:val="0"/>
          <w:marBottom w:val="0"/>
          <w:divBdr>
            <w:top w:val="none" w:sz="0" w:space="0" w:color="auto"/>
            <w:left w:val="none" w:sz="0" w:space="0" w:color="auto"/>
            <w:bottom w:val="none" w:sz="0" w:space="0" w:color="auto"/>
            <w:right w:val="none" w:sz="0" w:space="0" w:color="auto"/>
          </w:divBdr>
        </w:div>
        <w:div w:id="1970545872">
          <w:marLeft w:val="0"/>
          <w:marRight w:val="0"/>
          <w:marTop w:val="0"/>
          <w:marBottom w:val="0"/>
          <w:divBdr>
            <w:top w:val="none" w:sz="0" w:space="0" w:color="auto"/>
            <w:left w:val="none" w:sz="0" w:space="0" w:color="auto"/>
            <w:bottom w:val="none" w:sz="0" w:space="0" w:color="auto"/>
            <w:right w:val="none" w:sz="0" w:space="0" w:color="auto"/>
          </w:divBdr>
        </w:div>
      </w:divsChild>
    </w:div>
    <w:div w:id="1867477004">
      <w:bodyDiv w:val="1"/>
      <w:marLeft w:val="0"/>
      <w:marRight w:val="0"/>
      <w:marTop w:val="0"/>
      <w:marBottom w:val="0"/>
      <w:divBdr>
        <w:top w:val="none" w:sz="0" w:space="0" w:color="auto"/>
        <w:left w:val="none" w:sz="0" w:space="0" w:color="auto"/>
        <w:bottom w:val="none" w:sz="0" w:space="0" w:color="auto"/>
        <w:right w:val="none" w:sz="0" w:space="0" w:color="auto"/>
      </w:divBdr>
      <w:divsChild>
        <w:div w:id="1377895410">
          <w:marLeft w:val="0"/>
          <w:marRight w:val="0"/>
          <w:marTop w:val="0"/>
          <w:marBottom w:val="0"/>
          <w:divBdr>
            <w:top w:val="none" w:sz="0" w:space="0" w:color="auto"/>
            <w:left w:val="none" w:sz="0" w:space="0" w:color="auto"/>
            <w:bottom w:val="none" w:sz="0" w:space="0" w:color="auto"/>
            <w:right w:val="none" w:sz="0" w:space="0" w:color="auto"/>
          </w:divBdr>
        </w:div>
        <w:div w:id="179314941">
          <w:marLeft w:val="0"/>
          <w:marRight w:val="0"/>
          <w:marTop w:val="0"/>
          <w:marBottom w:val="0"/>
          <w:divBdr>
            <w:top w:val="none" w:sz="0" w:space="0" w:color="auto"/>
            <w:left w:val="none" w:sz="0" w:space="0" w:color="auto"/>
            <w:bottom w:val="none" w:sz="0" w:space="0" w:color="auto"/>
            <w:right w:val="none" w:sz="0" w:space="0" w:color="auto"/>
          </w:divBdr>
        </w:div>
        <w:div w:id="1467697936">
          <w:marLeft w:val="0"/>
          <w:marRight w:val="0"/>
          <w:marTop w:val="0"/>
          <w:marBottom w:val="0"/>
          <w:divBdr>
            <w:top w:val="none" w:sz="0" w:space="0" w:color="auto"/>
            <w:left w:val="none" w:sz="0" w:space="0" w:color="auto"/>
            <w:bottom w:val="none" w:sz="0" w:space="0" w:color="auto"/>
            <w:right w:val="none" w:sz="0" w:space="0" w:color="auto"/>
          </w:divBdr>
        </w:div>
        <w:div w:id="1791170309">
          <w:marLeft w:val="0"/>
          <w:marRight w:val="0"/>
          <w:marTop w:val="0"/>
          <w:marBottom w:val="0"/>
          <w:divBdr>
            <w:top w:val="none" w:sz="0" w:space="0" w:color="auto"/>
            <w:left w:val="none" w:sz="0" w:space="0" w:color="auto"/>
            <w:bottom w:val="none" w:sz="0" w:space="0" w:color="auto"/>
            <w:right w:val="none" w:sz="0" w:space="0" w:color="auto"/>
          </w:divBdr>
        </w:div>
        <w:div w:id="1351571323">
          <w:marLeft w:val="0"/>
          <w:marRight w:val="0"/>
          <w:marTop w:val="0"/>
          <w:marBottom w:val="0"/>
          <w:divBdr>
            <w:top w:val="none" w:sz="0" w:space="0" w:color="auto"/>
            <w:left w:val="none" w:sz="0" w:space="0" w:color="auto"/>
            <w:bottom w:val="none" w:sz="0" w:space="0" w:color="auto"/>
            <w:right w:val="none" w:sz="0" w:space="0" w:color="auto"/>
          </w:divBdr>
        </w:div>
        <w:div w:id="720711871">
          <w:marLeft w:val="0"/>
          <w:marRight w:val="0"/>
          <w:marTop w:val="0"/>
          <w:marBottom w:val="0"/>
          <w:divBdr>
            <w:top w:val="none" w:sz="0" w:space="0" w:color="auto"/>
            <w:left w:val="none" w:sz="0" w:space="0" w:color="auto"/>
            <w:bottom w:val="none" w:sz="0" w:space="0" w:color="auto"/>
            <w:right w:val="none" w:sz="0" w:space="0" w:color="auto"/>
          </w:divBdr>
        </w:div>
        <w:div w:id="1310358216">
          <w:marLeft w:val="0"/>
          <w:marRight w:val="0"/>
          <w:marTop w:val="0"/>
          <w:marBottom w:val="0"/>
          <w:divBdr>
            <w:top w:val="none" w:sz="0" w:space="0" w:color="auto"/>
            <w:left w:val="none" w:sz="0" w:space="0" w:color="auto"/>
            <w:bottom w:val="none" w:sz="0" w:space="0" w:color="auto"/>
            <w:right w:val="none" w:sz="0" w:space="0" w:color="auto"/>
          </w:divBdr>
        </w:div>
        <w:div w:id="2058581906">
          <w:marLeft w:val="0"/>
          <w:marRight w:val="0"/>
          <w:marTop w:val="0"/>
          <w:marBottom w:val="0"/>
          <w:divBdr>
            <w:top w:val="none" w:sz="0" w:space="0" w:color="auto"/>
            <w:left w:val="none" w:sz="0" w:space="0" w:color="auto"/>
            <w:bottom w:val="none" w:sz="0" w:space="0" w:color="auto"/>
            <w:right w:val="none" w:sz="0" w:space="0" w:color="auto"/>
          </w:divBdr>
        </w:div>
        <w:div w:id="2014797141">
          <w:marLeft w:val="0"/>
          <w:marRight w:val="0"/>
          <w:marTop w:val="0"/>
          <w:marBottom w:val="0"/>
          <w:divBdr>
            <w:top w:val="none" w:sz="0" w:space="0" w:color="auto"/>
            <w:left w:val="none" w:sz="0" w:space="0" w:color="auto"/>
            <w:bottom w:val="none" w:sz="0" w:space="0" w:color="auto"/>
            <w:right w:val="none" w:sz="0" w:space="0" w:color="auto"/>
          </w:divBdr>
        </w:div>
        <w:div w:id="2003699967">
          <w:marLeft w:val="0"/>
          <w:marRight w:val="0"/>
          <w:marTop w:val="0"/>
          <w:marBottom w:val="0"/>
          <w:divBdr>
            <w:top w:val="none" w:sz="0" w:space="0" w:color="auto"/>
            <w:left w:val="none" w:sz="0" w:space="0" w:color="auto"/>
            <w:bottom w:val="none" w:sz="0" w:space="0" w:color="auto"/>
            <w:right w:val="none" w:sz="0" w:space="0" w:color="auto"/>
          </w:divBdr>
        </w:div>
        <w:div w:id="539166870">
          <w:marLeft w:val="0"/>
          <w:marRight w:val="0"/>
          <w:marTop w:val="0"/>
          <w:marBottom w:val="0"/>
          <w:divBdr>
            <w:top w:val="none" w:sz="0" w:space="0" w:color="auto"/>
            <w:left w:val="none" w:sz="0" w:space="0" w:color="auto"/>
            <w:bottom w:val="none" w:sz="0" w:space="0" w:color="auto"/>
            <w:right w:val="none" w:sz="0" w:space="0" w:color="auto"/>
          </w:divBdr>
        </w:div>
        <w:div w:id="676663275">
          <w:marLeft w:val="0"/>
          <w:marRight w:val="0"/>
          <w:marTop w:val="0"/>
          <w:marBottom w:val="0"/>
          <w:divBdr>
            <w:top w:val="none" w:sz="0" w:space="0" w:color="auto"/>
            <w:left w:val="none" w:sz="0" w:space="0" w:color="auto"/>
            <w:bottom w:val="none" w:sz="0" w:space="0" w:color="auto"/>
            <w:right w:val="none" w:sz="0" w:space="0" w:color="auto"/>
          </w:divBdr>
        </w:div>
        <w:div w:id="1316683852">
          <w:marLeft w:val="0"/>
          <w:marRight w:val="0"/>
          <w:marTop w:val="0"/>
          <w:marBottom w:val="0"/>
          <w:divBdr>
            <w:top w:val="none" w:sz="0" w:space="0" w:color="auto"/>
            <w:left w:val="none" w:sz="0" w:space="0" w:color="auto"/>
            <w:bottom w:val="none" w:sz="0" w:space="0" w:color="auto"/>
            <w:right w:val="none" w:sz="0" w:space="0" w:color="auto"/>
          </w:divBdr>
        </w:div>
        <w:div w:id="660430550">
          <w:marLeft w:val="0"/>
          <w:marRight w:val="0"/>
          <w:marTop w:val="0"/>
          <w:marBottom w:val="0"/>
          <w:divBdr>
            <w:top w:val="none" w:sz="0" w:space="0" w:color="auto"/>
            <w:left w:val="none" w:sz="0" w:space="0" w:color="auto"/>
            <w:bottom w:val="none" w:sz="0" w:space="0" w:color="auto"/>
            <w:right w:val="none" w:sz="0" w:space="0" w:color="auto"/>
          </w:divBdr>
        </w:div>
        <w:div w:id="2144690706">
          <w:marLeft w:val="0"/>
          <w:marRight w:val="0"/>
          <w:marTop w:val="0"/>
          <w:marBottom w:val="0"/>
          <w:divBdr>
            <w:top w:val="none" w:sz="0" w:space="0" w:color="auto"/>
            <w:left w:val="none" w:sz="0" w:space="0" w:color="auto"/>
            <w:bottom w:val="none" w:sz="0" w:space="0" w:color="auto"/>
            <w:right w:val="none" w:sz="0" w:space="0" w:color="auto"/>
          </w:divBdr>
        </w:div>
        <w:div w:id="1212881644">
          <w:marLeft w:val="0"/>
          <w:marRight w:val="0"/>
          <w:marTop w:val="0"/>
          <w:marBottom w:val="0"/>
          <w:divBdr>
            <w:top w:val="none" w:sz="0" w:space="0" w:color="auto"/>
            <w:left w:val="none" w:sz="0" w:space="0" w:color="auto"/>
            <w:bottom w:val="none" w:sz="0" w:space="0" w:color="auto"/>
            <w:right w:val="none" w:sz="0" w:space="0" w:color="auto"/>
          </w:divBdr>
        </w:div>
        <w:div w:id="622804701">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3" Type="http://schemas.microsoft.com/office/2007/relationships/stylesWithEffects" Target="stylesWithEffect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57</TotalTime>
  <Pages>15</Pages>
  <Words>2279</Words>
  <Characters>12991</Characters>
  <Application>Microsoft Office Word</Application>
  <DocSecurity>0</DocSecurity>
  <Lines>108</Lines>
  <Paragraphs>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15240</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Elmer</dc:creator>
  <cp:lastModifiedBy>Elmer</cp:lastModifiedBy>
  <cp:revision>8</cp:revision>
  <cp:lastPrinted>2026-09-28T10:35:00Z</cp:lastPrinted>
  <dcterms:created xsi:type="dcterms:W3CDTF">2026-09-28T09:39:00Z</dcterms:created>
  <dcterms:modified xsi:type="dcterms:W3CDTF">2026-09-28T10:37:00Z</dcterms:modified>
</cp:coreProperties>
</file>