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0D5E" w:rsidRDefault="009571FC" w:rsidP="00830D5E">
      <w:pPr>
        <w:pStyle w:val="Heading1"/>
        <w:shd w:val="clear" w:color="auto" w:fill="FFFFFF"/>
        <w:spacing w:after="240" w:afterAutospacing="0" w:line="510" w:lineRule="atLeast"/>
        <w:rPr>
          <w:rFonts w:ascii="Segoe UI" w:hAnsi="Segoe UI" w:cs="Segoe UI"/>
          <w:color w:val="0F1115"/>
          <w:sz w:val="36"/>
          <w:szCs w:val="36"/>
        </w:rPr>
      </w:pPr>
      <w:r>
        <w:rPr>
          <w:rFonts w:ascii="Segoe UI" w:hAnsi="Segoe UI" w:cs="Segoe UI"/>
          <w:color w:val="0F1115"/>
          <w:sz w:val="36"/>
          <w:szCs w:val="36"/>
        </w:rPr>
        <w:t>How Organ Systems Work Together</w:t>
      </w:r>
    </w:p>
    <w:p w:rsidR="009571FC" w:rsidRPr="00DE1CA2" w:rsidRDefault="009571FC" w:rsidP="009571F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Every organism, whether a plant or an animal, depends on the coordinated action of multiple organ systems. No single organ or system can sustain life alone. A plant must absorb water through its roots, transport it through its stem, and release it through its leaves — all working together. A human must breathe, circulate blood, move muscles, regulate temperature, and fight infection — all through systems that depend on one another. When one system fails, the effects spread throughout the organism. Understanding how organ systems interact helps explain normal body function, the consequences of injury and disease, and how the body defends itself against infection.</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reading material explains how various plant organs interact to facilitate the transport of materials throughout the plant system. It describes how a damaged part in a system affects the organism using the cases of a torn ACL (skeletal and muscular systems) and an asthma attack (respiratory and circulatory systems). It explains how the nervous and endocrine systems work together to regulate body temperature in response to stimuli. Finally, it explains how vaccines work by relating to the functions of the immune system and lymphatic system in protecting an organism against infectious diseases.</w:t>
      </w:r>
    </w:p>
    <w:p w:rsidR="00830D5E" w:rsidRDefault="00830D5E" w:rsidP="00830D5E">
      <w:pPr>
        <w:spacing w:before="480" w:after="480"/>
        <w:rPr>
          <w:rFonts w:ascii="Times New Roman" w:hAnsi="Times New Roman" w:cs="Times New Roman"/>
        </w:rPr>
      </w:pPr>
      <w:r>
        <w:pict>
          <v:rect id="_x0000_i1025" style="width:0;height:.75pt" o:hralign="center" o:hrstd="t" o:hr="t" fillcolor="#a0a0a0" stroked="f"/>
        </w:pict>
      </w:r>
    </w:p>
    <w:p w:rsidR="00830D5E" w:rsidRDefault="00830D5E" w:rsidP="00830D5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1: Plant Organ Systems – Transport of Materials</w:t>
      </w: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The Plant as a System</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plant is a living system composed of organs that work together. The main plant organs involved in transport are the </w:t>
      </w:r>
      <w:r>
        <w:rPr>
          <w:rStyle w:val="Strong"/>
          <w:rFonts w:ascii="Segoe UI" w:hAnsi="Segoe UI" w:cs="Segoe UI"/>
          <w:color w:val="0F1115"/>
        </w:rPr>
        <w:t>roots</w:t>
      </w:r>
      <w:r>
        <w:rPr>
          <w:rFonts w:ascii="Segoe UI" w:hAnsi="Segoe UI" w:cs="Segoe UI"/>
          <w:color w:val="0F1115"/>
        </w:rPr>
        <w:t xml:space="preserve">, </w:t>
      </w:r>
      <w:r>
        <w:rPr>
          <w:rStyle w:val="Strong"/>
          <w:rFonts w:ascii="Segoe UI" w:hAnsi="Segoe UI" w:cs="Segoe UI"/>
          <w:color w:val="0F1115"/>
        </w:rPr>
        <w:t>stem</w:t>
      </w:r>
      <w:r>
        <w:rPr>
          <w:rFonts w:ascii="Segoe UI" w:hAnsi="Segoe UI" w:cs="Segoe UI"/>
          <w:color w:val="0F1115"/>
        </w:rPr>
        <w:t xml:space="preserve">, and </w:t>
      </w:r>
      <w:r>
        <w:rPr>
          <w:rStyle w:val="Strong"/>
          <w:rFonts w:ascii="Segoe UI" w:hAnsi="Segoe UI" w:cs="Segoe UI"/>
          <w:color w:val="0F1115"/>
        </w:rPr>
        <w:t>leaves</w:t>
      </w:r>
      <w:r>
        <w:rPr>
          <w:rFonts w:ascii="Segoe UI" w:hAnsi="Segoe UI" w:cs="Segoe UI"/>
          <w:color w:val="0F1115"/>
        </w:rPr>
        <w:t>. Each has a specific role, and each depends on the others.</w:t>
      </w:r>
    </w:p>
    <w:tbl>
      <w:tblPr>
        <w:tblW w:w="11280" w:type="dxa"/>
        <w:tblCellMar>
          <w:top w:w="15" w:type="dxa"/>
          <w:left w:w="15" w:type="dxa"/>
          <w:bottom w:w="15" w:type="dxa"/>
          <w:right w:w="15" w:type="dxa"/>
        </w:tblCellMar>
        <w:tblLook w:val="04A0" w:firstRow="1" w:lastRow="0" w:firstColumn="1" w:lastColumn="0" w:noHBand="0" w:noVBand="1"/>
      </w:tblPr>
      <w:tblGrid>
        <w:gridCol w:w="1697"/>
        <w:gridCol w:w="9583"/>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Plant Organ</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Primary Role in Transport</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Roots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Absorb water and minerals from soil</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lastRenderedPageBreak/>
              <w:t>Stem</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Contains vascular tissues that transport materials between roots and leaves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Leaves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Produce glucose through photosynthesis; regulate water loss through stomata</w:t>
            </w:r>
          </w:p>
        </w:tc>
      </w:tr>
    </w:tbl>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The Vascular Tissues: Xylem and Phloem</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Inside the stem, roots, and leaves are two types of vascular tissue that act as the plant's transport highways.</w:t>
      </w:r>
    </w:p>
    <w:tbl>
      <w:tblPr>
        <w:tblW w:w="0" w:type="auto"/>
        <w:tblCellMar>
          <w:top w:w="15" w:type="dxa"/>
          <w:left w:w="15" w:type="dxa"/>
          <w:bottom w:w="15" w:type="dxa"/>
          <w:right w:w="15" w:type="dxa"/>
        </w:tblCellMar>
        <w:tblLook w:val="04A0" w:firstRow="1" w:lastRow="0" w:firstColumn="1" w:lastColumn="0" w:noHBand="0" w:noVBand="1"/>
      </w:tblPr>
      <w:tblGrid>
        <w:gridCol w:w="1008"/>
        <w:gridCol w:w="2629"/>
        <w:gridCol w:w="2686"/>
        <w:gridCol w:w="3277"/>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Tissue</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What It Transports</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Direction</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Cell Type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Xylem</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Water and dissolved minerals</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Upward (roots to leaves)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Dead, hollow cells forming continuous tubes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Phloem</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Glucose and other sugars</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Both directions (source to sink)</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Living cells with sieve plates</w:t>
            </w:r>
          </w:p>
        </w:tc>
      </w:tr>
    </w:tbl>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Water and Minerals Move Upward</w:t>
      </w:r>
    </w:p>
    <w:tbl>
      <w:tblPr>
        <w:tblW w:w="9382" w:type="dxa"/>
        <w:tblCellMar>
          <w:top w:w="15" w:type="dxa"/>
          <w:left w:w="15" w:type="dxa"/>
          <w:bottom w:w="15" w:type="dxa"/>
          <w:right w:w="15" w:type="dxa"/>
        </w:tblCellMar>
        <w:tblLook w:val="04A0" w:firstRow="1" w:lastRow="0" w:firstColumn="1" w:lastColumn="0" w:noHBand="0" w:noVBand="1"/>
      </w:tblPr>
      <w:tblGrid>
        <w:gridCol w:w="1948"/>
        <w:gridCol w:w="5072"/>
        <w:gridCol w:w="2362"/>
      </w:tblGrid>
      <w:tr w:rsidR="00830D5E" w:rsidTr="00A12A20">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Process</w:t>
            </w:r>
          </w:p>
        </w:tc>
        <w:tc>
          <w:tcPr>
            <w:tcW w:w="5072" w:type="dxa"/>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What Happens</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Where It Occurs</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Absorption</w:t>
            </w:r>
          </w:p>
        </w:tc>
        <w:tc>
          <w:tcPr>
            <w:tcW w:w="507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Root hair cells take in water and minerals from soil</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Roots</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Root pressure</w:t>
            </w:r>
          </w:p>
        </w:tc>
        <w:tc>
          <w:tcPr>
            <w:tcW w:w="507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Water entering roots pushes water upward slightly</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Roots and lower stem</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lastRenderedPageBreak/>
              <w:t>Capillary action</w:t>
            </w:r>
          </w:p>
        </w:tc>
        <w:tc>
          <w:tcPr>
            <w:tcW w:w="507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Water molecules cling to xylem walls and to each other</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Xylem vessels</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Cohesion-tension</w:t>
            </w:r>
          </w:p>
        </w:tc>
        <w:tc>
          <w:tcPr>
            <w:tcW w:w="507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Water evaporating from leaves pulls a continuous column of water upward</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Xylem from leaf to root</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Transpiration</w:t>
            </w:r>
          </w:p>
        </w:tc>
        <w:tc>
          <w:tcPr>
            <w:tcW w:w="507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Water vapor exits through stomata, creating the pull</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Leaves</w:t>
            </w:r>
          </w:p>
        </w:tc>
      </w:tr>
    </w:tbl>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Transpiration is the main driving force. As water evaporates from leaf cells, it creates tension that pulls the entire water column upward through the xylem. This is called the </w:t>
      </w:r>
      <w:r>
        <w:rPr>
          <w:rStyle w:val="Strong"/>
          <w:rFonts w:ascii="Segoe UI" w:hAnsi="Segoe UI" w:cs="Segoe UI"/>
          <w:color w:val="0F1115"/>
        </w:rPr>
        <w:t>cohesion-tension theory</w:t>
      </w:r>
      <w:r>
        <w:rPr>
          <w:rFonts w:ascii="Segoe UI" w:hAnsi="Segoe UI" w:cs="Segoe UI"/>
          <w:color w:val="0F1115"/>
        </w:rPr>
        <w:t>.</w:t>
      </w: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Glucose Moves Through the Plant</w:t>
      </w:r>
    </w:p>
    <w:tbl>
      <w:tblPr>
        <w:tblW w:w="11280" w:type="dxa"/>
        <w:tblCellMar>
          <w:top w:w="15" w:type="dxa"/>
          <w:left w:w="15" w:type="dxa"/>
          <w:bottom w:w="15" w:type="dxa"/>
          <w:right w:w="15" w:type="dxa"/>
        </w:tblCellMar>
        <w:tblLook w:val="04A0" w:firstRow="1" w:lastRow="0" w:firstColumn="1" w:lastColumn="0" w:noHBand="0" w:noVBand="1"/>
      </w:tblPr>
      <w:tblGrid>
        <w:gridCol w:w="2274"/>
        <w:gridCol w:w="9006"/>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What Happens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1. Source</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Leaf cells produce glucose through photosynthesis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2. Loading</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Glucose is loaded into phloem tubes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3. Pressure flow</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Water enters phloem, creating pressure that pushes sap toward sinks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4. Transport</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Phloem carries sugars to roots, fruits, seeds, or growing tips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5. Unloading</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Sugar is unloaded at the sink for use or storage</w:t>
            </w:r>
          </w:p>
        </w:tc>
      </w:tr>
    </w:tbl>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Source-to-sink concept:</w:t>
      </w:r>
      <w:r>
        <w:rPr>
          <w:rFonts w:ascii="Segoe UI" w:hAnsi="Segoe UI" w:cs="Segoe UI"/>
          <w:color w:val="0F1115"/>
        </w:rPr>
        <w:t xml:space="preserve"> Sugar moves from where it is made (source, usually leaves) to where it is needed or stored (sink, such as roots, fruits, or growing shoots).</w:t>
      </w: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the Organs Work Together: A Summary</w:t>
      </w:r>
    </w:p>
    <w:tbl>
      <w:tblPr>
        <w:tblW w:w="11280" w:type="dxa"/>
        <w:tblCellMar>
          <w:top w:w="15" w:type="dxa"/>
          <w:left w:w="15" w:type="dxa"/>
          <w:bottom w:w="15" w:type="dxa"/>
          <w:right w:w="15" w:type="dxa"/>
        </w:tblCellMar>
        <w:tblLook w:val="04A0" w:firstRow="1" w:lastRow="0" w:firstColumn="1" w:lastColumn="0" w:noHBand="0" w:noVBand="1"/>
      </w:tblPr>
      <w:tblGrid>
        <w:gridCol w:w="1085"/>
        <w:gridCol w:w="3962"/>
        <w:gridCol w:w="6233"/>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Organ</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830D5E" w:rsidRDefault="00830D5E" w:rsidP="00A12A20">
            <w:pPr>
              <w:spacing w:line="375" w:lineRule="atLeast"/>
              <w:ind w:right="960"/>
              <w:rPr>
                <w:rFonts w:ascii="Segoe UI" w:hAnsi="Segoe UI" w:cs="Segoe UI"/>
                <w:sz w:val="23"/>
                <w:szCs w:val="23"/>
              </w:rPr>
            </w:pPr>
            <w:r>
              <w:rPr>
                <w:rFonts w:ascii="Segoe UI" w:hAnsi="Segoe UI" w:cs="Segoe UI"/>
                <w:sz w:val="23"/>
                <w:szCs w:val="23"/>
              </w:rPr>
              <w:t>Dependency</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Roots</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Absorb water and minerals</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960"/>
              <w:rPr>
                <w:rFonts w:ascii="Segoe UI" w:hAnsi="Segoe UI" w:cs="Segoe UI"/>
                <w:sz w:val="23"/>
                <w:szCs w:val="23"/>
              </w:rPr>
            </w:pPr>
            <w:r>
              <w:rPr>
                <w:rFonts w:ascii="Segoe UI" w:hAnsi="Segoe UI" w:cs="Segoe UI"/>
                <w:sz w:val="23"/>
                <w:szCs w:val="23"/>
              </w:rPr>
              <w:t>Depend on leaves for glucose to power active transport</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Stem</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Transport water, minerals, and glucose</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960"/>
              <w:rPr>
                <w:rFonts w:ascii="Segoe UI" w:hAnsi="Segoe UI" w:cs="Segoe UI"/>
                <w:sz w:val="23"/>
                <w:szCs w:val="23"/>
              </w:rPr>
            </w:pPr>
            <w:r>
              <w:rPr>
                <w:rFonts w:ascii="Segoe UI" w:hAnsi="Segoe UI" w:cs="Segoe UI"/>
                <w:sz w:val="23"/>
                <w:szCs w:val="23"/>
              </w:rPr>
              <w:t>Depends on roots for water and leaves for sugar</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Leaves</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Produce glucose; release water vapor</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960"/>
              <w:rPr>
                <w:rFonts w:ascii="Segoe UI" w:hAnsi="Segoe UI" w:cs="Segoe UI"/>
                <w:sz w:val="23"/>
                <w:szCs w:val="23"/>
              </w:rPr>
            </w:pPr>
            <w:r>
              <w:rPr>
                <w:rFonts w:ascii="Segoe UI" w:hAnsi="Segoe UI" w:cs="Segoe UI"/>
                <w:sz w:val="23"/>
                <w:szCs w:val="23"/>
              </w:rPr>
              <w:t>Depend on roots for water and stem for transport</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Stomata</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Regulate gas exchange and water loss</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960"/>
              <w:rPr>
                <w:rFonts w:ascii="Segoe UI" w:hAnsi="Segoe UI" w:cs="Segoe UI"/>
                <w:sz w:val="23"/>
                <w:szCs w:val="23"/>
              </w:rPr>
            </w:pPr>
            <w:r>
              <w:rPr>
                <w:rFonts w:ascii="Segoe UI" w:hAnsi="Segoe UI" w:cs="Segoe UI"/>
                <w:sz w:val="23"/>
                <w:szCs w:val="23"/>
              </w:rPr>
              <w:t>Depend on guard cells and environmental conditions</w:t>
            </w:r>
          </w:p>
        </w:tc>
      </w:tr>
    </w:tbl>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If one organ fails:</w:t>
      </w:r>
      <w:r>
        <w:rPr>
          <w:rFonts w:ascii="Segoe UI" w:hAnsi="Segoe UI" w:cs="Segoe UI"/>
          <w:color w:val="0F1115"/>
        </w:rPr>
        <w:t xml:space="preserve"> If roots are damaged, water cannot reach leaves, photosynthesis slows, and the plant wilts. If leaves are removed, glucose production stops, and roots and stems lose their energy supply.</w:t>
      </w:r>
    </w:p>
    <w:p w:rsidR="00830D5E" w:rsidRDefault="00830D5E" w:rsidP="00830D5E">
      <w:pPr>
        <w:spacing w:before="480" w:after="480"/>
        <w:rPr>
          <w:rFonts w:ascii="Times New Roman" w:hAnsi="Times New Roman" w:cs="Times New Roman"/>
        </w:rPr>
      </w:pPr>
      <w:r>
        <w:pict>
          <v:rect id="_x0000_i1026" style="width:0;height:.75pt" o:hralign="center" o:hrstd="t" o:hr="t" fillcolor="#a0a0a0" stroked="f"/>
        </w:pict>
      </w:r>
    </w:p>
    <w:p w:rsidR="00830D5E" w:rsidRDefault="00830D5E" w:rsidP="00830D5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2: Human Body Systems Working Together</w:t>
      </w: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Overview of Major Human Body Systems</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human body contains eleven major organ systems. Each performs a specific function, but all depend on one another.</w:t>
      </w:r>
    </w:p>
    <w:tbl>
      <w:tblPr>
        <w:tblW w:w="10781" w:type="dxa"/>
        <w:tblCellMar>
          <w:top w:w="15" w:type="dxa"/>
          <w:left w:w="15" w:type="dxa"/>
          <w:bottom w:w="15" w:type="dxa"/>
          <w:right w:w="15" w:type="dxa"/>
        </w:tblCellMar>
        <w:tblLook w:val="04A0" w:firstRow="1" w:lastRow="0" w:firstColumn="1" w:lastColumn="0" w:noHBand="0" w:noVBand="1"/>
      </w:tblPr>
      <w:tblGrid>
        <w:gridCol w:w="1730"/>
        <w:gridCol w:w="4570"/>
        <w:gridCol w:w="4481"/>
      </w:tblGrid>
      <w:tr w:rsidR="00830D5E" w:rsidTr="00A12A20">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lastRenderedPageBreak/>
              <w:t>System</w:t>
            </w:r>
          </w:p>
        </w:tc>
        <w:tc>
          <w:tcPr>
            <w:tcW w:w="4570" w:type="dxa"/>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Major Organs</w:t>
            </w:r>
          </w:p>
        </w:tc>
        <w:tc>
          <w:tcPr>
            <w:tcW w:w="0" w:type="auto"/>
            <w:tcBorders>
              <w:top w:val="nil"/>
            </w:tcBorders>
            <w:tcMar>
              <w:top w:w="150" w:type="dxa"/>
              <w:left w:w="240" w:type="dxa"/>
              <w:bottom w:w="150" w:type="dxa"/>
              <w:right w:w="240" w:type="dxa"/>
            </w:tcMar>
            <w:vAlign w:val="center"/>
            <w:hideMark/>
          </w:tcPr>
          <w:p w:rsidR="00830D5E" w:rsidRDefault="00830D5E" w:rsidP="00A12A20">
            <w:pPr>
              <w:spacing w:line="375" w:lineRule="atLeast"/>
              <w:ind w:right="461"/>
              <w:rPr>
                <w:rFonts w:ascii="Segoe UI" w:hAnsi="Segoe UI" w:cs="Segoe UI"/>
                <w:sz w:val="23"/>
                <w:szCs w:val="23"/>
              </w:rPr>
            </w:pPr>
            <w:r>
              <w:rPr>
                <w:rFonts w:ascii="Segoe UI" w:hAnsi="Segoe UI" w:cs="Segoe UI"/>
                <w:sz w:val="23"/>
                <w:szCs w:val="23"/>
              </w:rPr>
              <w:t>Primary Function</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Skeletal</w:t>
            </w:r>
          </w:p>
        </w:tc>
        <w:tc>
          <w:tcPr>
            <w:tcW w:w="4570"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Bones, cartilage, ligaments</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461"/>
              <w:rPr>
                <w:rFonts w:ascii="Segoe UI" w:hAnsi="Segoe UI" w:cs="Segoe UI"/>
                <w:sz w:val="23"/>
                <w:szCs w:val="23"/>
              </w:rPr>
            </w:pPr>
            <w:r>
              <w:rPr>
                <w:rFonts w:ascii="Segoe UI" w:hAnsi="Segoe UI" w:cs="Segoe UI"/>
                <w:sz w:val="23"/>
                <w:szCs w:val="23"/>
              </w:rPr>
              <w:t>Support, protection, movement</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Muscular</w:t>
            </w:r>
          </w:p>
        </w:tc>
        <w:tc>
          <w:tcPr>
            <w:tcW w:w="4570"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Skeletal muscles, smooth muscles, cardiac muscle</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461"/>
              <w:rPr>
                <w:rFonts w:ascii="Segoe UI" w:hAnsi="Segoe UI" w:cs="Segoe UI"/>
                <w:sz w:val="23"/>
                <w:szCs w:val="23"/>
              </w:rPr>
            </w:pPr>
            <w:r>
              <w:rPr>
                <w:rFonts w:ascii="Segoe UI" w:hAnsi="Segoe UI" w:cs="Segoe UI"/>
                <w:sz w:val="23"/>
                <w:szCs w:val="23"/>
              </w:rPr>
              <w:t>Movement, posture, heat production</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Circulatory</w:t>
            </w:r>
          </w:p>
        </w:tc>
        <w:tc>
          <w:tcPr>
            <w:tcW w:w="4570"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Heart, blood vessels, blood</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461"/>
              <w:rPr>
                <w:rFonts w:ascii="Segoe UI" w:hAnsi="Segoe UI" w:cs="Segoe UI"/>
                <w:sz w:val="23"/>
                <w:szCs w:val="23"/>
              </w:rPr>
            </w:pPr>
            <w:r>
              <w:rPr>
                <w:rFonts w:ascii="Segoe UI" w:hAnsi="Segoe UI" w:cs="Segoe UI"/>
                <w:sz w:val="23"/>
                <w:szCs w:val="23"/>
              </w:rPr>
              <w:t>Transport oxygen, nutrients, wastes</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Respiratory</w:t>
            </w:r>
          </w:p>
        </w:tc>
        <w:tc>
          <w:tcPr>
            <w:tcW w:w="4570"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Lungs, trachea, bronchi</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461"/>
              <w:rPr>
                <w:rFonts w:ascii="Segoe UI" w:hAnsi="Segoe UI" w:cs="Segoe UI"/>
                <w:sz w:val="23"/>
                <w:szCs w:val="23"/>
              </w:rPr>
            </w:pPr>
            <w:r>
              <w:rPr>
                <w:rFonts w:ascii="Segoe UI" w:hAnsi="Segoe UI" w:cs="Segoe UI"/>
                <w:sz w:val="23"/>
                <w:szCs w:val="23"/>
              </w:rPr>
              <w:t>Gas exchange (oxygen in, carbon dioxide out)</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Digestive</w:t>
            </w:r>
          </w:p>
        </w:tc>
        <w:tc>
          <w:tcPr>
            <w:tcW w:w="4570"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Mouth, stomach, intestines</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461"/>
              <w:rPr>
                <w:rFonts w:ascii="Segoe UI" w:hAnsi="Segoe UI" w:cs="Segoe UI"/>
                <w:sz w:val="23"/>
                <w:szCs w:val="23"/>
              </w:rPr>
            </w:pPr>
            <w:r>
              <w:rPr>
                <w:rFonts w:ascii="Segoe UI" w:hAnsi="Segoe UI" w:cs="Segoe UI"/>
                <w:sz w:val="23"/>
                <w:szCs w:val="23"/>
              </w:rPr>
              <w:t>Break down food, absorb nutrients</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w:t>
            </w:r>
          </w:p>
        </w:tc>
        <w:tc>
          <w:tcPr>
            <w:tcW w:w="4570"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Brain, spinal cord, nerves</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461"/>
              <w:rPr>
                <w:rFonts w:ascii="Segoe UI" w:hAnsi="Segoe UI" w:cs="Segoe UI"/>
                <w:sz w:val="23"/>
                <w:szCs w:val="23"/>
              </w:rPr>
            </w:pPr>
            <w:r>
              <w:rPr>
                <w:rFonts w:ascii="Segoe UI" w:hAnsi="Segoe UI" w:cs="Segoe UI"/>
                <w:sz w:val="23"/>
                <w:szCs w:val="23"/>
              </w:rPr>
              <w:t>Detect stimuli, coordinate responses</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Endocrine</w:t>
            </w:r>
          </w:p>
        </w:tc>
        <w:tc>
          <w:tcPr>
            <w:tcW w:w="4570"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Hypothalamus, pituitary, thyroid, adrenal glands</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461"/>
              <w:rPr>
                <w:rFonts w:ascii="Segoe UI" w:hAnsi="Segoe UI" w:cs="Segoe UI"/>
                <w:sz w:val="23"/>
                <w:szCs w:val="23"/>
              </w:rPr>
            </w:pPr>
            <w:r>
              <w:rPr>
                <w:rFonts w:ascii="Segoe UI" w:hAnsi="Segoe UI" w:cs="Segoe UI"/>
                <w:sz w:val="23"/>
                <w:szCs w:val="23"/>
              </w:rPr>
              <w:t>Regulate metabolism, growth, stress response</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Immune</w:t>
            </w:r>
          </w:p>
        </w:tc>
        <w:tc>
          <w:tcPr>
            <w:tcW w:w="4570"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White blood cells, antibodies</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461"/>
              <w:rPr>
                <w:rFonts w:ascii="Segoe UI" w:hAnsi="Segoe UI" w:cs="Segoe UI"/>
                <w:sz w:val="23"/>
                <w:szCs w:val="23"/>
              </w:rPr>
            </w:pPr>
            <w:r>
              <w:rPr>
                <w:rFonts w:ascii="Segoe UI" w:hAnsi="Segoe UI" w:cs="Segoe UI"/>
                <w:sz w:val="23"/>
                <w:szCs w:val="23"/>
              </w:rPr>
              <w:t>Defend against pathogens</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Lymphatic</w:t>
            </w:r>
          </w:p>
        </w:tc>
        <w:tc>
          <w:tcPr>
            <w:tcW w:w="4570"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Lymph nodes, lymph vessels, spleen, thymus</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461"/>
              <w:rPr>
                <w:rFonts w:ascii="Segoe UI" w:hAnsi="Segoe UI" w:cs="Segoe UI"/>
                <w:sz w:val="23"/>
                <w:szCs w:val="23"/>
              </w:rPr>
            </w:pPr>
            <w:r>
              <w:rPr>
                <w:rFonts w:ascii="Segoe UI" w:hAnsi="Segoe UI" w:cs="Segoe UI"/>
                <w:sz w:val="23"/>
                <w:szCs w:val="23"/>
              </w:rPr>
              <w:t>Support immunity; filter pathogens and waste</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Excretory</w:t>
            </w:r>
          </w:p>
        </w:tc>
        <w:tc>
          <w:tcPr>
            <w:tcW w:w="4570"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Kidneys, bladder</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461"/>
              <w:rPr>
                <w:rFonts w:ascii="Segoe UI" w:hAnsi="Segoe UI" w:cs="Segoe UI"/>
                <w:sz w:val="23"/>
                <w:szCs w:val="23"/>
              </w:rPr>
            </w:pPr>
            <w:r>
              <w:rPr>
                <w:rFonts w:ascii="Segoe UI" w:hAnsi="Segoe UI" w:cs="Segoe UI"/>
                <w:sz w:val="23"/>
                <w:szCs w:val="23"/>
              </w:rPr>
              <w:t>Remove wastes from blood</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Integumentary</w:t>
            </w:r>
          </w:p>
        </w:tc>
        <w:tc>
          <w:tcPr>
            <w:tcW w:w="4570"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Skin, hair, nails</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461"/>
              <w:rPr>
                <w:rFonts w:ascii="Segoe UI" w:hAnsi="Segoe UI" w:cs="Segoe UI"/>
                <w:sz w:val="23"/>
                <w:szCs w:val="23"/>
              </w:rPr>
            </w:pPr>
            <w:r>
              <w:rPr>
                <w:rFonts w:ascii="Segoe UI" w:hAnsi="Segoe UI" w:cs="Segoe UI"/>
                <w:sz w:val="23"/>
                <w:szCs w:val="23"/>
              </w:rPr>
              <w:t>Protect body; regulate temperature</w:t>
            </w:r>
          </w:p>
        </w:tc>
      </w:tr>
    </w:tbl>
    <w:p w:rsidR="00A12A20" w:rsidRDefault="00A12A20"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How Systems Interact</w:t>
      </w:r>
    </w:p>
    <w:tbl>
      <w:tblPr>
        <w:tblW w:w="11280" w:type="dxa"/>
        <w:tblCellMar>
          <w:top w:w="15" w:type="dxa"/>
          <w:left w:w="15" w:type="dxa"/>
          <w:bottom w:w="15" w:type="dxa"/>
          <w:right w:w="15" w:type="dxa"/>
        </w:tblCellMar>
        <w:tblLook w:val="04A0" w:firstRow="1" w:lastRow="0" w:firstColumn="1" w:lastColumn="0" w:noHBand="0" w:noVBand="1"/>
      </w:tblPr>
      <w:tblGrid>
        <w:gridCol w:w="2638"/>
        <w:gridCol w:w="8642"/>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Interaction</w:t>
            </w:r>
          </w:p>
        </w:tc>
        <w:tc>
          <w:tcPr>
            <w:tcW w:w="0" w:type="auto"/>
            <w:tcBorders>
              <w:top w:val="nil"/>
            </w:tcBorders>
            <w:tcMar>
              <w:top w:w="150" w:type="dxa"/>
              <w:left w:w="240" w:type="dxa"/>
              <w:bottom w:w="150" w:type="dxa"/>
              <w:right w:w="240" w:type="dxa"/>
            </w:tcMar>
            <w:vAlign w:val="center"/>
            <w:hideMark/>
          </w:tcPr>
          <w:p w:rsidR="00830D5E" w:rsidRDefault="00830D5E" w:rsidP="00816328">
            <w:pPr>
              <w:spacing w:line="375" w:lineRule="atLeast"/>
              <w:ind w:right="1050"/>
              <w:rPr>
                <w:rFonts w:ascii="Segoe UI" w:hAnsi="Segoe UI" w:cs="Segoe UI"/>
                <w:sz w:val="23"/>
                <w:szCs w:val="23"/>
              </w:rPr>
            </w:pPr>
            <w:r>
              <w:rPr>
                <w:rFonts w:ascii="Segoe UI" w:hAnsi="Segoe UI" w:cs="Segoe UI"/>
                <w:sz w:val="23"/>
                <w:szCs w:val="23"/>
              </w:rPr>
              <w:t>Example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Skeletal + Muscular</w:t>
            </w:r>
          </w:p>
        </w:tc>
        <w:tc>
          <w:tcPr>
            <w:tcW w:w="0" w:type="auto"/>
            <w:tcMar>
              <w:top w:w="150" w:type="dxa"/>
              <w:left w:w="240" w:type="dxa"/>
              <w:bottom w:w="150" w:type="dxa"/>
              <w:right w:w="0" w:type="dxa"/>
            </w:tcMar>
            <w:vAlign w:val="center"/>
            <w:hideMark/>
          </w:tcPr>
          <w:p w:rsidR="00830D5E" w:rsidRDefault="00830D5E" w:rsidP="00816328">
            <w:pPr>
              <w:spacing w:line="375" w:lineRule="atLeast"/>
              <w:ind w:right="1050"/>
              <w:rPr>
                <w:rFonts w:ascii="Segoe UI" w:hAnsi="Segoe UI" w:cs="Segoe UI"/>
                <w:sz w:val="23"/>
                <w:szCs w:val="23"/>
              </w:rPr>
            </w:pPr>
            <w:r>
              <w:rPr>
                <w:rFonts w:ascii="Segoe UI" w:hAnsi="Segoe UI" w:cs="Segoe UI"/>
                <w:sz w:val="23"/>
                <w:szCs w:val="23"/>
              </w:rPr>
              <w:t>Muscles pull on bones to produce movement</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Respiratory + Circulatory</w:t>
            </w:r>
          </w:p>
        </w:tc>
        <w:tc>
          <w:tcPr>
            <w:tcW w:w="0" w:type="auto"/>
            <w:tcMar>
              <w:top w:w="150" w:type="dxa"/>
              <w:left w:w="240" w:type="dxa"/>
              <w:bottom w:w="150" w:type="dxa"/>
              <w:right w:w="0" w:type="dxa"/>
            </w:tcMar>
            <w:vAlign w:val="center"/>
            <w:hideMark/>
          </w:tcPr>
          <w:p w:rsidR="00830D5E" w:rsidRDefault="00830D5E" w:rsidP="00816328">
            <w:pPr>
              <w:spacing w:line="375" w:lineRule="atLeast"/>
              <w:ind w:right="1050"/>
              <w:rPr>
                <w:rFonts w:ascii="Segoe UI" w:hAnsi="Segoe UI" w:cs="Segoe UI"/>
                <w:sz w:val="23"/>
                <w:szCs w:val="23"/>
              </w:rPr>
            </w:pPr>
            <w:r>
              <w:rPr>
                <w:rFonts w:ascii="Segoe UI" w:hAnsi="Segoe UI" w:cs="Segoe UI"/>
                <w:sz w:val="23"/>
                <w:szCs w:val="23"/>
              </w:rPr>
              <w:t>Lungs oxygenate blood; heart pumps it to tissues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Digestive + Circulatory</w:t>
            </w:r>
          </w:p>
        </w:tc>
        <w:tc>
          <w:tcPr>
            <w:tcW w:w="0" w:type="auto"/>
            <w:tcMar>
              <w:top w:w="150" w:type="dxa"/>
              <w:left w:w="240" w:type="dxa"/>
              <w:bottom w:w="150" w:type="dxa"/>
              <w:right w:w="0" w:type="dxa"/>
            </w:tcMar>
            <w:vAlign w:val="center"/>
            <w:hideMark/>
          </w:tcPr>
          <w:p w:rsidR="00830D5E" w:rsidRDefault="00830D5E" w:rsidP="00816328">
            <w:pPr>
              <w:spacing w:line="375" w:lineRule="atLeast"/>
              <w:ind w:right="1050"/>
              <w:rPr>
                <w:rFonts w:ascii="Segoe UI" w:hAnsi="Segoe UI" w:cs="Segoe UI"/>
                <w:sz w:val="23"/>
                <w:szCs w:val="23"/>
              </w:rPr>
            </w:pPr>
            <w:r>
              <w:rPr>
                <w:rFonts w:ascii="Segoe UI" w:hAnsi="Segoe UI" w:cs="Segoe UI"/>
                <w:sz w:val="23"/>
                <w:szCs w:val="23"/>
              </w:rPr>
              <w:t>Nutrients absorbed in intestines enter blood and are distributed</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 + Muscular</w:t>
            </w:r>
          </w:p>
        </w:tc>
        <w:tc>
          <w:tcPr>
            <w:tcW w:w="0" w:type="auto"/>
            <w:tcMar>
              <w:top w:w="150" w:type="dxa"/>
              <w:left w:w="240" w:type="dxa"/>
              <w:bottom w:w="150" w:type="dxa"/>
              <w:right w:w="0" w:type="dxa"/>
            </w:tcMar>
            <w:vAlign w:val="center"/>
            <w:hideMark/>
          </w:tcPr>
          <w:p w:rsidR="00830D5E" w:rsidRDefault="00830D5E" w:rsidP="00816328">
            <w:pPr>
              <w:spacing w:line="375" w:lineRule="atLeast"/>
              <w:ind w:right="1050"/>
              <w:rPr>
                <w:rFonts w:ascii="Segoe UI" w:hAnsi="Segoe UI" w:cs="Segoe UI"/>
                <w:sz w:val="23"/>
                <w:szCs w:val="23"/>
              </w:rPr>
            </w:pPr>
            <w:r>
              <w:rPr>
                <w:rFonts w:ascii="Segoe UI" w:hAnsi="Segoe UI" w:cs="Segoe UI"/>
                <w:sz w:val="23"/>
                <w:szCs w:val="23"/>
              </w:rPr>
              <w:t>Nerves signal muscles to contract</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 + Endocrine</w:t>
            </w:r>
          </w:p>
        </w:tc>
        <w:tc>
          <w:tcPr>
            <w:tcW w:w="0" w:type="auto"/>
            <w:tcMar>
              <w:top w:w="150" w:type="dxa"/>
              <w:left w:w="240" w:type="dxa"/>
              <w:bottom w:w="150" w:type="dxa"/>
              <w:right w:w="0" w:type="dxa"/>
            </w:tcMar>
            <w:vAlign w:val="center"/>
            <w:hideMark/>
          </w:tcPr>
          <w:p w:rsidR="00830D5E" w:rsidRDefault="00830D5E" w:rsidP="00816328">
            <w:pPr>
              <w:spacing w:line="375" w:lineRule="atLeast"/>
              <w:ind w:right="1050"/>
              <w:rPr>
                <w:rFonts w:ascii="Segoe UI" w:hAnsi="Segoe UI" w:cs="Segoe UI"/>
                <w:sz w:val="23"/>
                <w:szCs w:val="23"/>
              </w:rPr>
            </w:pPr>
            <w:r>
              <w:rPr>
                <w:rFonts w:ascii="Segoe UI" w:hAnsi="Segoe UI" w:cs="Segoe UI"/>
                <w:sz w:val="23"/>
                <w:szCs w:val="23"/>
              </w:rPr>
              <w:t>Hypothalamus coordinates rapid nerve responses and slower hormone release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Immune + Lymphatic</w:t>
            </w:r>
          </w:p>
        </w:tc>
        <w:tc>
          <w:tcPr>
            <w:tcW w:w="0" w:type="auto"/>
            <w:tcMar>
              <w:top w:w="150" w:type="dxa"/>
              <w:left w:w="240" w:type="dxa"/>
              <w:bottom w:w="150" w:type="dxa"/>
              <w:right w:w="0" w:type="dxa"/>
            </w:tcMar>
            <w:vAlign w:val="center"/>
            <w:hideMark/>
          </w:tcPr>
          <w:p w:rsidR="00830D5E" w:rsidRDefault="00830D5E" w:rsidP="00816328">
            <w:pPr>
              <w:spacing w:line="375" w:lineRule="atLeast"/>
              <w:ind w:right="1050"/>
              <w:rPr>
                <w:rFonts w:ascii="Segoe UI" w:hAnsi="Segoe UI" w:cs="Segoe UI"/>
                <w:sz w:val="23"/>
                <w:szCs w:val="23"/>
              </w:rPr>
            </w:pPr>
            <w:r>
              <w:rPr>
                <w:rFonts w:ascii="Segoe UI" w:hAnsi="Segoe UI" w:cs="Segoe UI"/>
                <w:sz w:val="23"/>
                <w:szCs w:val="23"/>
              </w:rPr>
              <w:t>Lymph nodes filter pathogens and house lymphocytes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Circulatory + Excretory</w:t>
            </w:r>
          </w:p>
        </w:tc>
        <w:tc>
          <w:tcPr>
            <w:tcW w:w="0" w:type="auto"/>
            <w:tcMar>
              <w:top w:w="150" w:type="dxa"/>
              <w:left w:w="240" w:type="dxa"/>
              <w:bottom w:w="150" w:type="dxa"/>
              <w:right w:w="0" w:type="dxa"/>
            </w:tcMar>
            <w:vAlign w:val="center"/>
            <w:hideMark/>
          </w:tcPr>
          <w:p w:rsidR="00830D5E" w:rsidRDefault="00830D5E" w:rsidP="00816328">
            <w:pPr>
              <w:spacing w:line="375" w:lineRule="atLeast"/>
              <w:ind w:right="1050"/>
              <w:rPr>
                <w:rFonts w:ascii="Segoe UI" w:hAnsi="Segoe UI" w:cs="Segoe UI"/>
                <w:sz w:val="23"/>
                <w:szCs w:val="23"/>
              </w:rPr>
            </w:pPr>
            <w:r>
              <w:rPr>
                <w:rFonts w:ascii="Segoe UI" w:hAnsi="Segoe UI" w:cs="Segoe UI"/>
                <w:sz w:val="23"/>
                <w:szCs w:val="23"/>
              </w:rPr>
              <w:t>Kidneys filter wastes from blood</w:t>
            </w:r>
          </w:p>
        </w:tc>
      </w:tr>
    </w:tbl>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Every system depends on at least one other system. No system works in isolation.</w:t>
      </w:r>
    </w:p>
    <w:p w:rsidR="00A12A20" w:rsidRDefault="00A12A20">
      <w:r>
        <w:br w:type="page"/>
      </w:r>
      <w:bookmarkStart w:id="0" w:name="_GoBack"/>
      <w:bookmarkEnd w:id="0"/>
    </w:p>
    <w:p w:rsidR="00830D5E" w:rsidRDefault="00830D5E" w:rsidP="00830D5E">
      <w:pPr>
        <w:spacing w:before="480" w:after="480"/>
        <w:rPr>
          <w:rFonts w:ascii="Times New Roman" w:hAnsi="Times New Roman" w:cs="Times New Roman"/>
        </w:rPr>
      </w:pPr>
      <w:r>
        <w:lastRenderedPageBreak/>
        <w:pict>
          <v:rect id="_x0000_i1027" style="width:0;height:.75pt" o:hralign="center" o:hrstd="t" o:hr="t" fillcolor="#a0a0a0" stroked="f"/>
        </w:pict>
      </w:r>
    </w:p>
    <w:p w:rsidR="00830D5E" w:rsidRDefault="00830D5E" w:rsidP="00830D5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3: How a Damaged Part Affects the Organism</w:t>
      </w: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Case 1: Torn ACL (Skeletal and Muscular Systems)</w:t>
      </w:r>
    </w:p>
    <w:p w:rsidR="00830D5E" w:rsidRPr="00A12A20" w:rsidRDefault="00830D5E" w:rsidP="00830D5E">
      <w:pPr>
        <w:pStyle w:val="Heading4"/>
        <w:shd w:val="clear" w:color="auto" w:fill="FFFFFF"/>
        <w:spacing w:before="240" w:after="240" w:line="420" w:lineRule="atLeast"/>
        <w:rPr>
          <w:rFonts w:ascii="Segoe UI" w:hAnsi="Segoe UI" w:cs="Segoe UI"/>
          <w:color w:val="0F1115"/>
          <w:sz w:val="24"/>
          <w:szCs w:val="24"/>
        </w:rPr>
      </w:pPr>
      <w:r w:rsidRPr="00A12A20">
        <w:rPr>
          <w:rFonts w:ascii="Segoe UI" w:hAnsi="Segoe UI" w:cs="Segoe UI"/>
          <w:color w:val="0F1115"/>
          <w:sz w:val="24"/>
          <w:szCs w:val="24"/>
        </w:rPr>
        <w:t>What Is the ACL?</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w:t>
      </w:r>
      <w:r>
        <w:rPr>
          <w:rStyle w:val="Strong"/>
          <w:rFonts w:ascii="Segoe UI" w:hAnsi="Segoe UI" w:cs="Segoe UI"/>
          <w:color w:val="0F1115"/>
        </w:rPr>
        <w:t>anterior cruciate ligament (ACL)</w:t>
      </w:r>
      <w:r>
        <w:rPr>
          <w:rFonts w:ascii="Segoe UI" w:hAnsi="Segoe UI" w:cs="Segoe UI"/>
          <w:color w:val="0F1115"/>
        </w:rPr>
        <w:t xml:space="preserve"> is a band of connective tissue in the knee that connects the femur (thigh bone) to the tibia (shin bone). It stabilizes the knee joint and prevents the tibia from sliding too far forward.</w:t>
      </w:r>
    </w:p>
    <w:p w:rsidR="00830D5E" w:rsidRDefault="00830D5E" w:rsidP="00830D5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Structures Involved</w:t>
      </w:r>
    </w:p>
    <w:tbl>
      <w:tblPr>
        <w:tblW w:w="11280" w:type="dxa"/>
        <w:tblCellMar>
          <w:top w:w="15" w:type="dxa"/>
          <w:left w:w="15" w:type="dxa"/>
          <w:bottom w:w="15" w:type="dxa"/>
          <w:right w:w="15" w:type="dxa"/>
        </w:tblCellMar>
        <w:tblLook w:val="04A0" w:firstRow="1" w:lastRow="0" w:firstColumn="1" w:lastColumn="0" w:noHBand="0" w:noVBand="1"/>
      </w:tblPr>
      <w:tblGrid>
        <w:gridCol w:w="2737"/>
        <w:gridCol w:w="2929"/>
        <w:gridCol w:w="5614"/>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Structure</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System</w:t>
            </w:r>
          </w:p>
        </w:tc>
        <w:tc>
          <w:tcPr>
            <w:tcW w:w="0" w:type="auto"/>
            <w:tcBorders>
              <w:top w:val="nil"/>
            </w:tcBorders>
            <w:tcMar>
              <w:top w:w="150" w:type="dxa"/>
              <w:left w:w="240" w:type="dxa"/>
              <w:bottom w:w="150" w:type="dxa"/>
              <w:right w:w="240" w:type="dxa"/>
            </w:tcMar>
            <w:vAlign w:val="center"/>
            <w:hideMark/>
          </w:tcPr>
          <w:p w:rsidR="00830D5E" w:rsidRDefault="00830D5E" w:rsidP="00A12A20">
            <w:pPr>
              <w:spacing w:line="375" w:lineRule="atLeast"/>
              <w:ind w:right="870"/>
              <w:rPr>
                <w:rFonts w:ascii="Segoe UI" w:hAnsi="Segoe UI" w:cs="Segoe UI"/>
                <w:sz w:val="23"/>
                <w:szCs w:val="23"/>
              </w:rPr>
            </w:pPr>
            <w:r>
              <w:rPr>
                <w:rFonts w:ascii="Segoe UI" w:hAnsi="Segoe UI" w:cs="Segoe UI"/>
                <w:sz w:val="23"/>
                <w:szCs w:val="23"/>
              </w:rPr>
              <w:t>Function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Femur</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Skeletal</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870"/>
              <w:rPr>
                <w:rFonts w:ascii="Segoe UI" w:hAnsi="Segoe UI" w:cs="Segoe UI"/>
                <w:sz w:val="23"/>
                <w:szCs w:val="23"/>
              </w:rPr>
            </w:pPr>
            <w:r>
              <w:rPr>
                <w:rFonts w:ascii="Segoe UI" w:hAnsi="Segoe UI" w:cs="Segoe UI"/>
                <w:sz w:val="23"/>
                <w:szCs w:val="23"/>
              </w:rPr>
              <w:t>Thigh bone; forms upper part of knee joint</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Tibia</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Skeletal</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870"/>
              <w:rPr>
                <w:rFonts w:ascii="Segoe UI" w:hAnsi="Segoe UI" w:cs="Segoe UI"/>
                <w:sz w:val="23"/>
                <w:szCs w:val="23"/>
              </w:rPr>
            </w:pPr>
            <w:r>
              <w:rPr>
                <w:rFonts w:ascii="Segoe UI" w:hAnsi="Segoe UI" w:cs="Segoe UI"/>
                <w:sz w:val="23"/>
                <w:szCs w:val="23"/>
              </w:rPr>
              <w:t>Shin bone; forms lower part of knee joint</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ACL</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Skeletal (connective tissue)</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870"/>
              <w:rPr>
                <w:rFonts w:ascii="Segoe UI" w:hAnsi="Segoe UI" w:cs="Segoe UI"/>
                <w:sz w:val="23"/>
                <w:szCs w:val="23"/>
              </w:rPr>
            </w:pPr>
            <w:r>
              <w:rPr>
                <w:rFonts w:ascii="Segoe UI" w:hAnsi="Segoe UI" w:cs="Segoe UI"/>
                <w:sz w:val="23"/>
                <w:szCs w:val="23"/>
              </w:rPr>
              <w:t>Stabilizes the knee; prevents forward sliding of tibia</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Quadriceps and hamstrings</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Muscular</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870"/>
              <w:rPr>
                <w:rFonts w:ascii="Segoe UI" w:hAnsi="Segoe UI" w:cs="Segoe UI"/>
                <w:sz w:val="23"/>
                <w:szCs w:val="23"/>
              </w:rPr>
            </w:pPr>
            <w:r>
              <w:rPr>
                <w:rFonts w:ascii="Segoe UI" w:hAnsi="Segoe UI" w:cs="Segoe UI"/>
                <w:sz w:val="23"/>
                <w:szCs w:val="23"/>
              </w:rPr>
              <w:t>Contract to extend or flex the knee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Tendons</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Skeletal (connective tissue)</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870"/>
              <w:rPr>
                <w:rFonts w:ascii="Segoe UI" w:hAnsi="Segoe UI" w:cs="Segoe UI"/>
                <w:sz w:val="23"/>
                <w:szCs w:val="23"/>
              </w:rPr>
            </w:pPr>
            <w:r>
              <w:rPr>
                <w:rFonts w:ascii="Segoe UI" w:hAnsi="Segoe UI" w:cs="Segoe UI"/>
                <w:sz w:val="23"/>
                <w:szCs w:val="23"/>
              </w:rPr>
              <w:t>Attach muscles to bones</w:t>
            </w:r>
          </w:p>
        </w:tc>
      </w:tr>
    </w:tbl>
    <w:p w:rsidR="00830D5E" w:rsidRPr="00A12A20" w:rsidRDefault="00830D5E" w:rsidP="00830D5E">
      <w:pPr>
        <w:pStyle w:val="Heading4"/>
        <w:shd w:val="clear" w:color="auto" w:fill="FFFFFF"/>
        <w:spacing w:before="240" w:after="240" w:line="420" w:lineRule="atLeast"/>
        <w:rPr>
          <w:rFonts w:ascii="Segoe UI" w:hAnsi="Segoe UI" w:cs="Segoe UI"/>
          <w:color w:val="0F1115"/>
          <w:sz w:val="24"/>
          <w:szCs w:val="24"/>
        </w:rPr>
      </w:pPr>
      <w:r w:rsidRPr="00A12A20">
        <w:rPr>
          <w:rFonts w:ascii="Segoe UI" w:hAnsi="Segoe UI" w:cs="Segoe UI"/>
          <w:color w:val="0F1115"/>
          <w:sz w:val="24"/>
          <w:szCs w:val="24"/>
        </w:rPr>
        <w:lastRenderedPageBreak/>
        <w:t>What Happens When the ACL Is Torn</w:t>
      </w:r>
    </w:p>
    <w:tbl>
      <w:tblPr>
        <w:tblW w:w="11280" w:type="dxa"/>
        <w:tblCellMar>
          <w:top w:w="15" w:type="dxa"/>
          <w:left w:w="15" w:type="dxa"/>
          <w:bottom w:w="15" w:type="dxa"/>
          <w:right w:w="15" w:type="dxa"/>
        </w:tblCellMar>
        <w:tblLook w:val="04A0" w:firstRow="1" w:lastRow="0" w:firstColumn="1" w:lastColumn="0" w:noHBand="0" w:noVBand="1"/>
      </w:tblPr>
      <w:tblGrid>
        <w:gridCol w:w="2879"/>
        <w:gridCol w:w="8401"/>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Effect</w:t>
            </w:r>
          </w:p>
        </w:tc>
        <w:tc>
          <w:tcPr>
            <w:tcW w:w="0" w:type="auto"/>
            <w:tcBorders>
              <w:top w:val="nil"/>
            </w:tcBorders>
            <w:tcMar>
              <w:top w:w="150" w:type="dxa"/>
              <w:left w:w="240" w:type="dxa"/>
              <w:bottom w:w="150" w:type="dxa"/>
              <w:right w:w="240" w:type="dxa"/>
            </w:tcMar>
            <w:vAlign w:val="center"/>
            <w:hideMark/>
          </w:tcPr>
          <w:p w:rsidR="00830D5E" w:rsidRDefault="00830D5E" w:rsidP="00A12A20">
            <w:pPr>
              <w:spacing w:line="375" w:lineRule="atLeast"/>
              <w:ind w:right="1230"/>
              <w:rPr>
                <w:rFonts w:ascii="Segoe UI" w:hAnsi="Segoe UI" w:cs="Segoe UI"/>
                <w:sz w:val="23"/>
                <w:szCs w:val="23"/>
              </w:rPr>
            </w:pPr>
            <w:r>
              <w:rPr>
                <w:rFonts w:ascii="Segoe UI" w:hAnsi="Segoe UI" w:cs="Segoe UI"/>
                <w:sz w:val="23"/>
                <w:szCs w:val="23"/>
              </w:rPr>
              <w:t>Explanation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Knee instability</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1230"/>
              <w:rPr>
                <w:rFonts w:ascii="Segoe UI" w:hAnsi="Segoe UI" w:cs="Segoe UI"/>
                <w:sz w:val="23"/>
                <w:szCs w:val="23"/>
              </w:rPr>
            </w:pPr>
            <w:r>
              <w:rPr>
                <w:rFonts w:ascii="Segoe UI" w:hAnsi="Segoe UI" w:cs="Segoe UI"/>
                <w:sz w:val="23"/>
                <w:szCs w:val="23"/>
              </w:rPr>
              <w:t>Without the ACL, the tibia can slide forward, making the knee feel like it will "give way"</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Impaired movement</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1230"/>
              <w:rPr>
                <w:rFonts w:ascii="Segoe UI" w:hAnsi="Segoe UI" w:cs="Segoe UI"/>
                <w:sz w:val="23"/>
                <w:szCs w:val="23"/>
              </w:rPr>
            </w:pPr>
            <w:r>
              <w:rPr>
                <w:rFonts w:ascii="Segoe UI" w:hAnsi="Segoe UI" w:cs="Segoe UI"/>
                <w:sz w:val="23"/>
                <w:szCs w:val="23"/>
              </w:rPr>
              <w:t>Muscles cannot effectively move the joint because the bones are not properly stabilized</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Pain and swelling</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1230"/>
              <w:rPr>
                <w:rFonts w:ascii="Segoe UI" w:hAnsi="Segoe UI" w:cs="Segoe UI"/>
                <w:sz w:val="23"/>
                <w:szCs w:val="23"/>
              </w:rPr>
            </w:pPr>
            <w:r>
              <w:rPr>
                <w:rFonts w:ascii="Segoe UI" w:hAnsi="Segoe UI" w:cs="Segoe UI"/>
                <w:sz w:val="23"/>
                <w:szCs w:val="23"/>
              </w:rPr>
              <w:t>Damage to tissues triggers inflammation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Reduced athletic performance</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1230"/>
              <w:rPr>
                <w:rFonts w:ascii="Segoe UI" w:hAnsi="Segoe UI" w:cs="Segoe UI"/>
                <w:sz w:val="23"/>
                <w:szCs w:val="23"/>
              </w:rPr>
            </w:pPr>
            <w:r>
              <w:rPr>
                <w:rFonts w:ascii="Segoe UI" w:hAnsi="Segoe UI" w:cs="Segoe UI"/>
                <w:sz w:val="23"/>
                <w:szCs w:val="23"/>
              </w:rPr>
              <w:t>Cutting, pivoting, and jumping movements become difficult or impossible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Compensatory strain</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1230"/>
              <w:rPr>
                <w:rFonts w:ascii="Segoe UI" w:hAnsi="Segoe UI" w:cs="Segoe UI"/>
                <w:sz w:val="23"/>
                <w:szCs w:val="23"/>
              </w:rPr>
            </w:pPr>
            <w:r>
              <w:rPr>
                <w:rFonts w:ascii="Segoe UI" w:hAnsi="Segoe UI" w:cs="Segoe UI"/>
                <w:sz w:val="23"/>
                <w:szCs w:val="23"/>
              </w:rPr>
              <w:t>Other ligaments, muscles, and the opposite leg may take on extra stress</w:t>
            </w:r>
          </w:p>
        </w:tc>
      </w:tr>
    </w:tbl>
    <w:p w:rsidR="00830D5E" w:rsidRPr="00A12A20" w:rsidRDefault="00830D5E" w:rsidP="00830D5E">
      <w:pPr>
        <w:pStyle w:val="Heading4"/>
        <w:shd w:val="clear" w:color="auto" w:fill="FFFFFF"/>
        <w:spacing w:before="240" w:after="240" w:line="420" w:lineRule="atLeast"/>
        <w:rPr>
          <w:rFonts w:ascii="Segoe UI" w:hAnsi="Segoe UI" w:cs="Segoe UI"/>
          <w:color w:val="0F1115"/>
          <w:sz w:val="24"/>
          <w:szCs w:val="24"/>
        </w:rPr>
      </w:pPr>
      <w:r w:rsidRPr="00A12A20">
        <w:rPr>
          <w:rFonts w:ascii="Segoe UI" w:hAnsi="Segoe UI" w:cs="Segoe UI"/>
          <w:color w:val="0F1115"/>
          <w:sz w:val="24"/>
          <w:szCs w:val="24"/>
        </w:rPr>
        <w:t>How This Affects the Whole Organism</w:t>
      </w:r>
    </w:p>
    <w:tbl>
      <w:tblPr>
        <w:tblW w:w="11280" w:type="dxa"/>
        <w:tblCellMar>
          <w:top w:w="15" w:type="dxa"/>
          <w:left w:w="15" w:type="dxa"/>
          <w:bottom w:w="15" w:type="dxa"/>
          <w:right w:w="15" w:type="dxa"/>
        </w:tblCellMar>
        <w:tblLook w:val="04A0" w:firstRow="1" w:lastRow="0" w:firstColumn="1" w:lastColumn="0" w:noHBand="0" w:noVBand="1"/>
      </w:tblPr>
      <w:tblGrid>
        <w:gridCol w:w="2037"/>
        <w:gridCol w:w="9243"/>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rsidR="00830D5E" w:rsidRDefault="00830D5E" w:rsidP="00A12A20">
            <w:pPr>
              <w:spacing w:line="375" w:lineRule="atLeast"/>
              <w:ind w:right="960"/>
              <w:rPr>
                <w:rFonts w:ascii="Segoe UI" w:hAnsi="Segoe UI" w:cs="Segoe UI"/>
                <w:sz w:val="23"/>
                <w:szCs w:val="23"/>
              </w:rPr>
            </w:pPr>
            <w:r>
              <w:rPr>
                <w:rFonts w:ascii="Segoe UI" w:hAnsi="Segoe UI" w:cs="Segoe UI"/>
                <w:sz w:val="23"/>
                <w:szCs w:val="23"/>
              </w:rPr>
              <w:t>Effect</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Joint</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960"/>
              <w:rPr>
                <w:rFonts w:ascii="Segoe UI" w:hAnsi="Segoe UI" w:cs="Segoe UI"/>
                <w:sz w:val="23"/>
                <w:szCs w:val="23"/>
              </w:rPr>
            </w:pPr>
            <w:r>
              <w:rPr>
                <w:rFonts w:ascii="Segoe UI" w:hAnsi="Segoe UI" w:cs="Segoe UI"/>
                <w:sz w:val="23"/>
                <w:szCs w:val="23"/>
              </w:rPr>
              <w:t>Loss of stability and range of motion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Muscular system</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960"/>
              <w:rPr>
                <w:rFonts w:ascii="Segoe UI" w:hAnsi="Segoe UI" w:cs="Segoe UI"/>
                <w:sz w:val="23"/>
                <w:szCs w:val="23"/>
              </w:rPr>
            </w:pPr>
            <w:r>
              <w:rPr>
                <w:rFonts w:ascii="Segoe UI" w:hAnsi="Segoe UI" w:cs="Segoe UI"/>
                <w:sz w:val="23"/>
                <w:szCs w:val="23"/>
              </w:rPr>
              <w:t>Quadriceps weaken from disuse; hamstrings may overcompensate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 system</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960"/>
              <w:rPr>
                <w:rFonts w:ascii="Segoe UI" w:hAnsi="Segoe UI" w:cs="Segoe UI"/>
                <w:sz w:val="23"/>
                <w:szCs w:val="23"/>
              </w:rPr>
            </w:pPr>
            <w:r>
              <w:rPr>
                <w:rFonts w:ascii="Segoe UI" w:hAnsi="Segoe UI" w:cs="Segoe UI"/>
                <w:sz w:val="23"/>
                <w:szCs w:val="23"/>
              </w:rPr>
              <w:t>Pain signals sent to brain; proprioception (sense of joint position) impaired</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Daily life</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960"/>
              <w:rPr>
                <w:rFonts w:ascii="Segoe UI" w:hAnsi="Segoe UI" w:cs="Segoe UI"/>
                <w:sz w:val="23"/>
                <w:szCs w:val="23"/>
              </w:rPr>
            </w:pPr>
            <w:r>
              <w:rPr>
                <w:rFonts w:ascii="Segoe UI" w:hAnsi="Segoe UI" w:cs="Segoe UI"/>
                <w:sz w:val="23"/>
                <w:szCs w:val="23"/>
              </w:rPr>
              <w:t>Difficulty walking, climbing stairs, or participating in sports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lastRenderedPageBreak/>
              <w:t>Long-term</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960"/>
              <w:rPr>
                <w:rFonts w:ascii="Segoe UI" w:hAnsi="Segoe UI" w:cs="Segoe UI"/>
                <w:sz w:val="23"/>
                <w:szCs w:val="23"/>
              </w:rPr>
            </w:pPr>
            <w:r>
              <w:rPr>
                <w:rFonts w:ascii="Segoe UI" w:hAnsi="Segoe UI" w:cs="Segoe UI"/>
                <w:sz w:val="23"/>
                <w:szCs w:val="23"/>
              </w:rPr>
              <w:t>Risk of osteoarthritis if untreated</w:t>
            </w:r>
          </w:p>
        </w:tc>
      </w:tr>
    </w:tbl>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A damaged part in one system (skeletal) disrupts the function of another (muscular), affecting the entire organism's ability to move.</w:t>
      </w: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Case 2: Asthma Attack (Respiratory and Circulatory Systems)</w:t>
      </w:r>
    </w:p>
    <w:p w:rsidR="00830D5E" w:rsidRPr="00A12A20" w:rsidRDefault="00830D5E" w:rsidP="00830D5E">
      <w:pPr>
        <w:pStyle w:val="Heading4"/>
        <w:shd w:val="clear" w:color="auto" w:fill="FFFFFF"/>
        <w:spacing w:before="240" w:after="240" w:line="420" w:lineRule="atLeast"/>
        <w:rPr>
          <w:rFonts w:ascii="Segoe UI" w:hAnsi="Segoe UI" w:cs="Segoe UI"/>
          <w:color w:val="0F1115"/>
          <w:sz w:val="24"/>
          <w:szCs w:val="24"/>
        </w:rPr>
      </w:pPr>
      <w:r w:rsidRPr="00A12A20">
        <w:rPr>
          <w:rFonts w:ascii="Segoe UI" w:hAnsi="Segoe UI" w:cs="Segoe UI"/>
          <w:color w:val="0F1115"/>
          <w:sz w:val="24"/>
          <w:szCs w:val="24"/>
        </w:rPr>
        <w:t>What Is Asthma?</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Asthma</w:t>
      </w:r>
      <w:r>
        <w:rPr>
          <w:rFonts w:ascii="Segoe UI" w:hAnsi="Segoe UI" w:cs="Segoe UI"/>
          <w:color w:val="0F1115"/>
        </w:rPr>
        <w:t xml:space="preserve"> is a chronic condition in which the airways become inflamed and narrowed. During an asthma attack, the muscles around the bronchioles tighten, the airway lining swells, and excess mucus is produced.</w:t>
      </w:r>
    </w:p>
    <w:p w:rsidR="00830D5E" w:rsidRDefault="00830D5E" w:rsidP="00830D5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Structures Involved</w:t>
      </w:r>
    </w:p>
    <w:tbl>
      <w:tblPr>
        <w:tblW w:w="11040" w:type="dxa"/>
        <w:tblCellMar>
          <w:top w:w="15" w:type="dxa"/>
          <w:left w:w="15" w:type="dxa"/>
          <w:bottom w:w="15" w:type="dxa"/>
          <w:right w:w="15" w:type="dxa"/>
        </w:tblCellMar>
        <w:tblLook w:val="04A0" w:firstRow="1" w:lastRow="0" w:firstColumn="1" w:lastColumn="0" w:noHBand="0" w:noVBand="1"/>
      </w:tblPr>
      <w:tblGrid>
        <w:gridCol w:w="3060"/>
        <w:gridCol w:w="1628"/>
        <w:gridCol w:w="6352"/>
      </w:tblGrid>
      <w:tr w:rsidR="00830D5E" w:rsidTr="00A12A20">
        <w:trPr>
          <w:tblHeader/>
        </w:trPr>
        <w:tc>
          <w:tcPr>
            <w:tcW w:w="3060" w:type="dxa"/>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Structure</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System</w:t>
            </w:r>
          </w:p>
        </w:tc>
        <w:tc>
          <w:tcPr>
            <w:tcW w:w="0" w:type="auto"/>
            <w:tcBorders>
              <w:top w:val="nil"/>
            </w:tcBorders>
            <w:tcMar>
              <w:top w:w="150" w:type="dxa"/>
              <w:left w:w="240" w:type="dxa"/>
              <w:bottom w:w="150" w:type="dxa"/>
              <w:right w:w="240" w:type="dxa"/>
            </w:tcMar>
            <w:vAlign w:val="center"/>
            <w:hideMark/>
          </w:tcPr>
          <w:p w:rsidR="00830D5E" w:rsidRDefault="00830D5E" w:rsidP="00A12A20">
            <w:pPr>
              <w:spacing w:line="375" w:lineRule="atLeast"/>
              <w:ind w:right="720"/>
              <w:rPr>
                <w:rFonts w:ascii="Segoe UI" w:hAnsi="Segoe UI" w:cs="Segoe UI"/>
                <w:sz w:val="23"/>
                <w:szCs w:val="23"/>
              </w:rPr>
            </w:pPr>
            <w:r>
              <w:rPr>
                <w:rFonts w:ascii="Segoe UI" w:hAnsi="Segoe UI" w:cs="Segoe UI"/>
                <w:sz w:val="23"/>
                <w:szCs w:val="23"/>
              </w:rPr>
              <w:t>Function</w:t>
            </w:r>
          </w:p>
        </w:tc>
      </w:tr>
      <w:tr w:rsidR="00830D5E" w:rsidTr="00A12A20">
        <w:tc>
          <w:tcPr>
            <w:tcW w:w="3060" w:type="dxa"/>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Bronchioles</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Respiratory</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720"/>
              <w:rPr>
                <w:rFonts w:ascii="Segoe UI" w:hAnsi="Segoe UI" w:cs="Segoe UI"/>
                <w:sz w:val="23"/>
                <w:szCs w:val="23"/>
              </w:rPr>
            </w:pPr>
            <w:r>
              <w:rPr>
                <w:rFonts w:ascii="Segoe UI" w:hAnsi="Segoe UI" w:cs="Segoe UI"/>
                <w:sz w:val="23"/>
                <w:szCs w:val="23"/>
              </w:rPr>
              <w:t>Carry air to and from alveoli</w:t>
            </w:r>
          </w:p>
        </w:tc>
      </w:tr>
      <w:tr w:rsidR="00830D5E" w:rsidTr="00A12A20">
        <w:tc>
          <w:tcPr>
            <w:tcW w:w="3060" w:type="dxa"/>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Alveoli</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Respiratory</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720"/>
              <w:rPr>
                <w:rFonts w:ascii="Segoe UI" w:hAnsi="Segoe UI" w:cs="Segoe UI"/>
                <w:sz w:val="23"/>
                <w:szCs w:val="23"/>
              </w:rPr>
            </w:pPr>
            <w:r>
              <w:rPr>
                <w:rFonts w:ascii="Segoe UI" w:hAnsi="Segoe UI" w:cs="Segoe UI"/>
                <w:sz w:val="23"/>
                <w:szCs w:val="23"/>
              </w:rPr>
              <w:t>Site of gas exchange (oxygen in, carbon dioxide out)</w:t>
            </w:r>
          </w:p>
        </w:tc>
      </w:tr>
      <w:tr w:rsidR="00830D5E" w:rsidTr="00A12A20">
        <w:tc>
          <w:tcPr>
            <w:tcW w:w="3060" w:type="dxa"/>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Smooth muscle around airways</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Muscular</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720"/>
              <w:rPr>
                <w:rFonts w:ascii="Segoe UI" w:hAnsi="Segoe UI" w:cs="Segoe UI"/>
                <w:sz w:val="23"/>
                <w:szCs w:val="23"/>
              </w:rPr>
            </w:pPr>
            <w:r>
              <w:rPr>
                <w:rFonts w:ascii="Segoe UI" w:hAnsi="Segoe UI" w:cs="Segoe UI"/>
                <w:sz w:val="23"/>
                <w:szCs w:val="23"/>
              </w:rPr>
              <w:t>Can tighten or relax to change airway diameter</w:t>
            </w:r>
          </w:p>
        </w:tc>
      </w:tr>
      <w:tr w:rsidR="00830D5E" w:rsidTr="00A12A20">
        <w:tc>
          <w:tcPr>
            <w:tcW w:w="3060" w:type="dxa"/>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Heart</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Circulatory</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720"/>
              <w:rPr>
                <w:rFonts w:ascii="Segoe UI" w:hAnsi="Segoe UI" w:cs="Segoe UI"/>
                <w:sz w:val="23"/>
                <w:szCs w:val="23"/>
              </w:rPr>
            </w:pPr>
            <w:r>
              <w:rPr>
                <w:rFonts w:ascii="Segoe UI" w:hAnsi="Segoe UI" w:cs="Segoe UI"/>
                <w:sz w:val="23"/>
                <w:szCs w:val="23"/>
              </w:rPr>
              <w:t>Pumps blood to lungs and body</w:t>
            </w:r>
          </w:p>
        </w:tc>
      </w:tr>
      <w:tr w:rsidR="00830D5E" w:rsidTr="00A12A20">
        <w:tc>
          <w:tcPr>
            <w:tcW w:w="3060" w:type="dxa"/>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Blood vessels</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Circulatory</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720"/>
              <w:rPr>
                <w:rFonts w:ascii="Segoe UI" w:hAnsi="Segoe UI" w:cs="Segoe UI"/>
                <w:sz w:val="23"/>
                <w:szCs w:val="23"/>
              </w:rPr>
            </w:pPr>
            <w:r>
              <w:rPr>
                <w:rFonts w:ascii="Segoe UI" w:hAnsi="Segoe UI" w:cs="Segoe UI"/>
                <w:sz w:val="23"/>
                <w:szCs w:val="23"/>
              </w:rPr>
              <w:t>Carry oxygen-poor blood to lungs and oxygen-rich blood away</w:t>
            </w:r>
          </w:p>
        </w:tc>
      </w:tr>
    </w:tbl>
    <w:p w:rsidR="00830D5E" w:rsidRPr="00A12A20" w:rsidRDefault="00830D5E" w:rsidP="00830D5E">
      <w:pPr>
        <w:pStyle w:val="Heading4"/>
        <w:shd w:val="clear" w:color="auto" w:fill="FFFFFF"/>
        <w:spacing w:before="240" w:after="240" w:line="420" w:lineRule="atLeast"/>
        <w:rPr>
          <w:rFonts w:ascii="Segoe UI" w:hAnsi="Segoe UI" w:cs="Segoe UI"/>
          <w:color w:val="0F1115"/>
          <w:sz w:val="24"/>
          <w:szCs w:val="24"/>
        </w:rPr>
      </w:pPr>
      <w:r w:rsidRPr="00A12A20">
        <w:rPr>
          <w:rFonts w:ascii="Segoe UI" w:hAnsi="Segoe UI" w:cs="Segoe UI"/>
          <w:color w:val="0F1115"/>
          <w:sz w:val="24"/>
          <w:szCs w:val="24"/>
        </w:rPr>
        <w:lastRenderedPageBreak/>
        <w:t>What Happens During an Asthma Attack</w:t>
      </w:r>
    </w:p>
    <w:tbl>
      <w:tblPr>
        <w:tblW w:w="11280" w:type="dxa"/>
        <w:tblCellMar>
          <w:top w:w="15" w:type="dxa"/>
          <w:left w:w="15" w:type="dxa"/>
          <w:bottom w:w="15" w:type="dxa"/>
          <w:right w:w="15" w:type="dxa"/>
        </w:tblCellMar>
        <w:tblLook w:val="04A0" w:firstRow="1" w:lastRow="0" w:firstColumn="1" w:lastColumn="0" w:noHBand="0" w:noVBand="1"/>
      </w:tblPr>
      <w:tblGrid>
        <w:gridCol w:w="3851"/>
        <w:gridCol w:w="7429"/>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Change</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Effect</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Bronchioles constrict</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Less air reaches the alveoli</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Airway lining swells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Further narrows the airway</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Mucus production increases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Blocks airflow</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Gas exchange decreases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Less oxygen enters the blood; less carbon dioxide leaves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Heart works harder</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Must pump faster to deliver available oxygen to tissues</w:t>
            </w:r>
          </w:p>
        </w:tc>
      </w:tr>
    </w:tbl>
    <w:p w:rsidR="00830D5E" w:rsidRPr="00A12A20" w:rsidRDefault="00830D5E" w:rsidP="00830D5E">
      <w:pPr>
        <w:pStyle w:val="Heading4"/>
        <w:shd w:val="clear" w:color="auto" w:fill="FFFFFF"/>
        <w:spacing w:before="240" w:after="240" w:line="420" w:lineRule="atLeast"/>
        <w:rPr>
          <w:rFonts w:ascii="Segoe UI" w:hAnsi="Segoe UI" w:cs="Segoe UI"/>
          <w:color w:val="0F1115"/>
          <w:sz w:val="24"/>
          <w:szCs w:val="24"/>
        </w:rPr>
      </w:pPr>
      <w:r w:rsidRPr="00A12A20">
        <w:rPr>
          <w:rFonts w:ascii="Segoe UI" w:hAnsi="Segoe UI" w:cs="Segoe UI"/>
          <w:color w:val="0F1115"/>
          <w:sz w:val="24"/>
          <w:szCs w:val="24"/>
        </w:rPr>
        <w:t>How This Affects the Whole Organism</w:t>
      </w:r>
    </w:p>
    <w:tbl>
      <w:tblPr>
        <w:tblW w:w="11280" w:type="dxa"/>
        <w:tblCellMar>
          <w:top w:w="15" w:type="dxa"/>
          <w:left w:w="15" w:type="dxa"/>
          <w:bottom w:w="15" w:type="dxa"/>
          <w:right w:w="15" w:type="dxa"/>
        </w:tblCellMar>
        <w:tblLook w:val="04A0" w:firstRow="1" w:lastRow="0" w:firstColumn="1" w:lastColumn="0" w:noHBand="0" w:noVBand="1"/>
      </w:tblPr>
      <w:tblGrid>
        <w:gridCol w:w="2607"/>
        <w:gridCol w:w="8673"/>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Effect</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Respiratory</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Wheezing, coughing, shortness of breath</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Circulatory</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Increased heart rate; possible decrease in blood oxygen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 system</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Anxiety and panic can worsen breathing</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Muscular system</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Accessory muscles in the neck and chest work harder</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Daily life</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Difficulty exercising, sleeping, or performing normal activities</w:t>
            </w:r>
          </w:p>
        </w:tc>
      </w:tr>
    </w:tbl>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Key insight:</w:t>
      </w:r>
      <w:r>
        <w:rPr>
          <w:rFonts w:ascii="Segoe UI" w:hAnsi="Segoe UI" w:cs="Segoe UI"/>
          <w:color w:val="0F1115"/>
        </w:rPr>
        <w:t xml:space="preserve"> A problem in the respiratory system directly affects the circulatory system because the two systems work together to deliver oxygen. When breathing is impaired, the heart must compensate, and the entire body suffers from reduced oxygen.</w:t>
      </w: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Comparison of the Two Cases</w:t>
      </w:r>
    </w:p>
    <w:tbl>
      <w:tblPr>
        <w:tblW w:w="11280" w:type="dxa"/>
        <w:tblCellMar>
          <w:top w:w="15" w:type="dxa"/>
          <w:left w:w="15" w:type="dxa"/>
          <w:bottom w:w="15" w:type="dxa"/>
          <w:right w:w="15" w:type="dxa"/>
        </w:tblCellMar>
        <w:tblLook w:val="04A0" w:firstRow="1" w:lastRow="0" w:firstColumn="1" w:lastColumn="0" w:noHBand="0" w:noVBand="1"/>
      </w:tblPr>
      <w:tblGrid>
        <w:gridCol w:w="2689"/>
        <w:gridCol w:w="3502"/>
        <w:gridCol w:w="5089"/>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Torn ACL</w:t>
            </w:r>
          </w:p>
        </w:tc>
        <w:tc>
          <w:tcPr>
            <w:tcW w:w="0" w:type="auto"/>
            <w:tcBorders>
              <w:top w:val="nil"/>
            </w:tcBorders>
            <w:tcMar>
              <w:top w:w="150" w:type="dxa"/>
              <w:left w:w="240" w:type="dxa"/>
              <w:bottom w:w="150" w:type="dxa"/>
              <w:right w:w="240" w:type="dxa"/>
            </w:tcMar>
            <w:vAlign w:val="center"/>
            <w:hideMark/>
          </w:tcPr>
          <w:p w:rsidR="00830D5E" w:rsidRDefault="00830D5E" w:rsidP="00A12A20">
            <w:pPr>
              <w:spacing w:line="375" w:lineRule="atLeast"/>
              <w:ind w:right="690"/>
              <w:rPr>
                <w:rFonts w:ascii="Segoe UI" w:hAnsi="Segoe UI" w:cs="Segoe UI"/>
                <w:sz w:val="23"/>
                <w:szCs w:val="23"/>
              </w:rPr>
            </w:pPr>
            <w:r>
              <w:rPr>
                <w:rFonts w:ascii="Segoe UI" w:hAnsi="Segoe UI" w:cs="Segoe UI"/>
                <w:sz w:val="23"/>
                <w:szCs w:val="23"/>
              </w:rPr>
              <w:t>Asthma Attack</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Primary system affected</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Skeletal and muscular</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690"/>
              <w:rPr>
                <w:rFonts w:ascii="Segoe UI" w:hAnsi="Segoe UI" w:cs="Segoe UI"/>
                <w:sz w:val="23"/>
                <w:szCs w:val="23"/>
              </w:rPr>
            </w:pPr>
            <w:r>
              <w:rPr>
                <w:rFonts w:ascii="Segoe UI" w:hAnsi="Segoe UI" w:cs="Segoe UI"/>
                <w:sz w:val="23"/>
                <w:szCs w:val="23"/>
              </w:rPr>
              <w:t>Respiratory</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Secondary system affected</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Muscular and nervous</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690"/>
              <w:rPr>
                <w:rFonts w:ascii="Segoe UI" w:hAnsi="Segoe UI" w:cs="Segoe UI"/>
                <w:sz w:val="23"/>
                <w:szCs w:val="23"/>
              </w:rPr>
            </w:pPr>
            <w:r>
              <w:rPr>
                <w:rFonts w:ascii="Segoe UI" w:hAnsi="Segoe UI" w:cs="Segoe UI"/>
                <w:sz w:val="23"/>
                <w:szCs w:val="23"/>
              </w:rPr>
              <w:t>Circulatory and nervous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Immediate effect</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Knee instability, pain</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690"/>
              <w:rPr>
                <w:rFonts w:ascii="Segoe UI" w:hAnsi="Segoe UI" w:cs="Segoe UI"/>
                <w:sz w:val="23"/>
                <w:szCs w:val="23"/>
              </w:rPr>
            </w:pPr>
            <w:r>
              <w:rPr>
                <w:rFonts w:ascii="Segoe UI" w:hAnsi="Segoe UI" w:cs="Segoe UI"/>
                <w:sz w:val="23"/>
                <w:szCs w:val="23"/>
              </w:rPr>
              <w:t>Difficulty breathing</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Systemic effect</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Reduced mobility</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690"/>
              <w:rPr>
                <w:rFonts w:ascii="Segoe UI" w:hAnsi="Segoe UI" w:cs="Segoe UI"/>
                <w:sz w:val="23"/>
                <w:szCs w:val="23"/>
              </w:rPr>
            </w:pPr>
            <w:r>
              <w:rPr>
                <w:rFonts w:ascii="Segoe UI" w:hAnsi="Segoe UI" w:cs="Segoe UI"/>
                <w:sz w:val="23"/>
                <w:szCs w:val="23"/>
              </w:rPr>
              <w:t>Reduced oxygen delivery</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Treatment</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Surgery, physical therapy</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690"/>
              <w:rPr>
                <w:rFonts w:ascii="Segoe UI" w:hAnsi="Segoe UI" w:cs="Segoe UI"/>
                <w:sz w:val="23"/>
                <w:szCs w:val="23"/>
              </w:rPr>
            </w:pPr>
            <w:r>
              <w:rPr>
                <w:rFonts w:ascii="Segoe UI" w:hAnsi="Segoe UI" w:cs="Segoe UI"/>
                <w:sz w:val="23"/>
                <w:szCs w:val="23"/>
              </w:rPr>
              <w:t>Inhalers, medication, avoidance of triggers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Prevention</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Strengthening, proper technique</w:t>
            </w:r>
          </w:p>
        </w:tc>
        <w:tc>
          <w:tcPr>
            <w:tcW w:w="0" w:type="auto"/>
            <w:tcMar>
              <w:top w:w="150" w:type="dxa"/>
              <w:left w:w="240" w:type="dxa"/>
              <w:bottom w:w="150" w:type="dxa"/>
              <w:right w:w="0" w:type="dxa"/>
            </w:tcMar>
            <w:vAlign w:val="center"/>
            <w:hideMark/>
          </w:tcPr>
          <w:p w:rsidR="00830D5E" w:rsidRDefault="00830D5E" w:rsidP="00A12A20">
            <w:pPr>
              <w:spacing w:line="375" w:lineRule="atLeast"/>
              <w:ind w:right="690"/>
              <w:rPr>
                <w:rFonts w:ascii="Segoe UI" w:hAnsi="Segoe UI" w:cs="Segoe UI"/>
                <w:sz w:val="23"/>
                <w:szCs w:val="23"/>
              </w:rPr>
            </w:pPr>
            <w:r>
              <w:rPr>
                <w:rFonts w:ascii="Segoe UI" w:hAnsi="Segoe UI" w:cs="Segoe UI"/>
                <w:sz w:val="23"/>
                <w:szCs w:val="23"/>
              </w:rPr>
              <w:t>Avoiding triggers, taking controller medication</w:t>
            </w:r>
          </w:p>
        </w:tc>
      </w:tr>
    </w:tbl>
    <w:p w:rsidR="00A12A20" w:rsidRDefault="00A12A20" w:rsidP="00830D5E">
      <w:pPr>
        <w:spacing w:before="480" w:after="480"/>
      </w:pPr>
    </w:p>
    <w:p w:rsidR="00A12A20" w:rsidRDefault="00A12A20">
      <w:r>
        <w:br w:type="page"/>
      </w:r>
    </w:p>
    <w:p w:rsidR="00830D5E" w:rsidRDefault="00830D5E" w:rsidP="00830D5E">
      <w:pPr>
        <w:spacing w:before="480" w:after="480"/>
        <w:rPr>
          <w:rFonts w:ascii="Times New Roman" w:hAnsi="Times New Roman" w:cs="Times New Roman"/>
          <w:sz w:val="24"/>
          <w:szCs w:val="24"/>
        </w:rPr>
      </w:pPr>
      <w:r>
        <w:lastRenderedPageBreak/>
        <w:pict>
          <v:rect id="_x0000_i1028" style="width:0;height:.75pt" o:hralign="center" o:hrstd="t" o:hr="t" fillcolor="#a0a0a0" stroked="f"/>
        </w:pict>
      </w:r>
    </w:p>
    <w:p w:rsidR="00830D5E" w:rsidRDefault="00830D5E" w:rsidP="00830D5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4: Nervous and Endocrine Regulation of Body Temperature</w:t>
      </w: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Why Body Temperature Must Be Regulated</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Body temperature affects enzyme activity, cell membrane function, and metabolism. Most human enzymes work best at approximately 37°C. If temperature rises or falls too far, cellular processes fail. The body must maintain a stable internal temperature despite changes in the external environment.</w:t>
      </w: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The Two Control Systems</w:t>
      </w:r>
    </w:p>
    <w:tbl>
      <w:tblPr>
        <w:tblW w:w="0" w:type="auto"/>
        <w:tblCellMar>
          <w:top w:w="15" w:type="dxa"/>
          <w:left w:w="15" w:type="dxa"/>
          <w:bottom w:w="15" w:type="dxa"/>
          <w:right w:w="15" w:type="dxa"/>
        </w:tblCellMar>
        <w:tblLook w:val="04A0" w:firstRow="1" w:lastRow="0" w:firstColumn="1" w:lastColumn="0" w:noHBand="0" w:noVBand="1"/>
      </w:tblPr>
      <w:tblGrid>
        <w:gridCol w:w="1665"/>
        <w:gridCol w:w="3853"/>
        <w:gridCol w:w="2529"/>
        <w:gridCol w:w="1553"/>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System</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How It Communicates</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Speed</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Duration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 system</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Electrical signals through neurons</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Very fast (milliseconds)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Short-lived</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Endocrine system</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Chemical messengers (hormones) through blood</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Slower (seconds to hours)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Longer-lasting</w:t>
            </w:r>
          </w:p>
        </w:tc>
      </w:tr>
    </w:tbl>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The Hypothalamus: The Control Center</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w:t>
      </w:r>
      <w:r>
        <w:rPr>
          <w:rStyle w:val="Strong"/>
          <w:rFonts w:ascii="Segoe UI" w:hAnsi="Segoe UI" w:cs="Segoe UI"/>
          <w:color w:val="0F1115"/>
        </w:rPr>
        <w:t>hypothalamus</w:t>
      </w:r>
      <w:r>
        <w:rPr>
          <w:rFonts w:ascii="Segoe UI" w:hAnsi="Segoe UI" w:cs="Segoe UI"/>
          <w:color w:val="0F1115"/>
        </w:rPr>
        <w:t xml:space="preserve"> is a region of the brain that acts as the body's thermostat. It detects temperature changes and triggers responses through both the nervous and endocrine systems.</w:t>
      </w:r>
    </w:p>
    <w:p w:rsidR="00A12A20" w:rsidRDefault="00A12A20">
      <w:pPr>
        <w:rPr>
          <w:rFonts w:ascii="Segoe UI" w:eastAsia="Times New Roman" w:hAnsi="Segoe UI" w:cs="Segoe UI"/>
          <w:b/>
          <w:bCs/>
          <w:color w:val="0F1115"/>
          <w:sz w:val="30"/>
          <w:szCs w:val="30"/>
        </w:rPr>
      </w:pPr>
      <w:r>
        <w:rPr>
          <w:rFonts w:ascii="Segoe UI" w:hAnsi="Segoe UI" w:cs="Segoe UI"/>
          <w:color w:val="0F1115"/>
          <w:sz w:val="30"/>
          <w:szCs w:val="30"/>
        </w:rPr>
        <w:br w:type="page"/>
      </w: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Response to Cold: Raising Body Temperature</w:t>
      </w:r>
    </w:p>
    <w:tbl>
      <w:tblPr>
        <w:tblW w:w="10245" w:type="dxa"/>
        <w:tblCellMar>
          <w:top w:w="15" w:type="dxa"/>
          <w:left w:w="15" w:type="dxa"/>
          <w:bottom w:w="15" w:type="dxa"/>
          <w:right w:w="15" w:type="dxa"/>
        </w:tblCellMar>
        <w:tblLook w:val="04A0" w:firstRow="1" w:lastRow="0" w:firstColumn="1" w:lastColumn="0" w:noHBand="0" w:noVBand="1"/>
      </w:tblPr>
      <w:tblGrid>
        <w:gridCol w:w="878"/>
        <w:gridCol w:w="6682"/>
        <w:gridCol w:w="2685"/>
      </w:tblGrid>
      <w:tr w:rsidR="00830D5E" w:rsidTr="00A12A20">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Step</w:t>
            </w:r>
          </w:p>
        </w:tc>
        <w:tc>
          <w:tcPr>
            <w:tcW w:w="6682" w:type="dxa"/>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What Happens</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System Involved</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1</w:t>
            </w:r>
          </w:p>
        </w:tc>
        <w:tc>
          <w:tcPr>
            <w:tcW w:w="668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Thermoreceptors in skin detect cold</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2</w:t>
            </w:r>
          </w:p>
        </w:tc>
        <w:tc>
          <w:tcPr>
            <w:tcW w:w="668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Signal sent to hypothalamus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3</w:t>
            </w:r>
          </w:p>
        </w:tc>
        <w:tc>
          <w:tcPr>
            <w:tcW w:w="668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Hypothalamus triggers shivering</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4</w:t>
            </w:r>
          </w:p>
        </w:tc>
        <w:tc>
          <w:tcPr>
            <w:tcW w:w="668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Muscles contract rapidly, generating heat</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Muscular</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5</w:t>
            </w:r>
          </w:p>
        </w:tc>
        <w:tc>
          <w:tcPr>
            <w:tcW w:w="668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Blood vessels near skin constrict (vasoconstriction)</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Circulatory</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6</w:t>
            </w:r>
          </w:p>
        </w:tc>
        <w:tc>
          <w:tcPr>
            <w:tcW w:w="668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Less heat lost from skin surface</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Circulatory</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7</w:t>
            </w:r>
          </w:p>
        </w:tc>
        <w:tc>
          <w:tcPr>
            <w:tcW w:w="668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Thyroid releases hormones that increase metabolic rate</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Endocrine</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8</w:t>
            </w:r>
          </w:p>
        </w:tc>
        <w:tc>
          <w:tcPr>
            <w:tcW w:w="668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Adrenal glands release epinephrine and norepinephrine</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Endocrine</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9</w:t>
            </w:r>
          </w:p>
        </w:tc>
        <w:tc>
          <w:tcPr>
            <w:tcW w:w="668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Metabolism increases, producing more heat</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Endocrine</w:t>
            </w:r>
          </w:p>
        </w:tc>
      </w:tr>
    </w:tbl>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Response to Heat: Lowering Body Temperature</w:t>
      </w:r>
    </w:p>
    <w:tbl>
      <w:tblPr>
        <w:tblW w:w="10337" w:type="dxa"/>
        <w:tblCellMar>
          <w:top w:w="15" w:type="dxa"/>
          <w:left w:w="15" w:type="dxa"/>
          <w:bottom w:w="15" w:type="dxa"/>
          <w:right w:w="15" w:type="dxa"/>
        </w:tblCellMar>
        <w:tblLook w:val="04A0" w:firstRow="1" w:lastRow="0" w:firstColumn="1" w:lastColumn="0" w:noHBand="0" w:noVBand="1"/>
      </w:tblPr>
      <w:tblGrid>
        <w:gridCol w:w="908"/>
        <w:gridCol w:w="6652"/>
        <w:gridCol w:w="2777"/>
      </w:tblGrid>
      <w:tr w:rsidR="00830D5E" w:rsidTr="00A12A20">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Step</w:t>
            </w:r>
          </w:p>
        </w:tc>
        <w:tc>
          <w:tcPr>
            <w:tcW w:w="6652" w:type="dxa"/>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What Happens</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System Involved</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1</w:t>
            </w:r>
          </w:p>
        </w:tc>
        <w:tc>
          <w:tcPr>
            <w:tcW w:w="665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Thermoreceptors detect heat</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lastRenderedPageBreak/>
              <w:t>2</w:t>
            </w:r>
          </w:p>
        </w:tc>
        <w:tc>
          <w:tcPr>
            <w:tcW w:w="665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Signal sent to hypothalamus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3</w:t>
            </w:r>
          </w:p>
        </w:tc>
        <w:tc>
          <w:tcPr>
            <w:tcW w:w="665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Hypothalamus triggers sweating</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4</w:t>
            </w:r>
          </w:p>
        </w:tc>
        <w:tc>
          <w:tcPr>
            <w:tcW w:w="665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Sweat glands release sweat; evaporation cools skin</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Integumentary</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5</w:t>
            </w:r>
          </w:p>
        </w:tc>
        <w:tc>
          <w:tcPr>
            <w:tcW w:w="665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Blood vessels near skin dilate (vasodilation)</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Circulatory</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6</w:t>
            </w:r>
          </w:p>
        </w:tc>
        <w:tc>
          <w:tcPr>
            <w:tcW w:w="665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More heat released from skin surface</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Circulatory</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7</w:t>
            </w:r>
          </w:p>
        </w:tc>
        <w:tc>
          <w:tcPr>
            <w:tcW w:w="665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Thyroid hormone levels decrease</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Endocrine</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8</w:t>
            </w:r>
          </w:p>
        </w:tc>
        <w:tc>
          <w:tcPr>
            <w:tcW w:w="665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Metabolic rate slows, producing less heat</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Endocrine</w:t>
            </w:r>
          </w:p>
        </w:tc>
      </w:tr>
      <w:tr w:rsidR="00830D5E" w:rsidTr="00A12A20">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9</w:t>
            </w:r>
          </w:p>
        </w:tc>
        <w:tc>
          <w:tcPr>
            <w:tcW w:w="6652" w:type="dxa"/>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Behavioral responses (seeking shade, drinking water)</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w:t>
            </w:r>
          </w:p>
        </w:tc>
      </w:tr>
    </w:tbl>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Negative Feedback Loop</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Both responses follow a </w:t>
      </w:r>
      <w:r>
        <w:rPr>
          <w:rStyle w:val="Strong"/>
          <w:rFonts w:ascii="Segoe UI" w:hAnsi="Segoe UI" w:cs="Segoe UI"/>
          <w:color w:val="0F1115"/>
        </w:rPr>
        <w:t>negative feedback loop</w:t>
      </w:r>
      <w:r>
        <w:rPr>
          <w:rFonts w:ascii="Segoe UI" w:hAnsi="Segoe UI" w:cs="Segoe UI"/>
          <w:color w:val="0F1115"/>
        </w:rPr>
        <w:t>: the body detects a change, responds to reverse it, and stops responding once normal temperature is restored.</w:t>
      </w:r>
    </w:p>
    <w:tbl>
      <w:tblPr>
        <w:tblW w:w="11280" w:type="dxa"/>
        <w:tblCellMar>
          <w:top w:w="15" w:type="dxa"/>
          <w:left w:w="15" w:type="dxa"/>
          <w:bottom w:w="15" w:type="dxa"/>
          <w:right w:w="15" w:type="dxa"/>
        </w:tblCellMar>
        <w:tblLook w:val="04A0" w:firstRow="1" w:lastRow="0" w:firstColumn="1" w:lastColumn="0" w:noHBand="0" w:noVBand="1"/>
      </w:tblPr>
      <w:tblGrid>
        <w:gridCol w:w="2172"/>
        <w:gridCol w:w="9108"/>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Role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Sensor</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Thermoreceptors in skin and hypothalamus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Control center</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Hypothalamus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lastRenderedPageBreak/>
              <w:t>Effectors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Muscles, blood vessels, sweat glands, thyroid, adrenal glands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Response</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Shivering, vasoconstriction, sweating, vasodilation, hormone release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Result</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Body temperature returns to normal</w:t>
            </w:r>
          </w:p>
        </w:tc>
      </w:tr>
    </w:tbl>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Example: Fever as a Reset</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During infection, the hypothalamus may reset the body's temperature set point higher. This causes chills (feeling cold) as the body tries to reach the new higher temperature. Once the infection is controlled, the set point returns to normal, and sweating helps release excess heat.</w:t>
      </w: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Nervous and Endocrine Interaction Summary</w:t>
      </w:r>
    </w:p>
    <w:tbl>
      <w:tblPr>
        <w:tblW w:w="11280" w:type="dxa"/>
        <w:tblCellMar>
          <w:top w:w="15" w:type="dxa"/>
          <w:left w:w="15" w:type="dxa"/>
          <w:bottom w:w="15" w:type="dxa"/>
          <w:right w:w="15" w:type="dxa"/>
        </w:tblCellMar>
        <w:tblLook w:val="04A0" w:firstRow="1" w:lastRow="0" w:firstColumn="1" w:lastColumn="0" w:noHBand="0" w:noVBand="1"/>
      </w:tblPr>
      <w:tblGrid>
        <w:gridCol w:w="1303"/>
        <w:gridCol w:w="3627"/>
        <w:gridCol w:w="6350"/>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Situation</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Nervous Response</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Endocrine Response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Cold</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Shivering, vasoconstriction</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Thyroid hormones, epinephrine increase metabolism</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Heat</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Sweating, vasodilation</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Reduced thyroid hormones lower metabolism</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Stress</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Rapid heart rate, alertness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Cortisol, epinephrine mobilize energy</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Fever</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Chills, behavioral changes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Hypothalamic set point adjustment</w:t>
            </w:r>
          </w:p>
        </w:tc>
      </w:tr>
    </w:tbl>
    <w:p w:rsidR="00A12A20" w:rsidRDefault="00A12A20" w:rsidP="00830D5E">
      <w:pPr>
        <w:spacing w:before="480" w:after="480"/>
      </w:pPr>
    </w:p>
    <w:p w:rsidR="00830D5E" w:rsidRDefault="00830D5E" w:rsidP="00830D5E">
      <w:pPr>
        <w:spacing w:before="480" w:after="480"/>
        <w:rPr>
          <w:rFonts w:ascii="Times New Roman" w:hAnsi="Times New Roman" w:cs="Times New Roman"/>
          <w:sz w:val="24"/>
          <w:szCs w:val="24"/>
        </w:rPr>
      </w:pPr>
      <w:r>
        <w:lastRenderedPageBreak/>
        <w:pict>
          <v:rect id="_x0000_i1029" style="width:0;height:.75pt" o:hralign="center" o:hrstd="t" o:hr="t" fillcolor="#a0a0a0" stroked="f"/>
        </w:pict>
      </w:r>
    </w:p>
    <w:p w:rsidR="00830D5E" w:rsidRDefault="00830D5E" w:rsidP="00830D5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5: Immune and Lymphatic Systems – How Vaccines Work</w:t>
      </w: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The Body's Defense Systems</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body has two interconnected systems for defending against disease: the </w:t>
      </w:r>
      <w:r>
        <w:rPr>
          <w:rStyle w:val="Strong"/>
          <w:rFonts w:ascii="Segoe UI" w:hAnsi="Segoe UI" w:cs="Segoe UI"/>
          <w:color w:val="0F1115"/>
        </w:rPr>
        <w:t>immune system</w:t>
      </w:r>
      <w:r>
        <w:rPr>
          <w:rFonts w:ascii="Segoe UI" w:hAnsi="Segoe UI" w:cs="Segoe UI"/>
          <w:color w:val="0F1115"/>
        </w:rPr>
        <w:t xml:space="preserve"> and the </w:t>
      </w:r>
      <w:r>
        <w:rPr>
          <w:rStyle w:val="Strong"/>
          <w:rFonts w:ascii="Segoe UI" w:hAnsi="Segoe UI" w:cs="Segoe UI"/>
          <w:color w:val="0F1115"/>
        </w:rPr>
        <w:t>lymphatic system</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1730"/>
        <w:gridCol w:w="4300"/>
        <w:gridCol w:w="5250"/>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System</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Key Components</w:t>
            </w:r>
          </w:p>
        </w:tc>
        <w:tc>
          <w:tcPr>
            <w:tcW w:w="0" w:type="auto"/>
            <w:tcBorders>
              <w:top w:val="nil"/>
            </w:tcBorders>
            <w:tcMar>
              <w:top w:w="150" w:type="dxa"/>
              <w:left w:w="240" w:type="dxa"/>
              <w:bottom w:w="150" w:type="dxa"/>
              <w:right w:w="240" w:type="dxa"/>
            </w:tcMar>
            <w:vAlign w:val="center"/>
            <w:hideMark/>
          </w:tcPr>
          <w:p w:rsidR="00830D5E" w:rsidRDefault="00830D5E" w:rsidP="00B63F75">
            <w:pPr>
              <w:spacing w:line="375" w:lineRule="atLeast"/>
              <w:ind w:right="690"/>
              <w:rPr>
                <w:rFonts w:ascii="Segoe UI" w:hAnsi="Segoe UI" w:cs="Segoe UI"/>
                <w:sz w:val="23"/>
                <w:szCs w:val="23"/>
              </w:rPr>
            </w:pPr>
            <w:r>
              <w:rPr>
                <w:rFonts w:ascii="Segoe UI" w:hAnsi="Segoe UI" w:cs="Segoe UI"/>
                <w:sz w:val="23"/>
                <w:szCs w:val="23"/>
              </w:rPr>
              <w:t>Function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Immune system</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White blood cells (lymphocytes), antibodies, cytokines</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690"/>
              <w:rPr>
                <w:rFonts w:ascii="Segoe UI" w:hAnsi="Segoe UI" w:cs="Segoe UI"/>
                <w:sz w:val="23"/>
                <w:szCs w:val="23"/>
              </w:rPr>
            </w:pPr>
            <w:r>
              <w:rPr>
                <w:rFonts w:ascii="Segoe UI" w:hAnsi="Segoe UI" w:cs="Segoe UI"/>
                <w:sz w:val="23"/>
                <w:szCs w:val="23"/>
              </w:rPr>
              <w:t>Recognize and destroy pathogens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Lymphatic system</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Lymph nodes, lymph vessels, spleen, thymus, tonsils</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690"/>
              <w:rPr>
                <w:rFonts w:ascii="Segoe UI" w:hAnsi="Segoe UI" w:cs="Segoe UI"/>
                <w:sz w:val="23"/>
                <w:szCs w:val="23"/>
              </w:rPr>
            </w:pPr>
            <w:r>
              <w:rPr>
                <w:rFonts w:ascii="Segoe UI" w:hAnsi="Segoe UI" w:cs="Segoe UI"/>
                <w:sz w:val="23"/>
                <w:szCs w:val="23"/>
              </w:rPr>
              <w:t>Produce and transport lymphocytes; filter pathogens and waste</w:t>
            </w:r>
          </w:p>
        </w:tc>
      </w:tr>
    </w:tbl>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the Immune System Responds to Infection</w:t>
      </w:r>
    </w:p>
    <w:tbl>
      <w:tblPr>
        <w:tblW w:w="11181" w:type="dxa"/>
        <w:tblCellMar>
          <w:top w:w="15" w:type="dxa"/>
          <w:left w:w="15" w:type="dxa"/>
          <w:bottom w:w="15" w:type="dxa"/>
          <w:right w:w="15" w:type="dxa"/>
        </w:tblCellMar>
        <w:tblLook w:val="04A0" w:firstRow="1" w:lastRow="0" w:firstColumn="1" w:lastColumn="0" w:noHBand="0" w:noVBand="1"/>
      </w:tblPr>
      <w:tblGrid>
        <w:gridCol w:w="1890"/>
        <w:gridCol w:w="3501"/>
        <w:gridCol w:w="5790"/>
      </w:tblGrid>
      <w:tr w:rsidR="00830D5E" w:rsidTr="00B63F75">
        <w:trPr>
          <w:tblHeader/>
        </w:trPr>
        <w:tc>
          <w:tcPr>
            <w:tcW w:w="1890" w:type="dxa"/>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Line of Defense</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830D5E" w:rsidRDefault="00830D5E" w:rsidP="00B63F75">
            <w:pPr>
              <w:spacing w:line="375" w:lineRule="atLeast"/>
              <w:ind w:right="861"/>
              <w:rPr>
                <w:rFonts w:ascii="Segoe UI" w:hAnsi="Segoe UI" w:cs="Segoe UI"/>
                <w:sz w:val="23"/>
                <w:szCs w:val="23"/>
              </w:rPr>
            </w:pPr>
            <w:r>
              <w:rPr>
                <w:rFonts w:ascii="Segoe UI" w:hAnsi="Segoe UI" w:cs="Segoe UI"/>
                <w:sz w:val="23"/>
                <w:szCs w:val="23"/>
              </w:rPr>
              <w:t>Example</w:t>
            </w:r>
          </w:p>
        </w:tc>
      </w:tr>
      <w:tr w:rsidR="00830D5E" w:rsidTr="00B63F75">
        <w:tc>
          <w:tcPr>
            <w:tcW w:w="1890" w:type="dxa"/>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First line</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Physical and chemical barriers</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861"/>
              <w:rPr>
                <w:rFonts w:ascii="Segoe UI" w:hAnsi="Segoe UI" w:cs="Segoe UI"/>
                <w:sz w:val="23"/>
                <w:szCs w:val="23"/>
              </w:rPr>
            </w:pPr>
            <w:r>
              <w:rPr>
                <w:rFonts w:ascii="Segoe UI" w:hAnsi="Segoe UI" w:cs="Segoe UI"/>
                <w:sz w:val="23"/>
                <w:szCs w:val="23"/>
              </w:rPr>
              <w:t>Skin, mucus, stomach acid</w:t>
            </w:r>
          </w:p>
        </w:tc>
      </w:tr>
      <w:tr w:rsidR="00830D5E" w:rsidTr="00B63F75">
        <w:tc>
          <w:tcPr>
            <w:tcW w:w="1890" w:type="dxa"/>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Second line</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Innate immune response</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861"/>
              <w:rPr>
                <w:rFonts w:ascii="Segoe UI" w:hAnsi="Segoe UI" w:cs="Segoe UI"/>
                <w:sz w:val="23"/>
                <w:szCs w:val="23"/>
              </w:rPr>
            </w:pPr>
            <w:r>
              <w:rPr>
                <w:rFonts w:ascii="Segoe UI" w:hAnsi="Segoe UI" w:cs="Segoe UI"/>
                <w:sz w:val="23"/>
                <w:szCs w:val="23"/>
              </w:rPr>
              <w:t>Inflammation, fever, phagocytes</w:t>
            </w:r>
          </w:p>
        </w:tc>
      </w:tr>
      <w:tr w:rsidR="00830D5E" w:rsidTr="00B63F75">
        <w:tc>
          <w:tcPr>
            <w:tcW w:w="1890" w:type="dxa"/>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Third line</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Adaptive immune response</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861"/>
              <w:rPr>
                <w:rFonts w:ascii="Segoe UI" w:hAnsi="Segoe UI" w:cs="Segoe UI"/>
                <w:sz w:val="23"/>
                <w:szCs w:val="23"/>
              </w:rPr>
            </w:pPr>
            <w:r>
              <w:rPr>
                <w:rFonts w:ascii="Segoe UI" w:hAnsi="Segoe UI" w:cs="Segoe UI"/>
                <w:sz w:val="23"/>
                <w:szCs w:val="23"/>
              </w:rPr>
              <w:t>B cells and T cells targeting specific pathogens</w:t>
            </w:r>
          </w:p>
        </w:tc>
      </w:tr>
    </w:tbl>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Key Cells in Adaptive Immunity</w:t>
      </w:r>
    </w:p>
    <w:tbl>
      <w:tblPr>
        <w:tblW w:w="11280" w:type="dxa"/>
        <w:tblCellMar>
          <w:top w:w="15" w:type="dxa"/>
          <w:left w:w="15" w:type="dxa"/>
          <w:bottom w:w="15" w:type="dxa"/>
          <w:right w:w="15" w:type="dxa"/>
        </w:tblCellMar>
        <w:tblLook w:val="04A0" w:firstRow="1" w:lastRow="0" w:firstColumn="1" w:lastColumn="0" w:noHBand="0" w:noVBand="1"/>
      </w:tblPr>
      <w:tblGrid>
        <w:gridCol w:w="3008"/>
        <w:gridCol w:w="8272"/>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Cell Type</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Function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 lymphocytes (B cells)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Produce antibodies that bind to specific antigens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Helper T cells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Activate B cells and cytotoxic T cells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Cytotoxic T cells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Destroy infected cells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Memory B cells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Remain in the body after infection; respond rapidly on re-exposure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Memory T cells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Remain in the body; coordinate rapid response on re-exposure</w:t>
            </w:r>
          </w:p>
        </w:tc>
      </w:tr>
    </w:tbl>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Is an Antigen?</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An </w:t>
      </w:r>
      <w:r>
        <w:rPr>
          <w:rStyle w:val="Strong"/>
          <w:rFonts w:ascii="Segoe UI" w:hAnsi="Segoe UI" w:cs="Segoe UI"/>
          <w:color w:val="0F1115"/>
        </w:rPr>
        <w:t>antigen</w:t>
      </w:r>
      <w:r>
        <w:rPr>
          <w:rFonts w:ascii="Segoe UI" w:hAnsi="Segoe UI" w:cs="Segoe UI"/>
          <w:color w:val="0F1115"/>
        </w:rPr>
        <w:t xml:space="preserve"> is any substance that triggers an immune response. Pathogens such as bacteria and viruses carry antigens on their surfaces.</w:t>
      </w:r>
    </w:p>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Vaccines Work</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w:t>
      </w:r>
      <w:r>
        <w:rPr>
          <w:rStyle w:val="Strong"/>
          <w:rFonts w:ascii="Segoe UI" w:hAnsi="Segoe UI" w:cs="Segoe UI"/>
          <w:color w:val="0F1115"/>
        </w:rPr>
        <w:t>vaccine</w:t>
      </w:r>
      <w:r>
        <w:rPr>
          <w:rFonts w:ascii="Segoe UI" w:hAnsi="Segoe UI" w:cs="Segoe UI"/>
          <w:color w:val="0F1115"/>
        </w:rPr>
        <w:t xml:space="preserve"> contains a harmless form of an antigen — a weakened or inactivated pathogen, a piece of a pathogen, or a toxin that has been modified. The vaccine does not cause disease, but it trains the immune system to recognize the antigen.</w:t>
      </w:r>
    </w:p>
    <w:tbl>
      <w:tblPr>
        <w:tblW w:w="11280" w:type="dxa"/>
        <w:tblCellMar>
          <w:top w:w="15" w:type="dxa"/>
          <w:left w:w="15" w:type="dxa"/>
          <w:bottom w:w="15" w:type="dxa"/>
          <w:right w:w="15" w:type="dxa"/>
        </w:tblCellMar>
        <w:tblLook w:val="04A0" w:firstRow="1" w:lastRow="0" w:firstColumn="1" w:lastColumn="0" w:noHBand="0" w:noVBand="1"/>
      </w:tblPr>
      <w:tblGrid>
        <w:gridCol w:w="2585"/>
        <w:gridCol w:w="8695"/>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830D5E" w:rsidRDefault="00830D5E" w:rsidP="00B63F75">
            <w:pPr>
              <w:spacing w:line="375" w:lineRule="atLeast"/>
              <w:ind w:right="600"/>
              <w:rPr>
                <w:rFonts w:ascii="Segoe UI" w:hAnsi="Segoe UI" w:cs="Segoe UI"/>
                <w:sz w:val="23"/>
                <w:szCs w:val="23"/>
              </w:rPr>
            </w:pPr>
            <w:r>
              <w:rPr>
                <w:rFonts w:ascii="Segoe UI" w:hAnsi="Segoe UI" w:cs="Segoe UI"/>
                <w:sz w:val="23"/>
                <w:szCs w:val="23"/>
              </w:rPr>
              <w:t>What Happens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1. Introduction</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600"/>
              <w:rPr>
                <w:rFonts w:ascii="Segoe UI" w:hAnsi="Segoe UI" w:cs="Segoe UI"/>
                <w:sz w:val="23"/>
                <w:szCs w:val="23"/>
              </w:rPr>
            </w:pPr>
            <w:r>
              <w:rPr>
                <w:rFonts w:ascii="Segoe UI" w:hAnsi="Segoe UI" w:cs="Segoe UI"/>
                <w:sz w:val="23"/>
                <w:szCs w:val="23"/>
              </w:rPr>
              <w:t>Vaccine introduces antigen into the body</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2. Recognition</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600"/>
              <w:rPr>
                <w:rFonts w:ascii="Segoe UI" w:hAnsi="Segoe UI" w:cs="Segoe UI"/>
                <w:sz w:val="23"/>
                <w:szCs w:val="23"/>
              </w:rPr>
            </w:pPr>
            <w:r>
              <w:rPr>
                <w:rFonts w:ascii="Segoe UI" w:hAnsi="Segoe UI" w:cs="Segoe UI"/>
                <w:sz w:val="23"/>
                <w:szCs w:val="23"/>
              </w:rPr>
              <w:t>Immune cells detect the antigen as foreign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lastRenderedPageBreak/>
              <w:t>3. Activation</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600"/>
              <w:rPr>
                <w:rFonts w:ascii="Segoe UI" w:hAnsi="Segoe UI" w:cs="Segoe UI"/>
                <w:sz w:val="23"/>
                <w:szCs w:val="23"/>
              </w:rPr>
            </w:pPr>
            <w:r>
              <w:rPr>
                <w:rFonts w:ascii="Segoe UI" w:hAnsi="Segoe UI" w:cs="Segoe UI"/>
                <w:sz w:val="23"/>
                <w:szCs w:val="23"/>
              </w:rPr>
              <w:t>Helper T cells activate B cells and cytotoxic T cells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4. Antibody production</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600"/>
              <w:rPr>
                <w:rFonts w:ascii="Segoe UI" w:hAnsi="Segoe UI" w:cs="Segoe UI"/>
                <w:sz w:val="23"/>
                <w:szCs w:val="23"/>
              </w:rPr>
            </w:pPr>
            <w:r>
              <w:rPr>
                <w:rFonts w:ascii="Segoe UI" w:hAnsi="Segoe UI" w:cs="Segoe UI"/>
                <w:sz w:val="23"/>
                <w:szCs w:val="23"/>
              </w:rPr>
              <w:t>B cells produce antibodies specific to the antigen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5. Memory formation</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600"/>
              <w:rPr>
                <w:rFonts w:ascii="Segoe UI" w:hAnsi="Segoe UI" w:cs="Segoe UI"/>
                <w:sz w:val="23"/>
                <w:szCs w:val="23"/>
              </w:rPr>
            </w:pPr>
            <w:r>
              <w:rPr>
                <w:rFonts w:ascii="Segoe UI" w:hAnsi="Segoe UI" w:cs="Segoe UI"/>
                <w:sz w:val="23"/>
                <w:szCs w:val="23"/>
              </w:rPr>
              <w:t>Memory B cells and memory T cells are produced</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6. Resolution</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600"/>
              <w:rPr>
                <w:rFonts w:ascii="Segoe UI" w:hAnsi="Segoe UI" w:cs="Segoe UI"/>
                <w:sz w:val="23"/>
                <w:szCs w:val="23"/>
              </w:rPr>
            </w:pPr>
            <w:r>
              <w:rPr>
                <w:rFonts w:ascii="Segoe UI" w:hAnsi="Segoe UI" w:cs="Segoe UI"/>
                <w:sz w:val="23"/>
                <w:szCs w:val="23"/>
              </w:rPr>
              <w:t>Immune response subsides after antigen is cleared</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7. Future exposure</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600"/>
              <w:rPr>
                <w:rFonts w:ascii="Segoe UI" w:hAnsi="Segoe UI" w:cs="Segoe UI"/>
                <w:sz w:val="23"/>
                <w:szCs w:val="23"/>
              </w:rPr>
            </w:pPr>
            <w:r>
              <w:rPr>
                <w:rFonts w:ascii="Segoe UI" w:hAnsi="Segoe UI" w:cs="Segoe UI"/>
                <w:sz w:val="23"/>
                <w:szCs w:val="23"/>
              </w:rPr>
              <w:t>If the real pathogen enters, memory cells respond rapidly and prevent disease</w:t>
            </w:r>
          </w:p>
        </w:tc>
      </w:tr>
    </w:tbl>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Types of Vaccines</w:t>
      </w:r>
    </w:p>
    <w:tbl>
      <w:tblPr>
        <w:tblW w:w="11280" w:type="dxa"/>
        <w:tblCellMar>
          <w:top w:w="15" w:type="dxa"/>
          <w:left w:w="15" w:type="dxa"/>
          <w:bottom w:w="15" w:type="dxa"/>
          <w:right w:w="15" w:type="dxa"/>
        </w:tblCellMar>
        <w:tblLook w:val="04A0" w:firstRow="1" w:lastRow="0" w:firstColumn="1" w:lastColumn="0" w:noHBand="0" w:noVBand="1"/>
      </w:tblPr>
      <w:tblGrid>
        <w:gridCol w:w="2005"/>
        <w:gridCol w:w="4525"/>
        <w:gridCol w:w="4750"/>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830D5E" w:rsidRDefault="00830D5E" w:rsidP="00B63F75">
            <w:pPr>
              <w:spacing w:line="375" w:lineRule="atLeast"/>
              <w:ind w:right="780"/>
              <w:rPr>
                <w:rFonts w:ascii="Segoe UI" w:hAnsi="Segoe UI" w:cs="Segoe UI"/>
                <w:sz w:val="23"/>
                <w:szCs w:val="23"/>
              </w:rPr>
            </w:pPr>
            <w:r>
              <w:rPr>
                <w:rFonts w:ascii="Segoe UI" w:hAnsi="Segoe UI" w:cs="Segoe UI"/>
                <w:sz w:val="23"/>
                <w:szCs w:val="23"/>
              </w:rPr>
              <w:t>Example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Live attenuated</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Weakened form of pathogen</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780"/>
              <w:rPr>
                <w:rFonts w:ascii="Segoe UI" w:hAnsi="Segoe UI" w:cs="Segoe UI"/>
                <w:sz w:val="23"/>
                <w:szCs w:val="23"/>
              </w:rPr>
            </w:pPr>
            <w:r>
              <w:rPr>
                <w:rFonts w:ascii="Segoe UI" w:hAnsi="Segoe UI" w:cs="Segoe UI"/>
                <w:sz w:val="23"/>
                <w:szCs w:val="23"/>
              </w:rPr>
              <w:t>Measles, mumps, rubella (MMR)</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Inactivated</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Killed pathogen</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780"/>
              <w:rPr>
                <w:rFonts w:ascii="Segoe UI" w:hAnsi="Segoe UI" w:cs="Segoe UI"/>
                <w:sz w:val="23"/>
                <w:szCs w:val="23"/>
              </w:rPr>
            </w:pPr>
            <w:r>
              <w:rPr>
                <w:rFonts w:ascii="Segoe UI" w:hAnsi="Segoe UI" w:cs="Segoe UI"/>
                <w:sz w:val="23"/>
                <w:szCs w:val="23"/>
              </w:rPr>
              <w:t>Polio (IPV), rabies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Subunit</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Piece of pathogen (protein)</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780"/>
              <w:rPr>
                <w:rFonts w:ascii="Segoe UI" w:hAnsi="Segoe UI" w:cs="Segoe UI"/>
                <w:sz w:val="23"/>
                <w:szCs w:val="23"/>
              </w:rPr>
            </w:pPr>
            <w:r>
              <w:rPr>
                <w:rFonts w:ascii="Segoe UI" w:hAnsi="Segoe UI" w:cs="Segoe UI"/>
                <w:sz w:val="23"/>
                <w:szCs w:val="23"/>
              </w:rPr>
              <w:t>Hepatitis B, HPV</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Toxoid</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Inactivated toxin</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780"/>
              <w:rPr>
                <w:rFonts w:ascii="Segoe UI" w:hAnsi="Segoe UI" w:cs="Segoe UI"/>
                <w:sz w:val="23"/>
                <w:szCs w:val="23"/>
              </w:rPr>
            </w:pPr>
            <w:r>
              <w:rPr>
                <w:rFonts w:ascii="Segoe UI" w:hAnsi="Segoe UI" w:cs="Segoe UI"/>
                <w:sz w:val="23"/>
                <w:szCs w:val="23"/>
              </w:rPr>
              <w:t>Tetanus, diphtheria</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mRNA</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Genetic instructions for antigen</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780"/>
              <w:rPr>
                <w:rFonts w:ascii="Segoe UI" w:hAnsi="Segoe UI" w:cs="Segoe UI"/>
                <w:sz w:val="23"/>
                <w:szCs w:val="23"/>
              </w:rPr>
            </w:pPr>
            <w:r>
              <w:rPr>
                <w:rFonts w:ascii="Segoe UI" w:hAnsi="Segoe UI" w:cs="Segoe UI"/>
                <w:sz w:val="23"/>
                <w:szCs w:val="23"/>
              </w:rPr>
              <w:t>Some COVID-19 vaccines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lastRenderedPageBreak/>
              <w:t>Viral vector</w:t>
            </w:r>
          </w:p>
        </w:tc>
        <w:tc>
          <w:tcPr>
            <w:tcW w:w="0" w:type="auto"/>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Harmless virus carries antigen gene</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780"/>
              <w:rPr>
                <w:rFonts w:ascii="Segoe UI" w:hAnsi="Segoe UI" w:cs="Segoe UI"/>
                <w:sz w:val="23"/>
                <w:szCs w:val="23"/>
              </w:rPr>
            </w:pPr>
            <w:r>
              <w:rPr>
                <w:rFonts w:ascii="Segoe UI" w:hAnsi="Segoe UI" w:cs="Segoe UI"/>
                <w:sz w:val="23"/>
                <w:szCs w:val="23"/>
              </w:rPr>
              <w:t>Some COVID-19 vaccines</w:t>
            </w:r>
          </w:p>
        </w:tc>
      </w:tr>
    </w:tbl>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The Role of the Lymphatic System</w:t>
      </w:r>
    </w:p>
    <w:tbl>
      <w:tblPr>
        <w:tblW w:w="11280" w:type="dxa"/>
        <w:tblCellMar>
          <w:top w:w="15" w:type="dxa"/>
          <w:left w:w="15" w:type="dxa"/>
          <w:bottom w:w="15" w:type="dxa"/>
          <w:right w:w="15" w:type="dxa"/>
        </w:tblCellMar>
        <w:tblLook w:val="04A0" w:firstRow="1" w:lastRow="0" w:firstColumn="1" w:lastColumn="0" w:noHBand="0" w:noVBand="1"/>
      </w:tblPr>
      <w:tblGrid>
        <w:gridCol w:w="2466"/>
        <w:gridCol w:w="8814"/>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Structure</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Role in Immunity</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Lymph nodes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Filter lymph; contain lymphocytes that detect antigens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Spleen</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Filters blood; stores lymphocytes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Thymus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Matures T cells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Tonsils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Trap pathogens entering through mouth and nose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Bone marrow</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Produces all blood cells, including lymphocytes</w:t>
            </w:r>
          </w:p>
        </w:tc>
      </w:tr>
    </w:tbl>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Vaccines Protect the Community</w:t>
      </w:r>
    </w:p>
    <w:tbl>
      <w:tblPr>
        <w:tblW w:w="11280" w:type="dxa"/>
        <w:tblCellMar>
          <w:top w:w="15" w:type="dxa"/>
          <w:left w:w="15" w:type="dxa"/>
          <w:bottom w:w="15" w:type="dxa"/>
          <w:right w:w="15" w:type="dxa"/>
        </w:tblCellMar>
        <w:tblLook w:val="04A0" w:firstRow="1" w:lastRow="0" w:firstColumn="1" w:lastColumn="0" w:noHBand="0" w:noVBand="1"/>
      </w:tblPr>
      <w:tblGrid>
        <w:gridCol w:w="2320"/>
        <w:gridCol w:w="8960"/>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Concept</w:t>
            </w:r>
          </w:p>
        </w:tc>
        <w:tc>
          <w:tcPr>
            <w:tcW w:w="0" w:type="auto"/>
            <w:tcBorders>
              <w:top w:val="nil"/>
            </w:tcBorders>
            <w:tcMar>
              <w:top w:w="150" w:type="dxa"/>
              <w:left w:w="240" w:type="dxa"/>
              <w:bottom w:w="150" w:type="dxa"/>
              <w:right w:w="240" w:type="dxa"/>
            </w:tcMar>
            <w:vAlign w:val="center"/>
            <w:hideMark/>
          </w:tcPr>
          <w:p w:rsidR="00830D5E" w:rsidRDefault="00830D5E" w:rsidP="00B63F75">
            <w:pPr>
              <w:spacing w:line="375" w:lineRule="atLeast"/>
              <w:ind w:right="780"/>
              <w:rPr>
                <w:rFonts w:ascii="Segoe UI" w:hAnsi="Segoe UI" w:cs="Segoe UI"/>
                <w:sz w:val="23"/>
                <w:szCs w:val="23"/>
              </w:rPr>
            </w:pPr>
            <w:r>
              <w:rPr>
                <w:rFonts w:ascii="Segoe UI" w:hAnsi="Segoe UI" w:cs="Segoe UI"/>
                <w:sz w:val="23"/>
                <w:szCs w:val="23"/>
              </w:rPr>
              <w:t>Explanation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Herd immunity</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780"/>
              <w:rPr>
                <w:rFonts w:ascii="Segoe UI" w:hAnsi="Segoe UI" w:cs="Segoe UI"/>
                <w:sz w:val="23"/>
                <w:szCs w:val="23"/>
              </w:rPr>
            </w:pPr>
            <w:r>
              <w:rPr>
                <w:rFonts w:ascii="Segoe UI" w:hAnsi="Segoe UI" w:cs="Segoe UI"/>
                <w:sz w:val="23"/>
                <w:szCs w:val="23"/>
              </w:rPr>
              <w:t>When enough people are vaccinated, the pathogen cannot spread easily</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Protection of vulnerable</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780"/>
              <w:rPr>
                <w:rFonts w:ascii="Segoe UI" w:hAnsi="Segoe UI" w:cs="Segoe UI"/>
                <w:sz w:val="23"/>
                <w:szCs w:val="23"/>
              </w:rPr>
            </w:pPr>
            <w:r>
              <w:rPr>
                <w:rFonts w:ascii="Segoe UI" w:hAnsi="Segoe UI" w:cs="Segoe UI"/>
                <w:sz w:val="23"/>
                <w:szCs w:val="23"/>
              </w:rPr>
              <w:t>People who cannot be vaccinated (infants, immunocompromised) are protected by those who are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lastRenderedPageBreak/>
              <w:t>Reduction of outbreaks</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780"/>
              <w:rPr>
                <w:rFonts w:ascii="Segoe UI" w:hAnsi="Segoe UI" w:cs="Segoe UI"/>
                <w:sz w:val="23"/>
                <w:szCs w:val="23"/>
              </w:rPr>
            </w:pPr>
            <w:r>
              <w:rPr>
                <w:rFonts w:ascii="Segoe UI" w:hAnsi="Segoe UI" w:cs="Segoe UI"/>
                <w:sz w:val="23"/>
                <w:szCs w:val="23"/>
              </w:rPr>
              <w:t>Fewer susceptible individuals means fewer opportunities for disease spread</w:t>
            </w:r>
          </w:p>
        </w:tc>
      </w:tr>
    </w:tbl>
    <w:p w:rsidR="00830D5E" w:rsidRDefault="00830D5E" w:rsidP="00830D5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Common Vaccine Myths and Facts</w:t>
      </w:r>
    </w:p>
    <w:tbl>
      <w:tblPr>
        <w:tblW w:w="11280" w:type="dxa"/>
        <w:tblCellMar>
          <w:top w:w="15" w:type="dxa"/>
          <w:left w:w="15" w:type="dxa"/>
          <w:bottom w:w="15" w:type="dxa"/>
          <w:right w:w="15" w:type="dxa"/>
        </w:tblCellMar>
        <w:tblLook w:val="04A0" w:firstRow="1" w:lastRow="0" w:firstColumn="1" w:lastColumn="0" w:noHBand="0" w:noVBand="1"/>
      </w:tblPr>
      <w:tblGrid>
        <w:gridCol w:w="3478"/>
        <w:gridCol w:w="7802"/>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Myth</w:t>
            </w:r>
          </w:p>
        </w:tc>
        <w:tc>
          <w:tcPr>
            <w:tcW w:w="0" w:type="auto"/>
            <w:tcBorders>
              <w:top w:val="nil"/>
            </w:tcBorders>
            <w:tcMar>
              <w:top w:w="150" w:type="dxa"/>
              <w:left w:w="240" w:type="dxa"/>
              <w:bottom w:w="150" w:type="dxa"/>
              <w:right w:w="240" w:type="dxa"/>
            </w:tcMar>
            <w:vAlign w:val="center"/>
            <w:hideMark/>
          </w:tcPr>
          <w:p w:rsidR="00830D5E" w:rsidRDefault="00830D5E" w:rsidP="00B63F75">
            <w:pPr>
              <w:spacing w:line="375" w:lineRule="atLeast"/>
              <w:ind w:right="1320"/>
              <w:rPr>
                <w:rFonts w:ascii="Segoe UI" w:hAnsi="Segoe UI" w:cs="Segoe UI"/>
                <w:sz w:val="23"/>
                <w:szCs w:val="23"/>
              </w:rPr>
            </w:pPr>
            <w:r>
              <w:rPr>
                <w:rFonts w:ascii="Segoe UI" w:hAnsi="Segoe UI" w:cs="Segoe UI"/>
                <w:sz w:val="23"/>
                <w:szCs w:val="23"/>
              </w:rPr>
              <w:t>Fact</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Vaccines cause the disease they prevent</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1320"/>
              <w:rPr>
                <w:rFonts w:ascii="Segoe UI" w:hAnsi="Segoe UI" w:cs="Segoe UI"/>
                <w:sz w:val="23"/>
                <w:szCs w:val="23"/>
              </w:rPr>
            </w:pPr>
            <w:r>
              <w:rPr>
                <w:rFonts w:ascii="Segoe UI" w:hAnsi="Segoe UI" w:cs="Segoe UI"/>
                <w:sz w:val="23"/>
                <w:szCs w:val="23"/>
              </w:rPr>
              <w:t>Vaccines contain weakened or inactivated pathogens that cannot cause disease in healthy individuals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Vaccines are unnecessary because diseases are rare</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1320"/>
              <w:rPr>
                <w:rFonts w:ascii="Segoe UI" w:hAnsi="Segoe UI" w:cs="Segoe UI"/>
                <w:sz w:val="23"/>
                <w:szCs w:val="23"/>
              </w:rPr>
            </w:pPr>
            <w:r>
              <w:rPr>
                <w:rFonts w:ascii="Segoe UI" w:hAnsi="Segoe UI" w:cs="Segoe UI"/>
                <w:sz w:val="23"/>
                <w:szCs w:val="23"/>
              </w:rPr>
              <w:t>Diseases are rare because vaccines work; stopping vaccination allows them to return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Vaccines cause autism</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1320"/>
              <w:rPr>
                <w:rFonts w:ascii="Segoe UI" w:hAnsi="Segoe UI" w:cs="Segoe UI"/>
                <w:sz w:val="23"/>
                <w:szCs w:val="23"/>
              </w:rPr>
            </w:pPr>
            <w:r>
              <w:rPr>
                <w:rFonts w:ascii="Segoe UI" w:hAnsi="Segoe UI" w:cs="Segoe UI"/>
                <w:sz w:val="23"/>
                <w:szCs w:val="23"/>
              </w:rPr>
              <w:t>Extensive research has found no link between vaccines and autism</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Natural infection is always better</w:t>
            </w:r>
          </w:p>
        </w:tc>
        <w:tc>
          <w:tcPr>
            <w:tcW w:w="0" w:type="auto"/>
            <w:tcMar>
              <w:top w:w="150" w:type="dxa"/>
              <w:left w:w="240" w:type="dxa"/>
              <w:bottom w:w="150" w:type="dxa"/>
              <w:right w:w="0" w:type="dxa"/>
            </w:tcMar>
            <w:vAlign w:val="center"/>
            <w:hideMark/>
          </w:tcPr>
          <w:p w:rsidR="00830D5E" w:rsidRDefault="00830D5E" w:rsidP="00B63F75">
            <w:pPr>
              <w:spacing w:line="375" w:lineRule="atLeast"/>
              <w:ind w:right="1320"/>
              <w:rPr>
                <w:rFonts w:ascii="Segoe UI" w:hAnsi="Segoe UI" w:cs="Segoe UI"/>
                <w:sz w:val="23"/>
                <w:szCs w:val="23"/>
              </w:rPr>
            </w:pPr>
            <w:r>
              <w:rPr>
                <w:rFonts w:ascii="Segoe UI" w:hAnsi="Segoe UI" w:cs="Segoe UI"/>
                <w:sz w:val="23"/>
                <w:szCs w:val="23"/>
              </w:rPr>
              <w:t>Natural infection carries risks of serious complications and death; vaccines provide immunity without disease</w:t>
            </w:r>
          </w:p>
        </w:tc>
      </w:tr>
    </w:tbl>
    <w:p w:rsidR="00B63F75" w:rsidRDefault="00B63F75" w:rsidP="00830D5E">
      <w:pPr>
        <w:spacing w:before="480" w:after="480"/>
      </w:pPr>
    </w:p>
    <w:p w:rsidR="00B63F75" w:rsidRDefault="00B63F75">
      <w:r>
        <w:br w:type="page"/>
      </w:r>
    </w:p>
    <w:p w:rsidR="00830D5E" w:rsidRDefault="00830D5E" w:rsidP="00830D5E">
      <w:pPr>
        <w:spacing w:before="480" w:after="480"/>
        <w:rPr>
          <w:rFonts w:ascii="Times New Roman" w:hAnsi="Times New Roman" w:cs="Times New Roman"/>
          <w:sz w:val="24"/>
          <w:szCs w:val="24"/>
        </w:rPr>
      </w:pPr>
      <w:r>
        <w:lastRenderedPageBreak/>
        <w:pict>
          <v:rect id="_x0000_i1030" style="width:0;height:.75pt" o:hralign="center" o:hrstd="t" o:hr="t" fillcolor="#a0a0a0" stroked="f"/>
        </w:pict>
      </w:r>
    </w:p>
    <w:p w:rsidR="00830D5E" w:rsidRDefault="00830D5E" w:rsidP="00830D5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722"/>
        <w:gridCol w:w="8558"/>
      </w:tblGrid>
      <w:tr w:rsidR="00830D5E" w:rsidTr="00830D5E">
        <w:trPr>
          <w:tblHeader/>
        </w:trPr>
        <w:tc>
          <w:tcPr>
            <w:tcW w:w="0" w:type="auto"/>
            <w:tcBorders>
              <w:top w:val="nil"/>
            </w:tcBorders>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Definition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Xylem</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Vascular tissue that transports water and minerals upward in plants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Phloem</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Vascular tissue that transports sugars throughout plants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Transpiration</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Loss of water vapor through stomata; drives water movement upward</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Translocation</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Movement of sugars through phloem from source to sink</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Cohesion-tension theory</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Explanation for water movement in xylem based on evaporation pull</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ACL</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Anterior cruciate ligament; stabilizes the knee joint</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Asthma</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Chronic inflammatory disease of the airways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Vasoconstriction</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Narrowing of blood vessels; reduces heat loss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Vasodilation</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Widening of blood vessels; increases heat loss</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Hypothalamus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Brain region that regulates body temperature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Negative feedback</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 response that reverses a change to restore balance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lastRenderedPageBreak/>
              <w:t>Vaccine</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 preparation that stimulates immunity without causing disease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Antigen</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 substance that triggers an immune response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Antibody</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A protein produced by B cells that binds to a specific antigen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Memory cells</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Lymphocytes that remain after infection and provide rapid response on re-exposure</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Lymphatic system</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Network of vessels and organs that support immune function</w:t>
            </w:r>
          </w:p>
        </w:tc>
      </w:tr>
      <w:tr w:rsidR="00830D5E" w:rsidTr="00830D5E">
        <w:tc>
          <w:tcPr>
            <w:tcW w:w="0" w:type="auto"/>
            <w:tcMar>
              <w:top w:w="150" w:type="dxa"/>
              <w:left w:w="0" w:type="dxa"/>
              <w:bottom w:w="150" w:type="dxa"/>
              <w:right w:w="24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Herd immunity</w:t>
            </w:r>
          </w:p>
        </w:tc>
        <w:tc>
          <w:tcPr>
            <w:tcW w:w="0" w:type="auto"/>
            <w:tcMar>
              <w:top w:w="150" w:type="dxa"/>
              <w:left w:w="240" w:type="dxa"/>
              <w:bottom w:w="150" w:type="dxa"/>
              <w:right w:w="0" w:type="dxa"/>
            </w:tcMar>
            <w:vAlign w:val="center"/>
            <w:hideMark/>
          </w:tcPr>
          <w:p w:rsidR="00830D5E" w:rsidRDefault="00830D5E">
            <w:pPr>
              <w:spacing w:line="375" w:lineRule="atLeast"/>
              <w:rPr>
                <w:rFonts w:ascii="Segoe UI" w:hAnsi="Segoe UI" w:cs="Segoe UI"/>
                <w:sz w:val="23"/>
                <w:szCs w:val="23"/>
              </w:rPr>
            </w:pPr>
            <w:r>
              <w:rPr>
                <w:rFonts w:ascii="Segoe UI" w:hAnsi="Segoe UI" w:cs="Segoe UI"/>
                <w:sz w:val="23"/>
                <w:szCs w:val="23"/>
              </w:rPr>
              <w:t>Community protection when a high proportion of individuals are immune</w:t>
            </w:r>
          </w:p>
        </w:tc>
      </w:tr>
    </w:tbl>
    <w:p w:rsidR="00B63F75" w:rsidRDefault="00B63F75" w:rsidP="00830D5E">
      <w:pPr>
        <w:spacing w:before="480" w:after="480"/>
      </w:pPr>
    </w:p>
    <w:p w:rsidR="00B63F75" w:rsidRDefault="00B63F75">
      <w:r>
        <w:br w:type="page"/>
      </w:r>
    </w:p>
    <w:p w:rsidR="00830D5E" w:rsidRDefault="00830D5E" w:rsidP="00830D5E">
      <w:pPr>
        <w:spacing w:before="480" w:after="480"/>
        <w:rPr>
          <w:rFonts w:ascii="Times New Roman" w:hAnsi="Times New Roman" w:cs="Times New Roman"/>
          <w:sz w:val="24"/>
          <w:szCs w:val="24"/>
        </w:rPr>
      </w:pPr>
      <w:r>
        <w:lastRenderedPageBreak/>
        <w:pict>
          <v:rect id="_x0000_i1031" style="width:0;height:.75pt" o:hralign="center" o:hrstd="t" o:hr="t" fillcolor="#a0a0a0" stroked="f"/>
        </w:pict>
      </w:r>
    </w:p>
    <w:p w:rsidR="00830D5E" w:rsidRDefault="00830D5E" w:rsidP="00830D5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Review Questions</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w:t>
      </w:r>
      <w:r>
        <w:rPr>
          <w:rFonts w:ascii="Segoe UI" w:hAnsi="Segoe UI" w:cs="Segoe UI"/>
          <w:color w:val="0F1115"/>
        </w:rPr>
        <w:t xml:space="preserve"> Explain how the roots, stem, and leaves of a plant work together to transport water and nutrients.</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w:t>
      </w:r>
      <w:r>
        <w:rPr>
          <w:rFonts w:ascii="Segoe UI" w:hAnsi="Segoe UI" w:cs="Segoe UI"/>
          <w:color w:val="0F1115"/>
        </w:rPr>
        <w:t xml:space="preserve"> Differentiate xylem and phloem in terms of what they transport and the direction of movement.</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w:t>
      </w:r>
      <w:r>
        <w:rPr>
          <w:rFonts w:ascii="Segoe UI" w:hAnsi="Segoe UI" w:cs="Segoe UI"/>
          <w:color w:val="0F1115"/>
        </w:rPr>
        <w:t xml:space="preserve"> List five major human body systems and state one function of each.</w:t>
      </w:r>
    </w:p>
    <w:p w:rsidR="00830D5E" w:rsidRPr="00B63F75" w:rsidRDefault="00830D5E" w:rsidP="00B63F75">
      <w:pPr>
        <w:rPr>
          <w:rFonts w:ascii="Segoe UI" w:hAnsi="Segoe UI" w:cs="Segoe UI"/>
          <w:color w:val="0F1115"/>
          <w:sz w:val="24"/>
          <w:szCs w:val="24"/>
        </w:rPr>
      </w:pPr>
      <w:r w:rsidRPr="00B63F75">
        <w:rPr>
          <w:rStyle w:val="Strong"/>
          <w:rFonts w:ascii="Segoe UI" w:hAnsi="Segoe UI" w:cs="Segoe UI"/>
          <w:color w:val="0F1115"/>
          <w:sz w:val="24"/>
          <w:szCs w:val="24"/>
        </w:rPr>
        <w:t>4.</w:t>
      </w:r>
      <w:r w:rsidRPr="00B63F75">
        <w:rPr>
          <w:rFonts w:ascii="Segoe UI" w:hAnsi="Segoe UI" w:cs="Segoe UI"/>
          <w:color w:val="0F1115"/>
          <w:sz w:val="24"/>
          <w:szCs w:val="24"/>
        </w:rPr>
        <w:t xml:space="preserve"> Describe how a torn ACL affects the function of the knee joint and the muscular system.</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5.</w:t>
      </w:r>
      <w:r>
        <w:rPr>
          <w:rFonts w:ascii="Segoe UI" w:hAnsi="Segoe UI" w:cs="Segoe UI"/>
          <w:color w:val="0F1115"/>
        </w:rPr>
        <w:t xml:space="preserve"> Explain how an asthma attack affects both the respiratory and circulatory systems.</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6.</w:t>
      </w:r>
      <w:r>
        <w:rPr>
          <w:rFonts w:ascii="Segoe UI" w:hAnsi="Segoe UI" w:cs="Segoe UI"/>
          <w:color w:val="0F1115"/>
        </w:rPr>
        <w:t xml:space="preserve"> Compare the roles of the nervous and endocrine systems in regulating body temperature.</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7.</w:t>
      </w:r>
      <w:r>
        <w:rPr>
          <w:rFonts w:ascii="Segoe UI" w:hAnsi="Segoe UI" w:cs="Segoe UI"/>
          <w:color w:val="0F1115"/>
        </w:rPr>
        <w:t xml:space="preserve"> Describe the body's response to cold using the negative feedback loop. Identify the sensor, control center, and effectors.</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8.</w:t>
      </w:r>
      <w:r>
        <w:rPr>
          <w:rFonts w:ascii="Segoe UI" w:hAnsi="Segoe UI" w:cs="Segoe UI"/>
          <w:color w:val="0F1115"/>
        </w:rPr>
        <w:t xml:space="preserve"> Explain how a vaccine trains the immune system to protect against a future infection.</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9.</w:t>
      </w:r>
      <w:r>
        <w:rPr>
          <w:rFonts w:ascii="Segoe UI" w:hAnsi="Segoe UI" w:cs="Segoe UI"/>
          <w:color w:val="0F1115"/>
        </w:rPr>
        <w:t xml:space="preserve"> Study the scenario below and answer the questions that follow.</w:t>
      </w:r>
    </w:p>
    <w:p w:rsidR="00830D5E" w:rsidRDefault="00830D5E" w:rsidP="00830D5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student is diagnosed with a torn ACL after a basketball injury. The doctor recommends surgery and physical therapy. After surgery, the student wears a brace and undergoes months of rehabilitation to strengthen the quadriceps and hamstrings.</w:t>
      </w:r>
    </w:p>
    <w:p w:rsidR="00830D5E" w:rsidRDefault="00830D5E" w:rsidP="00B63F75">
      <w:pPr>
        <w:pStyle w:val="ds-markdown-paragraph"/>
        <w:numPr>
          <w:ilvl w:val="0"/>
          <w:numId w:val="21"/>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(a) Why is the knee unstable after an ACL tear?</w:t>
      </w:r>
    </w:p>
    <w:p w:rsidR="00830D5E" w:rsidRDefault="00830D5E" w:rsidP="00B63F75">
      <w:pPr>
        <w:pStyle w:val="ds-markdown-paragraph"/>
        <w:numPr>
          <w:ilvl w:val="0"/>
          <w:numId w:val="21"/>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(b) Why is strengthening the quadriceps and hamstrings part of rehabilitation?</w:t>
      </w:r>
    </w:p>
    <w:p w:rsidR="00830D5E" w:rsidRDefault="00830D5E" w:rsidP="00B63F75">
      <w:pPr>
        <w:pStyle w:val="ds-markdown-paragraph"/>
        <w:numPr>
          <w:ilvl w:val="0"/>
          <w:numId w:val="21"/>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(c) How does this case demonstrate that a damaged part in one system affects other systems?</w:t>
      </w:r>
    </w:p>
    <w:p w:rsidR="00B63F75" w:rsidRDefault="00830D5E" w:rsidP="00B63F75">
      <w:pPr>
        <w:rPr>
          <w:rFonts w:ascii="Times New Roman" w:hAnsi="Times New Roman" w:cs="Times New Roman"/>
        </w:rPr>
      </w:pPr>
      <w:r>
        <w:rPr>
          <w:rFonts w:ascii="Segoe UI" w:hAnsi="Segoe UI" w:cs="Segoe UI"/>
          <w:color w:val="0F1115"/>
        </w:rPr>
        <w:br/>
      </w:r>
    </w:p>
    <w:p w:rsidR="00B63F75" w:rsidRDefault="00B63F75">
      <w:pPr>
        <w:rPr>
          <w:rFonts w:ascii="Times New Roman" w:hAnsi="Times New Roman" w:cs="Times New Roman"/>
        </w:rPr>
      </w:pPr>
      <w:r>
        <w:rPr>
          <w:rFonts w:ascii="Times New Roman" w:hAnsi="Times New Roman" w:cs="Times New Roman"/>
        </w:rPr>
        <w:br w:type="page"/>
      </w:r>
    </w:p>
    <w:p w:rsidR="00830D5E" w:rsidRDefault="00830D5E" w:rsidP="00B63F75">
      <w:pPr>
        <w:rPr>
          <w:rFonts w:ascii="Segoe UI" w:hAnsi="Segoe UI" w:cs="Segoe UI"/>
          <w:color w:val="0F1115"/>
        </w:rPr>
      </w:pPr>
      <w:r>
        <w:rPr>
          <w:rStyle w:val="Strong"/>
          <w:rFonts w:ascii="Segoe UI" w:hAnsi="Segoe UI" w:cs="Segoe UI"/>
          <w:color w:val="0F1115"/>
        </w:rPr>
        <w:lastRenderedPageBreak/>
        <w:t>10.</w:t>
      </w:r>
      <w:r>
        <w:rPr>
          <w:rFonts w:ascii="Segoe UI" w:hAnsi="Segoe UI" w:cs="Segoe UI"/>
          <w:color w:val="0F1115"/>
        </w:rPr>
        <w:t xml:space="preserve"> Application question: A barangay health worker is explaining the importance of vaccination to a group of parents. Some parents are hesitant, saying that vaccines are unnecessary because the diseases they prevent are rare.</w:t>
      </w:r>
    </w:p>
    <w:p w:rsidR="00830D5E" w:rsidRDefault="00830D5E" w:rsidP="00816328">
      <w:pPr>
        <w:pStyle w:val="ds-markdown-paragraph"/>
        <w:numPr>
          <w:ilvl w:val="0"/>
          <w:numId w:val="22"/>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(a) Explain how vaccines work using the functions of the immune and lymphatic systems.</w:t>
      </w:r>
    </w:p>
    <w:p w:rsidR="00830D5E" w:rsidRDefault="00830D5E" w:rsidP="00816328">
      <w:pPr>
        <w:pStyle w:val="ds-markdown-paragraph"/>
        <w:numPr>
          <w:ilvl w:val="0"/>
          <w:numId w:val="22"/>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(b) Explain why diseases like measles and polio are rare today.</w:t>
      </w:r>
    </w:p>
    <w:p w:rsidR="00830D5E" w:rsidRDefault="00830D5E" w:rsidP="00816328">
      <w:pPr>
        <w:pStyle w:val="ds-markdown-paragraph"/>
        <w:numPr>
          <w:ilvl w:val="0"/>
          <w:numId w:val="22"/>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(c) Explain how vaccination protects not only the individual but also the community.</w:t>
      </w:r>
    </w:p>
    <w:p w:rsidR="00830D5E" w:rsidRDefault="00830D5E" w:rsidP="00816328">
      <w:pPr>
        <w:pStyle w:val="ds-markdown-paragraph"/>
        <w:numPr>
          <w:ilvl w:val="0"/>
          <w:numId w:val="22"/>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(d) What would likely happen if vaccination rates dropped significantly?</w:t>
      </w:r>
    </w:p>
    <w:p w:rsidR="001A465E" w:rsidRDefault="001A465E"/>
    <w:sectPr w:rsidR="001A4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E037F"/>
    <w:multiLevelType w:val="multilevel"/>
    <w:tmpl w:val="C02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5F67EB"/>
    <w:multiLevelType w:val="multilevel"/>
    <w:tmpl w:val="E5E4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FB0A87"/>
    <w:multiLevelType w:val="multilevel"/>
    <w:tmpl w:val="1D36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7F231D"/>
    <w:multiLevelType w:val="multilevel"/>
    <w:tmpl w:val="B2D8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893441"/>
    <w:multiLevelType w:val="multilevel"/>
    <w:tmpl w:val="E17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157C1F"/>
    <w:multiLevelType w:val="multilevel"/>
    <w:tmpl w:val="15966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E9A10A5"/>
    <w:multiLevelType w:val="multilevel"/>
    <w:tmpl w:val="7EC2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393991"/>
    <w:multiLevelType w:val="multilevel"/>
    <w:tmpl w:val="720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A8061E"/>
    <w:multiLevelType w:val="multilevel"/>
    <w:tmpl w:val="9392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E94648"/>
    <w:multiLevelType w:val="multilevel"/>
    <w:tmpl w:val="FDF4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D87DAA"/>
    <w:multiLevelType w:val="multilevel"/>
    <w:tmpl w:val="7AB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040459"/>
    <w:multiLevelType w:val="multilevel"/>
    <w:tmpl w:val="E5B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0822EC"/>
    <w:multiLevelType w:val="multilevel"/>
    <w:tmpl w:val="EEFA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34368C"/>
    <w:multiLevelType w:val="multilevel"/>
    <w:tmpl w:val="C484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2D2C43"/>
    <w:multiLevelType w:val="multilevel"/>
    <w:tmpl w:val="6B40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9610761"/>
    <w:multiLevelType w:val="multilevel"/>
    <w:tmpl w:val="A26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DE12E5"/>
    <w:multiLevelType w:val="multilevel"/>
    <w:tmpl w:val="183A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BC66689"/>
    <w:multiLevelType w:val="multilevel"/>
    <w:tmpl w:val="D39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F321CA9"/>
    <w:multiLevelType w:val="multilevel"/>
    <w:tmpl w:val="4B02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75E14EC"/>
    <w:multiLevelType w:val="multilevel"/>
    <w:tmpl w:val="8F6A5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7F1183B"/>
    <w:multiLevelType w:val="multilevel"/>
    <w:tmpl w:val="7FDC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A7A78EC"/>
    <w:multiLevelType w:val="multilevel"/>
    <w:tmpl w:val="7A4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0"/>
  </w:num>
  <w:num w:numId="4">
    <w:abstractNumId w:val="19"/>
  </w:num>
  <w:num w:numId="5">
    <w:abstractNumId w:val="10"/>
  </w:num>
  <w:num w:numId="6">
    <w:abstractNumId w:val="20"/>
  </w:num>
  <w:num w:numId="7">
    <w:abstractNumId w:val="16"/>
  </w:num>
  <w:num w:numId="8">
    <w:abstractNumId w:val="2"/>
  </w:num>
  <w:num w:numId="9">
    <w:abstractNumId w:val="11"/>
  </w:num>
  <w:num w:numId="10">
    <w:abstractNumId w:val="14"/>
  </w:num>
  <w:num w:numId="11">
    <w:abstractNumId w:val="15"/>
  </w:num>
  <w:num w:numId="12">
    <w:abstractNumId w:val="4"/>
  </w:num>
  <w:num w:numId="13">
    <w:abstractNumId w:val="3"/>
  </w:num>
  <w:num w:numId="14">
    <w:abstractNumId w:val="9"/>
  </w:num>
  <w:num w:numId="15">
    <w:abstractNumId w:val="7"/>
  </w:num>
  <w:num w:numId="16">
    <w:abstractNumId w:val="13"/>
  </w:num>
  <w:num w:numId="17">
    <w:abstractNumId w:val="18"/>
  </w:num>
  <w:num w:numId="18">
    <w:abstractNumId w:val="5"/>
  </w:num>
  <w:num w:numId="19">
    <w:abstractNumId w:val="17"/>
  </w:num>
  <w:num w:numId="20">
    <w:abstractNumId w:val="12"/>
  </w:num>
  <w:num w:numId="21">
    <w:abstractNumId w:val="21"/>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321"/>
    <w:rsid w:val="00016726"/>
    <w:rsid w:val="00115C2D"/>
    <w:rsid w:val="001567BD"/>
    <w:rsid w:val="00186C6C"/>
    <w:rsid w:val="001902C9"/>
    <w:rsid w:val="001A465E"/>
    <w:rsid w:val="00267227"/>
    <w:rsid w:val="002D09FC"/>
    <w:rsid w:val="002E0F39"/>
    <w:rsid w:val="003041C7"/>
    <w:rsid w:val="00381245"/>
    <w:rsid w:val="003D70F9"/>
    <w:rsid w:val="00450402"/>
    <w:rsid w:val="004F35DF"/>
    <w:rsid w:val="00653733"/>
    <w:rsid w:val="00684ED8"/>
    <w:rsid w:val="0075056E"/>
    <w:rsid w:val="00792D09"/>
    <w:rsid w:val="00806246"/>
    <w:rsid w:val="00816328"/>
    <w:rsid w:val="00830D5E"/>
    <w:rsid w:val="00895261"/>
    <w:rsid w:val="008B62B9"/>
    <w:rsid w:val="008F50E4"/>
    <w:rsid w:val="0091306A"/>
    <w:rsid w:val="00934AD5"/>
    <w:rsid w:val="009571FC"/>
    <w:rsid w:val="00986321"/>
    <w:rsid w:val="009D167E"/>
    <w:rsid w:val="009E2F4D"/>
    <w:rsid w:val="00A12A20"/>
    <w:rsid w:val="00A91CBF"/>
    <w:rsid w:val="00B427FA"/>
    <w:rsid w:val="00B43ECB"/>
    <w:rsid w:val="00B63F75"/>
    <w:rsid w:val="00C17E67"/>
    <w:rsid w:val="00C26888"/>
    <w:rsid w:val="00C4277D"/>
    <w:rsid w:val="00D103EE"/>
    <w:rsid w:val="00D15A13"/>
    <w:rsid w:val="00D473C4"/>
    <w:rsid w:val="00D66399"/>
    <w:rsid w:val="00D7272B"/>
    <w:rsid w:val="00D91FB0"/>
    <w:rsid w:val="00E54504"/>
    <w:rsid w:val="00F402AF"/>
    <w:rsid w:val="00FB1DA8"/>
    <w:rsid w:val="00FB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B6E6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 w:type="character" w:customStyle="1" w:styleId="Heading4Char">
    <w:name w:val="Heading 4 Char"/>
    <w:basedOn w:val="DefaultParagraphFont"/>
    <w:link w:val="Heading4"/>
    <w:uiPriority w:val="9"/>
    <w:semiHidden/>
    <w:rsid w:val="00FB6E60"/>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B6E6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 w:type="character" w:customStyle="1" w:styleId="Heading4Char">
    <w:name w:val="Heading 4 Char"/>
    <w:basedOn w:val="DefaultParagraphFont"/>
    <w:link w:val="Heading4"/>
    <w:uiPriority w:val="9"/>
    <w:semiHidden/>
    <w:rsid w:val="00FB6E60"/>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8197">
      <w:bodyDiv w:val="1"/>
      <w:marLeft w:val="0"/>
      <w:marRight w:val="0"/>
      <w:marTop w:val="0"/>
      <w:marBottom w:val="0"/>
      <w:divBdr>
        <w:top w:val="none" w:sz="0" w:space="0" w:color="auto"/>
        <w:left w:val="none" w:sz="0" w:space="0" w:color="auto"/>
        <w:bottom w:val="none" w:sz="0" w:space="0" w:color="auto"/>
        <w:right w:val="none" w:sz="0" w:space="0" w:color="auto"/>
      </w:divBdr>
      <w:divsChild>
        <w:div w:id="1310596620">
          <w:marLeft w:val="0"/>
          <w:marRight w:val="0"/>
          <w:marTop w:val="0"/>
          <w:marBottom w:val="0"/>
          <w:divBdr>
            <w:top w:val="none" w:sz="0" w:space="0" w:color="auto"/>
            <w:left w:val="none" w:sz="0" w:space="0" w:color="auto"/>
            <w:bottom w:val="none" w:sz="0" w:space="0" w:color="auto"/>
            <w:right w:val="none" w:sz="0" w:space="0" w:color="auto"/>
          </w:divBdr>
        </w:div>
        <w:div w:id="333919969">
          <w:marLeft w:val="0"/>
          <w:marRight w:val="0"/>
          <w:marTop w:val="0"/>
          <w:marBottom w:val="0"/>
          <w:divBdr>
            <w:top w:val="none" w:sz="0" w:space="0" w:color="auto"/>
            <w:left w:val="none" w:sz="0" w:space="0" w:color="auto"/>
            <w:bottom w:val="none" w:sz="0" w:space="0" w:color="auto"/>
            <w:right w:val="none" w:sz="0" w:space="0" w:color="auto"/>
          </w:divBdr>
        </w:div>
        <w:div w:id="143671284">
          <w:marLeft w:val="0"/>
          <w:marRight w:val="0"/>
          <w:marTop w:val="0"/>
          <w:marBottom w:val="0"/>
          <w:divBdr>
            <w:top w:val="none" w:sz="0" w:space="0" w:color="auto"/>
            <w:left w:val="none" w:sz="0" w:space="0" w:color="auto"/>
            <w:bottom w:val="none" w:sz="0" w:space="0" w:color="auto"/>
            <w:right w:val="none" w:sz="0" w:space="0" w:color="auto"/>
          </w:divBdr>
        </w:div>
        <w:div w:id="2135169824">
          <w:marLeft w:val="0"/>
          <w:marRight w:val="0"/>
          <w:marTop w:val="0"/>
          <w:marBottom w:val="0"/>
          <w:divBdr>
            <w:top w:val="none" w:sz="0" w:space="0" w:color="auto"/>
            <w:left w:val="none" w:sz="0" w:space="0" w:color="auto"/>
            <w:bottom w:val="none" w:sz="0" w:space="0" w:color="auto"/>
            <w:right w:val="none" w:sz="0" w:space="0" w:color="auto"/>
          </w:divBdr>
        </w:div>
        <w:div w:id="575630907">
          <w:marLeft w:val="0"/>
          <w:marRight w:val="0"/>
          <w:marTop w:val="0"/>
          <w:marBottom w:val="0"/>
          <w:divBdr>
            <w:top w:val="none" w:sz="0" w:space="0" w:color="auto"/>
            <w:left w:val="none" w:sz="0" w:space="0" w:color="auto"/>
            <w:bottom w:val="none" w:sz="0" w:space="0" w:color="auto"/>
            <w:right w:val="none" w:sz="0" w:space="0" w:color="auto"/>
          </w:divBdr>
        </w:div>
        <w:div w:id="611283019">
          <w:marLeft w:val="0"/>
          <w:marRight w:val="0"/>
          <w:marTop w:val="0"/>
          <w:marBottom w:val="0"/>
          <w:divBdr>
            <w:top w:val="none" w:sz="0" w:space="0" w:color="auto"/>
            <w:left w:val="none" w:sz="0" w:space="0" w:color="auto"/>
            <w:bottom w:val="none" w:sz="0" w:space="0" w:color="auto"/>
            <w:right w:val="none" w:sz="0" w:space="0" w:color="auto"/>
          </w:divBdr>
        </w:div>
        <w:div w:id="1904294490">
          <w:marLeft w:val="0"/>
          <w:marRight w:val="0"/>
          <w:marTop w:val="0"/>
          <w:marBottom w:val="0"/>
          <w:divBdr>
            <w:top w:val="none" w:sz="0" w:space="0" w:color="auto"/>
            <w:left w:val="none" w:sz="0" w:space="0" w:color="auto"/>
            <w:bottom w:val="none" w:sz="0" w:space="0" w:color="auto"/>
            <w:right w:val="none" w:sz="0" w:space="0" w:color="auto"/>
          </w:divBdr>
        </w:div>
        <w:div w:id="1901939063">
          <w:marLeft w:val="0"/>
          <w:marRight w:val="0"/>
          <w:marTop w:val="0"/>
          <w:marBottom w:val="0"/>
          <w:divBdr>
            <w:top w:val="none" w:sz="0" w:space="0" w:color="auto"/>
            <w:left w:val="none" w:sz="0" w:space="0" w:color="auto"/>
            <w:bottom w:val="none" w:sz="0" w:space="0" w:color="auto"/>
            <w:right w:val="none" w:sz="0" w:space="0" w:color="auto"/>
          </w:divBdr>
        </w:div>
        <w:div w:id="515659144">
          <w:marLeft w:val="0"/>
          <w:marRight w:val="0"/>
          <w:marTop w:val="0"/>
          <w:marBottom w:val="0"/>
          <w:divBdr>
            <w:top w:val="none" w:sz="0" w:space="0" w:color="auto"/>
            <w:left w:val="none" w:sz="0" w:space="0" w:color="auto"/>
            <w:bottom w:val="none" w:sz="0" w:space="0" w:color="auto"/>
            <w:right w:val="none" w:sz="0" w:space="0" w:color="auto"/>
          </w:divBdr>
        </w:div>
        <w:div w:id="1191921154">
          <w:marLeft w:val="0"/>
          <w:marRight w:val="0"/>
          <w:marTop w:val="0"/>
          <w:marBottom w:val="0"/>
          <w:divBdr>
            <w:top w:val="none" w:sz="0" w:space="0" w:color="auto"/>
            <w:left w:val="none" w:sz="0" w:space="0" w:color="auto"/>
            <w:bottom w:val="none" w:sz="0" w:space="0" w:color="auto"/>
            <w:right w:val="none" w:sz="0" w:space="0" w:color="auto"/>
          </w:divBdr>
        </w:div>
        <w:div w:id="103424973">
          <w:marLeft w:val="0"/>
          <w:marRight w:val="0"/>
          <w:marTop w:val="0"/>
          <w:marBottom w:val="0"/>
          <w:divBdr>
            <w:top w:val="none" w:sz="0" w:space="0" w:color="auto"/>
            <w:left w:val="none" w:sz="0" w:space="0" w:color="auto"/>
            <w:bottom w:val="none" w:sz="0" w:space="0" w:color="auto"/>
            <w:right w:val="none" w:sz="0" w:space="0" w:color="auto"/>
          </w:divBdr>
        </w:div>
        <w:div w:id="509836804">
          <w:marLeft w:val="0"/>
          <w:marRight w:val="0"/>
          <w:marTop w:val="0"/>
          <w:marBottom w:val="0"/>
          <w:divBdr>
            <w:top w:val="none" w:sz="0" w:space="0" w:color="auto"/>
            <w:left w:val="none" w:sz="0" w:space="0" w:color="auto"/>
            <w:bottom w:val="none" w:sz="0" w:space="0" w:color="auto"/>
            <w:right w:val="none" w:sz="0" w:space="0" w:color="auto"/>
          </w:divBdr>
        </w:div>
        <w:div w:id="891189120">
          <w:marLeft w:val="0"/>
          <w:marRight w:val="0"/>
          <w:marTop w:val="0"/>
          <w:marBottom w:val="0"/>
          <w:divBdr>
            <w:top w:val="none" w:sz="0" w:space="0" w:color="auto"/>
            <w:left w:val="none" w:sz="0" w:space="0" w:color="auto"/>
            <w:bottom w:val="none" w:sz="0" w:space="0" w:color="auto"/>
            <w:right w:val="none" w:sz="0" w:space="0" w:color="auto"/>
          </w:divBdr>
        </w:div>
        <w:div w:id="5139689">
          <w:marLeft w:val="0"/>
          <w:marRight w:val="0"/>
          <w:marTop w:val="0"/>
          <w:marBottom w:val="0"/>
          <w:divBdr>
            <w:top w:val="none" w:sz="0" w:space="0" w:color="auto"/>
            <w:left w:val="none" w:sz="0" w:space="0" w:color="auto"/>
            <w:bottom w:val="none" w:sz="0" w:space="0" w:color="auto"/>
            <w:right w:val="none" w:sz="0" w:space="0" w:color="auto"/>
          </w:divBdr>
        </w:div>
        <w:div w:id="1991060395">
          <w:marLeft w:val="0"/>
          <w:marRight w:val="0"/>
          <w:marTop w:val="0"/>
          <w:marBottom w:val="0"/>
          <w:divBdr>
            <w:top w:val="none" w:sz="0" w:space="0" w:color="auto"/>
            <w:left w:val="none" w:sz="0" w:space="0" w:color="auto"/>
            <w:bottom w:val="none" w:sz="0" w:space="0" w:color="auto"/>
            <w:right w:val="none" w:sz="0" w:space="0" w:color="auto"/>
          </w:divBdr>
        </w:div>
        <w:div w:id="649024139">
          <w:marLeft w:val="0"/>
          <w:marRight w:val="0"/>
          <w:marTop w:val="0"/>
          <w:marBottom w:val="0"/>
          <w:divBdr>
            <w:top w:val="none" w:sz="0" w:space="0" w:color="auto"/>
            <w:left w:val="none" w:sz="0" w:space="0" w:color="auto"/>
            <w:bottom w:val="none" w:sz="0" w:space="0" w:color="auto"/>
            <w:right w:val="none" w:sz="0" w:space="0" w:color="auto"/>
          </w:divBdr>
        </w:div>
        <w:div w:id="1528837467">
          <w:marLeft w:val="0"/>
          <w:marRight w:val="0"/>
          <w:marTop w:val="0"/>
          <w:marBottom w:val="0"/>
          <w:divBdr>
            <w:top w:val="none" w:sz="0" w:space="0" w:color="auto"/>
            <w:left w:val="none" w:sz="0" w:space="0" w:color="auto"/>
            <w:bottom w:val="none" w:sz="0" w:space="0" w:color="auto"/>
            <w:right w:val="none" w:sz="0" w:space="0" w:color="auto"/>
          </w:divBdr>
        </w:div>
        <w:div w:id="919751829">
          <w:marLeft w:val="0"/>
          <w:marRight w:val="0"/>
          <w:marTop w:val="0"/>
          <w:marBottom w:val="0"/>
          <w:divBdr>
            <w:top w:val="none" w:sz="0" w:space="0" w:color="auto"/>
            <w:left w:val="none" w:sz="0" w:space="0" w:color="auto"/>
            <w:bottom w:val="none" w:sz="0" w:space="0" w:color="auto"/>
            <w:right w:val="none" w:sz="0" w:space="0" w:color="auto"/>
          </w:divBdr>
        </w:div>
        <w:div w:id="1264416918">
          <w:marLeft w:val="0"/>
          <w:marRight w:val="0"/>
          <w:marTop w:val="0"/>
          <w:marBottom w:val="0"/>
          <w:divBdr>
            <w:top w:val="none" w:sz="0" w:space="0" w:color="auto"/>
            <w:left w:val="none" w:sz="0" w:space="0" w:color="auto"/>
            <w:bottom w:val="none" w:sz="0" w:space="0" w:color="auto"/>
            <w:right w:val="none" w:sz="0" w:space="0" w:color="auto"/>
          </w:divBdr>
        </w:div>
        <w:div w:id="749036425">
          <w:marLeft w:val="0"/>
          <w:marRight w:val="0"/>
          <w:marTop w:val="0"/>
          <w:marBottom w:val="0"/>
          <w:divBdr>
            <w:top w:val="none" w:sz="0" w:space="0" w:color="auto"/>
            <w:left w:val="none" w:sz="0" w:space="0" w:color="auto"/>
            <w:bottom w:val="none" w:sz="0" w:space="0" w:color="auto"/>
            <w:right w:val="none" w:sz="0" w:space="0" w:color="auto"/>
          </w:divBdr>
        </w:div>
        <w:div w:id="1393195230">
          <w:marLeft w:val="0"/>
          <w:marRight w:val="0"/>
          <w:marTop w:val="0"/>
          <w:marBottom w:val="0"/>
          <w:divBdr>
            <w:top w:val="none" w:sz="0" w:space="0" w:color="auto"/>
            <w:left w:val="none" w:sz="0" w:space="0" w:color="auto"/>
            <w:bottom w:val="none" w:sz="0" w:space="0" w:color="auto"/>
            <w:right w:val="none" w:sz="0" w:space="0" w:color="auto"/>
          </w:divBdr>
        </w:div>
      </w:divsChild>
    </w:div>
    <w:div w:id="331378233">
      <w:bodyDiv w:val="1"/>
      <w:marLeft w:val="0"/>
      <w:marRight w:val="0"/>
      <w:marTop w:val="0"/>
      <w:marBottom w:val="0"/>
      <w:divBdr>
        <w:top w:val="none" w:sz="0" w:space="0" w:color="auto"/>
        <w:left w:val="none" w:sz="0" w:space="0" w:color="auto"/>
        <w:bottom w:val="none" w:sz="0" w:space="0" w:color="auto"/>
        <w:right w:val="none" w:sz="0" w:space="0" w:color="auto"/>
      </w:divBdr>
      <w:divsChild>
        <w:div w:id="178129513">
          <w:marLeft w:val="0"/>
          <w:marRight w:val="0"/>
          <w:marTop w:val="0"/>
          <w:marBottom w:val="0"/>
          <w:divBdr>
            <w:top w:val="none" w:sz="0" w:space="0" w:color="auto"/>
            <w:left w:val="none" w:sz="0" w:space="0" w:color="auto"/>
            <w:bottom w:val="none" w:sz="0" w:space="0" w:color="auto"/>
            <w:right w:val="none" w:sz="0" w:space="0" w:color="auto"/>
          </w:divBdr>
        </w:div>
        <w:div w:id="1718119997">
          <w:marLeft w:val="0"/>
          <w:marRight w:val="0"/>
          <w:marTop w:val="0"/>
          <w:marBottom w:val="0"/>
          <w:divBdr>
            <w:top w:val="none" w:sz="0" w:space="0" w:color="auto"/>
            <w:left w:val="none" w:sz="0" w:space="0" w:color="auto"/>
            <w:bottom w:val="none" w:sz="0" w:space="0" w:color="auto"/>
            <w:right w:val="none" w:sz="0" w:space="0" w:color="auto"/>
          </w:divBdr>
        </w:div>
        <w:div w:id="2065836795">
          <w:marLeft w:val="0"/>
          <w:marRight w:val="0"/>
          <w:marTop w:val="0"/>
          <w:marBottom w:val="0"/>
          <w:divBdr>
            <w:top w:val="none" w:sz="0" w:space="0" w:color="auto"/>
            <w:left w:val="none" w:sz="0" w:space="0" w:color="auto"/>
            <w:bottom w:val="none" w:sz="0" w:space="0" w:color="auto"/>
            <w:right w:val="none" w:sz="0" w:space="0" w:color="auto"/>
          </w:divBdr>
        </w:div>
        <w:div w:id="1474174994">
          <w:marLeft w:val="0"/>
          <w:marRight w:val="0"/>
          <w:marTop w:val="0"/>
          <w:marBottom w:val="0"/>
          <w:divBdr>
            <w:top w:val="none" w:sz="0" w:space="0" w:color="auto"/>
            <w:left w:val="none" w:sz="0" w:space="0" w:color="auto"/>
            <w:bottom w:val="none" w:sz="0" w:space="0" w:color="auto"/>
            <w:right w:val="none" w:sz="0" w:space="0" w:color="auto"/>
          </w:divBdr>
        </w:div>
        <w:div w:id="207646897">
          <w:marLeft w:val="0"/>
          <w:marRight w:val="0"/>
          <w:marTop w:val="0"/>
          <w:marBottom w:val="0"/>
          <w:divBdr>
            <w:top w:val="none" w:sz="0" w:space="0" w:color="auto"/>
            <w:left w:val="none" w:sz="0" w:space="0" w:color="auto"/>
            <w:bottom w:val="none" w:sz="0" w:space="0" w:color="auto"/>
            <w:right w:val="none" w:sz="0" w:space="0" w:color="auto"/>
          </w:divBdr>
        </w:div>
        <w:div w:id="1426924862">
          <w:marLeft w:val="0"/>
          <w:marRight w:val="0"/>
          <w:marTop w:val="0"/>
          <w:marBottom w:val="0"/>
          <w:divBdr>
            <w:top w:val="none" w:sz="0" w:space="0" w:color="auto"/>
            <w:left w:val="none" w:sz="0" w:space="0" w:color="auto"/>
            <w:bottom w:val="none" w:sz="0" w:space="0" w:color="auto"/>
            <w:right w:val="none" w:sz="0" w:space="0" w:color="auto"/>
          </w:divBdr>
        </w:div>
        <w:div w:id="1178428442">
          <w:marLeft w:val="0"/>
          <w:marRight w:val="0"/>
          <w:marTop w:val="0"/>
          <w:marBottom w:val="0"/>
          <w:divBdr>
            <w:top w:val="none" w:sz="0" w:space="0" w:color="auto"/>
            <w:left w:val="none" w:sz="0" w:space="0" w:color="auto"/>
            <w:bottom w:val="none" w:sz="0" w:space="0" w:color="auto"/>
            <w:right w:val="none" w:sz="0" w:space="0" w:color="auto"/>
          </w:divBdr>
        </w:div>
        <w:div w:id="420641103">
          <w:marLeft w:val="0"/>
          <w:marRight w:val="0"/>
          <w:marTop w:val="0"/>
          <w:marBottom w:val="0"/>
          <w:divBdr>
            <w:top w:val="none" w:sz="0" w:space="0" w:color="auto"/>
            <w:left w:val="none" w:sz="0" w:space="0" w:color="auto"/>
            <w:bottom w:val="none" w:sz="0" w:space="0" w:color="auto"/>
            <w:right w:val="none" w:sz="0" w:space="0" w:color="auto"/>
          </w:divBdr>
        </w:div>
        <w:div w:id="1701853952">
          <w:marLeft w:val="0"/>
          <w:marRight w:val="0"/>
          <w:marTop w:val="0"/>
          <w:marBottom w:val="0"/>
          <w:divBdr>
            <w:top w:val="none" w:sz="0" w:space="0" w:color="auto"/>
            <w:left w:val="none" w:sz="0" w:space="0" w:color="auto"/>
            <w:bottom w:val="none" w:sz="0" w:space="0" w:color="auto"/>
            <w:right w:val="none" w:sz="0" w:space="0" w:color="auto"/>
          </w:divBdr>
        </w:div>
        <w:div w:id="512303019">
          <w:marLeft w:val="0"/>
          <w:marRight w:val="0"/>
          <w:marTop w:val="0"/>
          <w:marBottom w:val="0"/>
          <w:divBdr>
            <w:top w:val="none" w:sz="0" w:space="0" w:color="auto"/>
            <w:left w:val="none" w:sz="0" w:space="0" w:color="auto"/>
            <w:bottom w:val="none" w:sz="0" w:space="0" w:color="auto"/>
            <w:right w:val="none" w:sz="0" w:space="0" w:color="auto"/>
          </w:divBdr>
        </w:div>
        <w:div w:id="1284992942">
          <w:marLeft w:val="0"/>
          <w:marRight w:val="0"/>
          <w:marTop w:val="0"/>
          <w:marBottom w:val="0"/>
          <w:divBdr>
            <w:top w:val="none" w:sz="0" w:space="0" w:color="auto"/>
            <w:left w:val="none" w:sz="0" w:space="0" w:color="auto"/>
            <w:bottom w:val="none" w:sz="0" w:space="0" w:color="auto"/>
            <w:right w:val="none" w:sz="0" w:space="0" w:color="auto"/>
          </w:divBdr>
        </w:div>
        <w:div w:id="208231510">
          <w:marLeft w:val="0"/>
          <w:marRight w:val="0"/>
          <w:marTop w:val="0"/>
          <w:marBottom w:val="0"/>
          <w:divBdr>
            <w:top w:val="none" w:sz="0" w:space="0" w:color="auto"/>
            <w:left w:val="none" w:sz="0" w:space="0" w:color="auto"/>
            <w:bottom w:val="none" w:sz="0" w:space="0" w:color="auto"/>
            <w:right w:val="none" w:sz="0" w:space="0" w:color="auto"/>
          </w:divBdr>
        </w:div>
        <w:div w:id="1322544327">
          <w:marLeft w:val="0"/>
          <w:marRight w:val="0"/>
          <w:marTop w:val="0"/>
          <w:marBottom w:val="0"/>
          <w:divBdr>
            <w:top w:val="none" w:sz="0" w:space="0" w:color="auto"/>
            <w:left w:val="none" w:sz="0" w:space="0" w:color="auto"/>
            <w:bottom w:val="none" w:sz="0" w:space="0" w:color="auto"/>
            <w:right w:val="none" w:sz="0" w:space="0" w:color="auto"/>
          </w:divBdr>
        </w:div>
        <w:div w:id="1150318585">
          <w:marLeft w:val="0"/>
          <w:marRight w:val="0"/>
          <w:marTop w:val="0"/>
          <w:marBottom w:val="0"/>
          <w:divBdr>
            <w:top w:val="none" w:sz="0" w:space="0" w:color="auto"/>
            <w:left w:val="none" w:sz="0" w:space="0" w:color="auto"/>
            <w:bottom w:val="none" w:sz="0" w:space="0" w:color="auto"/>
            <w:right w:val="none" w:sz="0" w:space="0" w:color="auto"/>
          </w:divBdr>
        </w:div>
        <w:div w:id="1276399268">
          <w:marLeft w:val="0"/>
          <w:marRight w:val="0"/>
          <w:marTop w:val="0"/>
          <w:marBottom w:val="0"/>
          <w:divBdr>
            <w:top w:val="none" w:sz="0" w:space="0" w:color="auto"/>
            <w:left w:val="none" w:sz="0" w:space="0" w:color="auto"/>
            <w:bottom w:val="none" w:sz="0" w:space="0" w:color="auto"/>
            <w:right w:val="none" w:sz="0" w:space="0" w:color="auto"/>
          </w:divBdr>
        </w:div>
        <w:div w:id="103768140">
          <w:marLeft w:val="0"/>
          <w:marRight w:val="0"/>
          <w:marTop w:val="0"/>
          <w:marBottom w:val="0"/>
          <w:divBdr>
            <w:top w:val="none" w:sz="0" w:space="0" w:color="auto"/>
            <w:left w:val="none" w:sz="0" w:space="0" w:color="auto"/>
            <w:bottom w:val="none" w:sz="0" w:space="0" w:color="auto"/>
            <w:right w:val="none" w:sz="0" w:space="0" w:color="auto"/>
          </w:divBdr>
        </w:div>
        <w:div w:id="1632594297">
          <w:marLeft w:val="0"/>
          <w:marRight w:val="0"/>
          <w:marTop w:val="0"/>
          <w:marBottom w:val="0"/>
          <w:divBdr>
            <w:top w:val="none" w:sz="0" w:space="0" w:color="auto"/>
            <w:left w:val="none" w:sz="0" w:space="0" w:color="auto"/>
            <w:bottom w:val="none" w:sz="0" w:space="0" w:color="auto"/>
            <w:right w:val="none" w:sz="0" w:space="0" w:color="auto"/>
          </w:divBdr>
        </w:div>
        <w:div w:id="1192500010">
          <w:marLeft w:val="0"/>
          <w:marRight w:val="0"/>
          <w:marTop w:val="0"/>
          <w:marBottom w:val="0"/>
          <w:divBdr>
            <w:top w:val="none" w:sz="0" w:space="0" w:color="auto"/>
            <w:left w:val="none" w:sz="0" w:space="0" w:color="auto"/>
            <w:bottom w:val="none" w:sz="0" w:space="0" w:color="auto"/>
            <w:right w:val="none" w:sz="0" w:space="0" w:color="auto"/>
          </w:divBdr>
        </w:div>
        <w:div w:id="880285991">
          <w:marLeft w:val="0"/>
          <w:marRight w:val="0"/>
          <w:marTop w:val="0"/>
          <w:marBottom w:val="0"/>
          <w:divBdr>
            <w:top w:val="none" w:sz="0" w:space="0" w:color="auto"/>
            <w:left w:val="none" w:sz="0" w:space="0" w:color="auto"/>
            <w:bottom w:val="none" w:sz="0" w:space="0" w:color="auto"/>
            <w:right w:val="none" w:sz="0" w:space="0" w:color="auto"/>
          </w:divBdr>
        </w:div>
        <w:div w:id="629172752">
          <w:marLeft w:val="0"/>
          <w:marRight w:val="0"/>
          <w:marTop w:val="0"/>
          <w:marBottom w:val="0"/>
          <w:divBdr>
            <w:top w:val="none" w:sz="0" w:space="0" w:color="auto"/>
            <w:left w:val="none" w:sz="0" w:space="0" w:color="auto"/>
            <w:bottom w:val="none" w:sz="0" w:space="0" w:color="auto"/>
            <w:right w:val="none" w:sz="0" w:space="0" w:color="auto"/>
          </w:divBdr>
        </w:div>
        <w:div w:id="957374246">
          <w:marLeft w:val="0"/>
          <w:marRight w:val="0"/>
          <w:marTop w:val="0"/>
          <w:marBottom w:val="0"/>
          <w:divBdr>
            <w:top w:val="none" w:sz="0" w:space="0" w:color="auto"/>
            <w:left w:val="none" w:sz="0" w:space="0" w:color="auto"/>
            <w:bottom w:val="none" w:sz="0" w:space="0" w:color="auto"/>
            <w:right w:val="none" w:sz="0" w:space="0" w:color="auto"/>
          </w:divBdr>
        </w:div>
        <w:div w:id="2026398080">
          <w:marLeft w:val="0"/>
          <w:marRight w:val="0"/>
          <w:marTop w:val="0"/>
          <w:marBottom w:val="0"/>
          <w:divBdr>
            <w:top w:val="none" w:sz="0" w:space="0" w:color="auto"/>
            <w:left w:val="none" w:sz="0" w:space="0" w:color="auto"/>
            <w:bottom w:val="none" w:sz="0" w:space="0" w:color="auto"/>
            <w:right w:val="none" w:sz="0" w:space="0" w:color="auto"/>
          </w:divBdr>
        </w:div>
        <w:div w:id="1160921777">
          <w:marLeft w:val="0"/>
          <w:marRight w:val="0"/>
          <w:marTop w:val="0"/>
          <w:marBottom w:val="0"/>
          <w:divBdr>
            <w:top w:val="none" w:sz="0" w:space="0" w:color="auto"/>
            <w:left w:val="none" w:sz="0" w:space="0" w:color="auto"/>
            <w:bottom w:val="none" w:sz="0" w:space="0" w:color="auto"/>
            <w:right w:val="none" w:sz="0" w:space="0" w:color="auto"/>
          </w:divBdr>
        </w:div>
        <w:div w:id="2008287027">
          <w:marLeft w:val="0"/>
          <w:marRight w:val="0"/>
          <w:marTop w:val="0"/>
          <w:marBottom w:val="0"/>
          <w:divBdr>
            <w:top w:val="none" w:sz="0" w:space="0" w:color="auto"/>
            <w:left w:val="none" w:sz="0" w:space="0" w:color="auto"/>
            <w:bottom w:val="none" w:sz="0" w:space="0" w:color="auto"/>
            <w:right w:val="none" w:sz="0" w:space="0" w:color="auto"/>
          </w:divBdr>
        </w:div>
      </w:divsChild>
    </w:div>
    <w:div w:id="500702926">
      <w:bodyDiv w:val="1"/>
      <w:marLeft w:val="0"/>
      <w:marRight w:val="0"/>
      <w:marTop w:val="0"/>
      <w:marBottom w:val="0"/>
      <w:divBdr>
        <w:top w:val="none" w:sz="0" w:space="0" w:color="auto"/>
        <w:left w:val="none" w:sz="0" w:space="0" w:color="auto"/>
        <w:bottom w:val="none" w:sz="0" w:space="0" w:color="auto"/>
        <w:right w:val="none" w:sz="0" w:space="0" w:color="auto"/>
      </w:divBdr>
      <w:divsChild>
        <w:div w:id="682782565">
          <w:marLeft w:val="0"/>
          <w:marRight w:val="0"/>
          <w:marTop w:val="0"/>
          <w:marBottom w:val="0"/>
          <w:divBdr>
            <w:top w:val="none" w:sz="0" w:space="0" w:color="auto"/>
            <w:left w:val="none" w:sz="0" w:space="0" w:color="auto"/>
            <w:bottom w:val="none" w:sz="0" w:space="0" w:color="auto"/>
            <w:right w:val="none" w:sz="0" w:space="0" w:color="auto"/>
          </w:divBdr>
        </w:div>
        <w:div w:id="1105073593">
          <w:marLeft w:val="0"/>
          <w:marRight w:val="0"/>
          <w:marTop w:val="0"/>
          <w:marBottom w:val="0"/>
          <w:divBdr>
            <w:top w:val="none" w:sz="0" w:space="0" w:color="auto"/>
            <w:left w:val="none" w:sz="0" w:space="0" w:color="auto"/>
            <w:bottom w:val="none" w:sz="0" w:space="0" w:color="auto"/>
            <w:right w:val="none" w:sz="0" w:space="0" w:color="auto"/>
          </w:divBdr>
        </w:div>
        <w:div w:id="161774449">
          <w:marLeft w:val="0"/>
          <w:marRight w:val="0"/>
          <w:marTop w:val="0"/>
          <w:marBottom w:val="0"/>
          <w:divBdr>
            <w:top w:val="none" w:sz="0" w:space="0" w:color="auto"/>
            <w:left w:val="none" w:sz="0" w:space="0" w:color="auto"/>
            <w:bottom w:val="none" w:sz="0" w:space="0" w:color="auto"/>
            <w:right w:val="none" w:sz="0" w:space="0" w:color="auto"/>
          </w:divBdr>
        </w:div>
        <w:div w:id="538904623">
          <w:marLeft w:val="0"/>
          <w:marRight w:val="0"/>
          <w:marTop w:val="0"/>
          <w:marBottom w:val="0"/>
          <w:divBdr>
            <w:top w:val="none" w:sz="0" w:space="0" w:color="auto"/>
            <w:left w:val="none" w:sz="0" w:space="0" w:color="auto"/>
            <w:bottom w:val="none" w:sz="0" w:space="0" w:color="auto"/>
            <w:right w:val="none" w:sz="0" w:space="0" w:color="auto"/>
          </w:divBdr>
        </w:div>
        <w:div w:id="163133218">
          <w:marLeft w:val="0"/>
          <w:marRight w:val="0"/>
          <w:marTop w:val="0"/>
          <w:marBottom w:val="0"/>
          <w:divBdr>
            <w:top w:val="none" w:sz="0" w:space="0" w:color="auto"/>
            <w:left w:val="none" w:sz="0" w:space="0" w:color="auto"/>
            <w:bottom w:val="none" w:sz="0" w:space="0" w:color="auto"/>
            <w:right w:val="none" w:sz="0" w:space="0" w:color="auto"/>
          </w:divBdr>
        </w:div>
        <w:div w:id="1353727866">
          <w:marLeft w:val="0"/>
          <w:marRight w:val="0"/>
          <w:marTop w:val="0"/>
          <w:marBottom w:val="0"/>
          <w:divBdr>
            <w:top w:val="none" w:sz="0" w:space="0" w:color="auto"/>
            <w:left w:val="none" w:sz="0" w:space="0" w:color="auto"/>
            <w:bottom w:val="none" w:sz="0" w:space="0" w:color="auto"/>
            <w:right w:val="none" w:sz="0" w:space="0" w:color="auto"/>
          </w:divBdr>
        </w:div>
        <w:div w:id="977415726">
          <w:marLeft w:val="0"/>
          <w:marRight w:val="0"/>
          <w:marTop w:val="0"/>
          <w:marBottom w:val="0"/>
          <w:divBdr>
            <w:top w:val="none" w:sz="0" w:space="0" w:color="auto"/>
            <w:left w:val="none" w:sz="0" w:space="0" w:color="auto"/>
            <w:bottom w:val="none" w:sz="0" w:space="0" w:color="auto"/>
            <w:right w:val="none" w:sz="0" w:space="0" w:color="auto"/>
          </w:divBdr>
        </w:div>
        <w:div w:id="451634763">
          <w:marLeft w:val="0"/>
          <w:marRight w:val="0"/>
          <w:marTop w:val="0"/>
          <w:marBottom w:val="0"/>
          <w:divBdr>
            <w:top w:val="none" w:sz="0" w:space="0" w:color="auto"/>
            <w:left w:val="none" w:sz="0" w:space="0" w:color="auto"/>
            <w:bottom w:val="none" w:sz="0" w:space="0" w:color="auto"/>
            <w:right w:val="none" w:sz="0" w:space="0" w:color="auto"/>
          </w:divBdr>
        </w:div>
        <w:div w:id="444689713">
          <w:marLeft w:val="0"/>
          <w:marRight w:val="0"/>
          <w:marTop w:val="0"/>
          <w:marBottom w:val="0"/>
          <w:divBdr>
            <w:top w:val="none" w:sz="0" w:space="0" w:color="auto"/>
            <w:left w:val="none" w:sz="0" w:space="0" w:color="auto"/>
            <w:bottom w:val="none" w:sz="0" w:space="0" w:color="auto"/>
            <w:right w:val="none" w:sz="0" w:space="0" w:color="auto"/>
          </w:divBdr>
        </w:div>
        <w:div w:id="842284883">
          <w:marLeft w:val="0"/>
          <w:marRight w:val="0"/>
          <w:marTop w:val="0"/>
          <w:marBottom w:val="0"/>
          <w:divBdr>
            <w:top w:val="none" w:sz="0" w:space="0" w:color="auto"/>
            <w:left w:val="none" w:sz="0" w:space="0" w:color="auto"/>
            <w:bottom w:val="none" w:sz="0" w:space="0" w:color="auto"/>
            <w:right w:val="none" w:sz="0" w:space="0" w:color="auto"/>
          </w:divBdr>
        </w:div>
        <w:div w:id="305090612">
          <w:marLeft w:val="0"/>
          <w:marRight w:val="0"/>
          <w:marTop w:val="0"/>
          <w:marBottom w:val="0"/>
          <w:divBdr>
            <w:top w:val="none" w:sz="0" w:space="0" w:color="auto"/>
            <w:left w:val="none" w:sz="0" w:space="0" w:color="auto"/>
            <w:bottom w:val="none" w:sz="0" w:space="0" w:color="auto"/>
            <w:right w:val="none" w:sz="0" w:space="0" w:color="auto"/>
          </w:divBdr>
        </w:div>
        <w:div w:id="631786831">
          <w:marLeft w:val="0"/>
          <w:marRight w:val="0"/>
          <w:marTop w:val="0"/>
          <w:marBottom w:val="0"/>
          <w:divBdr>
            <w:top w:val="none" w:sz="0" w:space="0" w:color="auto"/>
            <w:left w:val="none" w:sz="0" w:space="0" w:color="auto"/>
            <w:bottom w:val="none" w:sz="0" w:space="0" w:color="auto"/>
            <w:right w:val="none" w:sz="0" w:space="0" w:color="auto"/>
          </w:divBdr>
        </w:div>
        <w:div w:id="578902475">
          <w:marLeft w:val="0"/>
          <w:marRight w:val="0"/>
          <w:marTop w:val="0"/>
          <w:marBottom w:val="0"/>
          <w:divBdr>
            <w:top w:val="none" w:sz="0" w:space="0" w:color="auto"/>
            <w:left w:val="none" w:sz="0" w:space="0" w:color="auto"/>
            <w:bottom w:val="none" w:sz="0" w:space="0" w:color="auto"/>
            <w:right w:val="none" w:sz="0" w:space="0" w:color="auto"/>
          </w:divBdr>
        </w:div>
        <w:div w:id="1889561710">
          <w:marLeft w:val="0"/>
          <w:marRight w:val="0"/>
          <w:marTop w:val="0"/>
          <w:marBottom w:val="0"/>
          <w:divBdr>
            <w:top w:val="none" w:sz="0" w:space="0" w:color="auto"/>
            <w:left w:val="none" w:sz="0" w:space="0" w:color="auto"/>
            <w:bottom w:val="none" w:sz="0" w:space="0" w:color="auto"/>
            <w:right w:val="none" w:sz="0" w:space="0" w:color="auto"/>
          </w:divBdr>
        </w:div>
      </w:divsChild>
    </w:div>
    <w:div w:id="524100253">
      <w:bodyDiv w:val="1"/>
      <w:marLeft w:val="0"/>
      <w:marRight w:val="0"/>
      <w:marTop w:val="0"/>
      <w:marBottom w:val="0"/>
      <w:divBdr>
        <w:top w:val="none" w:sz="0" w:space="0" w:color="auto"/>
        <w:left w:val="none" w:sz="0" w:space="0" w:color="auto"/>
        <w:bottom w:val="none" w:sz="0" w:space="0" w:color="auto"/>
        <w:right w:val="none" w:sz="0" w:space="0" w:color="auto"/>
      </w:divBdr>
      <w:divsChild>
        <w:div w:id="497692705">
          <w:marLeft w:val="0"/>
          <w:marRight w:val="0"/>
          <w:marTop w:val="0"/>
          <w:marBottom w:val="0"/>
          <w:divBdr>
            <w:top w:val="none" w:sz="0" w:space="0" w:color="auto"/>
            <w:left w:val="none" w:sz="0" w:space="0" w:color="auto"/>
            <w:bottom w:val="none" w:sz="0" w:space="0" w:color="auto"/>
            <w:right w:val="none" w:sz="0" w:space="0" w:color="auto"/>
          </w:divBdr>
        </w:div>
        <w:div w:id="928005782">
          <w:marLeft w:val="0"/>
          <w:marRight w:val="0"/>
          <w:marTop w:val="0"/>
          <w:marBottom w:val="0"/>
          <w:divBdr>
            <w:top w:val="none" w:sz="0" w:space="0" w:color="auto"/>
            <w:left w:val="none" w:sz="0" w:space="0" w:color="auto"/>
            <w:bottom w:val="none" w:sz="0" w:space="0" w:color="auto"/>
            <w:right w:val="none" w:sz="0" w:space="0" w:color="auto"/>
          </w:divBdr>
        </w:div>
      </w:divsChild>
    </w:div>
    <w:div w:id="745953847">
      <w:bodyDiv w:val="1"/>
      <w:marLeft w:val="0"/>
      <w:marRight w:val="0"/>
      <w:marTop w:val="0"/>
      <w:marBottom w:val="0"/>
      <w:divBdr>
        <w:top w:val="none" w:sz="0" w:space="0" w:color="auto"/>
        <w:left w:val="none" w:sz="0" w:space="0" w:color="auto"/>
        <w:bottom w:val="none" w:sz="0" w:space="0" w:color="auto"/>
        <w:right w:val="none" w:sz="0" w:space="0" w:color="auto"/>
      </w:divBdr>
      <w:divsChild>
        <w:div w:id="750585707">
          <w:marLeft w:val="660"/>
          <w:marRight w:val="660"/>
          <w:marTop w:val="0"/>
          <w:marBottom w:val="0"/>
          <w:divBdr>
            <w:top w:val="none" w:sz="0" w:space="0" w:color="auto"/>
            <w:left w:val="none" w:sz="0" w:space="0" w:color="auto"/>
            <w:bottom w:val="none" w:sz="0" w:space="0" w:color="auto"/>
            <w:right w:val="none" w:sz="0" w:space="0" w:color="auto"/>
          </w:divBdr>
          <w:divsChild>
            <w:div w:id="176165573">
              <w:marLeft w:val="0"/>
              <w:marRight w:val="0"/>
              <w:marTop w:val="0"/>
              <w:marBottom w:val="0"/>
              <w:divBdr>
                <w:top w:val="none" w:sz="0" w:space="0" w:color="auto"/>
                <w:left w:val="none" w:sz="0" w:space="0" w:color="auto"/>
                <w:bottom w:val="none" w:sz="0" w:space="0" w:color="auto"/>
                <w:right w:val="none" w:sz="0" w:space="0" w:color="auto"/>
              </w:divBdr>
              <w:divsChild>
                <w:div w:id="1162500813">
                  <w:marLeft w:val="0"/>
                  <w:marRight w:val="0"/>
                  <w:marTop w:val="0"/>
                  <w:marBottom w:val="0"/>
                  <w:divBdr>
                    <w:top w:val="none" w:sz="0" w:space="0" w:color="auto"/>
                    <w:left w:val="none" w:sz="0" w:space="0" w:color="auto"/>
                    <w:bottom w:val="none" w:sz="0" w:space="0" w:color="auto"/>
                    <w:right w:val="none" w:sz="0" w:space="0" w:color="auto"/>
                  </w:divBdr>
                  <w:divsChild>
                    <w:div w:id="1351680822">
                      <w:marLeft w:val="0"/>
                      <w:marRight w:val="0"/>
                      <w:marTop w:val="0"/>
                      <w:marBottom w:val="0"/>
                      <w:divBdr>
                        <w:top w:val="none" w:sz="0" w:space="0" w:color="auto"/>
                        <w:left w:val="none" w:sz="0" w:space="0" w:color="auto"/>
                        <w:bottom w:val="none" w:sz="0" w:space="0" w:color="auto"/>
                        <w:right w:val="none" w:sz="0" w:space="0" w:color="auto"/>
                      </w:divBdr>
                      <w:divsChild>
                        <w:div w:id="1525240806">
                          <w:marLeft w:val="0"/>
                          <w:marRight w:val="0"/>
                          <w:marTop w:val="150"/>
                          <w:marBottom w:val="0"/>
                          <w:divBdr>
                            <w:top w:val="none" w:sz="0" w:space="0" w:color="auto"/>
                            <w:left w:val="none" w:sz="0" w:space="0" w:color="auto"/>
                            <w:bottom w:val="none" w:sz="0" w:space="0" w:color="auto"/>
                            <w:right w:val="none" w:sz="0" w:space="0" w:color="auto"/>
                          </w:divBdr>
                          <w:divsChild>
                            <w:div w:id="2111661832">
                              <w:marLeft w:val="0"/>
                              <w:marRight w:val="0"/>
                              <w:marTop w:val="0"/>
                              <w:marBottom w:val="0"/>
                              <w:divBdr>
                                <w:top w:val="none" w:sz="0" w:space="0" w:color="auto"/>
                                <w:left w:val="none" w:sz="0" w:space="0" w:color="auto"/>
                                <w:bottom w:val="none" w:sz="0" w:space="0" w:color="auto"/>
                                <w:right w:val="none" w:sz="0" w:space="0" w:color="auto"/>
                              </w:divBdr>
                            </w:div>
                            <w:div w:id="602954287">
                              <w:marLeft w:val="0"/>
                              <w:marRight w:val="0"/>
                              <w:marTop w:val="0"/>
                              <w:marBottom w:val="0"/>
                              <w:divBdr>
                                <w:top w:val="none" w:sz="0" w:space="0" w:color="auto"/>
                                <w:left w:val="none" w:sz="0" w:space="0" w:color="auto"/>
                                <w:bottom w:val="none" w:sz="0" w:space="0" w:color="auto"/>
                                <w:right w:val="none" w:sz="0" w:space="0" w:color="auto"/>
                              </w:divBdr>
                            </w:div>
                            <w:div w:id="1826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399506">
      <w:bodyDiv w:val="1"/>
      <w:marLeft w:val="0"/>
      <w:marRight w:val="0"/>
      <w:marTop w:val="0"/>
      <w:marBottom w:val="0"/>
      <w:divBdr>
        <w:top w:val="none" w:sz="0" w:space="0" w:color="auto"/>
        <w:left w:val="none" w:sz="0" w:space="0" w:color="auto"/>
        <w:bottom w:val="none" w:sz="0" w:space="0" w:color="auto"/>
        <w:right w:val="none" w:sz="0" w:space="0" w:color="auto"/>
      </w:divBdr>
      <w:divsChild>
        <w:div w:id="1369718255">
          <w:marLeft w:val="0"/>
          <w:marRight w:val="0"/>
          <w:marTop w:val="0"/>
          <w:marBottom w:val="0"/>
          <w:divBdr>
            <w:top w:val="none" w:sz="0" w:space="0" w:color="auto"/>
            <w:left w:val="none" w:sz="0" w:space="0" w:color="auto"/>
            <w:bottom w:val="none" w:sz="0" w:space="0" w:color="auto"/>
            <w:right w:val="none" w:sz="0" w:space="0" w:color="auto"/>
          </w:divBdr>
        </w:div>
        <w:div w:id="83722193">
          <w:marLeft w:val="0"/>
          <w:marRight w:val="0"/>
          <w:marTop w:val="0"/>
          <w:marBottom w:val="0"/>
          <w:divBdr>
            <w:top w:val="none" w:sz="0" w:space="0" w:color="auto"/>
            <w:left w:val="none" w:sz="0" w:space="0" w:color="auto"/>
            <w:bottom w:val="none" w:sz="0" w:space="0" w:color="auto"/>
            <w:right w:val="none" w:sz="0" w:space="0" w:color="auto"/>
          </w:divBdr>
        </w:div>
        <w:div w:id="667177514">
          <w:blockQuote w:val="1"/>
          <w:marLeft w:val="0"/>
          <w:marRight w:val="0"/>
          <w:marTop w:val="240"/>
          <w:marBottom w:val="0"/>
          <w:divBdr>
            <w:top w:val="none" w:sz="0" w:space="0" w:color="auto"/>
            <w:left w:val="single" w:sz="12" w:space="11" w:color="ADB2B8"/>
            <w:bottom w:val="none" w:sz="0" w:space="0" w:color="auto"/>
            <w:right w:val="none" w:sz="0" w:space="0" w:color="auto"/>
          </w:divBdr>
        </w:div>
        <w:div w:id="589000711">
          <w:marLeft w:val="0"/>
          <w:marRight w:val="0"/>
          <w:marTop w:val="0"/>
          <w:marBottom w:val="0"/>
          <w:divBdr>
            <w:top w:val="none" w:sz="0" w:space="0" w:color="auto"/>
            <w:left w:val="none" w:sz="0" w:space="0" w:color="auto"/>
            <w:bottom w:val="none" w:sz="0" w:space="0" w:color="auto"/>
            <w:right w:val="none" w:sz="0" w:space="0" w:color="auto"/>
          </w:divBdr>
        </w:div>
        <w:div w:id="983314723">
          <w:marLeft w:val="0"/>
          <w:marRight w:val="0"/>
          <w:marTop w:val="0"/>
          <w:marBottom w:val="0"/>
          <w:divBdr>
            <w:top w:val="none" w:sz="0" w:space="0" w:color="auto"/>
            <w:left w:val="none" w:sz="0" w:space="0" w:color="auto"/>
            <w:bottom w:val="none" w:sz="0" w:space="0" w:color="auto"/>
            <w:right w:val="none" w:sz="0" w:space="0" w:color="auto"/>
          </w:divBdr>
        </w:div>
        <w:div w:id="341784664">
          <w:marLeft w:val="0"/>
          <w:marRight w:val="0"/>
          <w:marTop w:val="0"/>
          <w:marBottom w:val="0"/>
          <w:divBdr>
            <w:top w:val="none" w:sz="0" w:space="0" w:color="auto"/>
            <w:left w:val="none" w:sz="0" w:space="0" w:color="auto"/>
            <w:bottom w:val="none" w:sz="0" w:space="0" w:color="auto"/>
            <w:right w:val="none" w:sz="0" w:space="0" w:color="auto"/>
          </w:divBdr>
        </w:div>
        <w:div w:id="1257668146">
          <w:marLeft w:val="0"/>
          <w:marRight w:val="0"/>
          <w:marTop w:val="0"/>
          <w:marBottom w:val="0"/>
          <w:divBdr>
            <w:top w:val="none" w:sz="0" w:space="0" w:color="auto"/>
            <w:left w:val="none" w:sz="0" w:space="0" w:color="auto"/>
            <w:bottom w:val="none" w:sz="0" w:space="0" w:color="auto"/>
            <w:right w:val="none" w:sz="0" w:space="0" w:color="auto"/>
          </w:divBdr>
        </w:div>
        <w:div w:id="1923484328">
          <w:blockQuote w:val="1"/>
          <w:marLeft w:val="0"/>
          <w:marRight w:val="0"/>
          <w:marTop w:val="240"/>
          <w:marBottom w:val="0"/>
          <w:divBdr>
            <w:top w:val="none" w:sz="0" w:space="0" w:color="auto"/>
            <w:left w:val="single" w:sz="12" w:space="11" w:color="ADB2B8"/>
            <w:bottom w:val="none" w:sz="0" w:space="0" w:color="auto"/>
            <w:right w:val="none" w:sz="0" w:space="0" w:color="auto"/>
          </w:divBdr>
        </w:div>
        <w:div w:id="194539359">
          <w:marLeft w:val="0"/>
          <w:marRight w:val="0"/>
          <w:marTop w:val="0"/>
          <w:marBottom w:val="0"/>
          <w:divBdr>
            <w:top w:val="none" w:sz="0" w:space="0" w:color="auto"/>
            <w:left w:val="none" w:sz="0" w:space="0" w:color="auto"/>
            <w:bottom w:val="none" w:sz="0" w:space="0" w:color="auto"/>
            <w:right w:val="none" w:sz="0" w:space="0" w:color="auto"/>
          </w:divBdr>
        </w:div>
        <w:div w:id="318849712">
          <w:marLeft w:val="0"/>
          <w:marRight w:val="0"/>
          <w:marTop w:val="0"/>
          <w:marBottom w:val="0"/>
          <w:divBdr>
            <w:top w:val="none" w:sz="0" w:space="0" w:color="auto"/>
            <w:left w:val="none" w:sz="0" w:space="0" w:color="auto"/>
            <w:bottom w:val="none" w:sz="0" w:space="0" w:color="auto"/>
            <w:right w:val="none" w:sz="0" w:space="0" w:color="auto"/>
          </w:divBdr>
        </w:div>
        <w:div w:id="347609830">
          <w:marLeft w:val="0"/>
          <w:marRight w:val="0"/>
          <w:marTop w:val="0"/>
          <w:marBottom w:val="0"/>
          <w:divBdr>
            <w:top w:val="none" w:sz="0" w:space="0" w:color="auto"/>
            <w:left w:val="none" w:sz="0" w:space="0" w:color="auto"/>
            <w:bottom w:val="none" w:sz="0" w:space="0" w:color="auto"/>
            <w:right w:val="none" w:sz="0" w:space="0" w:color="auto"/>
          </w:divBdr>
        </w:div>
        <w:div w:id="1046754301">
          <w:marLeft w:val="0"/>
          <w:marRight w:val="0"/>
          <w:marTop w:val="0"/>
          <w:marBottom w:val="0"/>
          <w:divBdr>
            <w:top w:val="none" w:sz="0" w:space="0" w:color="auto"/>
            <w:left w:val="none" w:sz="0" w:space="0" w:color="auto"/>
            <w:bottom w:val="none" w:sz="0" w:space="0" w:color="auto"/>
            <w:right w:val="none" w:sz="0" w:space="0" w:color="auto"/>
          </w:divBdr>
        </w:div>
        <w:div w:id="396362417">
          <w:marLeft w:val="0"/>
          <w:marRight w:val="0"/>
          <w:marTop w:val="0"/>
          <w:marBottom w:val="0"/>
          <w:divBdr>
            <w:top w:val="none" w:sz="0" w:space="0" w:color="auto"/>
            <w:left w:val="none" w:sz="0" w:space="0" w:color="auto"/>
            <w:bottom w:val="none" w:sz="0" w:space="0" w:color="auto"/>
            <w:right w:val="none" w:sz="0" w:space="0" w:color="auto"/>
          </w:divBdr>
        </w:div>
        <w:div w:id="1314987989">
          <w:blockQuote w:val="1"/>
          <w:marLeft w:val="0"/>
          <w:marRight w:val="0"/>
          <w:marTop w:val="240"/>
          <w:marBottom w:val="0"/>
          <w:divBdr>
            <w:top w:val="none" w:sz="0" w:space="0" w:color="auto"/>
            <w:left w:val="single" w:sz="12" w:space="11" w:color="ADB2B8"/>
            <w:bottom w:val="none" w:sz="0" w:space="0" w:color="auto"/>
            <w:right w:val="none" w:sz="0" w:space="0" w:color="auto"/>
          </w:divBdr>
        </w:div>
        <w:div w:id="1280991960">
          <w:marLeft w:val="0"/>
          <w:marRight w:val="0"/>
          <w:marTop w:val="0"/>
          <w:marBottom w:val="0"/>
          <w:divBdr>
            <w:top w:val="none" w:sz="0" w:space="0" w:color="auto"/>
            <w:left w:val="none" w:sz="0" w:space="0" w:color="auto"/>
            <w:bottom w:val="none" w:sz="0" w:space="0" w:color="auto"/>
            <w:right w:val="none" w:sz="0" w:space="0" w:color="auto"/>
          </w:divBdr>
        </w:div>
        <w:div w:id="1311668478">
          <w:marLeft w:val="0"/>
          <w:marRight w:val="0"/>
          <w:marTop w:val="0"/>
          <w:marBottom w:val="0"/>
          <w:divBdr>
            <w:top w:val="none" w:sz="0" w:space="0" w:color="auto"/>
            <w:left w:val="none" w:sz="0" w:space="0" w:color="auto"/>
            <w:bottom w:val="none" w:sz="0" w:space="0" w:color="auto"/>
            <w:right w:val="none" w:sz="0" w:space="0" w:color="auto"/>
          </w:divBdr>
        </w:div>
        <w:div w:id="1935359124">
          <w:marLeft w:val="0"/>
          <w:marRight w:val="0"/>
          <w:marTop w:val="0"/>
          <w:marBottom w:val="0"/>
          <w:divBdr>
            <w:top w:val="none" w:sz="0" w:space="0" w:color="auto"/>
            <w:left w:val="none" w:sz="0" w:space="0" w:color="auto"/>
            <w:bottom w:val="none" w:sz="0" w:space="0" w:color="auto"/>
            <w:right w:val="none" w:sz="0" w:space="0" w:color="auto"/>
          </w:divBdr>
        </w:div>
        <w:div w:id="919367075">
          <w:marLeft w:val="0"/>
          <w:marRight w:val="0"/>
          <w:marTop w:val="0"/>
          <w:marBottom w:val="0"/>
          <w:divBdr>
            <w:top w:val="none" w:sz="0" w:space="0" w:color="auto"/>
            <w:left w:val="none" w:sz="0" w:space="0" w:color="auto"/>
            <w:bottom w:val="none" w:sz="0" w:space="0" w:color="auto"/>
            <w:right w:val="none" w:sz="0" w:space="0" w:color="auto"/>
          </w:divBdr>
        </w:div>
        <w:div w:id="842743828">
          <w:marLeft w:val="0"/>
          <w:marRight w:val="0"/>
          <w:marTop w:val="0"/>
          <w:marBottom w:val="0"/>
          <w:divBdr>
            <w:top w:val="none" w:sz="0" w:space="0" w:color="auto"/>
            <w:left w:val="none" w:sz="0" w:space="0" w:color="auto"/>
            <w:bottom w:val="none" w:sz="0" w:space="0" w:color="auto"/>
            <w:right w:val="none" w:sz="0" w:space="0" w:color="auto"/>
          </w:divBdr>
        </w:div>
      </w:divsChild>
    </w:div>
    <w:div w:id="1105199898">
      <w:bodyDiv w:val="1"/>
      <w:marLeft w:val="0"/>
      <w:marRight w:val="0"/>
      <w:marTop w:val="0"/>
      <w:marBottom w:val="0"/>
      <w:divBdr>
        <w:top w:val="none" w:sz="0" w:space="0" w:color="auto"/>
        <w:left w:val="none" w:sz="0" w:space="0" w:color="auto"/>
        <w:bottom w:val="none" w:sz="0" w:space="0" w:color="auto"/>
        <w:right w:val="none" w:sz="0" w:space="0" w:color="auto"/>
      </w:divBdr>
      <w:divsChild>
        <w:div w:id="753162143">
          <w:marLeft w:val="0"/>
          <w:marRight w:val="0"/>
          <w:marTop w:val="0"/>
          <w:marBottom w:val="0"/>
          <w:divBdr>
            <w:top w:val="none" w:sz="0" w:space="0" w:color="auto"/>
            <w:left w:val="none" w:sz="0" w:space="0" w:color="auto"/>
            <w:bottom w:val="none" w:sz="0" w:space="0" w:color="auto"/>
            <w:right w:val="none" w:sz="0" w:space="0" w:color="auto"/>
          </w:divBdr>
        </w:div>
        <w:div w:id="237400644">
          <w:marLeft w:val="0"/>
          <w:marRight w:val="0"/>
          <w:marTop w:val="0"/>
          <w:marBottom w:val="0"/>
          <w:divBdr>
            <w:top w:val="none" w:sz="0" w:space="0" w:color="auto"/>
            <w:left w:val="none" w:sz="0" w:space="0" w:color="auto"/>
            <w:bottom w:val="none" w:sz="0" w:space="0" w:color="auto"/>
            <w:right w:val="none" w:sz="0" w:space="0" w:color="auto"/>
          </w:divBdr>
        </w:div>
        <w:div w:id="1781488393">
          <w:marLeft w:val="0"/>
          <w:marRight w:val="0"/>
          <w:marTop w:val="0"/>
          <w:marBottom w:val="0"/>
          <w:divBdr>
            <w:top w:val="none" w:sz="0" w:space="0" w:color="auto"/>
            <w:left w:val="none" w:sz="0" w:space="0" w:color="auto"/>
            <w:bottom w:val="none" w:sz="0" w:space="0" w:color="auto"/>
            <w:right w:val="none" w:sz="0" w:space="0" w:color="auto"/>
          </w:divBdr>
        </w:div>
        <w:div w:id="1159150926">
          <w:marLeft w:val="0"/>
          <w:marRight w:val="0"/>
          <w:marTop w:val="0"/>
          <w:marBottom w:val="0"/>
          <w:divBdr>
            <w:top w:val="none" w:sz="0" w:space="0" w:color="auto"/>
            <w:left w:val="none" w:sz="0" w:space="0" w:color="auto"/>
            <w:bottom w:val="none" w:sz="0" w:space="0" w:color="auto"/>
            <w:right w:val="none" w:sz="0" w:space="0" w:color="auto"/>
          </w:divBdr>
        </w:div>
        <w:div w:id="1811239785">
          <w:marLeft w:val="0"/>
          <w:marRight w:val="0"/>
          <w:marTop w:val="0"/>
          <w:marBottom w:val="0"/>
          <w:divBdr>
            <w:top w:val="none" w:sz="0" w:space="0" w:color="auto"/>
            <w:left w:val="none" w:sz="0" w:space="0" w:color="auto"/>
            <w:bottom w:val="none" w:sz="0" w:space="0" w:color="auto"/>
            <w:right w:val="none" w:sz="0" w:space="0" w:color="auto"/>
          </w:divBdr>
        </w:div>
        <w:div w:id="1034115722">
          <w:marLeft w:val="0"/>
          <w:marRight w:val="0"/>
          <w:marTop w:val="0"/>
          <w:marBottom w:val="0"/>
          <w:divBdr>
            <w:top w:val="none" w:sz="0" w:space="0" w:color="auto"/>
            <w:left w:val="none" w:sz="0" w:space="0" w:color="auto"/>
            <w:bottom w:val="none" w:sz="0" w:space="0" w:color="auto"/>
            <w:right w:val="none" w:sz="0" w:space="0" w:color="auto"/>
          </w:divBdr>
        </w:div>
        <w:div w:id="4720552">
          <w:marLeft w:val="0"/>
          <w:marRight w:val="0"/>
          <w:marTop w:val="0"/>
          <w:marBottom w:val="0"/>
          <w:divBdr>
            <w:top w:val="none" w:sz="0" w:space="0" w:color="auto"/>
            <w:left w:val="none" w:sz="0" w:space="0" w:color="auto"/>
            <w:bottom w:val="none" w:sz="0" w:space="0" w:color="auto"/>
            <w:right w:val="none" w:sz="0" w:space="0" w:color="auto"/>
          </w:divBdr>
        </w:div>
        <w:div w:id="301545408">
          <w:marLeft w:val="0"/>
          <w:marRight w:val="0"/>
          <w:marTop w:val="0"/>
          <w:marBottom w:val="0"/>
          <w:divBdr>
            <w:top w:val="none" w:sz="0" w:space="0" w:color="auto"/>
            <w:left w:val="none" w:sz="0" w:space="0" w:color="auto"/>
            <w:bottom w:val="none" w:sz="0" w:space="0" w:color="auto"/>
            <w:right w:val="none" w:sz="0" w:space="0" w:color="auto"/>
          </w:divBdr>
        </w:div>
        <w:div w:id="789979585">
          <w:marLeft w:val="0"/>
          <w:marRight w:val="0"/>
          <w:marTop w:val="0"/>
          <w:marBottom w:val="0"/>
          <w:divBdr>
            <w:top w:val="none" w:sz="0" w:space="0" w:color="auto"/>
            <w:left w:val="none" w:sz="0" w:space="0" w:color="auto"/>
            <w:bottom w:val="none" w:sz="0" w:space="0" w:color="auto"/>
            <w:right w:val="none" w:sz="0" w:space="0" w:color="auto"/>
          </w:divBdr>
        </w:div>
        <w:div w:id="1551965672">
          <w:marLeft w:val="0"/>
          <w:marRight w:val="0"/>
          <w:marTop w:val="0"/>
          <w:marBottom w:val="0"/>
          <w:divBdr>
            <w:top w:val="none" w:sz="0" w:space="0" w:color="auto"/>
            <w:left w:val="none" w:sz="0" w:space="0" w:color="auto"/>
            <w:bottom w:val="none" w:sz="0" w:space="0" w:color="auto"/>
            <w:right w:val="none" w:sz="0" w:space="0" w:color="auto"/>
          </w:divBdr>
        </w:div>
        <w:div w:id="1819685153">
          <w:marLeft w:val="0"/>
          <w:marRight w:val="0"/>
          <w:marTop w:val="0"/>
          <w:marBottom w:val="0"/>
          <w:divBdr>
            <w:top w:val="none" w:sz="0" w:space="0" w:color="auto"/>
            <w:left w:val="none" w:sz="0" w:space="0" w:color="auto"/>
            <w:bottom w:val="none" w:sz="0" w:space="0" w:color="auto"/>
            <w:right w:val="none" w:sz="0" w:space="0" w:color="auto"/>
          </w:divBdr>
        </w:div>
        <w:div w:id="695351768">
          <w:marLeft w:val="0"/>
          <w:marRight w:val="0"/>
          <w:marTop w:val="0"/>
          <w:marBottom w:val="0"/>
          <w:divBdr>
            <w:top w:val="none" w:sz="0" w:space="0" w:color="auto"/>
            <w:left w:val="none" w:sz="0" w:space="0" w:color="auto"/>
            <w:bottom w:val="none" w:sz="0" w:space="0" w:color="auto"/>
            <w:right w:val="none" w:sz="0" w:space="0" w:color="auto"/>
          </w:divBdr>
        </w:div>
        <w:div w:id="1477139030">
          <w:marLeft w:val="0"/>
          <w:marRight w:val="0"/>
          <w:marTop w:val="0"/>
          <w:marBottom w:val="0"/>
          <w:divBdr>
            <w:top w:val="none" w:sz="0" w:space="0" w:color="auto"/>
            <w:left w:val="none" w:sz="0" w:space="0" w:color="auto"/>
            <w:bottom w:val="none" w:sz="0" w:space="0" w:color="auto"/>
            <w:right w:val="none" w:sz="0" w:space="0" w:color="auto"/>
          </w:divBdr>
        </w:div>
        <w:div w:id="893275909">
          <w:marLeft w:val="0"/>
          <w:marRight w:val="0"/>
          <w:marTop w:val="0"/>
          <w:marBottom w:val="0"/>
          <w:divBdr>
            <w:top w:val="none" w:sz="0" w:space="0" w:color="auto"/>
            <w:left w:val="none" w:sz="0" w:space="0" w:color="auto"/>
            <w:bottom w:val="none" w:sz="0" w:space="0" w:color="auto"/>
            <w:right w:val="none" w:sz="0" w:space="0" w:color="auto"/>
          </w:divBdr>
        </w:div>
        <w:div w:id="1257134733">
          <w:marLeft w:val="0"/>
          <w:marRight w:val="0"/>
          <w:marTop w:val="0"/>
          <w:marBottom w:val="0"/>
          <w:divBdr>
            <w:top w:val="none" w:sz="0" w:space="0" w:color="auto"/>
            <w:left w:val="none" w:sz="0" w:space="0" w:color="auto"/>
            <w:bottom w:val="none" w:sz="0" w:space="0" w:color="auto"/>
            <w:right w:val="none" w:sz="0" w:space="0" w:color="auto"/>
          </w:divBdr>
        </w:div>
        <w:div w:id="1132283484">
          <w:marLeft w:val="0"/>
          <w:marRight w:val="0"/>
          <w:marTop w:val="0"/>
          <w:marBottom w:val="0"/>
          <w:divBdr>
            <w:top w:val="none" w:sz="0" w:space="0" w:color="auto"/>
            <w:left w:val="none" w:sz="0" w:space="0" w:color="auto"/>
            <w:bottom w:val="none" w:sz="0" w:space="0" w:color="auto"/>
            <w:right w:val="none" w:sz="0" w:space="0" w:color="auto"/>
          </w:divBdr>
        </w:div>
        <w:div w:id="352802244">
          <w:marLeft w:val="0"/>
          <w:marRight w:val="0"/>
          <w:marTop w:val="0"/>
          <w:marBottom w:val="0"/>
          <w:divBdr>
            <w:top w:val="none" w:sz="0" w:space="0" w:color="auto"/>
            <w:left w:val="none" w:sz="0" w:space="0" w:color="auto"/>
            <w:bottom w:val="none" w:sz="0" w:space="0" w:color="auto"/>
            <w:right w:val="none" w:sz="0" w:space="0" w:color="auto"/>
          </w:divBdr>
        </w:div>
        <w:div w:id="962805073">
          <w:marLeft w:val="0"/>
          <w:marRight w:val="0"/>
          <w:marTop w:val="0"/>
          <w:marBottom w:val="0"/>
          <w:divBdr>
            <w:top w:val="none" w:sz="0" w:space="0" w:color="auto"/>
            <w:left w:val="none" w:sz="0" w:space="0" w:color="auto"/>
            <w:bottom w:val="none" w:sz="0" w:space="0" w:color="auto"/>
            <w:right w:val="none" w:sz="0" w:space="0" w:color="auto"/>
          </w:divBdr>
        </w:div>
        <w:div w:id="1334455870">
          <w:marLeft w:val="0"/>
          <w:marRight w:val="0"/>
          <w:marTop w:val="0"/>
          <w:marBottom w:val="0"/>
          <w:divBdr>
            <w:top w:val="none" w:sz="0" w:space="0" w:color="auto"/>
            <w:left w:val="none" w:sz="0" w:space="0" w:color="auto"/>
            <w:bottom w:val="none" w:sz="0" w:space="0" w:color="auto"/>
            <w:right w:val="none" w:sz="0" w:space="0" w:color="auto"/>
          </w:divBdr>
        </w:div>
        <w:div w:id="171603871">
          <w:marLeft w:val="0"/>
          <w:marRight w:val="0"/>
          <w:marTop w:val="0"/>
          <w:marBottom w:val="0"/>
          <w:divBdr>
            <w:top w:val="none" w:sz="0" w:space="0" w:color="auto"/>
            <w:left w:val="none" w:sz="0" w:space="0" w:color="auto"/>
            <w:bottom w:val="none" w:sz="0" w:space="0" w:color="auto"/>
            <w:right w:val="none" w:sz="0" w:space="0" w:color="auto"/>
          </w:divBdr>
        </w:div>
        <w:div w:id="291643709">
          <w:marLeft w:val="0"/>
          <w:marRight w:val="0"/>
          <w:marTop w:val="0"/>
          <w:marBottom w:val="0"/>
          <w:divBdr>
            <w:top w:val="none" w:sz="0" w:space="0" w:color="auto"/>
            <w:left w:val="none" w:sz="0" w:space="0" w:color="auto"/>
            <w:bottom w:val="none" w:sz="0" w:space="0" w:color="auto"/>
            <w:right w:val="none" w:sz="0" w:space="0" w:color="auto"/>
          </w:divBdr>
        </w:div>
        <w:div w:id="813716124">
          <w:marLeft w:val="0"/>
          <w:marRight w:val="0"/>
          <w:marTop w:val="0"/>
          <w:marBottom w:val="0"/>
          <w:divBdr>
            <w:top w:val="none" w:sz="0" w:space="0" w:color="auto"/>
            <w:left w:val="none" w:sz="0" w:space="0" w:color="auto"/>
            <w:bottom w:val="none" w:sz="0" w:space="0" w:color="auto"/>
            <w:right w:val="none" w:sz="0" w:space="0" w:color="auto"/>
          </w:divBdr>
        </w:div>
        <w:div w:id="1970545872">
          <w:marLeft w:val="0"/>
          <w:marRight w:val="0"/>
          <w:marTop w:val="0"/>
          <w:marBottom w:val="0"/>
          <w:divBdr>
            <w:top w:val="none" w:sz="0" w:space="0" w:color="auto"/>
            <w:left w:val="none" w:sz="0" w:space="0" w:color="auto"/>
            <w:bottom w:val="none" w:sz="0" w:space="0" w:color="auto"/>
            <w:right w:val="none" w:sz="0" w:space="0" w:color="auto"/>
          </w:divBdr>
        </w:div>
      </w:divsChild>
    </w:div>
    <w:div w:id="1690639252">
      <w:bodyDiv w:val="1"/>
      <w:marLeft w:val="0"/>
      <w:marRight w:val="0"/>
      <w:marTop w:val="0"/>
      <w:marBottom w:val="0"/>
      <w:divBdr>
        <w:top w:val="none" w:sz="0" w:space="0" w:color="auto"/>
        <w:left w:val="none" w:sz="0" w:space="0" w:color="auto"/>
        <w:bottom w:val="none" w:sz="0" w:space="0" w:color="auto"/>
        <w:right w:val="none" w:sz="0" w:space="0" w:color="auto"/>
      </w:divBdr>
      <w:divsChild>
        <w:div w:id="959185548">
          <w:marLeft w:val="0"/>
          <w:marRight w:val="0"/>
          <w:marTop w:val="0"/>
          <w:marBottom w:val="0"/>
          <w:divBdr>
            <w:top w:val="none" w:sz="0" w:space="0" w:color="auto"/>
            <w:left w:val="none" w:sz="0" w:space="0" w:color="auto"/>
            <w:bottom w:val="none" w:sz="0" w:space="0" w:color="auto"/>
            <w:right w:val="none" w:sz="0" w:space="0" w:color="auto"/>
          </w:divBdr>
        </w:div>
        <w:div w:id="1135102970">
          <w:marLeft w:val="0"/>
          <w:marRight w:val="0"/>
          <w:marTop w:val="0"/>
          <w:marBottom w:val="0"/>
          <w:divBdr>
            <w:top w:val="none" w:sz="0" w:space="0" w:color="auto"/>
            <w:left w:val="none" w:sz="0" w:space="0" w:color="auto"/>
            <w:bottom w:val="none" w:sz="0" w:space="0" w:color="auto"/>
            <w:right w:val="none" w:sz="0" w:space="0" w:color="auto"/>
          </w:divBdr>
        </w:div>
        <w:div w:id="1190989151">
          <w:marLeft w:val="0"/>
          <w:marRight w:val="0"/>
          <w:marTop w:val="0"/>
          <w:marBottom w:val="0"/>
          <w:divBdr>
            <w:top w:val="none" w:sz="0" w:space="0" w:color="auto"/>
            <w:left w:val="none" w:sz="0" w:space="0" w:color="auto"/>
            <w:bottom w:val="none" w:sz="0" w:space="0" w:color="auto"/>
            <w:right w:val="none" w:sz="0" w:space="0" w:color="auto"/>
          </w:divBdr>
        </w:div>
        <w:div w:id="209919164">
          <w:marLeft w:val="0"/>
          <w:marRight w:val="0"/>
          <w:marTop w:val="0"/>
          <w:marBottom w:val="0"/>
          <w:divBdr>
            <w:top w:val="none" w:sz="0" w:space="0" w:color="auto"/>
            <w:left w:val="none" w:sz="0" w:space="0" w:color="auto"/>
            <w:bottom w:val="none" w:sz="0" w:space="0" w:color="auto"/>
            <w:right w:val="none" w:sz="0" w:space="0" w:color="auto"/>
          </w:divBdr>
        </w:div>
        <w:div w:id="1060131595">
          <w:marLeft w:val="0"/>
          <w:marRight w:val="0"/>
          <w:marTop w:val="0"/>
          <w:marBottom w:val="0"/>
          <w:divBdr>
            <w:top w:val="none" w:sz="0" w:space="0" w:color="auto"/>
            <w:left w:val="none" w:sz="0" w:space="0" w:color="auto"/>
            <w:bottom w:val="none" w:sz="0" w:space="0" w:color="auto"/>
            <w:right w:val="none" w:sz="0" w:space="0" w:color="auto"/>
          </w:divBdr>
        </w:div>
        <w:div w:id="530725376">
          <w:marLeft w:val="0"/>
          <w:marRight w:val="0"/>
          <w:marTop w:val="0"/>
          <w:marBottom w:val="0"/>
          <w:divBdr>
            <w:top w:val="none" w:sz="0" w:space="0" w:color="auto"/>
            <w:left w:val="none" w:sz="0" w:space="0" w:color="auto"/>
            <w:bottom w:val="none" w:sz="0" w:space="0" w:color="auto"/>
            <w:right w:val="none" w:sz="0" w:space="0" w:color="auto"/>
          </w:divBdr>
        </w:div>
        <w:div w:id="410196441">
          <w:marLeft w:val="0"/>
          <w:marRight w:val="0"/>
          <w:marTop w:val="0"/>
          <w:marBottom w:val="0"/>
          <w:divBdr>
            <w:top w:val="none" w:sz="0" w:space="0" w:color="auto"/>
            <w:left w:val="none" w:sz="0" w:space="0" w:color="auto"/>
            <w:bottom w:val="none" w:sz="0" w:space="0" w:color="auto"/>
            <w:right w:val="none" w:sz="0" w:space="0" w:color="auto"/>
          </w:divBdr>
        </w:div>
        <w:div w:id="970942884">
          <w:marLeft w:val="0"/>
          <w:marRight w:val="0"/>
          <w:marTop w:val="0"/>
          <w:marBottom w:val="0"/>
          <w:divBdr>
            <w:top w:val="none" w:sz="0" w:space="0" w:color="auto"/>
            <w:left w:val="none" w:sz="0" w:space="0" w:color="auto"/>
            <w:bottom w:val="none" w:sz="0" w:space="0" w:color="auto"/>
            <w:right w:val="none" w:sz="0" w:space="0" w:color="auto"/>
          </w:divBdr>
        </w:div>
        <w:div w:id="1187713861">
          <w:marLeft w:val="0"/>
          <w:marRight w:val="0"/>
          <w:marTop w:val="0"/>
          <w:marBottom w:val="0"/>
          <w:divBdr>
            <w:top w:val="none" w:sz="0" w:space="0" w:color="auto"/>
            <w:left w:val="none" w:sz="0" w:space="0" w:color="auto"/>
            <w:bottom w:val="none" w:sz="0" w:space="0" w:color="auto"/>
            <w:right w:val="none" w:sz="0" w:space="0" w:color="auto"/>
          </w:divBdr>
        </w:div>
        <w:div w:id="343673853">
          <w:marLeft w:val="0"/>
          <w:marRight w:val="0"/>
          <w:marTop w:val="0"/>
          <w:marBottom w:val="0"/>
          <w:divBdr>
            <w:top w:val="none" w:sz="0" w:space="0" w:color="auto"/>
            <w:left w:val="none" w:sz="0" w:space="0" w:color="auto"/>
            <w:bottom w:val="none" w:sz="0" w:space="0" w:color="auto"/>
            <w:right w:val="none" w:sz="0" w:space="0" w:color="auto"/>
          </w:divBdr>
        </w:div>
        <w:div w:id="1761558048">
          <w:marLeft w:val="0"/>
          <w:marRight w:val="0"/>
          <w:marTop w:val="0"/>
          <w:marBottom w:val="0"/>
          <w:divBdr>
            <w:top w:val="none" w:sz="0" w:space="0" w:color="auto"/>
            <w:left w:val="none" w:sz="0" w:space="0" w:color="auto"/>
            <w:bottom w:val="none" w:sz="0" w:space="0" w:color="auto"/>
            <w:right w:val="none" w:sz="0" w:space="0" w:color="auto"/>
          </w:divBdr>
        </w:div>
        <w:div w:id="41641925">
          <w:marLeft w:val="0"/>
          <w:marRight w:val="0"/>
          <w:marTop w:val="0"/>
          <w:marBottom w:val="0"/>
          <w:divBdr>
            <w:top w:val="none" w:sz="0" w:space="0" w:color="auto"/>
            <w:left w:val="none" w:sz="0" w:space="0" w:color="auto"/>
            <w:bottom w:val="none" w:sz="0" w:space="0" w:color="auto"/>
            <w:right w:val="none" w:sz="0" w:space="0" w:color="auto"/>
          </w:divBdr>
        </w:div>
        <w:div w:id="300429599">
          <w:marLeft w:val="0"/>
          <w:marRight w:val="0"/>
          <w:marTop w:val="0"/>
          <w:marBottom w:val="0"/>
          <w:divBdr>
            <w:top w:val="none" w:sz="0" w:space="0" w:color="auto"/>
            <w:left w:val="none" w:sz="0" w:space="0" w:color="auto"/>
            <w:bottom w:val="none" w:sz="0" w:space="0" w:color="auto"/>
            <w:right w:val="none" w:sz="0" w:space="0" w:color="auto"/>
          </w:divBdr>
        </w:div>
        <w:div w:id="782305630">
          <w:marLeft w:val="0"/>
          <w:marRight w:val="0"/>
          <w:marTop w:val="0"/>
          <w:marBottom w:val="0"/>
          <w:divBdr>
            <w:top w:val="none" w:sz="0" w:space="0" w:color="auto"/>
            <w:left w:val="none" w:sz="0" w:space="0" w:color="auto"/>
            <w:bottom w:val="none" w:sz="0" w:space="0" w:color="auto"/>
            <w:right w:val="none" w:sz="0" w:space="0" w:color="auto"/>
          </w:divBdr>
        </w:div>
        <w:div w:id="833448797">
          <w:marLeft w:val="0"/>
          <w:marRight w:val="0"/>
          <w:marTop w:val="0"/>
          <w:marBottom w:val="0"/>
          <w:divBdr>
            <w:top w:val="none" w:sz="0" w:space="0" w:color="auto"/>
            <w:left w:val="none" w:sz="0" w:space="0" w:color="auto"/>
            <w:bottom w:val="none" w:sz="0" w:space="0" w:color="auto"/>
            <w:right w:val="none" w:sz="0" w:space="0" w:color="auto"/>
          </w:divBdr>
        </w:div>
        <w:div w:id="1752697595">
          <w:marLeft w:val="0"/>
          <w:marRight w:val="0"/>
          <w:marTop w:val="0"/>
          <w:marBottom w:val="0"/>
          <w:divBdr>
            <w:top w:val="none" w:sz="0" w:space="0" w:color="auto"/>
            <w:left w:val="none" w:sz="0" w:space="0" w:color="auto"/>
            <w:bottom w:val="none" w:sz="0" w:space="0" w:color="auto"/>
            <w:right w:val="none" w:sz="0" w:space="0" w:color="auto"/>
          </w:divBdr>
        </w:div>
        <w:div w:id="1930767687">
          <w:marLeft w:val="0"/>
          <w:marRight w:val="0"/>
          <w:marTop w:val="0"/>
          <w:marBottom w:val="0"/>
          <w:divBdr>
            <w:top w:val="none" w:sz="0" w:space="0" w:color="auto"/>
            <w:left w:val="none" w:sz="0" w:space="0" w:color="auto"/>
            <w:bottom w:val="none" w:sz="0" w:space="0" w:color="auto"/>
            <w:right w:val="none" w:sz="0" w:space="0" w:color="auto"/>
          </w:divBdr>
        </w:div>
        <w:div w:id="383600097">
          <w:marLeft w:val="0"/>
          <w:marRight w:val="0"/>
          <w:marTop w:val="0"/>
          <w:marBottom w:val="0"/>
          <w:divBdr>
            <w:top w:val="none" w:sz="0" w:space="0" w:color="auto"/>
            <w:left w:val="none" w:sz="0" w:space="0" w:color="auto"/>
            <w:bottom w:val="none" w:sz="0" w:space="0" w:color="auto"/>
            <w:right w:val="none" w:sz="0" w:space="0" w:color="auto"/>
          </w:divBdr>
        </w:div>
        <w:div w:id="1741557946">
          <w:marLeft w:val="0"/>
          <w:marRight w:val="0"/>
          <w:marTop w:val="0"/>
          <w:marBottom w:val="0"/>
          <w:divBdr>
            <w:top w:val="none" w:sz="0" w:space="0" w:color="auto"/>
            <w:left w:val="none" w:sz="0" w:space="0" w:color="auto"/>
            <w:bottom w:val="none" w:sz="0" w:space="0" w:color="auto"/>
            <w:right w:val="none" w:sz="0" w:space="0" w:color="auto"/>
          </w:divBdr>
        </w:div>
        <w:div w:id="961686348">
          <w:marLeft w:val="0"/>
          <w:marRight w:val="0"/>
          <w:marTop w:val="0"/>
          <w:marBottom w:val="0"/>
          <w:divBdr>
            <w:top w:val="none" w:sz="0" w:space="0" w:color="auto"/>
            <w:left w:val="none" w:sz="0" w:space="0" w:color="auto"/>
            <w:bottom w:val="none" w:sz="0" w:space="0" w:color="auto"/>
            <w:right w:val="none" w:sz="0" w:space="0" w:color="auto"/>
          </w:divBdr>
        </w:div>
        <w:div w:id="2076312950">
          <w:marLeft w:val="0"/>
          <w:marRight w:val="0"/>
          <w:marTop w:val="0"/>
          <w:marBottom w:val="0"/>
          <w:divBdr>
            <w:top w:val="none" w:sz="0" w:space="0" w:color="auto"/>
            <w:left w:val="none" w:sz="0" w:space="0" w:color="auto"/>
            <w:bottom w:val="none" w:sz="0" w:space="0" w:color="auto"/>
            <w:right w:val="none" w:sz="0" w:space="0" w:color="auto"/>
          </w:divBdr>
        </w:div>
        <w:div w:id="1869053727">
          <w:marLeft w:val="0"/>
          <w:marRight w:val="0"/>
          <w:marTop w:val="0"/>
          <w:marBottom w:val="0"/>
          <w:divBdr>
            <w:top w:val="none" w:sz="0" w:space="0" w:color="auto"/>
            <w:left w:val="none" w:sz="0" w:space="0" w:color="auto"/>
            <w:bottom w:val="none" w:sz="0" w:space="0" w:color="auto"/>
            <w:right w:val="none" w:sz="0" w:space="0" w:color="auto"/>
          </w:divBdr>
        </w:div>
        <w:div w:id="74712714">
          <w:marLeft w:val="0"/>
          <w:marRight w:val="0"/>
          <w:marTop w:val="0"/>
          <w:marBottom w:val="0"/>
          <w:divBdr>
            <w:top w:val="none" w:sz="0" w:space="0" w:color="auto"/>
            <w:left w:val="none" w:sz="0" w:space="0" w:color="auto"/>
            <w:bottom w:val="none" w:sz="0" w:space="0" w:color="auto"/>
            <w:right w:val="none" w:sz="0" w:space="0" w:color="auto"/>
          </w:divBdr>
        </w:div>
        <w:div w:id="553156218">
          <w:marLeft w:val="0"/>
          <w:marRight w:val="0"/>
          <w:marTop w:val="0"/>
          <w:marBottom w:val="0"/>
          <w:divBdr>
            <w:top w:val="none" w:sz="0" w:space="0" w:color="auto"/>
            <w:left w:val="none" w:sz="0" w:space="0" w:color="auto"/>
            <w:bottom w:val="none" w:sz="0" w:space="0" w:color="auto"/>
            <w:right w:val="none" w:sz="0" w:space="0" w:color="auto"/>
          </w:divBdr>
        </w:div>
        <w:div w:id="2065174025">
          <w:marLeft w:val="0"/>
          <w:marRight w:val="0"/>
          <w:marTop w:val="0"/>
          <w:marBottom w:val="0"/>
          <w:divBdr>
            <w:top w:val="none" w:sz="0" w:space="0" w:color="auto"/>
            <w:left w:val="none" w:sz="0" w:space="0" w:color="auto"/>
            <w:bottom w:val="none" w:sz="0" w:space="0" w:color="auto"/>
            <w:right w:val="none" w:sz="0" w:space="0" w:color="auto"/>
          </w:divBdr>
        </w:div>
        <w:div w:id="1969163091">
          <w:marLeft w:val="0"/>
          <w:marRight w:val="0"/>
          <w:marTop w:val="0"/>
          <w:marBottom w:val="0"/>
          <w:divBdr>
            <w:top w:val="none" w:sz="0" w:space="0" w:color="auto"/>
            <w:left w:val="none" w:sz="0" w:space="0" w:color="auto"/>
            <w:bottom w:val="none" w:sz="0" w:space="0" w:color="auto"/>
            <w:right w:val="none" w:sz="0" w:space="0" w:color="auto"/>
          </w:divBdr>
        </w:div>
        <w:div w:id="176503533">
          <w:marLeft w:val="0"/>
          <w:marRight w:val="0"/>
          <w:marTop w:val="0"/>
          <w:marBottom w:val="0"/>
          <w:divBdr>
            <w:top w:val="none" w:sz="0" w:space="0" w:color="auto"/>
            <w:left w:val="none" w:sz="0" w:space="0" w:color="auto"/>
            <w:bottom w:val="none" w:sz="0" w:space="0" w:color="auto"/>
            <w:right w:val="none" w:sz="0" w:space="0" w:color="auto"/>
          </w:divBdr>
        </w:div>
        <w:div w:id="1986739911">
          <w:marLeft w:val="0"/>
          <w:marRight w:val="0"/>
          <w:marTop w:val="0"/>
          <w:marBottom w:val="0"/>
          <w:divBdr>
            <w:top w:val="none" w:sz="0" w:space="0" w:color="auto"/>
            <w:left w:val="none" w:sz="0" w:space="0" w:color="auto"/>
            <w:bottom w:val="none" w:sz="0" w:space="0" w:color="auto"/>
            <w:right w:val="none" w:sz="0" w:space="0" w:color="auto"/>
          </w:divBdr>
        </w:div>
      </w:divsChild>
    </w:div>
    <w:div w:id="1867477004">
      <w:bodyDiv w:val="1"/>
      <w:marLeft w:val="0"/>
      <w:marRight w:val="0"/>
      <w:marTop w:val="0"/>
      <w:marBottom w:val="0"/>
      <w:divBdr>
        <w:top w:val="none" w:sz="0" w:space="0" w:color="auto"/>
        <w:left w:val="none" w:sz="0" w:space="0" w:color="auto"/>
        <w:bottom w:val="none" w:sz="0" w:space="0" w:color="auto"/>
        <w:right w:val="none" w:sz="0" w:space="0" w:color="auto"/>
      </w:divBdr>
      <w:divsChild>
        <w:div w:id="1377895410">
          <w:marLeft w:val="0"/>
          <w:marRight w:val="0"/>
          <w:marTop w:val="0"/>
          <w:marBottom w:val="0"/>
          <w:divBdr>
            <w:top w:val="none" w:sz="0" w:space="0" w:color="auto"/>
            <w:left w:val="none" w:sz="0" w:space="0" w:color="auto"/>
            <w:bottom w:val="none" w:sz="0" w:space="0" w:color="auto"/>
            <w:right w:val="none" w:sz="0" w:space="0" w:color="auto"/>
          </w:divBdr>
        </w:div>
        <w:div w:id="179314941">
          <w:marLeft w:val="0"/>
          <w:marRight w:val="0"/>
          <w:marTop w:val="0"/>
          <w:marBottom w:val="0"/>
          <w:divBdr>
            <w:top w:val="none" w:sz="0" w:space="0" w:color="auto"/>
            <w:left w:val="none" w:sz="0" w:space="0" w:color="auto"/>
            <w:bottom w:val="none" w:sz="0" w:space="0" w:color="auto"/>
            <w:right w:val="none" w:sz="0" w:space="0" w:color="auto"/>
          </w:divBdr>
        </w:div>
        <w:div w:id="1467697936">
          <w:marLeft w:val="0"/>
          <w:marRight w:val="0"/>
          <w:marTop w:val="0"/>
          <w:marBottom w:val="0"/>
          <w:divBdr>
            <w:top w:val="none" w:sz="0" w:space="0" w:color="auto"/>
            <w:left w:val="none" w:sz="0" w:space="0" w:color="auto"/>
            <w:bottom w:val="none" w:sz="0" w:space="0" w:color="auto"/>
            <w:right w:val="none" w:sz="0" w:space="0" w:color="auto"/>
          </w:divBdr>
        </w:div>
        <w:div w:id="1791170309">
          <w:marLeft w:val="0"/>
          <w:marRight w:val="0"/>
          <w:marTop w:val="0"/>
          <w:marBottom w:val="0"/>
          <w:divBdr>
            <w:top w:val="none" w:sz="0" w:space="0" w:color="auto"/>
            <w:left w:val="none" w:sz="0" w:space="0" w:color="auto"/>
            <w:bottom w:val="none" w:sz="0" w:space="0" w:color="auto"/>
            <w:right w:val="none" w:sz="0" w:space="0" w:color="auto"/>
          </w:divBdr>
        </w:div>
        <w:div w:id="1351571323">
          <w:marLeft w:val="0"/>
          <w:marRight w:val="0"/>
          <w:marTop w:val="0"/>
          <w:marBottom w:val="0"/>
          <w:divBdr>
            <w:top w:val="none" w:sz="0" w:space="0" w:color="auto"/>
            <w:left w:val="none" w:sz="0" w:space="0" w:color="auto"/>
            <w:bottom w:val="none" w:sz="0" w:space="0" w:color="auto"/>
            <w:right w:val="none" w:sz="0" w:space="0" w:color="auto"/>
          </w:divBdr>
        </w:div>
        <w:div w:id="720711871">
          <w:marLeft w:val="0"/>
          <w:marRight w:val="0"/>
          <w:marTop w:val="0"/>
          <w:marBottom w:val="0"/>
          <w:divBdr>
            <w:top w:val="none" w:sz="0" w:space="0" w:color="auto"/>
            <w:left w:val="none" w:sz="0" w:space="0" w:color="auto"/>
            <w:bottom w:val="none" w:sz="0" w:space="0" w:color="auto"/>
            <w:right w:val="none" w:sz="0" w:space="0" w:color="auto"/>
          </w:divBdr>
        </w:div>
        <w:div w:id="1310358216">
          <w:marLeft w:val="0"/>
          <w:marRight w:val="0"/>
          <w:marTop w:val="0"/>
          <w:marBottom w:val="0"/>
          <w:divBdr>
            <w:top w:val="none" w:sz="0" w:space="0" w:color="auto"/>
            <w:left w:val="none" w:sz="0" w:space="0" w:color="auto"/>
            <w:bottom w:val="none" w:sz="0" w:space="0" w:color="auto"/>
            <w:right w:val="none" w:sz="0" w:space="0" w:color="auto"/>
          </w:divBdr>
        </w:div>
        <w:div w:id="2058581906">
          <w:marLeft w:val="0"/>
          <w:marRight w:val="0"/>
          <w:marTop w:val="0"/>
          <w:marBottom w:val="0"/>
          <w:divBdr>
            <w:top w:val="none" w:sz="0" w:space="0" w:color="auto"/>
            <w:left w:val="none" w:sz="0" w:space="0" w:color="auto"/>
            <w:bottom w:val="none" w:sz="0" w:space="0" w:color="auto"/>
            <w:right w:val="none" w:sz="0" w:space="0" w:color="auto"/>
          </w:divBdr>
        </w:div>
        <w:div w:id="2014797141">
          <w:marLeft w:val="0"/>
          <w:marRight w:val="0"/>
          <w:marTop w:val="0"/>
          <w:marBottom w:val="0"/>
          <w:divBdr>
            <w:top w:val="none" w:sz="0" w:space="0" w:color="auto"/>
            <w:left w:val="none" w:sz="0" w:space="0" w:color="auto"/>
            <w:bottom w:val="none" w:sz="0" w:space="0" w:color="auto"/>
            <w:right w:val="none" w:sz="0" w:space="0" w:color="auto"/>
          </w:divBdr>
        </w:div>
        <w:div w:id="2003699967">
          <w:marLeft w:val="0"/>
          <w:marRight w:val="0"/>
          <w:marTop w:val="0"/>
          <w:marBottom w:val="0"/>
          <w:divBdr>
            <w:top w:val="none" w:sz="0" w:space="0" w:color="auto"/>
            <w:left w:val="none" w:sz="0" w:space="0" w:color="auto"/>
            <w:bottom w:val="none" w:sz="0" w:space="0" w:color="auto"/>
            <w:right w:val="none" w:sz="0" w:space="0" w:color="auto"/>
          </w:divBdr>
        </w:div>
        <w:div w:id="539166870">
          <w:marLeft w:val="0"/>
          <w:marRight w:val="0"/>
          <w:marTop w:val="0"/>
          <w:marBottom w:val="0"/>
          <w:divBdr>
            <w:top w:val="none" w:sz="0" w:space="0" w:color="auto"/>
            <w:left w:val="none" w:sz="0" w:space="0" w:color="auto"/>
            <w:bottom w:val="none" w:sz="0" w:space="0" w:color="auto"/>
            <w:right w:val="none" w:sz="0" w:space="0" w:color="auto"/>
          </w:divBdr>
        </w:div>
        <w:div w:id="676663275">
          <w:marLeft w:val="0"/>
          <w:marRight w:val="0"/>
          <w:marTop w:val="0"/>
          <w:marBottom w:val="0"/>
          <w:divBdr>
            <w:top w:val="none" w:sz="0" w:space="0" w:color="auto"/>
            <w:left w:val="none" w:sz="0" w:space="0" w:color="auto"/>
            <w:bottom w:val="none" w:sz="0" w:space="0" w:color="auto"/>
            <w:right w:val="none" w:sz="0" w:space="0" w:color="auto"/>
          </w:divBdr>
        </w:div>
        <w:div w:id="1316683852">
          <w:marLeft w:val="0"/>
          <w:marRight w:val="0"/>
          <w:marTop w:val="0"/>
          <w:marBottom w:val="0"/>
          <w:divBdr>
            <w:top w:val="none" w:sz="0" w:space="0" w:color="auto"/>
            <w:left w:val="none" w:sz="0" w:space="0" w:color="auto"/>
            <w:bottom w:val="none" w:sz="0" w:space="0" w:color="auto"/>
            <w:right w:val="none" w:sz="0" w:space="0" w:color="auto"/>
          </w:divBdr>
        </w:div>
        <w:div w:id="660430550">
          <w:marLeft w:val="0"/>
          <w:marRight w:val="0"/>
          <w:marTop w:val="0"/>
          <w:marBottom w:val="0"/>
          <w:divBdr>
            <w:top w:val="none" w:sz="0" w:space="0" w:color="auto"/>
            <w:left w:val="none" w:sz="0" w:space="0" w:color="auto"/>
            <w:bottom w:val="none" w:sz="0" w:space="0" w:color="auto"/>
            <w:right w:val="none" w:sz="0" w:space="0" w:color="auto"/>
          </w:divBdr>
        </w:div>
        <w:div w:id="2144690706">
          <w:marLeft w:val="0"/>
          <w:marRight w:val="0"/>
          <w:marTop w:val="0"/>
          <w:marBottom w:val="0"/>
          <w:divBdr>
            <w:top w:val="none" w:sz="0" w:space="0" w:color="auto"/>
            <w:left w:val="none" w:sz="0" w:space="0" w:color="auto"/>
            <w:bottom w:val="none" w:sz="0" w:space="0" w:color="auto"/>
            <w:right w:val="none" w:sz="0" w:space="0" w:color="auto"/>
          </w:divBdr>
        </w:div>
        <w:div w:id="1212881644">
          <w:marLeft w:val="0"/>
          <w:marRight w:val="0"/>
          <w:marTop w:val="0"/>
          <w:marBottom w:val="0"/>
          <w:divBdr>
            <w:top w:val="none" w:sz="0" w:space="0" w:color="auto"/>
            <w:left w:val="none" w:sz="0" w:space="0" w:color="auto"/>
            <w:bottom w:val="none" w:sz="0" w:space="0" w:color="auto"/>
            <w:right w:val="none" w:sz="0" w:space="0" w:color="auto"/>
          </w:divBdr>
        </w:div>
        <w:div w:id="622804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24</Pages>
  <Words>2948</Words>
  <Characters>16807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5</cp:revision>
  <cp:lastPrinted>2026-09-28T12:18:00Z</cp:lastPrinted>
  <dcterms:created xsi:type="dcterms:W3CDTF">2026-09-28T12:20:00Z</dcterms:created>
  <dcterms:modified xsi:type="dcterms:W3CDTF">2026-09-28T12:39:00Z</dcterms:modified>
</cp:coreProperties>
</file>