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3432" w:rsidRPr="008A3432" w:rsidRDefault="008A3432" w:rsidP="008A3432">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8A3432">
        <w:rPr>
          <w:rFonts w:ascii="Segoe UI" w:eastAsia="Times New Roman" w:hAnsi="Segoe UI" w:cs="Segoe UI"/>
          <w:b/>
          <w:bCs/>
          <w:color w:val="0F1115"/>
          <w:kern w:val="36"/>
          <w:sz w:val="36"/>
          <w:szCs w:val="36"/>
        </w:rPr>
        <w:t>Philippine Ecosystems, Climate Change, and Overpopulation</w:t>
      </w:r>
    </w:p>
    <w:p w:rsidR="008A3432" w:rsidRPr="00DE1CA2" w:rsidRDefault="008A3432" w:rsidP="008A3432">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The Philippines is one of the world's most biologically diverse countries. Its forests, coral reefs, mangroves, and grasslands shelter thousands of species found nowhere else on Earth. Yet these ecosystems face serious threats. Rising temperatures, changing rainfall patterns, stronger typhoons, and rising sea levels are altering the conditions that life depends on. At the same time, a growing human population places increasing pressure on limited natural resources. Climate change and overpopulation are not separate problems. They interact, amplifying each other's effects on Philippine ecosystems and the organisms that live in them. Understanding these threats — and what can be done about them — is essential for protecting the country's natural heritage.</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This reading material describes what is meant by the term "climate change." It explains how biological systems respond to climate change and contribute to understanding its effects on living organisms in the Philippines. It explains how climate change impacts Philippine ecosystems. It proposes ways to adapt to and mitigate the impacts of climate change on local biodiversity. Finally, it analyzes information from secondary sources to evaluate the adverse effects of overpopulation locally and globally.</w:t>
      </w:r>
    </w:p>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pict>
          <v:rect id="_x0000_i1025"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Part 1: What Is Climate Change?</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Definition of Climate Change</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Climate change</w:t>
      </w:r>
      <w:r w:rsidRPr="008A3432">
        <w:rPr>
          <w:rFonts w:ascii="Segoe UI" w:eastAsia="Times New Roman" w:hAnsi="Segoe UI" w:cs="Segoe UI"/>
          <w:color w:val="0F1115"/>
          <w:sz w:val="24"/>
          <w:szCs w:val="24"/>
        </w:rPr>
        <w:t xml:space="preserve"> refers to long-term shifts in temperatures and weather patterns. While climate has naturally varied throughout Earth's history, the current period of climate change is driven primarily by human activities, especially the burning of fossil fuels (coal, oil, and natural gas), deforestation, and industrial processes. These activities release </w:t>
      </w:r>
      <w:r w:rsidRPr="008A3432">
        <w:rPr>
          <w:rFonts w:ascii="Segoe UI" w:eastAsia="Times New Roman" w:hAnsi="Segoe UI" w:cs="Segoe UI"/>
          <w:b/>
          <w:bCs/>
          <w:color w:val="0F1115"/>
          <w:sz w:val="24"/>
          <w:szCs w:val="24"/>
        </w:rPr>
        <w:t>greenhouse gases</w:t>
      </w:r>
      <w:r w:rsidRPr="008A3432">
        <w:rPr>
          <w:rFonts w:ascii="Segoe UI" w:eastAsia="Times New Roman" w:hAnsi="Segoe UI" w:cs="Segoe UI"/>
          <w:color w:val="0F1115"/>
          <w:sz w:val="24"/>
          <w:szCs w:val="24"/>
        </w:rPr>
        <w:t xml:space="preserve"> such as carbon dioxide (CO₂), methane (CH₄), and nitrous oxide (N₂O) into the atmosphere, trapping heat and causing global temperatures to rise.</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lastRenderedPageBreak/>
        <w:t>Climate vs. Weather</w:t>
      </w:r>
    </w:p>
    <w:tbl>
      <w:tblPr>
        <w:tblW w:w="11280" w:type="dxa"/>
        <w:tblCellMar>
          <w:top w:w="15" w:type="dxa"/>
          <w:left w:w="15" w:type="dxa"/>
          <w:bottom w:w="15" w:type="dxa"/>
          <w:right w:w="15" w:type="dxa"/>
        </w:tblCellMar>
        <w:tblLook w:val="04A0" w:firstRow="1" w:lastRow="0" w:firstColumn="1" w:lastColumn="0" w:noHBand="0" w:noVBand="1"/>
      </w:tblPr>
      <w:tblGrid>
        <w:gridCol w:w="1767"/>
        <w:gridCol w:w="3100"/>
        <w:gridCol w:w="6413"/>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Weather</w:t>
            </w:r>
          </w:p>
        </w:tc>
        <w:tc>
          <w:tcPr>
            <w:tcW w:w="0" w:type="auto"/>
            <w:tcBorders>
              <w:top w:val="nil"/>
            </w:tcBorders>
            <w:tcMar>
              <w:top w:w="150" w:type="dxa"/>
              <w:left w:w="240" w:type="dxa"/>
              <w:bottom w:w="150" w:type="dxa"/>
              <w:right w:w="240" w:type="dxa"/>
            </w:tcMar>
            <w:vAlign w:val="center"/>
            <w:hideMark/>
          </w:tcPr>
          <w:p w:rsidR="008A3432" w:rsidRPr="008A3432" w:rsidRDefault="008A3432" w:rsidP="0027683E">
            <w:pPr>
              <w:spacing w:after="0" w:line="375" w:lineRule="atLeast"/>
              <w:ind w:right="1050"/>
              <w:rPr>
                <w:rFonts w:ascii="Segoe UI" w:eastAsia="Times New Roman" w:hAnsi="Segoe UI" w:cs="Segoe UI"/>
                <w:sz w:val="23"/>
                <w:szCs w:val="23"/>
              </w:rPr>
            </w:pPr>
            <w:r w:rsidRPr="008A3432">
              <w:rPr>
                <w:rFonts w:ascii="Segoe UI" w:eastAsia="Times New Roman" w:hAnsi="Segoe UI" w:cs="Segoe UI"/>
                <w:sz w:val="23"/>
                <w:szCs w:val="23"/>
              </w:rPr>
              <w:t>Climate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Time frame</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Short-term (hours to days)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050"/>
              <w:rPr>
                <w:rFonts w:ascii="Segoe UI" w:eastAsia="Times New Roman" w:hAnsi="Segoe UI" w:cs="Segoe UI"/>
                <w:sz w:val="23"/>
                <w:szCs w:val="23"/>
              </w:rPr>
            </w:pPr>
            <w:r w:rsidRPr="008A3432">
              <w:rPr>
                <w:rFonts w:ascii="Segoe UI" w:eastAsia="Times New Roman" w:hAnsi="Segoe UI" w:cs="Segoe UI"/>
                <w:sz w:val="23"/>
                <w:szCs w:val="23"/>
              </w:rPr>
              <w:t>Long-term (decades to centuries)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What it describes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Current atmospheric conditions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050"/>
              <w:rPr>
                <w:rFonts w:ascii="Segoe UI" w:eastAsia="Times New Roman" w:hAnsi="Segoe UI" w:cs="Segoe UI"/>
                <w:sz w:val="23"/>
                <w:szCs w:val="23"/>
              </w:rPr>
            </w:pPr>
            <w:r w:rsidRPr="008A3432">
              <w:rPr>
                <w:rFonts w:ascii="Segoe UI" w:eastAsia="Times New Roman" w:hAnsi="Segoe UI" w:cs="Segoe UI"/>
                <w:sz w:val="23"/>
                <w:szCs w:val="23"/>
              </w:rPr>
              <w:t>Average atmospheric conditions over time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Example</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"It is raining today."</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050"/>
              <w:rPr>
                <w:rFonts w:ascii="Segoe UI" w:eastAsia="Times New Roman" w:hAnsi="Segoe UI" w:cs="Segoe UI"/>
                <w:sz w:val="23"/>
                <w:szCs w:val="23"/>
              </w:rPr>
            </w:pPr>
            <w:r w:rsidRPr="008A3432">
              <w:rPr>
                <w:rFonts w:ascii="Segoe UI" w:eastAsia="Times New Roman" w:hAnsi="Segoe UI" w:cs="Segoe UI"/>
                <w:sz w:val="23"/>
                <w:szCs w:val="23"/>
              </w:rPr>
              <w:t>"The Philippines has a tropical climate with a distinct rainy season."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Variability</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rapidly</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050"/>
              <w:rPr>
                <w:rFonts w:ascii="Segoe UI" w:eastAsia="Times New Roman" w:hAnsi="Segoe UI" w:cs="Segoe UI"/>
                <w:sz w:val="23"/>
                <w:szCs w:val="23"/>
              </w:rPr>
            </w:pPr>
            <w:r w:rsidRPr="008A3432">
              <w:rPr>
                <w:rFonts w:ascii="Segoe UI" w:eastAsia="Times New Roman" w:hAnsi="Segoe UI" w:cs="Segoe UI"/>
                <w:sz w:val="23"/>
                <w:szCs w:val="23"/>
              </w:rPr>
              <w:t>Changes slowly</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Key insight:</w:t>
      </w:r>
      <w:r w:rsidRPr="008A3432">
        <w:rPr>
          <w:rFonts w:ascii="Segoe UI" w:eastAsia="Times New Roman" w:hAnsi="Segoe UI" w:cs="Segoe UI"/>
          <w:color w:val="0F1115"/>
          <w:sz w:val="24"/>
          <w:szCs w:val="24"/>
        </w:rPr>
        <w:t xml:space="preserve"> A single cold day does not disprove climate change. Climate is about long-term trends, not daily fluctuations.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Causes of Climate Change</w:t>
      </w:r>
    </w:p>
    <w:tbl>
      <w:tblPr>
        <w:tblW w:w="11280" w:type="dxa"/>
        <w:tblCellMar>
          <w:top w:w="15" w:type="dxa"/>
          <w:left w:w="15" w:type="dxa"/>
          <w:bottom w:w="15" w:type="dxa"/>
          <w:right w:w="15" w:type="dxa"/>
        </w:tblCellMar>
        <w:tblLook w:val="04A0" w:firstRow="1" w:lastRow="0" w:firstColumn="1" w:lastColumn="0" w:noHBand="0" w:noVBand="1"/>
      </w:tblPr>
      <w:tblGrid>
        <w:gridCol w:w="2049"/>
        <w:gridCol w:w="3744"/>
        <w:gridCol w:w="5487"/>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Cause</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Example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Burning of fossil fuels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Releases CO₂ into the atmosphere</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200"/>
              <w:rPr>
                <w:rFonts w:ascii="Segoe UI" w:eastAsia="Times New Roman" w:hAnsi="Segoe UI" w:cs="Segoe UI"/>
                <w:sz w:val="23"/>
                <w:szCs w:val="23"/>
              </w:rPr>
            </w:pPr>
            <w:r w:rsidRPr="008A3432">
              <w:rPr>
                <w:rFonts w:ascii="Segoe UI" w:eastAsia="Times New Roman" w:hAnsi="Segoe UI" w:cs="Segoe UI"/>
                <w:sz w:val="23"/>
                <w:szCs w:val="23"/>
              </w:rPr>
              <w:t>Power plants, vehicles, factories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Deforestation</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Removes trees that absorb CO₂</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200"/>
              <w:rPr>
                <w:rFonts w:ascii="Segoe UI" w:eastAsia="Times New Roman" w:hAnsi="Segoe UI" w:cs="Segoe UI"/>
                <w:sz w:val="23"/>
                <w:szCs w:val="23"/>
              </w:rPr>
            </w:pPr>
            <w:r w:rsidRPr="008A3432">
              <w:rPr>
                <w:rFonts w:ascii="Segoe UI" w:eastAsia="Times New Roman" w:hAnsi="Segoe UI" w:cs="Segoe UI"/>
                <w:sz w:val="23"/>
                <w:szCs w:val="23"/>
              </w:rPr>
              <w:t>Clearing of Philippine forests for agriculture and development</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Agriculture</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Releases methane from livestock and rice paddies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200"/>
              <w:rPr>
                <w:rFonts w:ascii="Segoe UI" w:eastAsia="Times New Roman" w:hAnsi="Segoe UI" w:cs="Segoe UI"/>
                <w:sz w:val="23"/>
                <w:szCs w:val="23"/>
              </w:rPr>
            </w:pPr>
            <w:r w:rsidRPr="008A3432">
              <w:rPr>
                <w:rFonts w:ascii="Segoe UI" w:eastAsia="Times New Roman" w:hAnsi="Segoe UI" w:cs="Segoe UI"/>
                <w:sz w:val="23"/>
                <w:szCs w:val="23"/>
              </w:rPr>
              <w:t>Rice farming produces methane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Industrial processes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Releases various greenhouse gases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200"/>
              <w:rPr>
                <w:rFonts w:ascii="Segoe UI" w:eastAsia="Times New Roman" w:hAnsi="Segoe UI" w:cs="Segoe UI"/>
                <w:sz w:val="23"/>
                <w:szCs w:val="23"/>
              </w:rPr>
            </w:pPr>
            <w:r w:rsidRPr="008A3432">
              <w:rPr>
                <w:rFonts w:ascii="Segoe UI" w:eastAsia="Times New Roman" w:hAnsi="Segoe UI" w:cs="Segoe UI"/>
                <w:sz w:val="23"/>
                <w:szCs w:val="23"/>
              </w:rPr>
              <w:t>Cement production, manufacturing</w:t>
            </w:r>
          </w:p>
        </w:tc>
      </w:tr>
    </w:tbl>
    <w:p w:rsidR="0027683E" w:rsidRDefault="0027683E">
      <w:r>
        <w:br w:type="page"/>
      </w:r>
    </w:p>
    <w:tbl>
      <w:tblPr>
        <w:tblW w:w="11280" w:type="dxa"/>
        <w:tblCellMar>
          <w:top w:w="15" w:type="dxa"/>
          <w:left w:w="15" w:type="dxa"/>
          <w:bottom w:w="15" w:type="dxa"/>
          <w:right w:w="15" w:type="dxa"/>
        </w:tblCellMar>
        <w:tblLook w:val="04A0" w:firstRow="1" w:lastRow="0" w:firstColumn="1" w:lastColumn="0" w:noHBand="0" w:noVBand="1"/>
      </w:tblPr>
      <w:tblGrid>
        <w:gridCol w:w="2611"/>
        <w:gridCol w:w="3937"/>
        <w:gridCol w:w="4732"/>
      </w:tblGrid>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Waste decomposition</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Releases methane from landfills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200"/>
              <w:rPr>
                <w:rFonts w:ascii="Segoe UI" w:eastAsia="Times New Roman" w:hAnsi="Segoe UI" w:cs="Segoe UI"/>
                <w:sz w:val="23"/>
                <w:szCs w:val="23"/>
              </w:rPr>
            </w:pPr>
            <w:r w:rsidRPr="008A3432">
              <w:rPr>
                <w:rFonts w:ascii="Segoe UI" w:eastAsia="Times New Roman" w:hAnsi="Segoe UI" w:cs="Segoe UI"/>
                <w:sz w:val="23"/>
                <w:szCs w:val="23"/>
              </w:rPr>
              <w:t>Improper waste management</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The Greenhouse Effect</w:t>
      </w:r>
    </w:p>
    <w:p w:rsidR="0027683E" w:rsidRPr="0027683E" w:rsidRDefault="0027683E" w:rsidP="0027683E">
      <w:pPr>
        <w:shd w:val="clear" w:color="auto" w:fill="FFFFFF"/>
        <w:spacing w:after="100" w:afterAutospacing="1" w:line="240" w:lineRule="auto"/>
        <w:rPr>
          <w:rFonts w:ascii="Segoe UI" w:eastAsia="Times New Roman" w:hAnsi="Segoe UI" w:cs="Segoe UI"/>
          <w:color w:val="0F1115"/>
          <w:sz w:val="24"/>
          <w:szCs w:val="24"/>
        </w:rPr>
      </w:pPr>
      <w:r w:rsidRPr="0027683E">
        <w:rPr>
          <w:rFonts w:ascii="Segoe UI" w:eastAsia="Times New Roman" w:hAnsi="Segoe UI" w:cs="Segoe UI"/>
          <w:color w:val="0F1115"/>
          <w:sz w:val="24"/>
          <w:szCs w:val="24"/>
        </w:rPr>
        <w:t>The greenhouse effect is a natural process that keeps Earth warm enough to support life. Sunlight passes through the atmosphere and warms Earth's surface, which then radiates heat back toward space. Greenhouse gases such as carbon dioxide, methane, and nitrous oxide trap this heat in the atmosphere and re-emit it back toward Earth. Human activities have intensified this effect by adding excess greenhouse gases, causing more heat to be trapped and leading to global warming.</w:t>
      </w:r>
    </w:p>
    <w:tbl>
      <w:tblPr>
        <w:tblW w:w="11280" w:type="dxa"/>
        <w:tblCellMar>
          <w:top w:w="15" w:type="dxa"/>
          <w:left w:w="15" w:type="dxa"/>
          <w:bottom w:w="15" w:type="dxa"/>
          <w:right w:w="15" w:type="dxa"/>
        </w:tblCellMar>
        <w:tblLook w:val="04A0" w:firstRow="1" w:lastRow="0" w:firstColumn="1" w:lastColumn="0" w:noHBand="0" w:noVBand="1"/>
      </w:tblPr>
      <w:tblGrid>
        <w:gridCol w:w="851"/>
        <w:gridCol w:w="10429"/>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What Happens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Sunlight passes through the atmosphere and warms Earth's surface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Earth's surface radiates heat back toward space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Greenhouse gases trap some of this heat in the atmosphere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Without the greenhouse effect, Earth would be too cold for life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With excess greenhouse gases, too much heat is trapped, causing global warming</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Evidence of Climate Change</w:t>
      </w:r>
    </w:p>
    <w:tbl>
      <w:tblPr>
        <w:tblW w:w="11280" w:type="dxa"/>
        <w:tblCellMar>
          <w:top w:w="15" w:type="dxa"/>
          <w:left w:w="15" w:type="dxa"/>
          <w:bottom w:w="15" w:type="dxa"/>
          <w:right w:w="15" w:type="dxa"/>
        </w:tblCellMar>
        <w:tblLook w:val="04A0" w:firstRow="1" w:lastRow="0" w:firstColumn="1" w:lastColumn="0" w:noHBand="0" w:noVBand="1"/>
      </w:tblPr>
      <w:tblGrid>
        <w:gridCol w:w="2905"/>
        <w:gridCol w:w="8375"/>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Evidence</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Rising global temperatures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Average global temperature has increased by about 1.1°C since pre-industrial times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Melting ice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Glaciers and polar ice sheets are shrinking</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Rising sea levels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Thermal expansion and melting ice raise ocean levels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Changing rainfall patterns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Some areas experience more drought, others more flooding</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extreme weather</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Stronger typhoons, heatwaves, and storms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Ocean acidification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Oceans absorb CO₂, becoming more acidic</w:t>
            </w:r>
          </w:p>
        </w:tc>
      </w:tr>
    </w:tbl>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pict>
          <v:rect id="_x0000_i1026"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Part 2: How Biological Systems Respond to Climate Change</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Why Biological Systems Are Indicators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Living organisms are sensitive to environmental conditions. Changes in temperature, rainfall, and seasons affect when plants flower, when animals migrate, and where species can survive. Scientists study these responses to understand the effects of climate change on living organisms.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Types of Biological Responses</w:t>
      </w:r>
    </w:p>
    <w:tbl>
      <w:tblPr>
        <w:tblW w:w="11280" w:type="dxa"/>
        <w:tblCellMar>
          <w:top w:w="15" w:type="dxa"/>
          <w:left w:w="15" w:type="dxa"/>
          <w:bottom w:w="15" w:type="dxa"/>
          <w:right w:w="15" w:type="dxa"/>
        </w:tblCellMar>
        <w:tblLook w:val="04A0" w:firstRow="1" w:lastRow="0" w:firstColumn="1" w:lastColumn="0" w:noHBand="0" w:noVBand="1"/>
      </w:tblPr>
      <w:tblGrid>
        <w:gridCol w:w="2001"/>
        <w:gridCol w:w="2796"/>
        <w:gridCol w:w="6483"/>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Response</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Example in the Philippines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Phenological shifts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in timing of life events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Earlier flowering of some plant species; earlier arrival of migratory birds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Range shifts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Movement of species to new areas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Some fish species moving to deeper or cooler waters; plants moving to higher elevations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Behavioral changes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Alterations in activity patterns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Animals changing feeding or breeding times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Physiological changes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in body function</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Coral bleaching due to warmer water; reduced reproduction in some species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Population changes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Increases or decreases in numbers</w:t>
            </w:r>
          </w:p>
        </w:tc>
        <w:tc>
          <w:tcPr>
            <w:tcW w:w="0" w:type="auto"/>
            <w:tcMar>
              <w:top w:w="150" w:type="dxa"/>
              <w:left w:w="240" w:type="dxa"/>
              <w:bottom w:w="150" w:type="dxa"/>
              <w:right w:w="0" w:type="dxa"/>
            </w:tcMar>
            <w:vAlign w:val="center"/>
            <w:hideMark/>
          </w:tcPr>
          <w:p w:rsidR="008A3432" w:rsidRPr="008A3432" w:rsidRDefault="008A3432" w:rsidP="0027683E">
            <w:pPr>
              <w:spacing w:after="0" w:line="375" w:lineRule="atLeast"/>
              <w:ind w:right="1140"/>
              <w:rPr>
                <w:rFonts w:ascii="Segoe UI" w:eastAsia="Times New Roman" w:hAnsi="Segoe UI" w:cs="Segoe UI"/>
                <w:sz w:val="23"/>
                <w:szCs w:val="23"/>
              </w:rPr>
            </w:pPr>
            <w:r w:rsidRPr="008A3432">
              <w:rPr>
                <w:rFonts w:ascii="Segoe UI" w:eastAsia="Times New Roman" w:hAnsi="Segoe UI" w:cs="Segoe UI"/>
                <w:sz w:val="23"/>
                <w:szCs w:val="23"/>
              </w:rPr>
              <w:t>Decline of species unable to adapt; increase of invasive species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How Scientists Study These Responses</w:t>
      </w:r>
    </w:p>
    <w:tbl>
      <w:tblPr>
        <w:tblW w:w="11053" w:type="dxa"/>
        <w:tblCellMar>
          <w:top w:w="15" w:type="dxa"/>
          <w:left w:w="15" w:type="dxa"/>
          <w:bottom w:w="15" w:type="dxa"/>
          <w:right w:w="15" w:type="dxa"/>
        </w:tblCellMar>
        <w:tblLook w:val="04A0" w:firstRow="1" w:lastRow="0" w:firstColumn="1" w:lastColumn="0" w:noHBand="0" w:noVBand="1"/>
      </w:tblPr>
      <w:tblGrid>
        <w:gridCol w:w="1980"/>
        <w:gridCol w:w="4177"/>
        <w:gridCol w:w="4896"/>
      </w:tblGrid>
      <w:tr w:rsidR="008A3432" w:rsidRPr="008A3432" w:rsidTr="004B1761">
        <w:trPr>
          <w:tblHeader/>
        </w:trPr>
        <w:tc>
          <w:tcPr>
            <w:tcW w:w="198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What It Involves</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Example</w:t>
            </w:r>
          </w:p>
        </w:tc>
      </w:tr>
      <w:tr w:rsidR="008A3432" w:rsidRPr="008A3432" w:rsidTr="004B1761">
        <w:tc>
          <w:tcPr>
            <w:tcW w:w="19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Long-term monitoring</w:t>
            </w:r>
          </w:p>
        </w:tc>
        <w:tc>
          <w:tcPr>
            <w:tcW w:w="4177"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Observing species over many years</w:t>
            </w:r>
          </w:p>
        </w:tc>
        <w:tc>
          <w:tcPr>
            <w:tcW w:w="0" w:type="auto"/>
            <w:tcMar>
              <w:top w:w="150" w:type="dxa"/>
              <w:left w:w="240" w:type="dxa"/>
              <w:bottom w:w="150" w:type="dxa"/>
              <w:right w:w="0" w:type="dxa"/>
            </w:tcMar>
            <w:vAlign w:val="center"/>
            <w:hideMark/>
          </w:tcPr>
          <w:p w:rsidR="008A3432" w:rsidRPr="008A3432" w:rsidRDefault="008A3432" w:rsidP="004B1761">
            <w:pPr>
              <w:spacing w:after="0" w:line="375" w:lineRule="atLeast"/>
              <w:ind w:right="1110"/>
              <w:rPr>
                <w:rFonts w:ascii="Segoe UI" w:eastAsia="Times New Roman" w:hAnsi="Segoe UI" w:cs="Segoe UI"/>
                <w:sz w:val="23"/>
                <w:szCs w:val="23"/>
              </w:rPr>
            </w:pPr>
            <w:r w:rsidRPr="008A3432">
              <w:rPr>
                <w:rFonts w:ascii="Segoe UI" w:eastAsia="Times New Roman" w:hAnsi="Segoe UI" w:cs="Segoe UI"/>
                <w:sz w:val="23"/>
                <w:szCs w:val="23"/>
              </w:rPr>
              <w:t>Tracking coral cover on Philippine reefs</w:t>
            </w:r>
          </w:p>
        </w:tc>
      </w:tr>
      <w:tr w:rsidR="008A3432" w:rsidRPr="008A3432" w:rsidTr="004B1761">
        <w:tc>
          <w:tcPr>
            <w:tcW w:w="19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Phenological records</w:t>
            </w:r>
          </w:p>
        </w:tc>
        <w:tc>
          <w:tcPr>
            <w:tcW w:w="4177"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Recording timing of seasonal events</w:t>
            </w:r>
          </w:p>
        </w:tc>
        <w:tc>
          <w:tcPr>
            <w:tcW w:w="0" w:type="auto"/>
            <w:tcMar>
              <w:top w:w="150" w:type="dxa"/>
              <w:left w:w="240" w:type="dxa"/>
              <w:bottom w:w="150" w:type="dxa"/>
              <w:right w:w="0" w:type="dxa"/>
            </w:tcMar>
            <w:vAlign w:val="center"/>
            <w:hideMark/>
          </w:tcPr>
          <w:p w:rsidR="008A3432" w:rsidRPr="008A3432" w:rsidRDefault="008A3432" w:rsidP="004B1761">
            <w:pPr>
              <w:spacing w:after="0" w:line="375" w:lineRule="atLeast"/>
              <w:ind w:right="1110"/>
              <w:rPr>
                <w:rFonts w:ascii="Segoe UI" w:eastAsia="Times New Roman" w:hAnsi="Segoe UI" w:cs="Segoe UI"/>
                <w:sz w:val="23"/>
                <w:szCs w:val="23"/>
              </w:rPr>
            </w:pPr>
            <w:r w:rsidRPr="008A3432">
              <w:rPr>
                <w:rFonts w:ascii="Segoe UI" w:eastAsia="Times New Roman" w:hAnsi="Segoe UI" w:cs="Segoe UI"/>
                <w:sz w:val="23"/>
                <w:szCs w:val="23"/>
              </w:rPr>
              <w:t>Recording when mango trees flower each year</w:t>
            </w:r>
          </w:p>
        </w:tc>
      </w:tr>
      <w:tr w:rsidR="008A3432" w:rsidRPr="008A3432" w:rsidTr="004B1761">
        <w:tc>
          <w:tcPr>
            <w:tcW w:w="19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Range mapping</w:t>
            </w:r>
          </w:p>
        </w:tc>
        <w:tc>
          <w:tcPr>
            <w:tcW w:w="4177"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Tracking where species are found</w:t>
            </w:r>
          </w:p>
        </w:tc>
        <w:tc>
          <w:tcPr>
            <w:tcW w:w="0" w:type="auto"/>
            <w:tcMar>
              <w:top w:w="150" w:type="dxa"/>
              <w:left w:w="240" w:type="dxa"/>
              <w:bottom w:w="150" w:type="dxa"/>
              <w:right w:w="0" w:type="dxa"/>
            </w:tcMar>
            <w:vAlign w:val="center"/>
            <w:hideMark/>
          </w:tcPr>
          <w:p w:rsidR="008A3432" w:rsidRPr="008A3432" w:rsidRDefault="008A3432" w:rsidP="004B1761">
            <w:pPr>
              <w:spacing w:after="0" w:line="375" w:lineRule="atLeast"/>
              <w:ind w:right="1110"/>
              <w:rPr>
                <w:rFonts w:ascii="Segoe UI" w:eastAsia="Times New Roman" w:hAnsi="Segoe UI" w:cs="Segoe UI"/>
                <w:sz w:val="23"/>
                <w:szCs w:val="23"/>
              </w:rPr>
            </w:pPr>
            <w:r w:rsidRPr="008A3432">
              <w:rPr>
                <w:rFonts w:ascii="Segoe UI" w:eastAsia="Times New Roman" w:hAnsi="Segoe UI" w:cs="Segoe UI"/>
                <w:sz w:val="23"/>
                <w:szCs w:val="23"/>
              </w:rPr>
              <w:t>Mapping the spread of invasive species</w:t>
            </w:r>
          </w:p>
        </w:tc>
      </w:tr>
      <w:tr w:rsidR="008A3432" w:rsidRPr="008A3432" w:rsidTr="004B1761">
        <w:tc>
          <w:tcPr>
            <w:tcW w:w="19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Remote sensing</w:t>
            </w:r>
          </w:p>
        </w:tc>
        <w:tc>
          <w:tcPr>
            <w:tcW w:w="4177"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Using satellite data to monitor ecosystems</w:t>
            </w:r>
          </w:p>
        </w:tc>
        <w:tc>
          <w:tcPr>
            <w:tcW w:w="0" w:type="auto"/>
            <w:tcMar>
              <w:top w:w="150" w:type="dxa"/>
              <w:left w:w="240" w:type="dxa"/>
              <w:bottom w:w="150" w:type="dxa"/>
              <w:right w:w="0" w:type="dxa"/>
            </w:tcMar>
            <w:vAlign w:val="center"/>
            <w:hideMark/>
          </w:tcPr>
          <w:p w:rsidR="008A3432" w:rsidRPr="008A3432" w:rsidRDefault="008A3432" w:rsidP="004B1761">
            <w:pPr>
              <w:spacing w:after="0" w:line="375" w:lineRule="atLeast"/>
              <w:ind w:right="1110"/>
              <w:rPr>
                <w:rFonts w:ascii="Segoe UI" w:eastAsia="Times New Roman" w:hAnsi="Segoe UI" w:cs="Segoe UI"/>
                <w:sz w:val="23"/>
                <w:szCs w:val="23"/>
              </w:rPr>
            </w:pPr>
            <w:r w:rsidRPr="008A3432">
              <w:rPr>
                <w:rFonts w:ascii="Segoe UI" w:eastAsia="Times New Roman" w:hAnsi="Segoe UI" w:cs="Segoe UI"/>
                <w:sz w:val="23"/>
                <w:szCs w:val="23"/>
              </w:rPr>
              <w:t>Detecting changes in forest cover</w:t>
            </w:r>
          </w:p>
        </w:tc>
      </w:tr>
      <w:tr w:rsidR="008A3432" w:rsidRPr="008A3432" w:rsidTr="004B1761">
        <w:trPr>
          <w:trHeight w:val="12"/>
        </w:trPr>
        <w:tc>
          <w:tcPr>
            <w:tcW w:w="19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Citizen science</w:t>
            </w:r>
          </w:p>
        </w:tc>
        <w:tc>
          <w:tcPr>
            <w:tcW w:w="4177"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Involving the public in data collection</w:t>
            </w:r>
          </w:p>
        </w:tc>
        <w:tc>
          <w:tcPr>
            <w:tcW w:w="0" w:type="auto"/>
            <w:tcMar>
              <w:top w:w="150" w:type="dxa"/>
              <w:left w:w="240" w:type="dxa"/>
              <w:bottom w:w="150" w:type="dxa"/>
              <w:right w:w="0" w:type="dxa"/>
            </w:tcMar>
            <w:vAlign w:val="center"/>
            <w:hideMark/>
          </w:tcPr>
          <w:p w:rsidR="008A3432" w:rsidRPr="008A3432" w:rsidRDefault="008A3432" w:rsidP="004B1761">
            <w:pPr>
              <w:spacing w:after="0" w:line="375" w:lineRule="atLeast"/>
              <w:ind w:right="1110"/>
              <w:rPr>
                <w:rFonts w:ascii="Segoe UI" w:eastAsia="Times New Roman" w:hAnsi="Segoe UI" w:cs="Segoe UI"/>
                <w:sz w:val="23"/>
                <w:szCs w:val="23"/>
              </w:rPr>
            </w:pPr>
            <w:r w:rsidRPr="008A3432">
              <w:rPr>
                <w:rFonts w:ascii="Segoe UI" w:eastAsia="Times New Roman" w:hAnsi="Segoe UI" w:cs="Segoe UI"/>
                <w:sz w:val="23"/>
                <w:szCs w:val="23"/>
              </w:rPr>
              <w:t>Reporting sightings of migratory birds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Case Study: Coral Bleaching in the Philippines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 xml:space="preserve">Coral reefs are among the most climate-sensitive ecosystems. When water temperatures rise even 1–2°C above normal for extended periods, corals expel the algae (zooxanthellae) that live inside their tissues and provide them with food and color. This is called </w:t>
      </w:r>
      <w:r w:rsidRPr="008A3432">
        <w:rPr>
          <w:rFonts w:ascii="Segoe UI" w:eastAsia="Times New Roman" w:hAnsi="Segoe UI" w:cs="Segoe UI"/>
          <w:b/>
          <w:bCs/>
          <w:color w:val="0F1115"/>
          <w:sz w:val="24"/>
          <w:szCs w:val="24"/>
        </w:rPr>
        <w:t>coral bleaching</w:t>
      </w:r>
      <w:r w:rsidRPr="008A3432">
        <w:rPr>
          <w:rFonts w:ascii="Segoe UI" w:eastAsia="Times New Roman" w:hAnsi="Segoe UI" w:cs="Segoe UI"/>
          <w:color w:val="0F1115"/>
          <w:sz w:val="24"/>
          <w:szCs w:val="24"/>
        </w:rPr>
        <w:t>. If temperatures remain high, corals die.</w:t>
      </w:r>
    </w:p>
    <w:tbl>
      <w:tblPr>
        <w:tblW w:w="11067" w:type="dxa"/>
        <w:tblCellMar>
          <w:top w:w="15" w:type="dxa"/>
          <w:left w:w="15" w:type="dxa"/>
          <w:bottom w:w="15" w:type="dxa"/>
          <w:right w:w="15" w:type="dxa"/>
        </w:tblCellMar>
        <w:tblLook w:val="04A0" w:firstRow="1" w:lastRow="0" w:firstColumn="1" w:lastColumn="0" w:noHBand="0" w:noVBand="1"/>
      </w:tblPr>
      <w:tblGrid>
        <w:gridCol w:w="3240"/>
        <w:gridCol w:w="7827"/>
      </w:tblGrid>
      <w:tr w:rsidR="008A3432" w:rsidRPr="008A3432" w:rsidTr="000674D2">
        <w:trPr>
          <w:tblHeader/>
        </w:trPr>
        <w:tc>
          <w:tcPr>
            <w:tcW w:w="324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What Happens</w:t>
            </w:r>
          </w:p>
        </w:tc>
      </w:tr>
      <w:tr w:rsidR="008A3432" w:rsidRPr="008A3432" w:rsidTr="000674D2">
        <w:tc>
          <w:tcPr>
            <w:tcW w:w="324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Normal condition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Corals live in symbiosis with algae; reef is colorful and healthy</w:t>
            </w:r>
          </w:p>
        </w:tc>
      </w:tr>
      <w:tr w:rsidR="008A3432" w:rsidRPr="008A3432" w:rsidTr="000674D2">
        <w:tc>
          <w:tcPr>
            <w:tcW w:w="324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Heat stress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Water temperature rises; corals become stressed</w:t>
            </w:r>
          </w:p>
        </w:tc>
      </w:tr>
      <w:tr w:rsidR="008A3432" w:rsidRPr="008A3432" w:rsidTr="000674D2">
        <w:tc>
          <w:tcPr>
            <w:tcW w:w="324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Bleaching</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Corals expel algae; reef turns white</w:t>
            </w:r>
          </w:p>
        </w:tc>
      </w:tr>
      <w:tr w:rsidR="008A3432" w:rsidRPr="008A3432" w:rsidTr="000674D2">
        <w:tc>
          <w:tcPr>
            <w:tcW w:w="324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Recovery (possible)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If temperature returns to normal, corals may regain algae</w:t>
            </w:r>
          </w:p>
        </w:tc>
      </w:tr>
      <w:tr w:rsidR="008A3432" w:rsidRPr="008A3432" w:rsidTr="000674D2">
        <w:tc>
          <w:tcPr>
            <w:tcW w:w="324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Death (if stress continues)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Corals die; reef ecosystem collapses</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Impact on the Philippines:</w:t>
      </w:r>
      <w:r w:rsidRPr="008A3432">
        <w:rPr>
          <w:rFonts w:ascii="Segoe UI" w:eastAsia="Times New Roman" w:hAnsi="Segoe UI" w:cs="Segoe UI"/>
          <w:color w:val="0F1115"/>
          <w:sz w:val="24"/>
          <w:szCs w:val="24"/>
        </w:rPr>
        <w:t xml:space="preserve"> The Philippines lies within the Coral Triangle, the global center of marine biodiversity. Mass bleaching events have damaged reefs in Palawan, Batangas, and other areas, reducing fish populations and threatening food security for coastal communities.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Case Study: Changes in Rice Production</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Rice is the staple food of the Philippines. Climate change affects rice farming through changes in rainfall, temperature, and pest patterns.</w:t>
      </w:r>
    </w:p>
    <w:tbl>
      <w:tblPr>
        <w:tblW w:w="11280" w:type="dxa"/>
        <w:tblCellMar>
          <w:top w:w="15" w:type="dxa"/>
          <w:left w:w="15" w:type="dxa"/>
          <w:bottom w:w="15" w:type="dxa"/>
          <w:right w:w="15" w:type="dxa"/>
        </w:tblCellMar>
        <w:tblLook w:val="04A0" w:firstRow="1" w:lastRow="0" w:firstColumn="1" w:lastColumn="0" w:noHBand="0" w:noVBand="1"/>
      </w:tblPr>
      <w:tblGrid>
        <w:gridCol w:w="4522"/>
        <w:gridCol w:w="6758"/>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Climate Factor</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Effect on Rice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Higher temperatures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Reduced grain yield; increased sterility</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Unpredictable rainfall</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Drought stress or flooding</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Stronger typhoons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Crop destruction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Rising sea levels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Saltwater intrusion into coastal farms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in pest patterns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New pests; increased infestation</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Response:</w:t>
      </w:r>
      <w:r w:rsidRPr="008A3432">
        <w:rPr>
          <w:rFonts w:ascii="Segoe UI" w:eastAsia="Times New Roman" w:hAnsi="Segoe UI" w:cs="Segoe UI"/>
          <w:color w:val="0F1115"/>
          <w:sz w:val="24"/>
          <w:szCs w:val="24"/>
        </w:rPr>
        <w:t xml:space="preserve"> Scientists and farmers are developing heat-tolerant and flood-tolerant rice varieties, adjusting planting calendars, and using water-saving technologies.</w:t>
      </w:r>
    </w:p>
    <w:p w:rsidR="004B1761" w:rsidRDefault="004B176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lastRenderedPageBreak/>
        <w:pict>
          <v:rect id="_x0000_i1027"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Part 3: How Climate Change Impacts Philippine Ecosystems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Major Philippine Ecosystems and Their Vulnerability</w:t>
      </w:r>
    </w:p>
    <w:tbl>
      <w:tblPr>
        <w:tblW w:w="11280" w:type="dxa"/>
        <w:tblCellMar>
          <w:top w:w="15" w:type="dxa"/>
          <w:left w:w="15" w:type="dxa"/>
          <w:bottom w:w="15" w:type="dxa"/>
          <w:right w:w="15" w:type="dxa"/>
        </w:tblCellMar>
        <w:tblLook w:val="04A0" w:firstRow="1" w:lastRow="0" w:firstColumn="1" w:lastColumn="0" w:noHBand="0" w:noVBand="1"/>
      </w:tblPr>
      <w:tblGrid>
        <w:gridCol w:w="2175"/>
        <w:gridCol w:w="3569"/>
        <w:gridCol w:w="5536"/>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Ecosystem</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Climate Change Impacts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Tropical rainforests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Dense forests with high biodiversity</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Drought stress; increased fire risk; shifts in species composition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 reefs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Underwater structures built by corals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Bleaching; reduced calcification; loss of fish habitat</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Mangroves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Coastal forests adapted to saltwater</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Sea level rise; changes in salinity; storm damage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Seagrass beds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Underwater flowering plants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Reduced light due to sedimentation; temperature stress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Rice terraces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Engineered agricultural landscapes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Changes in rainfall; landslides; erosion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Grasslands and savannas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Open areas with grasses and scattered trees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Drought; fire; shifts in species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Freshwater wetlands</w:t>
            </w:r>
          </w:p>
        </w:tc>
        <w:tc>
          <w:tcPr>
            <w:tcW w:w="0" w:type="auto"/>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Lakes, rivers, marshes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960"/>
              <w:rPr>
                <w:rFonts w:ascii="Segoe UI" w:eastAsia="Times New Roman" w:hAnsi="Segoe UI" w:cs="Segoe UI"/>
                <w:sz w:val="23"/>
                <w:szCs w:val="23"/>
              </w:rPr>
            </w:pPr>
            <w:r w:rsidRPr="008A3432">
              <w:rPr>
                <w:rFonts w:ascii="Segoe UI" w:eastAsia="Times New Roman" w:hAnsi="Segoe UI" w:cs="Segoe UI"/>
                <w:sz w:val="23"/>
                <w:szCs w:val="23"/>
              </w:rPr>
              <w:t>Changes in water level; warming; invasive species</w:t>
            </w:r>
          </w:p>
        </w:tc>
      </w:tr>
    </w:tbl>
    <w:p w:rsidR="000674D2" w:rsidRDefault="000674D2" w:rsidP="008A3432">
      <w:pPr>
        <w:shd w:val="clear" w:color="auto" w:fill="FFFFFF"/>
        <w:spacing w:before="480" w:after="240" w:line="450" w:lineRule="atLeast"/>
        <w:outlineLvl w:val="2"/>
        <w:rPr>
          <w:rFonts w:ascii="Segoe UI" w:eastAsia="Times New Roman" w:hAnsi="Segoe UI" w:cs="Segoe UI"/>
          <w:b/>
          <w:bCs/>
          <w:color w:val="0F1115"/>
          <w:sz w:val="30"/>
          <w:szCs w:val="30"/>
        </w:rPr>
      </w:pPr>
    </w:p>
    <w:p w:rsidR="000674D2" w:rsidRDefault="000674D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lastRenderedPageBreak/>
        <w:t>Specific Impacts on Philippine Ecosystems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1. Coral Reef Degradation</w:t>
      </w:r>
    </w:p>
    <w:tbl>
      <w:tblPr>
        <w:tblW w:w="11403" w:type="dxa"/>
        <w:tblCellMar>
          <w:top w:w="15" w:type="dxa"/>
          <w:left w:w="15" w:type="dxa"/>
          <w:bottom w:w="15" w:type="dxa"/>
          <w:right w:w="15" w:type="dxa"/>
        </w:tblCellMar>
        <w:tblLook w:val="04A0" w:firstRow="1" w:lastRow="0" w:firstColumn="1" w:lastColumn="0" w:noHBand="0" w:noVBand="1"/>
      </w:tblPr>
      <w:tblGrid>
        <w:gridCol w:w="3420"/>
        <w:gridCol w:w="7983"/>
      </w:tblGrid>
      <w:tr w:rsidR="008A3432" w:rsidRPr="008A3432" w:rsidTr="000674D2">
        <w:trPr>
          <w:tblHeader/>
        </w:trPr>
        <w:tc>
          <w:tcPr>
            <w:tcW w:w="342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Explanation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Bleaching</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Warmer water causes corals to expel algae and die</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Ocean acidification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Lower pH makes it harder for corals to build skeletons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Reduced biodiversity</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Loss of habitat for fish and invertebrates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Declining fish catch</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Fewer fish for coastal communities</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2. Forest Ecosystem Changes</w:t>
      </w:r>
    </w:p>
    <w:tbl>
      <w:tblPr>
        <w:tblW w:w="11640" w:type="dxa"/>
        <w:tblCellMar>
          <w:top w:w="15" w:type="dxa"/>
          <w:left w:w="15" w:type="dxa"/>
          <w:bottom w:w="15" w:type="dxa"/>
          <w:right w:w="15" w:type="dxa"/>
        </w:tblCellMar>
        <w:tblLook w:val="04A0" w:firstRow="1" w:lastRow="0" w:firstColumn="1" w:lastColumn="0" w:noHBand="0" w:noVBand="1"/>
      </w:tblPr>
      <w:tblGrid>
        <w:gridCol w:w="3420"/>
        <w:gridCol w:w="8220"/>
      </w:tblGrid>
      <w:tr w:rsidR="008A3432" w:rsidRPr="008A3432" w:rsidTr="000674D2">
        <w:trPr>
          <w:tblHeader/>
        </w:trPr>
        <w:tc>
          <w:tcPr>
            <w:tcW w:w="342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Explanation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Drought stress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Trees weakened; increased susceptibility to disease</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Increased fire risk</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Dry conditions make forests more flammable</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Species shifts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Plants and animals move to higher elevations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Extinction risk</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Species with nowhere to go may disappear</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3. Mangrove and Coastal Changes</w:t>
      </w:r>
    </w:p>
    <w:tbl>
      <w:tblPr>
        <w:tblW w:w="11232" w:type="dxa"/>
        <w:tblCellMar>
          <w:top w:w="15" w:type="dxa"/>
          <w:left w:w="15" w:type="dxa"/>
          <w:bottom w:w="15" w:type="dxa"/>
          <w:right w:w="15" w:type="dxa"/>
        </w:tblCellMar>
        <w:tblLook w:val="04A0" w:firstRow="1" w:lastRow="0" w:firstColumn="1" w:lastColumn="0" w:noHBand="0" w:noVBand="1"/>
      </w:tblPr>
      <w:tblGrid>
        <w:gridCol w:w="3420"/>
        <w:gridCol w:w="7812"/>
      </w:tblGrid>
      <w:tr w:rsidR="008A3432" w:rsidRPr="008A3432" w:rsidTr="000674D2">
        <w:trPr>
          <w:tblHeader/>
        </w:trPr>
        <w:tc>
          <w:tcPr>
            <w:tcW w:w="342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Explanation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Sea level rise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Mangroves may be submerged if they cannot migrate inland</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Storm damage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Stronger typhoons destroy mangrove forests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in salinity</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Affects mangrove growth and reproduction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Loss of coastal protection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Fewer mangroves mean more erosion and storm surge</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4. Agricultural Disruption</w:t>
      </w:r>
    </w:p>
    <w:tbl>
      <w:tblPr>
        <w:tblW w:w="10191" w:type="dxa"/>
        <w:tblCellMar>
          <w:top w:w="15" w:type="dxa"/>
          <w:left w:w="15" w:type="dxa"/>
          <w:bottom w:w="15" w:type="dxa"/>
          <w:right w:w="15" w:type="dxa"/>
        </w:tblCellMar>
        <w:tblLook w:val="04A0" w:firstRow="1" w:lastRow="0" w:firstColumn="1" w:lastColumn="0" w:noHBand="0" w:noVBand="1"/>
      </w:tblPr>
      <w:tblGrid>
        <w:gridCol w:w="3420"/>
        <w:gridCol w:w="6771"/>
      </w:tblGrid>
      <w:tr w:rsidR="008A3432" w:rsidRPr="008A3432" w:rsidTr="000674D2">
        <w:trPr>
          <w:tblHeader/>
        </w:trPr>
        <w:tc>
          <w:tcPr>
            <w:tcW w:w="342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Explanation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Reduced crop yields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Heat and drought stress reduce production</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Changes in planting seasons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Farmers cannot rely on traditional calendars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Pest and disease outbreaks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Warmer conditions favor some pests</w:t>
            </w:r>
          </w:p>
        </w:tc>
      </w:tr>
      <w:tr w:rsidR="008A3432" w:rsidRPr="008A3432" w:rsidTr="000674D2">
        <w:tc>
          <w:tcPr>
            <w:tcW w:w="34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Water scarcity</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Irrigation water becomes limited</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Feedback Loops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 xml:space="preserve">Climate change can create </w:t>
      </w:r>
      <w:r w:rsidRPr="008A3432">
        <w:rPr>
          <w:rFonts w:ascii="Segoe UI" w:eastAsia="Times New Roman" w:hAnsi="Segoe UI" w:cs="Segoe UI"/>
          <w:b/>
          <w:bCs/>
          <w:color w:val="0F1115"/>
          <w:sz w:val="24"/>
          <w:szCs w:val="24"/>
        </w:rPr>
        <w:t>feedback loops</w:t>
      </w:r>
      <w:r w:rsidRPr="008A3432">
        <w:rPr>
          <w:rFonts w:ascii="Segoe UI" w:eastAsia="Times New Roman" w:hAnsi="Segoe UI" w:cs="Segoe UI"/>
          <w:color w:val="0F1115"/>
          <w:sz w:val="24"/>
          <w:szCs w:val="24"/>
        </w:rPr>
        <w:t xml:space="preserve"> that amplify its effects.</w:t>
      </w:r>
    </w:p>
    <w:tbl>
      <w:tblPr>
        <w:tblW w:w="11280" w:type="dxa"/>
        <w:tblCellMar>
          <w:top w:w="15" w:type="dxa"/>
          <w:left w:w="15" w:type="dxa"/>
          <w:bottom w:w="15" w:type="dxa"/>
          <w:right w:w="15" w:type="dxa"/>
        </w:tblCellMar>
        <w:tblLook w:val="04A0" w:firstRow="1" w:lastRow="0" w:firstColumn="1" w:lastColumn="0" w:noHBand="0" w:noVBand="1"/>
      </w:tblPr>
      <w:tblGrid>
        <w:gridCol w:w="1813"/>
        <w:gridCol w:w="9467"/>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Feedback Loop</w:t>
            </w:r>
          </w:p>
        </w:tc>
        <w:tc>
          <w:tcPr>
            <w:tcW w:w="0" w:type="auto"/>
            <w:tcBorders>
              <w:top w:val="nil"/>
            </w:tcBorders>
            <w:tcMar>
              <w:top w:w="150" w:type="dxa"/>
              <w:left w:w="240" w:type="dxa"/>
              <w:bottom w:w="150" w:type="dxa"/>
              <w:right w:w="240" w:type="dxa"/>
            </w:tcMar>
            <w:vAlign w:val="center"/>
            <w:hideMark/>
          </w:tcPr>
          <w:p w:rsidR="008A3432" w:rsidRPr="008A3432" w:rsidRDefault="008A3432" w:rsidP="000674D2">
            <w:pPr>
              <w:spacing w:after="0" w:line="375" w:lineRule="atLeast"/>
              <w:ind w:right="1320"/>
              <w:rPr>
                <w:rFonts w:ascii="Segoe UI" w:eastAsia="Times New Roman" w:hAnsi="Segoe UI" w:cs="Segoe UI"/>
                <w:sz w:val="23"/>
                <w:szCs w:val="23"/>
              </w:rPr>
            </w:pPr>
            <w:r w:rsidRPr="008A3432">
              <w:rPr>
                <w:rFonts w:ascii="Segoe UI" w:eastAsia="Times New Roman" w:hAnsi="Segoe UI" w:cs="Segoe UI"/>
                <w:sz w:val="23"/>
                <w:szCs w:val="23"/>
              </w:rPr>
              <w:t>How It Works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Forest dieback</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1320"/>
              <w:rPr>
                <w:rFonts w:ascii="Segoe UI" w:eastAsia="Times New Roman" w:hAnsi="Segoe UI" w:cs="Segoe UI"/>
                <w:sz w:val="23"/>
                <w:szCs w:val="23"/>
              </w:rPr>
            </w:pPr>
            <w:r w:rsidRPr="008A3432">
              <w:rPr>
                <w:rFonts w:ascii="Segoe UI" w:eastAsia="Times New Roman" w:hAnsi="Segoe UI" w:cs="Segoe UI"/>
                <w:sz w:val="23"/>
                <w:szCs w:val="23"/>
              </w:rPr>
              <w:t>Drought kills trees → fewer trees absorb CO₂ → more CO₂ in atmosphere → more warming</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 mortality</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1320"/>
              <w:rPr>
                <w:rFonts w:ascii="Segoe UI" w:eastAsia="Times New Roman" w:hAnsi="Segoe UI" w:cs="Segoe UI"/>
                <w:sz w:val="23"/>
                <w:szCs w:val="23"/>
              </w:rPr>
            </w:pPr>
            <w:r w:rsidRPr="008A3432">
              <w:rPr>
                <w:rFonts w:ascii="Segoe UI" w:eastAsia="Times New Roman" w:hAnsi="Segoe UI" w:cs="Segoe UI"/>
                <w:sz w:val="23"/>
                <w:szCs w:val="23"/>
              </w:rPr>
              <w:t>Warm water kills corals → dead reefs cannot support fish → loss of biodiversity and food</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Permafrost thaw</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1320"/>
              <w:rPr>
                <w:rFonts w:ascii="Segoe UI" w:eastAsia="Times New Roman" w:hAnsi="Segoe UI" w:cs="Segoe UI"/>
                <w:sz w:val="23"/>
                <w:szCs w:val="23"/>
              </w:rPr>
            </w:pPr>
            <w:r w:rsidRPr="008A3432">
              <w:rPr>
                <w:rFonts w:ascii="Segoe UI" w:eastAsia="Times New Roman" w:hAnsi="Segoe UI" w:cs="Segoe UI"/>
                <w:sz w:val="23"/>
                <w:szCs w:val="23"/>
              </w:rPr>
              <w:t>(Global) Thawing permafrost releases methane → more warming</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Albedo loss</w:t>
            </w:r>
          </w:p>
        </w:tc>
        <w:tc>
          <w:tcPr>
            <w:tcW w:w="0" w:type="auto"/>
            <w:tcMar>
              <w:top w:w="150" w:type="dxa"/>
              <w:left w:w="240" w:type="dxa"/>
              <w:bottom w:w="150" w:type="dxa"/>
              <w:right w:w="0" w:type="dxa"/>
            </w:tcMar>
            <w:vAlign w:val="center"/>
            <w:hideMark/>
          </w:tcPr>
          <w:p w:rsidR="008A3432" w:rsidRPr="008A3432" w:rsidRDefault="008A3432" w:rsidP="000674D2">
            <w:pPr>
              <w:spacing w:after="0" w:line="375" w:lineRule="atLeast"/>
              <w:ind w:right="1320"/>
              <w:rPr>
                <w:rFonts w:ascii="Segoe UI" w:eastAsia="Times New Roman" w:hAnsi="Segoe UI" w:cs="Segoe UI"/>
                <w:sz w:val="23"/>
                <w:szCs w:val="23"/>
              </w:rPr>
            </w:pPr>
            <w:r w:rsidRPr="008A3432">
              <w:rPr>
                <w:rFonts w:ascii="Segoe UI" w:eastAsia="Times New Roman" w:hAnsi="Segoe UI" w:cs="Segoe UI"/>
                <w:sz w:val="23"/>
                <w:szCs w:val="23"/>
              </w:rPr>
              <w:t>Melting ice exposes darker surfaces → more heat absorbed → more melting</w:t>
            </w:r>
          </w:p>
        </w:tc>
      </w:tr>
    </w:tbl>
    <w:p w:rsidR="000674D2" w:rsidRDefault="000674D2" w:rsidP="008A3432">
      <w:pPr>
        <w:spacing w:before="480" w:after="480" w:line="240" w:lineRule="auto"/>
        <w:rPr>
          <w:rFonts w:ascii="Times New Roman" w:eastAsia="Times New Roman" w:hAnsi="Times New Roman" w:cs="Times New Roman"/>
          <w:sz w:val="24"/>
          <w:szCs w:val="24"/>
        </w:rPr>
      </w:pPr>
    </w:p>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lastRenderedPageBreak/>
        <w:pict>
          <v:rect id="_x0000_i1028"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Part 4: Adapting and Mitigating Climate Change Impacts on Biodiversity</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Adaptation vs. Mitigation</w:t>
      </w:r>
    </w:p>
    <w:tbl>
      <w:tblPr>
        <w:tblW w:w="10096" w:type="dxa"/>
        <w:tblCellMar>
          <w:top w:w="15" w:type="dxa"/>
          <w:left w:w="15" w:type="dxa"/>
          <w:bottom w:w="15" w:type="dxa"/>
          <w:right w:w="15" w:type="dxa"/>
        </w:tblCellMar>
        <w:tblLook w:val="04A0" w:firstRow="1" w:lastRow="0" w:firstColumn="1" w:lastColumn="0" w:noHBand="0" w:noVBand="1"/>
      </w:tblPr>
      <w:tblGrid>
        <w:gridCol w:w="1620"/>
        <w:gridCol w:w="4390"/>
        <w:gridCol w:w="4086"/>
      </w:tblGrid>
      <w:tr w:rsidR="008A3432" w:rsidRPr="008A3432" w:rsidTr="000674D2">
        <w:trPr>
          <w:tblHeader/>
        </w:trPr>
        <w:tc>
          <w:tcPr>
            <w:tcW w:w="162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Term</w:t>
            </w:r>
          </w:p>
        </w:tc>
        <w:tc>
          <w:tcPr>
            <w:tcW w:w="4390" w:type="dxa"/>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Focus</w:t>
            </w:r>
          </w:p>
        </w:tc>
      </w:tr>
      <w:tr w:rsidR="008A3432" w:rsidRPr="008A3432" w:rsidTr="000674D2">
        <w:tc>
          <w:tcPr>
            <w:tcW w:w="16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Adaptation</w:t>
            </w:r>
          </w:p>
        </w:tc>
        <w:tc>
          <w:tcPr>
            <w:tcW w:w="43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Adjusting to actual or expected climate effects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Reducing vulnerability to impacts</w:t>
            </w:r>
          </w:p>
        </w:tc>
      </w:tr>
      <w:tr w:rsidR="008A3432" w:rsidRPr="008A3432" w:rsidTr="000674D2">
        <w:tc>
          <w:tcPr>
            <w:tcW w:w="162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Mitigation</w:t>
            </w:r>
          </w:p>
        </w:tc>
        <w:tc>
          <w:tcPr>
            <w:tcW w:w="43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Reducing greenhouse gas emissions or enhancing sinks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Addressing the cause of climate change</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Both are needed. Mitigation slows climate change. Adaptation helps ecosystems and communities cope with changes already underway.</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Adaptation Strategies for Philippine Biodiversity</w:t>
      </w:r>
    </w:p>
    <w:tbl>
      <w:tblPr>
        <w:tblW w:w="11025" w:type="dxa"/>
        <w:tblCellMar>
          <w:top w:w="15" w:type="dxa"/>
          <w:left w:w="15" w:type="dxa"/>
          <w:bottom w:w="15" w:type="dxa"/>
          <w:right w:w="15" w:type="dxa"/>
        </w:tblCellMar>
        <w:tblLook w:val="04A0" w:firstRow="1" w:lastRow="0" w:firstColumn="1" w:lastColumn="0" w:noHBand="0" w:noVBand="1"/>
      </w:tblPr>
      <w:tblGrid>
        <w:gridCol w:w="2153"/>
        <w:gridCol w:w="4028"/>
        <w:gridCol w:w="4844"/>
      </w:tblGrid>
      <w:tr w:rsidR="008A3432" w:rsidRPr="008A3432" w:rsidTr="00055C7F">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Strategy</w:t>
            </w:r>
          </w:p>
        </w:tc>
        <w:tc>
          <w:tcPr>
            <w:tcW w:w="4028" w:type="dxa"/>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Example</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Protected areas</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Establishing and managing conservation areas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Expanding marine protected areas in the Coral Triangle</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 restoration</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Growing and transplanting corals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Coral gardening in Palawan</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Mangrove rehabilitation</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Replanting and protecting mangroves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Community-based mangrove planting in coastal barangays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Wildlife corridors</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Connecting fragmented habitats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Forest corridors linking protected areas</w:t>
            </w:r>
          </w:p>
        </w:tc>
      </w:tr>
    </w:tbl>
    <w:p w:rsidR="00055C7F" w:rsidRDefault="00055C7F">
      <w:r>
        <w:br w:type="page"/>
      </w:r>
    </w:p>
    <w:tbl>
      <w:tblPr>
        <w:tblW w:w="11025" w:type="dxa"/>
        <w:tblCellMar>
          <w:top w:w="15" w:type="dxa"/>
          <w:left w:w="15" w:type="dxa"/>
          <w:bottom w:w="15" w:type="dxa"/>
          <w:right w:w="15" w:type="dxa"/>
        </w:tblCellMar>
        <w:tblLook w:val="04A0" w:firstRow="1" w:lastRow="0" w:firstColumn="1" w:lastColumn="0" w:noHBand="0" w:noVBand="1"/>
      </w:tblPr>
      <w:tblGrid>
        <w:gridCol w:w="2636"/>
        <w:gridCol w:w="4028"/>
        <w:gridCol w:w="4361"/>
      </w:tblGrid>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Assisted migration</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Moving species to suitable habitats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Relocating heat-sensitive species to cooler areas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Climate-resilient crops</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Developing crops tolerant to heat, drought, and floods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Drought-tolerant rice varieties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Early warning systems</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Monitoring and predicting climate threats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Typhoon and flood warning systems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Community-based management</w:t>
            </w:r>
          </w:p>
        </w:tc>
        <w:tc>
          <w:tcPr>
            <w:tcW w:w="4028"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Involving local communities in conservation</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885"/>
              <w:rPr>
                <w:rFonts w:ascii="Segoe UI" w:eastAsia="Times New Roman" w:hAnsi="Segoe UI" w:cs="Segoe UI"/>
                <w:sz w:val="23"/>
                <w:szCs w:val="23"/>
              </w:rPr>
            </w:pPr>
            <w:r w:rsidRPr="008A3432">
              <w:rPr>
                <w:rFonts w:ascii="Segoe UI" w:eastAsia="Times New Roman" w:hAnsi="Segoe UI" w:cs="Segoe UI"/>
                <w:sz w:val="23"/>
                <w:szCs w:val="23"/>
              </w:rPr>
              <w:t>Community-managed marine sanctuaries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Mitigation Strategies for Philippine Biodiversity</w:t>
      </w:r>
    </w:p>
    <w:tbl>
      <w:tblPr>
        <w:tblW w:w="10940" w:type="dxa"/>
        <w:tblCellMar>
          <w:top w:w="15" w:type="dxa"/>
          <w:left w:w="15" w:type="dxa"/>
          <w:bottom w:w="15" w:type="dxa"/>
          <w:right w:w="15" w:type="dxa"/>
        </w:tblCellMar>
        <w:tblLook w:val="04A0" w:firstRow="1" w:lastRow="0" w:firstColumn="1" w:lastColumn="0" w:noHBand="0" w:noVBand="1"/>
      </w:tblPr>
      <w:tblGrid>
        <w:gridCol w:w="2378"/>
        <w:gridCol w:w="3890"/>
        <w:gridCol w:w="4672"/>
      </w:tblGrid>
      <w:tr w:rsidR="008A3432" w:rsidRPr="008A3432" w:rsidTr="00055C7F">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Strategy</w:t>
            </w:r>
          </w:p>
        </w:tc>
        <w:tc>
          <w:tcPr>
            <w:tcW w:w="3890" w:type="dxa"/>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Example</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Renewable energy</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Replacing fossil fuels with clean energy</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Solar, wind, and geothermal power</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Reforestation</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Planting trees to absorb CO₂</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National greening programs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Reducing deforestation</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Protecting existing forests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Enforcing logging bans in critical areas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Sustainable agriculture</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Farming practices that reduce emissions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Organic farming; reduced rice paddy methane</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Waste management</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Reducing methane from landfills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Composting; waste segregation</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Energy efficiency</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Using less energy for the same tasks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LED lighting; efficient appliances</w:t>
            </w:r>
          </w:p>
        </w:tc>
      </w:tr>
      <w:tr w:rsidR="008A3432" w:rsidRPr="008A3432" w:rsidTr="00055C7F">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Carbon pricing</w:t>
            </w:r>
          </w:p>
        </w:tc>
        <w:tc>
          <w:tcPr>
            <w:tcW w:w="3890"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Making polluters pay for emissions</w:t>
            </w:r>
          </w:p>
        </w:tc>
        <w:tc>
          <w:tcPr>
            <w:tcW w:w="0" w:type="auto"/>
            <w:tcMar>
              <w:top w:w="150" w:type="dxa"/>
              <w:left w:w="240" w:type="dxa"/>
              <w:bottom w:w="150" w:type="dxa"/>
              <w:right w:w="0" w:type="dxa"/>
            </w:tcMar>
            <w:vAlign w:val="center"/>
            <w:hideMark/>
          </w:tcPr>
          <w:p w:rsidR="008A3432" w:rsidRPr="008A3432" w:rsidRDefault="008A3432" w:rsidP="00055C7F">
            <w:pPr>
              <w:spacing w:after="0" w:line="375" w:lineRule="atLeast"/>
              <w:ind w:right="530"/>
              <w:rPr>
                <w:rFonts w:ascii="Segoe UI" w:eastAsia="Times New Roman" w:hAnsi="Segoe UI" w:cs="Segoe UI"/>
                <w:sz w:val="23"/>
                <w:szCs w:val="23"/>
              </w:rPr>
            </w:pPr>
            <w:r w:rsidRPr="008A3432">
              <w:rPr>
                <w:rFonts w:ascii="Segoe UI" w:eastAsia="Times New Roman" w:hAnsi="Segoe UI" w:cs="Segoe UI"/>
                <w:sz w:val="23"/>
                <w:szCs w:val="23"/>
              </w:rPr>
              <w:t>Carbon taxes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lastRenderedPageBreak/>
        <w:t>Individual and Community Actions</w:t>
      </w:r>
    </w:p>
    <w:tbl>
      <w:tblPr>
        <w:tblW w:w="10599" w:type="dxa"/>
        <w:tblCellMar>
          <w:top w:w="15" w:type="dxa"/>
          <w:left w:w="15" w:type="dxa"/>
          <w:bottom w:w="15" w:type="dxa"/>
          <w:right w:w="15" w:type="dxa"/>
        </w:tblCellMar>
        <w:tblLook w:val="04A0" w:firstRow="1" w:lastRow="0" w:firstColumn="1" w:lastColumn="0" w:noHBand="0" w:noVBand="1"/>
      </w:tblPr>
      <w:tblGrid>
        <w:gridCol w:w="4680"/>
        <w:gridCol w:w="5919"/>
      </w:tblGrid>
      <w:tr w:rsidR="008A3432" w:rsidRPr="008A3432" w:rsidTr="00055C7F">
        <w:trPr>
          <w:tblHeader/>
        </w:trPr>
        <w:tc>
          <w:tcPr>
            <w:tcW w:w="4680" w:type="dxa"/>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Impact</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Plant native trees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Absorbs CO₂; provides habitat</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 reuse, recycle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Reduces waste and emissions</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Conserve water</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Protects freshwater ecosystems</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Use public transport or bike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Reduces fossil fuel use</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Support local and sustainable products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Reduces carbon footprint</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Join community clean-ups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Protects coastal and freshwater ecosystems</w:t>
            </w:r>
          </w:p>
        </w:tc>
      </w:tr>
      <w:tr w:rsidR="008A3432" w:rsidRPr="008A3432" w:rsidTr="00055C7F">
        <w:tc>
          <w:tcPr>
            <w:tcW w:w="4680" w:type="dxa"/>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Educate others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Builds collective action</w:t>
            </w:r>
          </w:p>
        </w:tc>
      </w:tr>
    </w:tbl>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pict>
          <v:rect id="_x0000_i1029"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Part 5: Overpopulation and Its Effects on Ecosystems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What Is Overpopulation?</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Overpopulation</w:t>
      </w:r>
      <w:r w:rsidRPr="008A3432">
        <w:rPr>
          <w:rFonts w:ascii="Segoe UI" w:eastAsia="Times New Roman" w:hAnsi="Segoe UI" w:cs="Segoe UI"/>
          <w:color w:val="0F1115"/>
          <w:sz w:val="24"/>
          <w:szCs w:val="24"/>
        </w:rPr>
        <w:t xml:space="preserve"> occurs when the number of people in an area exceeds the carrying capacity of the environment — that is, when the population cannot be sustained by available resources without degrading the environment. Overpopulation is not simply about the number of people. It is about the relationship between population size, resource use, and environmental impact.</w:t>
      </w:r>
    </w:p>
    <w:p w:rsidR="000C6737" w:rsidRDefault="000C673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lastRenderedPageBreak/>
        <w:t>Global Population Trends</w:t>
      </w:r>
    </w:p>
    <w:tbl>
      <w:tblPr>
        <w:tblW w:w="11280" w:type="dxa"/>
        <w:tblCellMar>
          <w:top w:w="15" w:type="dxa"/>
          <w:left w:w="15" w:type="dxa"/>
          <w:bottom w:w="15" w:type="dxa"/>
          <w:right w:w="15" w:type="dxa"/>
        </w:tblCellMar>
        <w:tblLook w:val="04A0" w:firstRow="1" w:lastRow="0" w:firstColumn="1" w:lastColumn="0" w:noHBand="0" w:noVBand="1"/>
      </w:tblPr>
      <w:tblGrid>
        <w:gridCol w:w="2735"/>
        <w:gridCol w:w="8545"/>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Year</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Global Population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1800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1927</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1960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3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1974</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4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1987</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5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1999</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6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2011</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7 billion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2022</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8 billion</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The global population has grown rapidly over the past two centuries, driven by advances in medicine, agriculture, and technology that have reduced death rates.</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Philippine Population Trends</w:t>
      </w:r>
    </w:p>
    <w:tbl>
      <w:tblPr>
        <w:tblW w:w="11280" w:type="dxa"/>
        <w:tblCellMar>
          <w:top w:w="15" w:type="dxa"/>
          <w:left w:w="15" w:type="dxa"/>
          <w:bottom w:w="15" w:type="dxa"/>
          <w:right w:w="15" w:type="dxa"/>
        </w:tblCellMar>
        <w:tblLook w:val="04A0" w:firstRow="1" w:lastRow="0" w:firstColumn="1" w:lastColumn="0" w:noHBand="0" w:noVBand="1"/>
      </w:tblPr>
      <w:tblGrid>
        <w:gridCol w:w="2455"/>
        <w:gridCol w:w="8825"/>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Year</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Philippine Population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1903</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7.6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1960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27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1990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60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2010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92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2020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109 million</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lastRenderedPageBreak/>
        <w:t>The Philippines is one of the most densely populated countries in Southeast Asia.</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Effects of Overpopulation on Ecosystems</w:t>
      </w:r>
    </w:p>
    <w:tbl>
      <w:tblPr>
        <w:tblW w:w="10745" w:type="dxa"/>
        <w:tblCellMar>
          <w:top w:w="15" w:type="dxa"/>
          <w:left w:w="15" w:type="dxa"/>
          <w:bottom w:w="15" w:type="dxa"/>
          <w:right w:w="15" w:type="dxa"/>
        </w:tblCellMar>
        <w:tblLook w:val="04A0" w:firstRow="1" w:lastRow="0" w:firstColumn="1" w:lastColumn="0" w:noHBand="0" w:noVBand="1"/>
      </w:tblPr>
      <w:tblGrid>
        <w:gridCol w:w="2571"/>
        <w:gridCol w:w="4134"/>
        <w:gridCol w:w="4040"/>
      </w:tblGrid>
      <w:tr w:rsidR="008A3432" w:rsidRPr="008A3432" w:rsidTr="003133E8">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Effect</w:t>
            </w:r>
          </w:p>
        </w:tc>
        <w:tc>
          <w:tcPr>
            <w:tcW w:w="4134" w:type="dxa"/>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Example in the Philippines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Deforestation</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need land for housing and farming</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Loss of forest cover in Sierra Madre</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Habitat destruction</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Natural areas converted to human use</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Mangrove clearing for fishponds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Overfishing</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need more fish</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Decline of fish stocks in municipal waters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Water scarcity</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need more water</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Groundwater depletion in Metro Manila</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Waste accumulation</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produce more waste</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Plastic pollution in Manila Bay</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Air and water pollution</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mean more emissions and sewage</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Pollution in Pasig River</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Biodiversity loss</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Species lose habitat and resources</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Endangered species like the Philippine eagle</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Climate change acceleration</w:t>
            </w:r>
          </w:p>
        </w:tc>
        <w:tc>
          <w:tcPr>
            <w:tcW w:w="4134"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More people mean more greenhouse gas emissions</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425"/>
              <w:rPr>
                <w:rFonts w:ascii="Segoe UI" w:eastAsia="Times New Roman" w:hAnsi="Segoe UI" w:cs="Segoe UI"/>
                <w:sz w:val="23"/>
                <w:szCs w:val="23"/>
              </w:rPr>
            </w:pPr>
            <w:r w:rsidRPr="008A3432">
              <w:rPr>
                <w:rFonts w:ascii="Segoe UI" w:eastAsia="Times New Roman" w:hAnsi="Segoe UI" w:cs="Segoe UI"/>
                <w:sz w:val="23"/>
                <w:szCs w:val="23"/>
              </w:rPr>
              <w:t>Increased carbon footprint</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Global Effects of Overpopulation</w:t>
      </w:r>
    </w:p>
    <w:tbl>
      <w:tblPr>
        <w:tblW w:w="11280" w:type="dxa"/>
        <w:tblCellMar>
          <w:top w:w="15" w:type="dxa"/>
          <w:left w:w="15" w:type="dxa"/>
          <w:bottom w:w="15" w:type="dxa"/>
          <w:right w:w="15" w:type="dxa"/>
        </w:tblCellMar>
        <w:tblLook w:val="04A0" w:firstRow="1" w:lastRow="0" w:firstColumn="1" w:lastColumn="0" w:noHBand="0" w:noVBand="1"/>
      </w:tblPr>
      <w:tblGrid>
        <w:gridCol w:w="2855"/>
        <w:gridCol w:w="8425"/>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Description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Resource depletion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Overuse of fossil fuels, minerals, and water</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Food insecurity</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Unable to produce enough food for everyone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Climate change</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Higher emissions from more people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Biodiversity loss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Habitat destruction worldwide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Social conflict</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Competition for scarce resources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Migration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People move from degraded areas to cities or other countries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Carrying Capacity and Ecological Footprint</w:t>
      </w:r>
    </w:p>
    <w:tbl>
      <w:tblPr>
        <w:tblW w:w="11280" w:type="dxa"/>
        <w:tblCellMar>
          <w:top w:w="15" w:type="dxa"/>
          <w:left w:w="15" w:type="dxa"/>
          <w:bottom w:w="15" w:type="dxa"/>
          <w:right w:w="15" w:type="dxa"/>
        </w:tblCellMar>
        <w:tblLook w:val="04A0" w:firstRow="1" w:lastRow="0" w:firstColumn="1" w:lastColumn="0" w:noHBand="0" w:noVBand="1"/>
      </w:tblPr>
      <w:tblGrid>
        <w:gridCol w:w="2239"/>
        <w:gridCol w:w="9041"/>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Definition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Carrying capacity</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1380"/>
              <w:rPr>
                <w:rFonts w:ascii="Segoe UI" w:eastAsia="Times New Roman" w:hAnsi="Segoe UI" w:cs="Segoe UI"/>
                <w:sz w:val="23"/>
                <w:szCs w:val="23"/>
              </w:rPr>
            </w:pPr>
            <w:r w:rsidRPr="008A3432">
              <w:rPr>
                <w:rFonts w:ascii="Segoe UI" w:eastAsia="Times New Roman" w:hAnsi="Segoe UI" w:cs="Segoe UI"/>
                <w:sz w:val="23"/>
                <w:szCs w:val="23"/>
              </w:rPr>
              <w:t>The maximum population an environment can sustain indefinitely</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Ecological footprint</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1380"/>
              <w:rPr>
                <w:rFonts w:ascii="Segoe UI" w:eastAsia="Times New Roman" w:hAnsi="Segoe UI" w:cs="Segoe UI"/>
                <w:sz w:val="23"/>
                <w:szCs w:val="23"/>
              </w:rPr>
            </w:pPr>
            <w:r w:rsidRPr="008A3432">
              <w:rPr>
                <w:rFonts w:ascii="Segoe UI" w:eastAsia="Times New Roman" w:hAnsi="Segoe UI" w:cs="Segoe UI"/>
                <w:sz w:val="23"/>
                <w:szCs w:val="23"/>
              </w:rPr>
              <w:t>The amount of land and resources needed to support a person's lifestyle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Overshoot</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1380"/>
              <w:rPr>
                <w:rFonts w:ascii="Segoe UI" w:eastAsia="Times New Roman" w:hAnsi="Segoe UI" w:cs="Segoe UI"/>
                <w:sz w:val="23"/>
                <w:szCs w:val="23"/>
              </w:rPr>
            </w:pPr>
            <w:r w:rsidRPr="008A3432">
              <w:rPr>
                <w:rFonts w:ascii="Segoe UI" w:eastAsia="Times New Roman" w:hAnsi="Segoe UI" w:cs="Segoe UI"/>
                <w:sz w:val="23"/>
                <w:szCs w:val="23"/>
              </w:rPr>
              <w:t>When population exceeds carrying capacity</w:t>
            </w:r>
          </w:p>
        </w:tc>
      </w:tr>
    </w:tbl>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Key insight:</w:t>
      </w:r>
      <w:r w:rsidRPr="008A3432">
        <w:rPr>
          <w:rFonts w:ascii="Segoe UI" w:eastAsia="Times New Roman" w:hAnsi="Segoe UI" w:cs="Segoe UI"/>
          <w:color w:val="0F1115"/>
          <w:sz w:val="24"/>
          <w:szCs w:val="24"/>
        </w:rPr>
        <w:t xml:space="preserve"> The ecological footprint of a population depends not only on its size but also on its consumption patterns. A small population with high consumption can have a larger impact than a large population with low consumption.</w:t>
      </w:r>
    </w:p>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Analyzing Information from Secondary Sources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When evaluating the effects of overpopulation, it is important to use credible secondary sources.</w:t>
      </w:r>
    </w:p>
    <w:tbl>
      <w:tblPr>
        <w:tblW w:w="10814" w:type="dxa"/>
        <w:tblCellMar>
          <w:top w:w="15" w:type="dxa"/>
          <w:left w:w="15" w:type="dxa"/>
          <w:bottom w:w="15" w:type="dxa"/>
          <w:right w:w="15" w:type="dxa"/>
        </w:tblCellMar>
        <w:tblLook w:val="04A0" w:firstRow="1" w:lastRow="0" w:firstColumn="1" w:lastColumn="0" w:noHBand="0" w:noVBand="1"/>
      </w:tblPr>
      <w:tblGrid>
        <w:gridCol w:w="2504"/>
        <w:gridCol w:w="3539"/>
        <w:gridCol w:w="4771"/>
      </w:tblGrid>
      <w:tr w:rsidR="008A3432" w:rsidRPr="008A3432" w:rsidTr="003133E8">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Source Type</w:t>
            </w:r>
          </w:p>
        </w:tc>
        <w:tc>
          <w:tcPr>
            <w:tcW w:w="3539" w:type="dxa"/>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What to Look For</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Government reports</w:t>
            </w:r>
          </w:p>
        </w:tc>
        <w:tc>
          <w:tcPr>
            <w:tcW w:w="3539"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Philippine Statistics Authority, DENR, NEDA</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Population data, resource use, environmental indicators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lastRenderedPageBreak/>
              <w:t>International organizations</w:t>
            </w:r>
          </w:p>
        </w:tc>
        <w:tc>
          <w:tcPr>
            <w:tcW w:w="3539"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United Nations, World Bank, WWF</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Global trends, comparative data</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Scientific journals</w:t>
            </w:r>
          </w:p>
        </w:tc>
        <w:tc>
          <w:tcPr>
            <w:tcW w:w="3539"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Peer-reviewed studies</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Rigorous methodology, evidence-based conclusions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News reports</w:t>
            </w:r>
          </w:p>
        </w:tc>
        <w:tc>
          <w:tcPr>
            <w:tcW w:w="3539"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Major newspapers, verified online sources</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Current events; check for bias</w:t>
            </w:r>
          </w:p>
        </w:tc>
      </w:tr>
      <w:tr w:rsidR="008A3432" w:rsidRPr="008A3432" w:rsidTr="003133E8">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NGO reports</w:t>
            </w:r>
          </w:p>
        </w:tc>
        <w:tc>
          <w:tcPr>
            <w:tcW w:w="3539" w:type="dxa"/>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Conservation organizations</w:t>
            </w:r>
          </w:p>
        </w:tc>
        <w:tc>
          <w:tcPr>
            <w:tcW w:w="0" w:type="auto"/>
            <w:tcMar>
              <w:top w:w="150" w:type="dxa"/>
              <w:left w:w="240" w:type="dxa"/>
              <w:bottom w:w="150" w:type="dxa"/>
              <w:right w:w="0" w:type="dxa"/>
            </w:tcMar>
            <w:vAlign w:val="center"/>
            <w:hideMark/>
          </w:tcPr>
          <w:p w:rsidR="008A3432" w:rsidRPr="008A3432" w:rsidRDefault="008A3432" w:rsidP="003133E8">
            <w:pPr>
              <w:spacing w:after="0" w:line="375" w:lineRule="atLeast"/>
              <w:ind w:right="314"/>
              <w:rPr>
                <w:rFonts w:ascii="Segoe UI" w:eastAsia="Times New Roman" w:hAnsi="Segoe UI" w:cs="Segoe UI"/>
                <w:sz w:val="23"/>
                <w:szCs w:val="23"/>
              </w:rPr>
            </w:pPr>
            <w:r w:rsidRPr="008A3432">
              <w:rPr>
                <w:rFonts w:ascii="Segoe UI" w:eastAsia="Times New Roman" w:hAnsi="Segoe UI" w:cs="Segoe UI"/>
                <w:sz w:val="23"/>
                <w:szCs w:val="23"/>
              </w:rPr>
              <w:t>Local impacts; community perspectives</w:t>
            </w:r>
          </w:p>
        </w:tc>
      </w:tr>
    </w:tbl>
    <w:p w:rsidR="008A3432" w:rsidRPr="008A3432" w:rsidRDefault="008A3432" w:rsidP="008A3432">
      <w:pPr>
        <w:shd w:val="clear" w:color="auto" w:fill="FFFFFF"/>
        <w:spacing w:before="480" w:after="240" w:line="450" w:lineRule="atLeast"/>
        <w:outlineLvl w:val="2"/>
        <w:rPr>
          <w:rFonts w:ascii="Segoe UI" w:eastAsia="Times New Roman" w:hAnsi="Segoe UI" w:cs="Segoe UI"/>
          <w:b/>
          <w:bCs/>
          <w:color w:val="0F1115"/>
          <w:sz w:val="30"/>
          <w:szCs w:val="30"/>
        </w:rPr>
      </w:pPr>
      <w:r w:rsidRPr="008A3432">
        <w:rPr>
          <w:rFonts w:ascii="Segoe UI" w:eastAsia="Times New Roman" w:hAnsi="Segoe UI" w:cs="Segoe UI"/>
          <w:b/>
          <w:bCs/>
          <w:color w:val="0F1115"/>
          <w:sz w:val="30"/>
          <w:szCs w:val="30"/>
        </w:rPr>
        <w:t>Evaluating Sources Critically</w:t>
      </w:r>
    </w:p>
    <w:tbl>
      <w:tblPr>
        <w:tblW w:w="11280" w:type="dxa"/>
        <w:tblCellMar>
          <w:top w:w="15" w:type="dxa"/>
          <w:left w:w="15" w:type="dxa"/>
          <w:bottom w:w="15" w:type="dxa"/>
          <w:right w:w="15" w:type="dxa"/>
        </w:tblCellMar>
        <w:tblLook w:val="04A0" w:firstRow="1" w:lastRow="0" w:firstColumn="1" w:lastColumn="0" w:noHBand="0" w:noVBand="1"/>
      </w:tblPr>
      <w:tblGrid>
        <w:gridCol w:w="6158"/>
        <w:gridCol w:w="5122"/>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Why It Matters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Who produced this information?</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Credibility and potential bias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When was it published?</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Currency of data</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What methodology was used?</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Reliability of findings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Is the source peer-reviewed?</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Quality control</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Does it cite other credible sources?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Supporting evidence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Are there conflicting reports?</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Need for balanced analysis</w:t>
            </w:r>
          </w:p>
        </w:tc>
      </w:tr>
    </w:tbl>
    <w:p w:rsidR="003133E8" w:rsidRDefault="003133E8" w:rsidP="008A3432">
      <w:pPr>
        <w:spacing w:before="480" w:after="480" w:line="240" w:lineRule="auto"/>
        <w:rPr>
          <w:rFonts w:ascii="Times New Roman" w:eastAsia="Times New Roman" w:hAnsi="Times New Roman" w:cs="Times New Roman"/>
          <w:sz w:val="24"/>
          <w:szCs w:val="24"/>
        </w:rPr>
      </w:pPr>
    </w:p>
    <w:p w:rsidR="003133E8" w:rsidRDefault="003133E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lastRenderedPageBreak/>
        <w:pict>
          <v:rect id="_x0000_i1030"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26"/>
        <w:gridCol w:w="9154"/>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Definition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Climate change</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Long-term shifts in temperature and weather patterns, primarily driven by human activities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Greenhouse gases</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Gases that trap heat in the atmosphere (CO₂, CH₄, N₂O)</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Greenhouse effect</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Natural process that warms Earth; intensified by human emissions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Coral bleaching</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Loss of algae from corals due to heat stress, causing them to turn white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Phenological shift</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Change in the timing of seasonal life events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Range shift</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Movement of species to new geographic areas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Adaptation</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Adjusting to climate change impacts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Mitigation</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Reducing greenhouse gas emissions</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Overpopulation</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When population exceeds the carrying capacity of the environment</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Carrying capacity</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Maximum population an environment can sustain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Ecological footprint</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Land and resources needed to support a lifestyle</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Biodiversity</w:t>
            </w:r>
          </w:p>
        </w:tc>
        <w:tc>
          <w:tcPr>
            <w:tcW w:w="0" w:type="auto"/>
            <w:tcMar>
              <w:top w:w="150" w:type="dxa"/>
              <w:left w:w="240" w:type="dxa"/>
              <w:bottom w:w="150" w:type="dxa"/>
              <w:right w:w="0" w:type="dxa"/>
            </w:tcMar>
            <w:vAlign w:val="center"/>
            <w:hideMark/>
          </w:tcPr>
          <w:p w:rsidR="008A3432" w:rsidRPr="008A3432" w:rsidRDefault="008A3432" w:rsidP="007D7692">
            <w:pPr>
              <w:spacing w:after="0" w:line="375" w:lineRule="atLeast"/>
              <w:ind w:right="1650"/>
              <w:rPr>
                <w:rFonts w:ascii="Segoe UI" w:eastAsia="Times New Roman" w:hAnsi="Segoe UI" w:cs="Segoe UI"/>
                <w:sz w:val="23"/>
                <w:szCs w:val="23"/>
              </w:rPr>
            </w:pPr>
            <w:r w:rsidRPr="008A3432">
              <w:rPr>
                <w:rFonts w:ascii="Segoe UI" w:eastAsia="Times New Roman" w:hAnsi="Segoe UI" w:cs="Segoe UI"/>
                <w:sz w:val="23"/>
                <w:szCs w:val="23"/>
              </w:rPr>
              <w:t>The variety of life in a given area</w:t>
            </w:r>
          </w:p>
        </w:tc>
      </w:tr>
    </w:tbl>
    <w:p w:rsidR="007D7692" w:rsidRDefault="007D7692" w:rsidP="008A3432">
      <w:pPr>
        <w:spacing w:before="480" w:after="480" w:line="240" w:lineRule="auto"/>
        <w:rPr>
          <w:rFonts w:ascii="Times New Roman" w:eastAsia="Times New Roman" w:hAnsi="Times New Roman" w:cs="Times New Roman"/>
          <w:sz w:val="24"/>
          <w:szCs w:val="24"/>
        </w:rPr>
      </w:pPr>
    </w:p>
    <w:p w:rsidR="007D7692" w:rsidRDefault="007D769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A3432" w:rsidRPr="008A3432" w:rsidRDefault="008A3432" w:rsidP="008A3432">
      <w:pPr>
        <w:spacing w:before="480" w:after="480" w:line="240" w:lineRule="auto"/>
        <w:rPr>
          <w:rFonts w:ascii="Times New Roman" w:eastAsia="Times New Roman" w:hAnsi="Times New Roman" w:cs="Times New Roman"/>
          <w:sz w:val="24"/>
          <w:szCs w:val="24"/>
        </w:rPr>
      </w:pPr>
      <w:r w:rsidRPr="008A3432">
        <w:rPr>
          <w:rFonts w:ascii="Times New Roman" w:eastAsia="Times New Roman" w:hAnsi="Times New Roman" w:cs="Times New Roman"/>
          <w:sz w:val="24"/>
          <w:szCs w:val="24"/>
        </w:rPr>
        <w:lastRenderedPageBreak/>
        <w:pict>
          <v:rect id="_x0000_i1031" style="width:0;height:.75pt" o:hralign="center" o:hrstd="t" o:hr="t" fillcolor="#a0a0a0" stroked="f"/>
        </w:pict>
      </w:r>
    </w:p>
    <w:p w:rsidR="008A3432" w:rsidRPr="008A3432" w:rsidRDefault="008A3432" w:rsidP="008A3432">
      <w:pPr>
        <w:shd w:val="clear" w:color="auto" w:fill="FFFFFF"/>
        <w:spacing w:before="480" w:after="240" w:line="480" w:lineRule="atLeast"/>
        <w:outlineLvl w:val="1"/>
        <w:rPr>
          <w:rFonts w:ascii="Segoe UI" w:eastAsia="Times New Roman" w:hAnsi="Segoe UI" w:cs="Segoe UI"/>
          <w:b/>
          <w:bCs/>
          <w:color w:val="0F1115"/>
          <w:sz w:val="33"/>
          <w:szCs w:val="33"/>
        </w:rPr>
      </w:pPr>
      <w:r w:rsidRPr="008A3432">
        <w:rPr>
          <w:rFonts w:ascii="Segoe UI" w:eastAsia="Times New Roman" w:hAnsi="Segoe UI" w:cs="Segoe UI"/>
          <w:b/>
          <w:bCs/>
          <w:color w:val="0F1115"/>
          <w:sz w:val="33"/>
          <w:szCs w:val="33"/>
        </w:rPr>
        <w:t>Review Questions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1.</w:t>
      </w:r>
      <w:r w:rsidRPr="008A3432">
        <w:rPr>
          <w:rFonts w:ascii="Segoe UI" w:eastAsia="Times New Roman" w:hAnsi="Segoe UI" w:cs="Segoe UI"/>
          <w:color w:val="0F1115"/>
          <w:sz w:val="24"/>
          <w:szCs w:val="24"/>
        </w:rPr>
        <w:t xml:space="preserve"> Define climate change. Differentiate it from weather.</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2.</w:t>
      </w:r>
      <w:r w:rsidRPr="008A3432">
        <w:rPr>
          <w:rFonts w:ascii="Segoe UI" w:eastAsia="Times New Roman" w:hAnsi="Segoe UI" w:cs="Segoe UI"/>
          <w:color w:val="0F1115"/>
          <w:sz w:val="24"/>
          <w:szCs w:val="24"/>
        </w:rPr>
        <w:t xml:space="preserve"> List four causes of climate change and explain how each contributes to global warming.</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3.</w:t>
      </w:r>
      <w:r w:rsidRPr="008A3432">
        <w:rPr>
          <w:rFonts w:ascii="Segoe UI" w:eastAsia="Times New Roman" w:hAnsi="Segoe UI" w:cs="Segoe UI"/>
          <w:color w:val="0F1115"/>
          <w:sz w:val="24"/>
          <w:szCs w:val="24"/>
        </w:rPr>
        <w:t xml:space="preserve"> Describe three ways biological systems respond to climate change. Provide one Philippine example for each.</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4.</w:t>
      </w:r>
      <w:r w:rsidRPr="008A3432">
        <w:rPr>
          <w:rFonts w:ascii="Segoe UI" w:eastAsia="Times New Roman" w:hAnsi="Segoe UI" w:cs="Segoe UI"/>
          <w:color w:val="0F1115"/>
          <w:sz w:val="24"/>
          <w:szCs w:val="24"/>
        </w:rPr>
        <w:t xml:space="preserve"> Explain how coral bleaching occurs and why it is a serious threat to Philippine marine ecosystems.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5.</w:t>
      </w:r>
      <w:r w:rsidRPr="008A3432">
        <w:rPr>
          <w:rFonts w:ascii="Segoe UI" w:eastAsia="Times New Roman" w:hAnsi="Segoe UI" w:cs="Segoe UI"/>
          <w:color w:val="0F1115"/>
          <w:sz w:val="24"/>
          <w:szCs w:val="24"/>
        </w:rPr>
        <w:t xml:space="preserve"> Identify four Philippine ecosystems and describe one climate change impact on each.</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6.</w:t>
      </w:r>
      <w:r w:rsidRPr="008A3432">
        <w:rPr>
          <w:rFonts w:ascii="Segoe UI" w:eastAsia="Times New Roman" w:hAnsi="Segoe UI" w:cs="Segoe UI"/>
          <w:color w:val="0F1115"/>
          <w:sz w:val="24"/>
          <w:szCs w:val="24"/>
        </w:rPr>
        <w:t xml:space="preserve"> Differentiate adaptation from mitigation. Provide two examples of each for Philippine biodiversity.</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7.</w:t>
      </w:r>
      <w:r w:rsidRPr="008A3432">
        <w:rPr>
          <w:rFonts w:ascii="Segoe UI" w:eastAsia="Times New Roman" w:hAnsi="Segoe UI" w:cs="Segoe UI"/>
          <w:color w:val="0F1115"/>
          <w:sz w:val="24"/>
          <w:szCs w:val="24"/>
        </w:rPr>
        <w:t xml:space="preserve"> Propose three ways individuals and communities can help mitigate climate change impacts on local biodiversity.</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8.</w:t>
      </w:r>
      <w:r w:rsidRPr="008A3432">
        <w:rPr>
          <w:rFonts w:ascii="Segoe UI" w:eastAsia="Times New Roman" w:hAnsi="Segoe UI" w:cs="Segoe UI"/>
          <w:color w:val="0F1115"/>
          <w:sz w:val="24"/>
          <w:szCs w:val="24"/>
        </w:rPr>
        <w:t xml:space="preserve"> Define overpopulation. Explain why it is not simply about the number of people.</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9.</w:t>
      </w:r>
      <w:r w:rsidRPr="008A3432">
        <w:rPr>
          <w:rFonts w:ascii="Segoe UI" w:eastAsia="Times New Roman" w:hAnsi="Segoe UI" w:cs="Segoe UI"/>
          <w:color w:val="0F1115"/>
          <w:sz w:val="24"/>
          <w:szCs w:val="24"/>
        </w:rPr>
        <w:t xml:space="preserve"> Study the data below and answer the questions that follow.</w:t>
      </w:r>
    </w:p>
    <w:tbl>
      <w:tblPr>
        <w:tblW w:w="11280" w:type="dxa"/>
        <w:tblCellMar>
          <w:top w:w="15" w:type="dxa"/>
          <w:left w:w="15" w:type="dxa"/>
          <w:bottom w:w="15" w:type="dxa"/>
          <w:right w:w="15" w:type="dxa"/>
        </w:tblCellMar>
        <w:tblLook w:val="04A0" w:firstRow="1" w:lastRow="0" w:firstColumn="1" w:lastColumn="0" w:noHBand="0" w:noVBand="1"/>
      </w:tblPr>
      <w:tblGrid>
        <w:gridCol w:w="2455"/>
        <w:gridCol w:w="8825"/>
      </w:tblGrid>
      <w:tr w:rsidR="008A3432" w:rsidRPr="008A3432" w:rsidTr="008A3432">
        <w:trPr>
          <w:tblHeader/>
        </w:trPr>
        <w:tc>
          <w:tcPr>
            <w:tcW w:w="0" w:type="auto"/>
            <w:tcBorders>
              <w:top w:val="nil"/>
            </w:tcBorders>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Year</w:t>
            </w:r>
          </w:p>
        </w:tc>
        <w:tc>
          <w:tcPr>
            <w:tcW w:w="0" w:type="auto"/>
            <w:tcBorders>
              <w:top w:val="nil"/>
            </w:tcBorders>
            <w:tcMar>
              <w:top w:w="150" w:type="dxa"/>
              <w:left w:w="24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Philippine Population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1990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60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76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2010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92 million</w:t>
            </w:r>
          </w:p>
        </w:tc>
      </w:tr>
      <w:tr w:rsidR="008A3432" w:rsidRPr="008A3432" w:rsidTr="008A3432">
        <w:tc>
          <w:tcPr>
            <w:tcW w:w="0" w:type="auto"/>
            <w:tcMar>
              <w:top w:w="150" w:type="dxa"/>
              <w:left w:w="0" w:type="dxa"/>
              <w:bottom w:w="150" w:type="dxa"/>
              <w:right w:w="24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2020</w:t>
            </w:r>
          </w:p>
        </w:tc>
        <w:tc>
          <w:tcPr>
            <w:tcW w:w="0" w:type="auto"/>
            <w:tcMar>
              <w:top w:w="150" w:type="dxa"/>
              <w:left w:w="240" w:type="dxa"/>
              <w:bottom w:w="150" w:type="dxa"/>
              <w:right w:w="0" w:type="dxa"/>
            </w:tcMar>
            <w:vAlign w:val="center"/>
            <w:hideMark/>
          </w:tcPr>
          <w:p w:rsidR="008A3432" w:rsidRPr="008A3432" w:rsidRDefault="008A3432" w:rsidP="008A3432">
            <w:pPr>
              <w:spacing w:after="0" w:line="375" w:lineRule="atLeast"/>
              <w:rPr>
                <w:rFonts w:ascii="Segoe UI" w:eastAsia="Times New Roman" w:hAnsi="Segoe UI" w:cs="Segoe UI"/>
                <w:sz w:val="23"/>
                <w:szCs w:val="23"/>
              </w:rPr>
            </w:pPr>
            <w:r w:rsidRPr="008A3432">
              <w:rPr>
                <w:rFonts w:ascii="Segoe UI" w:eastAsia="Times New Roman" w:hAnsi="Segoe UI" w:cs="Segoe UI"/>
                <w:sz w:val="23"/>
                <w:szCs w:val="23"/>
              </w:rPr>
              <w:t>109 million</w:t>
            </w:r>
          </w:p>
        </w:tc>
      </w:tr>
    </w:tbl>
    <w:p w:rsidR="007D7692" w:rsidRDefault="007D7692">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8A3432" w:rsidRPr="008A3432" w:rsidRDefault="008A3432" w:rsidP="007D7692">
      <w:pPr>
        <w:numPr>
          <w:ilvl w:val="0"/>
          <w:numId w:val="2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lastRenderedPageBreak/>
        <w:t>(a) Describe the trend in Philippine popula</w:t>
      </w:r>
      <w:bookmarkStart w:id="0" w:name="_GoBack"/>
      <w:bookmarkEnd w:id="0"/>
      <w:r w:rsidRPr="008A3432">
        <w:rPr>
          <w:rFonts w:ascii="Segoe UI" w:eastAsia="Times New Roman" w:hAnsi="Segoe UI" w:cs="Segoe UI"/>
          <w:color w:val="0F1115"/>
          <w:sz w:val="24"/>
          <w:szCs w:val="24"/>
        </w:rPr>
        <w:t>tion from 1990 to 2020.</w:t>
      </w:r>
    </w:p>
    <w:p w:rsidR="008A3432" w:rsidRPr="008A3432" w:rsidRDefault="008A3432" w:rsidP="007D7692">
      <w:pPr>
        <w:numPr>
          <w:ilvl w:val="0"/>
          <w:numId w:val="2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(b) Identify three environmental effects that could result from this trend.</w:t>
      </w:r>
    </w:p>
    <w:p w:rsidR="008A3432" w:rsidRPr="008A3432" w:rsidRDefault="008A3432" w:rsidP="007D7692">
      <w:pPr>
        <w:numPr>
          <w:ilvl w:val="0"/>
          <w:numId w:val="2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(c) Explain how overpopulation and climate change can interact to worsen environmental problems.</w:t>
      </w:r>
    </w:p>
    <w:p w:rsidR="008A3432" w:rsidRPr="008A3432" w:rsidRDefault="008A3432" w:rsidP="008A3432">
      <w:pPr>
        <w:shd w:val="clear" w:color="auto" w:fill="FFFFFF"/>
        <w:spacing w:before="240" w:after="240" w:line="240" w:lineRule="auto"/>
        <w:rPr>
          <w:rFonts w:ascii="Segoe UI" w:eastAsia="Times New Roman" w:hAnsi="Segoe UI" w:cs="Segoe UI"/>
          <w:color w:val="0F1115"/>
          <w:sz w:val="24"/>
          <w:szCs w:val="24"/>
        </w:rPr>
      </w:pPr>
      <w:r w:rsidRPr="008A3432">
        <w:rPr>
          <w:rFonts w:ascii="Segoe UI" w:eastAsia="Times New Roman" w:hAnsi="Segoe UI" w:cs="Segoe UI"/>
          <w:b/>
          <w:bCs/>
          <w:color w:val="0F1115"/>
          <w:sz w:val="24"/>
          <w:szCs w:val="24"/>
        </w:rPr>
        <w:t>10.</w:t>
      </w:r>
      <w:r w:rsidRPr="008A3432">
        <w:rPr>
          <w:rFonts w:ascii="Segoe UI" w:eastAsia="Times New Roman" w:hAnsi="Segoe UI" w:cs="Segoe UI"/>
          <w:color w:val="0F1115"/>
          <w:sz w:val="24"/>
          <w:szCs w:val="24"/>
        </w:rPr>
        <w:t xml:space="preserve"> Application question: A coastal barangay in the Philippines depends on fishing and farming for its livelihood. In recent years, residents have noticed fewer fish, damaged coral reefs, unpredictable rainfall, and saltwater intrusion into rice fields. The population of the barangay has also grown.</w:t>
      </w:r>
    </w:p>
    <w:p w:rsidR="008A3432" w:rsidRPr="008A3432" w:rsidRDefault="008A3432" w:rsidP="007D7692">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(a) Identify the climate-related and population-related factors affecting the barangay.</w:t>
      </w:r>
    </w:p>
    <w:p w:rsidR="008A3432" w:rsidRPr="008A3432" w:rsidRDefault="008A3432" w:rsidP="007D7692">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(b) Explain how these factors interact to threaten local biodiversity and food security.</w:t>
      </w:r>
    </w:p>
    <w:p w:rsidR="008A3432" w:rsidRPr="008A3432" w:rsidRDefault="008A3432" w:rsidP="007D7692">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(c) Propose three adaptation strategies and two mitigation strategies the community could adopt.</w:t>
      </w:r>
    </w:p>
    <w:p w:rsidR="008A3432" w:rsidRPr="008A3432" w:rsidRDefault="008A3432" w:rsidP="007D7692">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A3432">
        <w:rPr>
          <w:rFonts w:ascii="Segoe UI" w:eastAsia="Times New Roman" w:hAnsi="Segoe UI" w:cs="Segoe UI"/>
          <w:color w:val="0F1115"/>
          <w:sz w:val="24"/>
          <w:szCs w:val="24"/>
        </w:rPr>
        <w:t>(d) Explain how secondary sources could help the community evaluate the severity of the problem and plan appropriate responses.</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F67EB"/>
    <w:multiLevelType w:val="multilevel"/>
    <w:tmpl w:val="E5E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B0A87"/>
    <w:multiLevelType w:val="multilevel"/>
    <w:tmpl w:val="1D3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F231D"/>
    <w:multiLevelType w:val="multilevel"/>
    <w:tmpl w:val="B2D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893441"/>
    <w:multiLevelType w:val="multilevel"/>
    <w:tmpl w:val="E17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57C1F"/>
    <w:multiLevelType w:val="multilevel"/>
    <w:tmpl w:val="1596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393991"/>
    <w:multiLevelType w:val="multilevel"/>
    <w:tmpl w:val="72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DC5CA7"/>
    <w:multiLevelType w:val="multilevel"/>
    <w:tmpl w:val="6DB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E94648"/>
    <w:multiLevelType w:val="multilevel"/>
    <w:tmpl w:val="FD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040459"/>
    <w:multiLevelType w:val="multilevel"/>
    <w:tmpl w:val="E5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0822EC"/>
    <w:multiLevelType w:val="multilevel"/>
    <w:tmpl w:val="EEF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34368C"/>
    <w:multiLevelType w:val="multilevel"/>
    <w:tmpl w:val="C48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2F7578"/>
    <w:multiLevelType w:val="multilevel"/>
    <w:tmpl w:val="973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2D2C43"/>
    <w:multiLevelType w:val="multilevel"/>
    <w:tmpl w:val="6B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610761"/>
    <w:multiLevelType w:val="multilevel"/>
    <w:tmpl w:val="A26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DE12E5"/>
    <w:multiLevelType w:val="multilevel"/>
    <w:tmpl w:val="183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BC66689"/>
    <w:multiLevelType w:val="multilevel"/>
    <w:tmpl w:val="D39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21CA9"/>
    <w:multiLevelType w:val="multilevel"/>
    <w:tmpl w:val="4B02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F1183B"/>
    <w:multiLevelType w:val="multilevel"/>
    <w:tmpl w:val="7FD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A7A78EC"/>
    <w:multiLevelType w:val="multilevel"/>
    <w:tmpl w:val="7A4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21"/>
  </w:num>
  <w:num w:numId="5">
    <w:abstractNumId w:val="11"/>
  </w:num>
  <w:num w:numId="6">
    <w:abstractNumId w:val="22"/>
  </w:num>
  <w:num w:numId="7">
    <w:abstractNumId w:val="18"/>
  </w:num>
  <w:num w:numId="8">
    <w:abstractNumId w:val="2"/>
  </w:num>
  <w:num w:numId="9">
    <w:abstractNumId w:val="12"/>
  </w:num>
  <w:num w:numId="10">
    <w:abstractNumId w:val="16"/>
  </w:num>
  <w:num w:numId="11">
    <w:abstractNumId w:val="17"/>
  </w:num>
  <w:num w:numId="12">
    <w:abstractNumId w:val="4"/>
  </w:num>
  <w:num w:numId="13">
    <w:abstractNumId w:val="3"/>
  </w:num>
  <w:num w:numId="14">
    <w:abstractNumId w:val="10"/>
  </w:num>
  <w:num w:numId="15">
    <w:abstractNumId w:val="7"/>
  </w:num>
  <w:num w:numId="16">
    <w:abstractNumId w:val="14"/>
  </w:num>
  <w:num w:numId="17">
    <w:abstractNumId w:val="20"/>
  </w:num>
  <w:num w:numId="18">
    <w:abstractNumId w:val="5"/>
  </w:num>
  <w:num w:numId="19">
    <w:abstractNumId w:val="19"/>
  </w:num>
  <w:num w:numId="20">
    <w:abstractNumId w:val="13"/>
  </w:num>
  <w:num w:numId="21">
    <w:abstractNumId w:val="23"/>
  </w:num>
  <w:num w:numId="22">
    <w:abstractNumId w:val="1"/>
  </w:num>
  <w:num w:numId="23">
    <w:abstractNumId w:val="9"/>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016726"/>
    <w:rsid w:val="00055C7F"/>
    <w:rsid w:val="000674D2"/>
    <w:rsid w:val="000C6737"/>
    <w:rsid w:val="00115C2D"/>
    <w:rsid w:val="001567BD"/>
    <w:rsid w:val="00186C6C"/>
    <w:rsid w:val="001902C9"/>
    <w:rsid w:val="001A465E"/>
    <w:rsid w:val="00267227"/>
    <w:rsid w:val="0027683E"/>
    <w:rsid w:val="002D09FC"/>
    <w:rsid w:val="002E0F39"/>
    <w:rsid w:val="003041C7"/>
    <w:rsid w:val="003133E8"/>
    <w:rsid w:val="00365DAA"/>
    <w:rsid w:val="00381245"/>
    <w:rsid w:val="003D70F9"/>
    <w:rsid w:val="00450402"/>
    <w:rsid w:val="004B1761"/>
    <w:rsid w:val="004F35DF"/>
    <w:rsid w:val="00653733"/>
    <w:rsid w:val="00684ED8"/>
    <w:rsid w:val="0075056E"/>
    <w:rsid w:val="00792D09"/>
    <w:rsid w:val="007D7692"/>
    <w:rsid w:val="00806246"/>
    <w:rsid w:val="00816328"/>
    <w:rsid w:val="00830D5E"/>
    <w:rsid w:val="00895261"/>
    <w:rsid w:val="008A3432"/>
    <w:rsid w:val="008B62B9"/>
    <w:rsid w:val="008F50E4"/>
    <w:rsid w:val="0091306A"/>
    <w:rsid w:val="00934AD5"/>
    <w:rsid w:val="009571FC"/>
    <w:rsid w:val="00986321"/>
    <w:rsid w:val="009D167E"/>
    <w:rsid w:val="009E2F4D"/>
    <w:rsid w:val="00A12A20"/>
    <w:rsid w:val="00A91CBF"/>
    <w:rsid w:val="00B427FA"/>
    <w:rsid w:val="00B43ECB"/>
    <w:rsid w:val="00B63F75"/>
    <w:rsid w:val="00C17E67"/>
    <w:rsid w:val="00C26888"/>
    <w:rsid w:val="00C4277D"/>
    <w:rsid w:val="00D103EE"/>
    <w:rsid w:val="00D15A13"/>
    <w:rsid w:val="00D473C4"/>
    <w:rsid w:val="00D66399"/>
    <w:rsid w:val="00D7272B"/>
    <w:rsid w:val="00D91FB0"/>
    <w:rsid w:val="00E54504"/>
    <w:rsid w:val="00F402AF"/>
    <w:rsid w:val="00FB1DA8"/>
    <w:rsid w:val="00FB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13580200">
      <w:bodyDiv w:val="1"/>
      <w:marLeft w:val="0"/>
      <w:marRight w:val="0"/>
      <w:marTop w:val="0"/>
      <w:marBottom w:val="0"/>
      <w:divBdr>
        <w:top w:val="none" w:sz="0" w:space="0" w:color="auto"/>
        <w:left w:val="none" w:sz="0" w:space="0" w:color="auto"/>
        <w:bottom w:val="none" w:sz="0" w:space="0" w:color="auto"/>
        <w:right w:val="none" w:sz="0" w:space="0" w:color="auto"/>
      </w:divBdr>
      <w:divsChild>
        <w:div w:id="849104664">
          <w:marLeft w:val="0"/>
          <w:marRight w:val="0"/>
          <w:marTop w:val="0"/>
          <w:marBottom w:val="0"/>
          <w:divBdr>
            <w:top w:val="none" w:sz="0" w:space="0" w:color="auto"/>
            <w:left w:val="none" w:sz="0" w:space="0" w:color="auto"/>
            <w:bottom w:val="none" w:sz="0" w:space="0" w:color="auto"/>
            <w:right w:val="none" w:sz="0" w:space="0" w:color="auto"/>
          </w:divBdr>
        </w:div>
        <w:div w:id="595405326">
          <w:marLeft w:val="0"/>
          <w:marRight w:val="0"/>
          <w:marTop w:val="0"/>
          <w:marBottom w:val="0"/>
          <w:divBdr>
            <w:top w:val="none" w:sz="0" w:space="0" w:color="auto"/>
            <w:left w:val="none" w:sz="0" w:space="0" w:color="auto"/>
            <w:bottom w:val="none" w:sz="0" w:space="0" w:color="auto"/>
            <w:right w:val="none" w:sz="0" w:space="0" w:color="auto"/>
          </w:divBdr>
        </w:div>
        <w:div w:id="1242907512">
          <w:marLeft w:val="0"/>
          <w:marRight w:val="0"/>
          <w:marTop w:val="0"/>
          <w:marBottom w:val="0"/>
          <w:divBdr>
            <w:top w:val="none" w:sz="0" w:space="0" w:color="auto"/>
            <w:left w:val="none" w:sz="0" w:space="0" w:color="auto"/>
            <w:bottom w:val="none" w:sz="0" w:space="0" w:color="auto"/>
            <w:right w:val="none" w:sz="0" w:space="0" w:color="auto"/>
          </w:divBdr>
        </w:div>
        <w:div w:id="1995721082">
          <w:marLeft w:val="0"/>
          <w:marRight w:val="0"/>
          <w:marTop w:val="0"/>
          <w:marBottom w:val="0"/>
          <w:divBdr>
            <w:top w:val="none" w:sz="0" w:space="0" w:color="auto"/>
            <w:left w:val="none" w:sz="0" w:space="0" w:color="auto"/>
            <w:bottom w:val="none" w:sz="0" w:space="0" w:color="auto"/>
            <w:right w:val="none" w:sz="0" w:space="0" w:color="auto"/>
          </w:divBdr>
        </w:div>
        <w:div w:id="2020767300">
          <w:marLeft w:val="0"/>
          <w:marRight w:val="0"/>
          <w:marTop w:val="0"/>
          <w:marBottom w:val="0"/>
          <w:divBdr>
            <w:top w:val="none" w:sz="0" w:space="0" w:color="auto"/>
            <w:left w:val="none" w:sz="0" w:space="0" w:color="auto"/>
            <w:bottom w:val="none" w:sz="0" w:space="0" w:color="auto"/>
            <w:right w:val="none" w:sz="0" w:space="0" w:color="auto"/>
          </w:divBdr>
        </w:div>
        <w:div w:id="1294017606">
          <w:marLeft w:val="0"/>
          <w:marRight w:val="0"/>
          <w:marTop w:val="0"/>
          <w:marBottom w:val="0"/>
          <w:divBdr>
            <w:top w:val="none" w:sz="0" w:space="0" w:color="auto"/>
            <w:left w:val="none" w:sz="0" w:space="0" w:color="auto"/>
            <w:bottom w:val="none" w:sz="0" w:space="0" w:color="auto"/>
            <w:right w:val="none" w:sz="0" w:space="0" w:color="auto"/>
          </w:divBdr>
        </w:div>
        <w:div w:id="2064209709">
          <w:marLeft w:val="0"/>
          <w:marRight w:val="0"/>
          <w:marTop w:val="0"/>
          <w:marBottom w:val="0"/>
          <w:divBdr>
            <w:top w:val="none" w:sz="0" w:space="0" w:color="auto"/>
            <w:left w:val="none" w:sz="0" w:space="0" w:color="auto"/>
            <w:bottom w:val="none" w:sz="0" w:space="0" w:color="auto"/>
            <w:right w:val="none" w:sz="0" w:space="0" w:color="auto"/>
          </w:divBdr>
        </w:div>
        <w:div w:id="2006862931">
          <w:marLeft w:val="0"/>
          <w:marRight w:val="0"/>
          <w:marTop w:val="0"/>
          <w:marBottom w:val="0"/>
          <w:divBdr>
            <w:top w:val="none" w:sz="0" w:space="0" w:color="auto"/>
            <w:left w:val="none" w:sz="0" w:space="0" w:color="auto"/>
            <w:bottom w:val="none" w:sz="0" w:space="0" w:color="auto"/>
            <w:right w:val="none" w:sz="0" w:space="0" w:color="auto"/>
          </w:divBdr>
        </w:div>
        <w:div w:id="675306926">
          <w:marLeft w:val="0"/>
          <w:marRight w:val="0"/>
          <w:marTop w:val="0"/>
          <w:marBottom w:val="0"/>
          <w:divBdr>
            <w:top w:val="none" w:sz="0" w:space="0" w:color="auto"/>
            <w:left w:val="none" w:sz="0" w:space="0" w:color="auto"/>
            <w:bottom w:val="none" w:sz="0" w:space="0" w:color="auto"/>
            <w:right w:val="none" w:sz="0" w:space="0" w:color="auto"/>
          </w:divBdr>
        </w:div>
        <w:div w:id="1163739486">
          <w:marLeft w:val="0"/>
          <w:marRight w:val="0"/>
          <w:marTop w:val="0"/>
          <w:marBottom w:val="0"/>
          <w:divBdr>
            <w:top w:val="none" w:sz="0" w:space="0" w:color="auto"/>
            <w:left w:val="none" w:sz="0" w:space="0" w:color="auto"/>
            <w:bottom w:val="none" w:sz="0" w:space="0" w:color="auto"/>
            <w:right w:val="none" w:sz="0" w:space="0" w:color="auto"/>
          </w:divBdr>
        </w:div>
        <w:div w:id="85537959">
          <w:marLeft w:val="0"/>
          <w:marRight w:val="0"/>
          <w:marTop w:val="0"/>
          <w:marBottom w:val="0"/>
          <w:divBdr>
            <w:top w:val="none" w:sz="0" w:space="0" w:color="auto"/>
            <w:left w:val="none" w:sz="0" w:space="0" w:color="auto"/>
            <w:bottom w:val="none" w:sz="0" w:space="0" w:color="auto"/>
            <w:right w:val="none" w:sz="0" w:space="0" w:color="auto"/>
          </w:divBdr>
        </w:div>
        <w:div w:id="1291127388">
          <w:marLeft w:val="0"/>
          <w:marRight w:val="0"/>
          <w:marTop w:val="0"/>
          <w:marBottom w:val="0"/>
          <w:divBdr>
            <w:top w:val="none" w:sz="0" w:space="0" w:color="auto"/>
            <w:left w:val="none" w:sz="0" w:space="0" w:color="auto"/>
            <w:bottom w:val="none" w:sz="0" w:space="0" w:color="auto"/>
            <w:right w:val="none" w:sz="0" w:space="0" w:color="auto"/>
          </w:divBdr>
        </w:div>
        <w:div w:id="150995448">
          <w:marLeft w:val="0"/>
          <w:marRight w:val="0"/>
          <w:marTop w:val="0"/>
          <w:marBottom w:val="0"/>
          <w:divBdr>
            <w:top w:val="none" w:sz="0" w:space="0" w:color="auto"/>
            <w:left w:val="none" w:sz="0" w:space="0" w:color="auto"/>
            <w:bottom w:val="none" w:sz="0" w:space="0" w:color="auto"/>
            <w:right w:val="none" w:sz="0" w:space="0" w:color="auto"/>
          </w:divBdr>
        </w:div>
        <w:div w:id="54474062">
          <w:marLeft w:val="0"/>
          <w:marRight w:val="0"/>
          <w:marTop w:val="0"/>
          <w:marBottom w:val="0"/>
          <w:divBdr>
            <w:top w:val="none" w:sz="0" w:space="0" w:color="auto"/>
            <w:left w:val="none" w:sz="0" w:space="0" w:color="auto"/>
            <w:bottom w:val="none" w:sz="0" w:space="0" w:color="auto"/>
            <w:right w:val="none" w:sz="0" w:space="0" w:color="auto"/>
          </w:divBdr>
        </w:div>
        <w:div w:id="224032342">
          <w:marLeft w:val="0"/>
          <w:marRight w:val="0"/>
          <w:marTop w:val="0"/>
          <w:marBottom w:val="0"/>
          <w:divBdr>
            <w:top w:val="none" w:sz="0" w:space="0" w:color="auto"/>
            <w:left w:val="none" w:sz="0" w:space="0" w:color="auto"/>
            <w:bottom w:val="none" w:sz="0" w:space="0" w:color="auto"/>
            <w:right w:val="none" w:sz="0" w:space="0" w:color="auto"/>
          </w:divBdr>
        </w:div>
        <w:div w:id="851142798">
          <w:marLeft w:val="0"/>
          <w:marRight w:val="0"/>
          <w:marTop w:val="0"/>
          <w:marBottom w:val="0"/>
          <w:divBdr>
            <w:top w:val="none" w:sz="0" w:space="0" w:color="auto"/>
            <w:left w:val="none" w:sz="0" w:space="0" w:color="auto"/>
            <w:bottom w:val="none" w:sz="0" w:space="0" w:color="auto"/>
            <w:right w:val="none" w:sz="0" w:space="0" w:color="auto"/>
          </w:divBdr>
        </w:div>
        <w:div w:id="1133838364">
          <w:marLeft w:val="0"/>
          <w:marRight w:val="0"/>
          <w:marTop w:val="0"/>
          <w:marBottom w:val="0"/>
          <w:divBdr>
            <w:top w:val="none" w:sz="0" w:space="0" w:color="auto"/>
            <w:left w:val="none" w:sz="0" w:space="0" w:color="auto"/>
            <w:bottom w:val="none" w:sz="0" w:space="0" w:color="auto"/>
            <w:right w:val="none" w:sz="0" w:space="0" w:color="auto"/>
          </w:divBdr>
        </w:div>
        <w:div w:id="162166493">
          <w:marLeft w:val="0"/>
          <w:marRight w:val="0"/>
          <w:marTop w:val="0"/>
          <w:marBottom w:val="0"/>
          <w:divBdr>
            <w:top w:val="none" w:sz="0" w:space="0" w:color="auto"/>
            <w:left w:val="none" w:sz="0" w:space="0" w:color="auto"/>
            <w:bottom w:val="none" w:sz="0" w:space="0" w:color="auto"/>
            <w:right w:val="none" w:sz="0" w:space="0" w:color="auto"/>
          </w:divBdr>
        </w:div>
        <w:div w:id="1263997508">
          <w:marLeft w:val="0"/>
          <w:marRight w:val="0"/>
          <w:marTop w:val="0"/>
          <w:marBottom w:val="0"/>
          <w:divBdr>
            <w:top w:val="none" w:sz="0" w:space="0" w:color="auto"/>
            <w:left w:val="none" w:sz="0" w:space="0" w:color="auto"/>
            <w:bottom w:val="none" w:sz="0" w:space="0" w:color="auto"/>
            <w:right w:val="none" w:sz="0" w:space="0" w:color="auto"/>
          </w:divBdr>
        </w:div>
        <w:div w:id="2024547356">
          <w:marLeft w:val="0"/>
          <w:marRight w:val="0"/>
          <w:marTop w:val="0"/>
          <w:marBottom w:val="0"/>
          <w:divBdr>
            <w:top w:val="none" w:sz="0" w:space="0" w:color="auto"/>
            <w:left w:val="none" w:sz="0" w:space="0" w:color="auto"/>
            <w:bottom w:val="none" w:sz="0" w:space="0" w:color="auto"/>
            <w:right w:val="none" w:sz="0" w:space="0" w:color="auto"/>
          </w:divBdr>
        </w:div>
        <w:div w:id="778329803">
          <w:marLeft w:val="0"/>
          <w:marRight w:val="0"/>
          <w:marTop w:val="0"/>
          <w:marBottom w:val="0"/>
          <w:divBdr>
            <w:top w:val="none" w:sz="0" w:space="0" w:color="auto"/>
            <w:left w:val="none" w:sz="0" w:space="0" w:color="auto"/>
            <w:bottom w:val="none" w:sz="0" w:space="0" w:color="auto"/>
            <w:right w:val="none" w:sz="0" w:space="0" w:color="auto"/>
          </w:divBdr>
        </w:div>
        <w:div w:id="1883440841">
          <w:marLeft w:val="0"/>
          <w:marRight w:val="0"/>
          <w:marTop w:val="0"/>
          <w:marBottom w:val="0"/>
          <w:divBdr>
            <w:top w:val="none" w:sz="0" w:space="0" w:color="auto"/>
            <w:left w:val="none" w:sz="0" w:space="0" w:color="auto"/>
            <w:bottom w:val="none" w:sz="0" w:space="0" w:color="auto"/>
            <w:right w:val="none" w:sz="0" w:space="0" w:color="auto"/>
          </w:divBdr>
        </w:div>
        <w:div w:id="1898130202">
          <w:marLeft w:val="0"/>
          <w:marRight w:val="0"/>
          <w:marTop w:val="0"/>
          <w:marBottom w:val="0"/>
          <w:divBdr>
            <w:top w:val="none" w:sz="0" w:space="0" w:color="auto"/>
            <w:left w:val="none" w:sz="0" w:space="0" w:color="auto"/>
            <w:bottom w:val="none" w:sz="0" w:space="0" w:color="auto"/>
            <w:right w:val="none" w:sz="0" w:space="0" w:color="auto"/>
          </w:divBdr>
        </w:div>
        <w:div w:id="208803461">
          <w:marLeft w:val="0"/>
          <w:marRight w:val="0"/>
          <w:marTop w:val="0"/>
          <w:marBottom w:val="0"/>
          <w:divBdr>
            <w:top w:val="none" w:sz="0" w:space="0" w:color="auto"/>
            <w:left w:val="none" w:sz="0" w:space="0" w:color="auto"/>
            <w:bottom w:val="none" w:sz="0" w:space="0" w:color="auto"/>
            <w:right w:val="none" w:sz="0" w:space="0" w:color="auto"/>
          </w:divBdr>
        </w:div>
        <w:div w:id="1702121358">
          <w:marLeft w:val="0"/>
          <w:marRight w:val="0"/>
          <w:marTop w:val="0"/>
          <w:marBottom w:val="0"/>
          <w:divBdr>
            <w:top w:val="none" w:sz="0" w:space="0" w:color="auto"/>
            <w:left w:val="none" w:sz="0" w:space="0" w:color="auto"/>
            <w:bottom w:val="none" w:sz="0" w:space="0" w:color="auto"/>
            <w:right w:val="none" w:sz="0" w:space="0" w:color="auto"/>
          </w:divBdr>
        </w:div>
        <w:div w:id="1795365900">
          <w:marLeft w:val="0"/>
          <w:marRight w:val="0"/>
          <w:marTop w:val="0"/>
          <w:marBottom w:val="0"/>
          <w:divBdr>
            <w:top w:val="none" w:sz="0" w:space="0" w:color="auto"/>
            <w:left w:val="none" w:sz="0" w:space="0" w:color="auto"/>
            <w:bottom w:val="none" w:sz="0" w:space="0" w:color="auto"/>
            <w:right w:val="none" w:sz="0" w:space="0" w:color="auto"/>
          </w:divBdr>
        </w:div>
        <w:div w:id="965552029">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500702926">
      <w:bodyDiv w:val="1"/>
      <w:marLeft w:val="0"/>
      <w:marRight w:val="0"/>
      <w:marTop w:val="0"/>
      <w:marBottom w:val="0"/>
      <w:divBdr>
        <w:top w:val="none" w:sz="0" w:space="0" w:color="auto"/>
        <w:left w:val="none" w:sz="0" w:space="0" w:color="auto"/>
        <w:bottom w:val="none" w:sz="0" w:space="0" w:color="auto"/>
        <w:right w:val="none" w:sz="0" w:space="0" w:color="auto"/>
      </w:divBdr>
      <w:divsChild>
        <w:div w:id="682782565">
          <w:marLeft w:val="0"/>
          <w:marRight w:val="0"/>
          <w:marTop w:val="0"/>
          <w:marBottom w:val="0"/>
          <w:divBdr>
            <w:top w:val="none" w:sz="0" w:space="0" w:color="auto"/>
            <w:left w:val="none" w:sz="0" w:space="0" w:color="auto"/>
            <w:bottom w:val="none" w:sz="0" w:space="0" w:color="auto"/>
            <w:right w:val="none" w:sz="0" w:space="0" w:color="auto"/>
          </w:divBdr>
        </w:div>
        <w:div w:id="1105073593">
          <w:marLeft w:val="0"/>
          <w:marRight w:val="0"/>
          <w:marTop w:val="0"/>
          <w:marBottom w:val="0"/>
          <w:divBdr>
            <w:top w:val="none" w:sz="0" w:space="0" w:color="auto"/>
            <w:left w:val="none" w:sz="0" w:space="0" w:color="auto"/>
            <w:bottom w:val="none" w:sz="0" w:space="0" w:color="auto"/>
            <w:right w:val="none" w:sz="0" w:space="0" w:color="auto"/>
          </w:divBdr>
        </w:div>
        <w:div w:id="161774449">
          <w:marLeft w:val="0"/>
          <w:marRight w:val="0"/>
          <w:marTop w:val="0"/>
          <w:marBottom w:val="0"/>
          <w:divBdr>
            <w:top w:val="none" w:sz="0" w:space="0" w:color="auto"/>
            <w:left w:val="none" w:sz="0" w:space="0" w:color="auto"/>
            <w:bottom w:val="none" w:sz="0" w:space="0" w:color="auto"/>
            <w:right w:val="none" w:sz="0" w:space="0" w:color="auto"/>
          </w:divBdr>
        </w:div>
        <w:div w:id="538904623">
          <w:marLeft w:val="0"/>
          <w:marRight w:val="0"/>
          <w:marTop w:val="0"/>
          <w:marBottom w:val="0"/>
          <w:divBdr>
            <w:top w:val="none" w:sz="0" w:space="0" w:color="auto"/>
            <w:left w:val="none" w:sz="0" w:space="0" w:color="auto"/>
            <w:bottom w:val="none" w:sz="0" w:space="0" w:color="auto"/>
            <w:right w:val="none" w:sz="0" w:space="0" w:color="auto"/>
          </w:divBdr>
        </w:div>
        <w:div w:id="163133218">
          <w:marLeft w:val="0"/>
          <w:marRight w:val="0"/>
          <w:marTop w:val="0"/>
          <w:marBottom w:val="0"/>
          <w:divBdr>
            <w:top w:val="none" w:sz="0" w:space="0" w:color="auto"/>
            <w:left w:val="none" w:sz="0" w:space="0" w:color="auto"/>
            <w:bottom w:val="none" w:sz="0" w:space="0" w:color="auto"/>
            <w:right w:val="none" w:sz="0" w:space="0" w:color="auto"/>
          </w:divBdr>
        </w:div>
        <w:div w:id="1353727866">
          <w:marLeft w:val="0"/>
          <w:marRight w:val="0"/>
          <w:marTop w:val="0"/>
          <w:marBottom w:val="0"/>
          <w:divBdr>
            <w:top w:val="none" w:sz="0" w:space="0" w:color="auto"/>
            <w:left w:val="none" w:sz="0" w:space="0" w:color="auto"/>
            <w:bottom w:val="none" w:sz="0" w:space="0" w:color="auto"/>
            <w:right w:val="none" w:sz="0" w:space="0" w:color="auto"/>
          </w:divBdr>
        </w:div>
        <w:div w:id="977415726">
          <w:marLeft w:val="0"/>
          <w:marRight w:val="0"/>
          <w:marTop w:val="0"/>
          <w:marBottom w:val="0"/>
          <w:divBdr>
            <w:top w:val="none" w:sz="0" w:space="0" w:color="auto"/>
            <w:left w:val="none" w:sz="0" w:space="0" w:color="auto"/>
            <w:bottom w:val="none" w:sz="0" w:space="0" w:color="auto"/>
            <w:right w:val="none" w:sz="0" w:space="0" w:color="auto"/>
          </w:divBdr>
        </w:div>
        <w:div w:id="451634763">
          <w:marLeft w:val="0"/>
          <w:marRight w:val="0"/>
          <w:marTop w:val="0"/>
          <w:marBottom w:val="0"/>
          <w:divBdr>
            <w:top w:val="none" w:sz="0" w:space="0" w:color="auto"/>
            <w:left w:val="none" w:sz="0" w:space="0" w:color="auto"/>
            <w:bottom w:val="none" w:sz="0" w:space="0" w:color="auto"/>
            <w:right w:val="none" w:sz="0" w:space="0" w:color="auto"/>
          </w:divBdr>
        </w:div>
        <w:div w:id="444689713">
          <w:marLeft w:val="0"/>
          <w:marRight w:val="0"/>
          <w:marTop w:val="0"/>
          <w:marBottom w:val="0"/>
          <w:divBdr>
            <w:top w:val="none" w:sz="0" w:space="0" w:color="auto"/>
            <w:left w:val="none" w:sz="0" w:space="0" w:color="auto"/>
            <w:bottom w:val="none" w:sz="0" w:space="0" w:color="auto"/>
            <w:right w:val="none" w:sz="0" w:space="0" w:color="auto"/>
          </w:divBdr>
        </w:div>
        <w:div w:id="842284883">
          <w:marLeft w:val="0"/>
          <w:marRight w:val="0"/>
          <w:marTop w:val="0"/>
          <w:marBottom w:val="0"/>
          <w:divBdr>
            <w:top w:val="none" w:sz="0" w:space="0" w:color="auto"/>
            <w:left w:val="none" w:sz="0" w:space="0" w:color="auto"/>
            <w:bottom w:val="none" w:sz="0" w:space="0" w:color="auto"/>
            <w:right w:val="none" w:sz="0" w:space="0" w:color="auto"/>
          </w:divBdr>
        </w:div>
        <w:div w:id="305090612">
          <w:marLeft w:val="0"/>
          <w:marRight w:val="0"/>
          <w:marTop w:val="0"/>
          <w:marBottom w:val="0"/>
          <w:divBdr>
            <w:top w:val="none" w:sz="0" w:space="0" w:color="auto"/>
            <w:left w:val="none" w:sz="0" w:space="0" w:color="auto"/>
            <w:bottom w:val="none" w:sz="0" w:space="0" w:color="auto"/>
            <w:right w:val="none" w:sz="0" w:space="0" w:color="auto"/>
          </w:divBdr>
        </w:div>
        <w:div w:id="631786831">
          <w:marLeft w:val="0"/>
          <w:marRight w:val="0"/>
          <w:marTop w:val="0"/>
          <w:marBottom w:val="0"/>
          <w:divBdr>
            <w:top w:val="none" w:sz="0" w:space="0" w:color="auto"/>
            <w:left w:val="none" w:sz="0" w:space="0" w:color="auto"/>
            <w:bottom w:val="none" w:sz="0" w:space="0" w:color="auto"/>
            <w:right w:val="none" w:sz="0" w:space="0" w:color="auto"/>
          </w:divBdr>
        </w:div>
        <w:div w:id="578902475">
          <w:marLeft w:val="0"/>
          <w:marRight w:val="0"/>
          <w:marTop w:val="0"/>
          <w:marBottom w:val="0"/>
          <w:divBdr>
            <w:top w:val="none" w:sz="0" w:space="0" w:color="auto"/>
            <w:left w:val="none" w:sz="0" w:space="0" w:color="auto"/>
            <w:bottom w:val="none" w:sz="0" w:space="0" w:color="auto"/>
            <w:right w:val="none" w:sz="0" w:space="0" w:color="auto"/>
          </w:divBdr>
        </w:div>
        <w:div w:id="1889561710">
          <w:marLeft w:val="0"/>
          <w:marRight w:val="0"/>
          <w:marTop w:val="0"/>
          <w:marBottom w:val="0"/>
          <w:divBdr>
            <w:top w:val="none" w:sz="0" w:space="0" w:color="auto"/>
            <w:left w:val="none" w:sz="0" w:space="0" w:color="auto"/>
            <w:bottom w:val="none" w:sz="0" w:space="0" w:color="auto"/>
            <w:right w:val="none" w:sz="0" w:space="0" w:color="auto"/>
          </w:divBdr>
        </w:div>
      </w:divsChild>
    </w:div>
    <w:div w:id="524100253">
      <w:bodyDiv w:val="1"/>
      <w:marLeft w:val="0"/>
      <w:marRight w:val="0"/>
      <w:marTop w:val="0"/>
      <w:marBottom w:val="0"/>
      <w:divBdr>
        <w:top w:val="none" w:sz="0" w:space="0" w:color="auto"/>
        <w:left w:val="none" w:sz="0" w:space="0" w:color="auto"/>
        <w:bottom w:val="none" w:sz="0" w:space="0" w:color="auto"/>
        <w:right w:val="none" w:sz="0" w:space="0" w:color="auto"/>
      </w:divBdr>
      <w:divsChild>
        <w:div w:id="497692705">
          <w:marLeft w:val="0"/>
          <w:marRight w:val="0"/>
          <w:marTop w:val="0"/>
          <w:marBottom w:val="0"/>
          <w:divBdr>
            <w:top w:val="none" w:sz="0" w:space="0" w:color="auto"/>
            <w:left w:val="none" w:sz="0" w:space="0" w:color="auto"/>
            <w:bottom w:val="none" w:sz="0" w:space="0" w:color="auto"/>
            <w:right w:val="none" w:sz="0" w:space="0" w:color="auto"/>
          </w:divBdr>
        </w:div>
        <w:div w:id="928005782">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399506">
      <w:bodyDiv w:val="1"/>
      <w:marLeft w:val="0"/>
      <w:marRight w:val="0"/>
      <w:marTop w:val="0"/>
      <w:marBottom w:val="0"/>
      <w:divBdr>
        <w:top w:val="none" w:sz="0" w:space="0" w:color="auto"/>
        <w:left w:val="none" w:sz="0" w:space="0" w:color="auto"/>
        <w:bottom w:val="none" w:sz="0" w:space="0" w:color="auto"/>
        <w:right w:val="none" w:sz="0" w:space="0" w:color="auto"/>
      </w:divBdr>
      <w:divsChild>
        <w:div w:id="1369718255">
          <w:marLeft w:val="0"/>
          <w:marRight w:val="0"/>
          <w:marTop w:val="0"/>
          <w:marBottom w:val="0"/>
          <w:divBdr>
            <w:top w:val="none" w:sz="0" w:space="0" w:color="auto"/>
            <w:left w:val="none" w:sz="0" w:space="0" w:color="auto"/>
            <w:bottom w:val="none" w:sz="0" w:space="0" w:color="auto"/>
            <w:right w:val="none" w:sz="0" w:space="0" w:color="auto"/>
          </w:divBdr>
        </w:div>
        <w:div w:id="83722193">
          <w:marLeft w:val="0"/>
          <w:marRight w:val="0"/>
          <w:marTop w:val="0"/>
          <w:marBottom w:val="0"/>
          <w:divBdr>
            <w:top w:val="none" w:sz="0" w:space="0" w:color="auto"/>
            <w:left w:val="none" w:sz="0" w:space="0" w:color="auto"/>
            <w:bottom w:val="none" w:sz="0" w:space="0" w:color="auto"/>
            <w:right w:val="none" w:sz="0" w:space="0" w:color="auto"/>
          </w:divBdr>
        </w:div>
        <w:div w:id="667177514">
          <w:blockQuote w:val="1"/>
          <w:marLeft w:val="0"/>
          <w:marRight w:val="0"/>
          <w:marTop w:val="240"/>
          <w:marBottom w:val="0"/>
          <w:divBdr>
            <w:top w:val="none" w:sz="0" w:space="0" w:color="auto"/>
            <w:left w:val="single" w:sz="12" w:space="11" w:color="ADB2B8"/>
            <w:bottom w:val="none" w:sz="0" w:space="0" w:color="auto"/>
            <w:right w:val="none" w:sz="0" w:space="0" w:color="auto"/>
          </w:divBdr>
        </w:div>
        <w:div w:id="589000711">
          <w:marLeft w:val="0"/>
          <w:marRight w:val="0"/>
          <w:marTop w:val="0"/>
          <w:marBottom w:val="0"/>
          <w:divBdr>
            <w:top w:val="none" w:sz="0" w:space="0" w:color="auto"/>
            <w:left w:val="none" w:sz="0" w:space="0" w:color="auto"/>
            <w:bottom w:val="none" w:sz="0" w:space="0" w:color="auto"/>
            <w:right w:val="none" w:sz="0" w:space="0" w:color="auto"/>
          </w:divBdr>
        </w:div>
        <w:div w:id="983314723">
          <w:marLeft w:val="0"/>
          <w:marRight w:val="0"/>
          <w:marTop w:val="0"/>
          <w:marBottom w:val="0"/>
          <w:divBdr>
            <w:top w:val="none" w:sz="0" w:space="0" w:color="auto"/>
            <w:left w:val="none" w:sz="0" w:space="0" w:color="auto"/>
            <w:bottom w:val="none" w:sz="0" w:space="0" w:color="auto"/>
            <w:right w:val="none" w:sz="0" w:space="0" w:color="auto"/>
          </w:divBdr>
        </w:div>
        <w:div w:id="341784664">
          <w:marLeft w:val="0"/>
          <w:marRight w:val="0"/>
          <w:marTop w:val="0"/>
          <w:marBottom w:val="0"/>
          <w:divBdr>
            <w:top w:val="none" w:sz="0" w:space="0" w:color="auto"/>
            <w:left w:val="none" w:sz="0" w:space="0" w:color="auto"/>
            <w:bottom w:val="none" w:sz="0" w:space="0" w:color="auto"/>
            <w:right w:val="none" w:sz="0" w:space="0" w:color="auto"/>
          </w:divBdr>
        </w:div>
        <w:div w:id="1257668146">
          <w:marLeft w:val="0"/>
          <w:marRight w:val="0"/>
          <w:marTop w:val="0"/>
          <w:marBottom w:val="0"/>
          <w:divBdr>
            <w:top w:val="none" w:sz="0" w:space="0" w:color="auto"/>
            <w:left w:val="none" w:sz="0" w:space="0" w:color="auto"/>
            <w:bottom w:val="none" w:sz="0" w:space="0" w:color="auto"/>
            <w:right w:val="none" w:sz="0" w:space="0" w:color="auto"/>
          </w:divBdr>
        </w:div>
        <w:div w:id="1923484328">
          <w:blockQuote w:val="1"/>
          <w:marLeft w:val="0"/>
          <w:marRight w:val="0"/>
          <w:marTop w:val="240"/>
          <w:marBottom w:val="0"/>
          <w:divBdr>
            <w:top w:val="none" w:sz="0" w:space="0" w:color="auto"/>
            <w:left w:val="single" w:sz="12" w:space="11" w:color="ADB2B8"/>
            <w:bottom w:val="none" w:sz="0" w:space="0" w:color="auto"/>
            <w:right w:val="none" w:sz="0" w:space="0" w:color="auto"/>
          </w:divBdr>
        </w:div>
        <w:div w:id="194539359">
          <w:marLeft w:val="0"/>
          <w:marRight w:val="0"/>
          <w:marTop w:val="0"/>
          <w:marBottom w:val="0"/>
          <w:divBdr>
            <w:top w:val="none" w:sz="0" w:space="0" w:color="auto"/>
            <w:left w:val="none" w:sz="0" w:space="0" w:color="auto"/>
            <w:bottom w:val="none" w:sz="0" w:space="0" w:color="auto"/>
            <w:right w:val="none" w:sz="0" w:space="0" w:color="auto"/>
          </w:divBdr>
        </w:div>
        <w:div w:id="318849712">
          <w:marLeft w:val="0"/>
          <w:marRight w:val="0"/>
          <w:marTop w:val="0"/>
          <w:marBottom w:val="0"/>
          <w:divBdr>
            <w:top w:val="none" w:sz="0" w:space="0" w:color="auto"/>
            <w:left w:val="none" w:sz="0" w:space="0" w:color="auto"/>
            <w:bottom w:val="none" w:sz="0" w:space="0" w:color="auto"/>
            <w:right w:val="none" w:sz="0" w:space="0" w:color="auto"/>
          </w:divBdr>
        </w:div>
        <w:div w:id="347609830">
          <w:marLeft w:val="0"/>
          <w:marRight w:val="0"/>
          <w:marTop w:val="0"/>
          <w:marBottom w:val="0"/>
          <w:divBdr>
            <w:top w:val="none" w:sz="0" w:space="0" w:color="auto"/>
            <w:left w:val="none" w:sz="0" w:space="0" w:color="auto"/>
            <w:bottom w:val="none" w:sz="0" w:space="0" w:color="auto"/>
            <w:right w:val="none" w:sz="0" w:space="0" w:color="auto"/>
          </w:divBdr>
        </w:div>
        <w:div w:id="1046754301">
          <w:marLeft w:val="0"/>
          <w:marRight w:val="0"/>
          <w:marTop w:val="0"/>
          <w:marBottom w:val="0"/>
          <w:divBdr>
            <w:top w:val="none" w:sz="0" w:space="0" w:color="auto"/>
            <w:left w:val="none" w:sz="0" w:space="0" w:color="auto"/>
            <w:bottom w:val="none" w:sz="0" w:space="0" w:color="auto"/>
            <w:right w:val="none" w:sz="0" w:space="0" w:color="auto"/>
          </w:divBdr>
        </w:div>
        <w:div w:id="396362417">
          <w:marLeft w:val="0"/>
          <w:marRight w:val="0"/>
          <w:marTop w:val="0"/>
          <w:marBottom w:val="0"/>
          <w:divBdr>
            <w:top w:val="none" w:sz="0" w:space="0" w:color="auto"/>
            <w:left w:val="none" w:sz="0" w:space="0" w:color="auto"/>
            <w:bottom w:val="none" w:sz="0" w:space="0" w:color="auto"/>
            <w:right w:val="none" w:sz="0" w:space="0" w:color="auto"/>
          </w:divBdr>
        </w:div>
        <w:div w:id="1314987989">
          <w:blockQuote w:val="1"/>
          <w:marLeft w:val="0"/>
          <w:marRight w:val="0"/>
          <w:marTop w:val="240"/>
          <w:marBottom w:val="0"/>
          <w:divBdr>
            <w:top w:val="none" w:sz="0" w:space="0" w:color="auto"/>
            <w:left w:val="single" w:sz="12" w:space="11" w:color="ADB2B8"/>
            <w:bottom w:val="none" w:sz="0" w:space="0" w:color="auto"/>
            <w:right w:val="none" w:sz="0" w:space="0" w:color="auto"/>
          </w:divBdr>
        </w:div>
        <w:div w:id="1280991960">
          <w:marLeft w:val="0"/>
          <w:marRight w:val="0"/>
          <w:marTop w:val="0"/>
          <w:marBottom w:val="0"/>
          <w:divBdr>
            <w:top w:val="none" w:sz="0" w:space="0" w:color="auto"/>
            <w:left w:val="none" w:sz="0" w:space="0" w:color="auto"/>
            <w:bottom w:val="none" w:sz="0" w:space="0" w:color="auto"/>
            <w:right w:val="none" w:sz="0" w:space="0" w:color="auto"/>
          </w:divBdr>
        </w:div>
        <w:div w:id="1311668478">
          <w:marLeft w:val="0"/>
          <w:marRight w:val="0"/>
          <w:marTop w:val="0"/>
          <w:marBottom w:val="0"/>
          <w:divBdr>
            <w:top w:val="none" w:sz="0" w:space="0" w:color="auto"/>
            <w:left w:val="none" w:sz="0" w:space="0" w:color="auto"/>
            <w:bottom w:val="none" w:sz="0" w:space="0" w:color="auto"/>
            <w:right w:val="none" w:sz="0" w:space="0" w:color="auto"/>
          </w:divBdr>
        </w:div>
        <w:div w:id="1935359124">
          <w:marLeft w:val="0"/>
          <w:marRight w:val="0"/>
          <w:marTop w:val="0"/>
          <w:marBottom w:val="0"/>
          <w:divBdr>
            <w:top w:val="none" w:sz="0" w:space="0" w:color="auto"/>
            <w:left w:val="none" w:sz="0" w:space="0" w:color="auto"/>
            <w:bottom w:val="none" w:sz="0" w:space="0" w:color="auto"/>
            <w:right w:val="none" w:sz="0" w:space="0" w:color="auto"/>
          </w:divBdr>
        </w:div>
        <w:div w:id="919367075">
          <w:marLeft w:val="0"/>
          <w:marRight w:val="0"/>
          <w:marTop w:val="0"/>
          <w:marBottom w:val="0"/>
          <w:divBdr>
            <w:top w:val="none" w:sz="0" w:space="0" w:color="auto"/>
            <w:left w:val="none" w:sz="0" w:space="0" w:color="auto"/>
            <w:bottom w:val="none" w:sz="0" w:space="0" w:color="auto"/>
            <w:right w:val="none" w:sz="0" w:space="0" w:color="auto"/>
          </w:divBdr>
        </w:div>
        <w:div w:id="842743828">
          <w:marLeft w:val="0"/>
          <w:marRight w:val="0"/>
          <w:marTop w:val="0"/>
          <w:marBottom w:val="0"/>
          <w:divBdr>
            <w:top w:val="none" w:sz="0" w:space="0" w:color="auto"/>
            <w:left w:val="none" w:sz="0" w:space="0" w:color="auto"/>
            <w:bottom w:val="none" w:sz="0" w:space="0" w:color="auto"/>
            <w:right w:val="none" w:sz="0" w:space="0" w:color="auto"/>
          </w:divBdr>
        </w:div>
      </w:divsChild>
    </w:div>
    <w:div w:id="110519989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3">
          <w:marLeft w:val="0"/>
          <w:marRight w:val="0"/>
          <w:marTop w:val="0"/>
          <w:marBottom w:val="0"/>
          <w:divBdr>
            <w:top w:val="none" w:sz="0" w:space="0" w:color="auto"/>
            <w:left w:val="none" w:sz="0" w:space="0" w:color="auto"/>
            <w:bottom w:val="none" w:sz="0" w:space="0" w:color="auto"/>
            <w:right w:val="none" w:sz="0" w:space="0" w:color="auto"/>
          </w:divBdr>
        </w:div>
        <w:div w:id="237400644">
          <w:marLeft w:val="0"/>
          <w:marRight w:val="0"/>
          <w:marTop w:val="0"/>
          <w:marBottom w:val="0"/>
          <w:divBdr>
            <w:top w:val="none" w:sz="0" w:space="0" w:color="auto"/>
            <w:left w:val="none" w:sz="0" w:space="0" w:color="auto"/>
            <w:bottom w:val="none" w:sz="0" w:space="0" w:color="auto"/>
            <w:right w:val="none" w:sz="0" w:space="0" w:color="auto"/>
          </w:divBdr>
        </w:div>
        <w:div w:id="1781488393">
          <w:marLeft w:val="0"/>
          <w:marRight w:val="0"/>
          <w:marTop w:val="0"/>
          <w:marBottom w:val="0"/>
          <w:divBdr>
            <w:top w:val="none" w:sz="0" w:space="0" w:color="auto"/>
            <w:left w:val="none" w:sz="0" w:space="0" w:color="auto"/>
            <w:bottom w:val="none" w:sz="0" w:space="0" w:color="auto"/>
            <w:right w:val="none" w:sz="0" w:space="0" w:color="auto"/>
          </w:divBdr>
        </w:div>
        <w:div w:id="1159150926">
          <w:marLeft w:val="0"/>
          <w:marRight w:val="0"/>
          <w:marTop w:val="0"/>
          <w:marBottom w:val="0"/>
          <w:divBdr>
            <w:top w:val="none" w:sz="0" w:space="0" w:color="auto"/>
            <w:left w:val="none" w:sz="0" w:space="0" w:color="auto"/>
            <w:bottom w:val="none" w:sz="0" w:space="0" w:color="auto"/>
            <w:right w:val="none" w:sz="0" w:space="0" w:color="auto"/>
          </w:divBdr>
        </w:div>
        <w:div w:id="1811239785">
          <w:marLeft w:val="0"/>
          <w:marRight w:val="0"/>
          <w:marTop w:val="0"/>
          <w:marBottom w:val="0"/>
          <w:divBdr>
            <w:top w:val="none" w:sz="0" w:space="0" w:color="auto"/>
            <w:left w:val="none" w:sz="0" w:space="0" w:color="auto"/>
            <w:bottom w:val="none" w:sz="0" w:space="0" w:color="auto"/>
            <w:right w:val="none" w:sz="0" w:space="0" w:color="auto"/>
          </w:divBdr>
        </w:div>
        <w:div w:id="1034115722">
          <w:marLeft w:val="0"/>
          <w:marRight w:val="0"/>
          <w:marTop w:val="0"/>
          <w:marBottom w:val="0"/>
          <w:divBdr>
            <w:top w:val="none" w:sz="0" w:space="0" w:color="auto"/>
            <w:left w:val="none" w:sz="0" w:space="0" w:color="auto"/>
            <w:bottom w:val="none" w:sz="0" w:space="0" w:color="auto"/>
            <w:right w:val="none" w:sz="0" w:space="0" w:color="auto"/>
          </w:divBdr>
        </w:div>
        <w:div w:id="4720552">
          <w:marLeft w:val="0"/>
          <w:marRight w:val="0"/>
          <w:marTop w:val="0"/>
          <w:marBottom w:val="0"/>
          <w:divBdr>
            <w:top w:val="none" w:sz="0" w:space="0" w:color="auto"/>
            <w:left w:val="none" w:sz="0" w:space="0" w:color="auto"/>
            <w:bottom w:val="none" w:sz="0" w:space="0" w:color="auto"/>
            <w:right w:val="none" w:sz="0" w:space="0" w:color="auto"/>
          </w:divBdr>
        </w:div>
        <w:div w:id="301545408">
          <w:marLeft w:val="0"/>
          <w:marRight w:val="0"/>
          <w:marTop w:val="0"/>
          <w:marBottom w:val="0"/>
          <w:divBdr>
            <w:top w:val="none" w:sz="0" w:space="0" w:color="auto"/>
            <w:left w:val="none" w:sz="0" w:space="0" w:color="auto"/>
            <w:bottom w:val="none" w:sz="0" w:space="0" w:color="auto"/>
            <w:right w:val="none" w:sz="0" w:space="0" w:color="auto"/>
          </w:divBdr>
        </w:div>
        <w:div w:id="789979585">
          <w:marLeft w:val="0"/>
          <w:marRight w:val="0"/>
          <w:marTop w:val="0"/>
          <w:marBottom w:val="0"/>
          <w:divBdr>
            <w:top w:val="none" w:sz="0" w:space="0" w:color="auto"/>
            <w:left w:val="none" w:sz="0" w:space="0" w:color="auto"/>
            <w:bottom w:val="none" w:sz="0" w:space="0" w:color="auto"/>
            <w:right w:val="none" w:sz="0" w:space="0" w:color="auto"/>
          </w:divBdr>
        </w:div>
        <w:div w:id="1551965672">
          <w:marLeft w:val="0"/>
          <w:marRight w:val="0"/>
          <w:marTop w:val="0"/>
          <w:marBottom w:val="0"/>
          <w:divBdr>
            <w:top w:val="none" w:sz="0" w:space="0" w:color="auto"/>
            <w:left w:val="none" w:sz="0" w:space="0" w:color="auto"/>
            <w:bottom w:val="none" w:sz="0" w:space="0" w:color="auto"/>
            <w:right w:val="none" w:sz="0" w:space="0" w:color="auto"/>
          </w:divBdr>
        </w:div>
        <w:div w:id="1819685153">
          <w:marLeft w:val="0"/>
          <w:marRight w:val="0"/>
          <w:marTop w:val="0"/>
          <w:marBottom w:val="0"/>
          <w:divBdr>
            <w:top w:val="none" w:sz="0" w:space="0" w:color="auto"/>
            <w:left w:val="none" w:sz="0" w:space="0" w:color="auto"/>
            <w:bottom w:val="none" w:sz="0" w:space="0" w:color="auto"/>
            <w:right w:val="none" w:sz="0" w:space="0" w:color="auto"/>
          </w:divBdr>
        </w:div>
        <w:div w:id="695351768">
          <w:marLeft w:val="0"/>
          <w:marRight w:val="0"/>
          <w:marTop w:val="0"/>
          <w:marBottom w:val="0"/>
          <w:divBdr>
            <w:top w:val="none" w:sz="0" w:space="0" w:color="auto"/>
            <w:left w:val="none" w:sz="0" w:space="0" w:color="auto"/>
            <w:bottom w:val="none" w:sz="0" w:space="0" w:color="auto"/>
            <w:right w:val="none" w:sz="0" w:space="0" w:color="auto"/>
          </w:divBdr>
        </w:div>
        <w:div w:id="1477139030">
          <w:marLeft w:val="0"/>
          <w:marRight w:val="0"/>
          <w:marTop w:val="0"/>
          <w:marBottom w:val="0"/>
          <w:divBdr>
            <w:top w:val="none" w:sz="0" w:space="0" w:color="auto"/>
            <w:left w:val="none" w:sz="0" w:space="0" w:color="auto"/>
            <w:bottom w:val="none" w:sz="0" w:space="0" w:color="auto"/>
            <w:right w:val="none" w:sz="0" w:space="0" w:color="auto"/>
          </w:divBdr>
        </w:div>
        <w:div w:id="893275909">
          <w:marLeft w:val="0"/>
          <w:marRight w:val="0"/>
          <w:marTop w:val="0"/>
          <w:marBottom w:val="0"/>
          <w:divBdr>
            <w:top w:val="none" w:sz="0" w:space="0" w:color="auto"/>
            <w:left w:val="none" w:sz="0" w:space="0" w:color="auto"/>
            <w:bottom w:val="none" w:sz="0" w:space="0" w:color="auto"/>
            <w:right w:val="none" w:sz="0" w:space="0" w:color="auto"/>
          </w:divBdr>
        </w:div>
        <w:div w:id="1257134733">
          <w:marLeft w:val="0"/>
          <w:marRight w:val="0"/>
          <w:marTop w:val="0"/>
          <w:marBottom w:val="0"/>
          <w:divBdr>
            <w:top w:val="none" w:sz="0" w:space="0" w:color="auto"/>
            <w:left w:val="none" w:sz="0" w:space="0" w:color="auto"/>
            <w:bottom w:val="none" w:sz="0" w:space="0" w:color="auto"/>
            <w:right w:val="none" w:sz="0" w:space="0" w:color="auto"/>
          </w:divBdr>
        </w:div>
        <w:div w:id="1132283484">
          <w:marLeft w:val="0"/>
          <w:marRight w:val="0"/>
          <w:marTop w:val="0"/>
          <w:marBottom w:val="0"/>
          <w:divBdr>
            <w:top w:val="none" w:sz="0" w:space="0" w:color="auto"/>
            <w:left w:val="none" w:sz="0" w:space="0" w:color="auto"/>
            <w:bottom w:val="none" w:sz="0" w:space="0" w:color="auto"/>
            <w:right w:val="none" w:sz="0" w:space="0" w:color="auto"/>
          </w:divBdr>
        </w:div>
        <w:div w:id="352802244">
          <w:marLeft w:val="0"/>
          <w:marRight w:val="0"/>
          <w:marTop w:val="0"/>
          <w:marBottom w:val="0"/>
          <w:divBdr>
            <w:top w:val="none" w:sz="0" w:space="0" w:color="auto"/>
            <w:left w:val="none" w:sz="0" w:space="0" w:color="auto"/>
            <w:bottom w:val="none" w:sz="0" w:space="0" w:color="auto"/>
            <w:right w:val="none" w:sz="0" w:space="0" w:color="auto"/>
          </w:divBdr>
        </w:div>
        <w:div w:id="962805073">
          <w:marLeft w:val="0"/>
          <w:marRight w:val="0"/>
          <w:marTop w:val="0"/>
          <w:marBottom w:val="0"/>
          <w:divBdr>
            <w:top w:val="none" w:sz="0" w:space="0" w:color="auto"/>
            <w:left w:val="none" w:sz="0" w:space="0" w:color="auto"/>
            <w:bottom w:val="none" w:sz="0" w:space="0" w:color="auto"/>
            <w:right w:val="none" w:sz="0" w:space="0" w:color="auto"/>
          </w:divBdr>
        </w:div>
        <w:div w:id="1334455870">
          <w:marLeft w:val="0"/>
          <w:marRight w:val="0"/>
          <w:marTop w:val="0"/>
          <w:marBottom w:val="0"/>
          <w:divBdr>
            <w:top w:val="none" w:sz="0" w:space="0" w:color="auto"/>
            <w:left w:val="none" w:sz="0" w:space="0" w:color="auto"/>
            <w:bottom w:val="none" w:sz="0" w:space="0" w:color="auto"/>
            <w:right w:val="none" w:sz="0" w:space="0" w:color="auto"/>
          </w:divBdr>
        </w:div>
        <w:div w:id="171603871">
          <w:marLeft w:val="0"/>
          <w:marRight w:val="0"/>
          <w:marTop w:val="0"/>
          <w:marBottom w:val="0"/>
          <w:divBdr>
            <w:top w:val="none" w:sz="0" w:space="0" w:color="auto"/>
            <w:left w:val="none" w:sz="0" w:space="0" w:color="auto"/>
            <w:bottom w:val="none" w:sz="0" w:space="0" w:color="auto"/>
            <w:right w:val="none" w:sz="0" w:space="0" w:color="auto"/>
          </w:divBdr>
        </w:div>
        <w:div w:id="291643709">
          <w:marLeft w:val="0"/>
          <w:marRight w:val="0"/>
          <w:marTop w:val="0"/>
          <w:marBottom w:val="0"/>
          <w:divBdr>
            <w:top w:val="none" w:sz="0" w:space="0" w:color="auto"/>
            <w:left w:val="none" w:sz="0" w:space="0" w:color="auto"/>
            <w:bottom w:val="none" w:sz="0" w:space="0" w:color="auto"/>
            <w:right w:val="none" w:sz="0" w:space="0" w:color="auto"/>
          </w:divBdr>
        </w:div>
        <w:div w:id="813716124">
          <w:marLeft w:val="0"/>
          <w:marRight w:val="0"/>
          <w:marTop w:val="0"/>
          <w:marBottom w:val="0"/>
          <w:divBdr>
            <w:top w:val="none" w:sz="0" w:space="0" w:color="auto"/>
            <w:left w:val="none" w:sz="0" w:space="0" w:color="auto"/>
            <w:bottom w:val="none" w:sz="0" w:space="0" w:color="auto"/>
            <w:right w:val="none" w:sz="0" w:space="0" w:color="auto"/>
          </w:divBdr>
        </w:div>
        <w:div w:id="1970545872">
          <w:marLeft w:val="0"/>
          <w:marRight w:val="0"/>
          <w:marTop w:val="0"/>
          <w:marBottom w:val="0"/>
          <w:divBdr>
            <w:top w:val="none" w:sz="0" w:space="0" w:color="auto"/>
            <w:left w:val="none" w:sz="0" w:space="0" w:color="auto"/>
            <w:bottom w:val="none" w:sz="0" w:space="0" w:color="auto"/>
            <w:right w:val="none" w:sz="0" w:space="0" w:color="auto"/>
          </w:divBdr>
        </w:div>
      </w:divsChild>
    </w:div>
    <w:div w:id="1690639252">
      <w:bodyDiv w:val="1"/>
      <w:marLeft w:val="0"/>
      <w:marRight w:val="0"/>
      <w:marTop w:val="0"/>
      <w:marBottom w:val="0"/>
      <w:divBdr>
        <w:top w:val="none" w:sz="0" w:space="0" w:color="auto"/>
        <w:left w:val="none" w:sz="0" w:space="0" w:color="auto"/>
        <w:bottom w:val="none" w:sz="0" w:space="0" w:color="auto"/>
        <w:right w:val="none" w:sz="0" w:space="0" w:color="auto"/>
      </w:divBdr>
      <w:divsChild>
        <w:div w:id="959185548">
          <w:marLeft w:val="0"/>
          <w:marRight w:val="0"/>
          <w:marTop w:val="0"/>
          <w:marBottom w:val="0"/>
          <w:divBdr>
            <w:top w:val="none" w:sz="0" w:space="0" w:color="auto"/>
            <w:left w:val="none" w:sz="0" w:space="0" w:color="auto"/>
            <w:bottom w:val="none" w:sz="0" w:space="0" w:color="auto"/>
            <w:right w:val="none" w:sz="0" w:space="0" w:color="auto"/>
          </w:divBdr>
        </w:div>
        <w:div w:id="1135102970">
          <w:marLeft w:val="0"/>
          <w:marRight w:val="0"/>
          <w:marTop w:val="0"/>
          <w:marBottom w:val="0"/>
          <w:divBdr>
            <w:top w:val="none" w:sz="0" w:space="0" w:color="auto"/>
            <w:left w:val="none" w:sz="0" w:space="0" w:color="auto"/>
            <w:bottom w:val="none" w:sz="0" w:space="0" w:color="auto"/>
            <w:right w:val="none" w:sz="0" w:space="0" w:color="auto"/>
          </w:divBdr>
        </w:div>
        <w:div w:id="1190989151">
          <w:marLeft w:val="0"/>
          <w:marRight w:val="0"/>
          <w:marTop w:val="0"/>
          <w:marBottom w:val="0"/>
          <w:divBdr>
            <w:top w:val="none" w:sz="0" w:space="0" w:color="auto"/>
            <w:left w:val="none" w:sz="0" w:space="0" w:color="auto"/>
            <w:bottom w:val="none" w:sz="0" w:space="0" w:color="auto"/>
            <w:right w:val="none" w:sz="0" w:space="0" w:color="auto"/>
          </w:divBdr>
        </w:div>
        <w:div w:id="209919164">
          <w:marLeft w:val="0"/>
          <w:marRight w:val="0"/>
          <w:marTop w:val="0"/>
          <w:marBottom w:val="0"/>
          <w:divBdr>
            <w:top w:val="none" w:sz="0" w:space="0" w:color="auto"/>
            <w:left w:val="none" w:sz="0" w:space="0" w:color="auto"/>
            <w:bottom w:val="none" w:sz="0" w:space="0" w:color="auto"/>
            <w:right w:val="none" w:sz="0" w:space="0" w:color="auto"/>
          </w:divBdr>
        </w:div>
        <w:div w:id="1060131595">
          <w:marLeft w:val="0"/>
          <w:marRight w:val="0"/>
          <w:marTop w:val="0"/>
          <w:marBottom w:val="0"/>
          <w:divBdr>
            <w:top w:val="none" w:sz="0" w:space="0" w:color="auto"/>
            <w:left w:val="none" w:sz="0" w:space="0" w:color="auto"/>
            <w:bottom w:val="none" w:sz="0" w:space="0" w:color="auto"/>
            <w:right w:val="none" w:sz="0" w:space="0" w:color="auto"/>
          </w:divBdr>
        </w:div>
        <w:div w:id="530725376">
          <w:marLeft w:val="0"/>
          <w:marRight w:val="0"/>
          <w:marTop w:val="0"/>
          <w:marBottom w:val="0"/>
          <w:divBdr>
            <w:top w:val="none" w:sz="0" w:space="0" w:color="auto"/>
            <w:left w:val="none" w:sz="0" w:space="0" w:color="auto"/>
            <w:bottom w:val="none" w:sz="0" w:space="0" w:color="auto"/>
            <w:right w:val="none" w:sz="0" w:space="0" w:color="auto"/>
          </w:divBdr>
        </w:div>
        <w:div w:id="410196441">
          <w:marLeft w:val="0"/>
          <w:marRight w:val="0"/>
          <w:marTop w:val="0"/>
          <w:marBottom w:val="0"/>
          <w:divBdr>
            <w:top w:val="none" w:sz="0" w:space="0" w:color="auto"/>
            <w:left w:val="none" w:sz="0" w:space="0" w:color="auto"/>
            <w:bottom w:val="none" w:sz="0" w:space="0" w:color="auto"/>
            <w:right w:val="none" w:sz="0" w:space="0" w:color="auto"/>
          </w:divBdr>
        </w:div>
        <w:div w:id="970942884">
          <w:marLeft w:val="0"/>
          <w:marRight w:val="0"/>
          <w:marTop w:val="0"/>
          <w:marBottom w:val="0"/>
          <w:divBdr>
            <w:top w:val="none" w:sz="0" w:space="0" w:color="auto"/>
            <w:left w:val="none" w:sz="0" w:space="0" w:color="auto"/>
            <w:bottom w:val="none" w:sz="0" w:space="0" w:color="auto"/>
            <w:right w:val="none" w:sz="0" w:space="0" w:color="auto"/>
          </w:divBdr>
        </w:div>
        <w:div w:id="1187713861">
          <w:marLeft w:val="0"/>
          <w:marRight w:val="0"/>
          <w:marTop w:val="0"/>
          <w:marBottom w:val="0"/>
          <w:divBdr>
            <w:top w:val="none" w:sz="0" w:space="0" w:color="auto"/>
            <w:left w:val="none" w:sz="0" w:space="0" w:color="auto"/>
            <w:bottom w:val="none" w:sz="0" w:space="0" w:color="auto"/>
            <w:right w:val="none" w:sz="0" w:space="0" w:color="auto"/>
          </w:divBdr>
        </w:div>
        <w:div w:id="343673853">
          <w:marLeft w:val="0"/>
          <w:marRight w:val="0"/>
          <w:marTop w:val="0"/>
          <w:marBottom w:val="0"/>
          <w:divBdr>
            <w:top w:val="none" w:sz="0" w:space="0" w:color="auto"/>
            <w:left w:val="none" w:sz="0" w:space="0" w:color="auto"/>
            <w:bottom w:val="none" w:sz="0" w:space="0" w:color="auto"/>
            <w:right w:val="none" w:sz="0" w:space="0" w:color="auto"/>
          </w:divBdr>
        </w:div>
        <w:div w:id="1761558048">
          <w:marLeft w:val="0"/>
          <w:marRight w:val="0"/>
          <w:marTop w:val="0"/>
          <w:marBottom w:val="0"/>
          <w:divBdr>
            <w:top w:val="none" w:sz="0" w:space="0" w:color="auto"/>
            <w:left w:val="none" w:sz="0" w:space="0" w:color="auto"/>
            <w:bottom w:val="none" w:sz="0" w:space="0" w:color="auto"/>
            <w:right w:val="none" w:sz="0" w:space="0" w:color="auto"/>
          </w:divBdr>
        </w:div>
        <w:div w:id="41641925">
          <w:marLeft w:val="0"/>
          <w:marRight w:val="0"/>
          <w:marTop w:val="0"/>
          <w:marBottom w:val="0"/>
          <w:divBdr>
            <w:top w:val="none" w:sz="0" w:space="0" w:color="auto"/>
            <w:left w:val="none" w:sz="0" w:space="0" w:color="auto"/>
            <w:bottom w:val="none" w:sz="0" w:space="0" w:color="auto"/>
            <w:right w:val="none" w:sz="0" w:space="0" w:color="auto"/>
          </w:divBdr>
        </w:div>
        <w:div w:id="300429599">
          <w:marLeft w:val="0"/>
          <w:marRight w:val="0"/>
          <w:marTop w:val="0"/>
          <w:marBottom w:val="0"/>
          <w:divBdr>
            <w:top w:val="none" w:sz="0" w:space="0" w:color="auto"/>
            <w:left w:val="none" w:sz="0" w:space="0" w:color="auto"/>
            <w:bottom w:val="none" w:sz="0" w:space="0" w:color="auto"/>
            <w:right w:val="none" w:sz="0" w:space="0" w:color="auto"/>
          </w:divBdr>
        </w:div>
        <w:div w:id="782305630">
          <w:marLeft w:val="0"/>
          <w:marRight w:val="0"/>
          <w:marTop w:val="0"/>
          <w:marBottom w:val="0"/>
          <w:divBdr>
            <w:top w:val="none" w:sz="0" w:space="0" w:color="auto"/>
            <w:left w:val="none" w:sz="0" w:space="0" w:color="auto"/>
            <w:bottom w:val="none" w:sz="0" w:space="0" w:color="auto"/>
            <w:right w:val="none" w:sz="0" w:space="0" w:color="auto"/>
          </w:divBdr>
        </w:div>
        <w:div w:id="833448797">
          <w:marLeft w:val="0"/>
          <w:marRight w:val="0"/>
          <w:marTop w:val="0"/>
          <w:marBottom w:val="0"/>
          <w:divBdr>
            <w:top w:val="none" w:sz="0" w:space="0" w:color="auto"/>
            <w:left w:val="none" w:sz="0" w:space="0" w:color="auto"/>
            <w:bottom w:val="none" w:sz="0" w:space="0" w:color="auto"/>
            <w:right w:val="none" w:sz="0" w:space="0" w:color="auto"/>
          </w:divBdr>
        </w:div>
        <w:div w:id="1752697595">
          <w:marLeft w:val="0"/>
          <w:marRight w:val="0"/>
          <w:marTop w:val="0"/>
          <w:marBottom w:val="0"/>
          <w:divBdr>
            <w:top w:val="none" w:sz="0" w:space="0" w:color="auto"/>
            <w:left w:val="none" w:sz="0" w:space="0" w:color="auto"/>
            <w:bottom w:val="none" w:sz="0" w:space="0" w:color="auto"/>
            <w:right w:val="none" w:sz="0" w:space="0" w:color="auto"/>
          </w:divBdr>
        </w:div>
        <w:div w:id="1930767687">
          <w:marLeft w:val="0"/>
          <w:marRight w:val="0"/>
          <w:marTop w:val="0"/>
          <w:marBottom w:val="0"/>
          <w:divBdr>
            <w:top w:val="none" w:sz="0" w:space="0" w:color="auto"/>
            <w:left w:val="none" w:sz="0" w:space="0" w:color="auto"/>
            <w:bottom w:val="none" w:sz="0" w:space="0" w:color="auto"/>
            <w:right w:val="none" w:sz="0" w:space="0" w:color="auto"/>
          </w:divBdr>
        </w:div>
        <w:div w:id="383600097">
          <w:marLeft w:val="0"/>
          <w:marRight w:val="0"/>
          <w:marTop w:val="0"/>
          <w:marBottom w:val="0"/>
          <w:divBdr>
            <w:top w:val="none" w:sz="0" w:space="0" w:color="auto"/>
            <w:left w:val="none" w:sz="0" w:space="0" w:color="auto"/>
            <w:bottom w:val="none" w:sz="0" w:space="0" w:color="auto"/>
            <w:right w:val="none" w:sz="0" w:space="0" w:color="auto"/>
          </w:divBdr>
        </w:div>
        <w:div w:id="1741557946">
          <w:marLeft w:val="0"/>
          <w:marRight w:val="0"/>
          <w:marTop w:val="0"/>
          <w:marBottom w:val="0"/>
          <w:divBdr>
            <w:top w:val="none" w:sz="0" w:space="0" w:color="auto"/>
            <w:left w:val="none" w:sz="0" w:space="0" w:color="auto"/>
            <w:bottom w:val="none" w:sz="0" w:space="0" w:color="auto"/>
            <w:right w:val="none" w:sz="0" w:space="0" w:color="auto"/>
          </w:divBdr>
        </w:div>
        <w:div w:id="961686348">
          <w:marLeft w:val="0"/>
          <w:marRight w:val="0"/>
          <w:marTop w:val="0"/>
          <w:marBottom w:val="0"/>
          <w:divBdr>
            <w:top w:val="none" w:sz="0" w:space="0" w:color="auto"/>
            <w:left w:val="none" w:sz="0" w:space="0" w:color="auto"/>
            <w:bottom w:val="none" w:sz="0" w:space="0" w:color="auto"/>
            <w:right w:val="none" w:sz="0" w:space="0" w:color="auto"/>
          </w:divBdr>
        </w:div>
        <w:div w:id="2076312950">
          <w:marLeft w:val="0"/>
          <w:marRight w:val="0"/>
          <w:marTop w:val="0"/>
          <w:marBottom w:val="0"/>
          <w:divBdr>
            <w:top w:val="none" w:sz="0" w:space="0" w:color="auto"/>
            <w:left w:val="none" w:sz="0" w:space="0" w:color="auto"/>
            <w:bottom w:val="none" w:sz="0" w:space="0" w:color="auto"/>
            <w:right w:val="none" w:sz="0" w:space="0" w:color="auto"/>
          </w:divBdr>
        </w:div>
        <w:div w:id="1869053727">
          <w:marLeft w:val="0"/>
          <w:marRight w:val="0"/>
          <w:marTop w:val="0"/>
          <w:marBottom w:val="0"/>
          <w:divBdr>
            <w:top w:val="none" w:sz="0" w:space="0" w:color="auto"/>
            <w:left w:val="none" w:sz="0" w:space="0" w:color="auto"/>
            <w:bottom w:val="none" w:sz="0" w:space="0" w:color="auto"/>
            <w:right w:val="none" w:sz="0" w:space="0" w:color="auto"/>
          </w:divBdr>
        </w:div>
        <w:div w:id="74712714">
          <w:marLeft w:val="0"/>
          <w:marRight w:val="0"/>
          <w:marTop w:val="0"/>
          <w:marBottom w:val="0"/>
          <w:divBdr>
            <w:top w:val="none" w:sz="0" w:space="0" w:color="auto"/>
            <w:left w:val="none" w:sz="0" w:space="0" w:color="auto"/>
            <w:bottom w:val="none" w:sz="0" w:space="0" w:color="auto"/>
            <w:right w:val="none" w:sz="0" w:space="0" w:color="auto"/>
          </w:divBdr>
        </w:div>
        <w:div w:id="553156218">
          <w:marLeft w:val="0"/>
          <w:marRight w:val="0"/>
          <w:marTop w:val="0"/>
          <w:marBottom w:val="0"/>
          <w:divBdr>
            <w:top w:val="none" w:sz="0" w:space="0" w:color="auto"/>
            <w:left w:val="none" w:sz="0" w:space="0" w:color="auto"/>
            <w:bottom w:val="none" w:sz="0" w:space="0" w:color="auto"/>
            <w:right w:val="none" w:sz="0" w:space="0" w:color="auto"/>
          </w:divBdr>
        </w:div>
        <w:div w:id="2065174025">
          <w:marLeft w:val="0"/>
          <w:marRight w:val="0"/>
          <w:marTop w:val="0"/>
          <w:marBottom w:val="0"/>
          <w:divBdr>
            <w:top w:val="none" w:sz="0" w:space="0" w:color="auto"/>
            <w:left w:val="none" w:sz="0" w:space="0" w:color="auto"/>
            <w:bottom w:val="none" w:sz="0" w:space="0" w:color="auto"/>
            <w:right w:val="none" w:sz="0" w:space="0" w:color="auto"/>
          </w:divBdr>
        </w:div>
        <w:div w:id="1969163091">
          <w:marLeft w:val="0"/>
          <w:marRight w:val="0"/>
          <w:marTop w:val="0"/>
          <w:marBottom w:val="0"/>
          <w:divBdr>
            <w:top w:val="none" w:sz="0" w:space="0" w:color="auto"/>
            <w:left w:val="none" w:sz="0" w:space="0" w:color="auto"/>
            <w:bottom w:val="none" w:sz="0" w:space="0" w:color="auto"/>
            <w:right w:val="none" w:sz="0" w:space="0" w:color="auto"/>
          </w:divBdr>
        </w:div>
        <w:div w:id="176503533">
          <w:marLeft w:val="0"/>
          <w:marRight w:val="0"/>
          <w:marTop w:val="0"/>
          <w:marBottom w:val="0"/>
          <w:divBdr>
            <w:top w:val="none" w:sz="0" w:space="0" w:color="auto"/>
            <w:left w:val="none" w:sz="0" w:space="0" w:color="auto"/>
            <w:bottom w:val="none" w:sz="0" w:space="0" w:color="auto"/>
            <w:right w:val="none" w:sz="0" w:space="0" w:color="auto"/>
          </w:divBdr>
        </w:div>
        <w:div w:id="1986739911">
          <w:marLeft w:val="0"/>
          <w:marRight w:val="0"/>
          <w:marTop w:val="0"/>
          <w:marBottom w:val="0"/>
          <w:divBdr>
            <w:top w:val="none" w:sz="0" w:space="0" w:color="auto"/>
            <w:left w:val="none" w:sz="0" w:space="0" w:color="auto"/>
            <w:bottom w:val="none" w:sz="0" w:space="0" w:color="auto"/>
            <w:right w:val="none" w:sz="0" w:space="0" w:color="auto"/>
          </w:divBdr>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 w:id="2116561174">
      <w:bodyDiv w:val="1"/>
      <w:marLeft w:val="0"/>
      <w:marRight w:val="0"/>
      <w:marTop w:val="0"/>
      <w:marBottom w:val="0"/>
      <w:divBdr>
        <w:top w:val="none" w:sz="0" w:space="0" w:color="auto"/>
        <w:left w:val="none" w:sz="0" w:space="0" w:color="auto"/>
        <w:bottom w:val="none" w:sz="0" w:space="0" w:color="auto"/>
        <w:right w:val="none" w:sz="0" w:space="0" w:color="auto"/>
      </w:divBdr>
      <w:divsChild>
        <w:div w:id="1899169349">
          <w:marLeft w:val="660"/>
          <w:marRight w:val="660"/>
          <w:marTop w:val="0"/>
          <w:marBottom w:val="0"/>
          <w:divBdr>
            <w:top w:val="none" w:sz="0" w:space="0" w:color="auto"/>
            <w:left w:val="none" w:sz="0" w:space="0" w:color="auto"/>
            <w:bottom w:val="none" w:sz="0" w:space="0" w:color="auto"/>
            <w:right w:val="none" w:sz="0" w:space="0" w:color="auto"/>
          </w:divBdr>
          <w:divsChild>
            <w:div w:id="1209685751">
              <w:marLeft w:val="0"/>
              <w:marRight w:val="0"/>
              <w:marTop w:val="0"/>
              <w:marBottom w:val="0"/>
              <w:divBdr>
                <w:top w:val="none" w:sz="0" w:space="0" w:color="auto"/>
                <w:left w:val="none" w:sz="0" w:space="0" w:color="auto"/>
                <w:bottom w:val="none" w:sz="0" w:space="0" w:color="auto"/>
                <w:right w:val="none" w:sz="0" w:space="0" w:color="auto"/>
              </w:divBdr>
              <w:divsChild>
                <w:div w:id="1623729453">
                  <w:marLeft w:val="0"/>
                  <w:marRight w:val="0"/>
                  <w:marTop w:val="0"/>
                  <w:marBottom w:val="0"/>
                  <w:divBdr>
                    <w:top w:val="none" w:sz="0" w:space="0" w:color="auto"/>
                    <w:left w:val="none" w:sz="0" w:space="0" w:color="auto"/>
                    <w:bottom w:val="none" w:sz="0" w:space="0" w:color="auto"/>
                    <w:right w:val="none" w:sz="0" w:space="0" w:color="auto"/>
                  </w:divBdr>
                  <w:divsChild>
                    <w:div w:id="1518231721">
                      <w:marLeft w:val="0"/>
                      <w:marRight w:val="0"/>
                      <w:marTop w:val="0"/>
                      <w:marBottom w:val="0"/>
                      <w:divBdr>
                        <w:top w:val="none" w:sz="0" w:space="0" w:color="auto"/>
                        <w:left w:val="none" w:sz="0" w:space="0" w:color="auto"/>
                        <w:bottom w:val="none" w:sz="0" w:space="0" w:color="auto"/>
                        <w:right w:val="none" w:sz="0" w:space="0" w:color="auto"/>
                      </w:divBdr>
                      <w:divsChild>
                        <w:div w:id="16123211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19</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2026-09-28T12:39:00Z</cp:lastPrinted>
  <dcterms:created xsi:type="dcterms:W3CDTF">2026-09-28T12:40:00Z</dcterms:created>
  <dcterms:modified xsi:type="dcterms:W3CDTF">2026-09-28T15:36:00Z</dcterms:modified>
</cp:coreProperties>
</file>