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02D" w:rsidRPr="00B0002D" w:rsidRDefault="00B0002D" w:rsidP="00B0002D">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B0002D">
        <w:rPr>
          <w:rFonts w:ascii="Segoe UI" w:eastAsia="Times New Roman" w:hAnsi="Segoe UI" w:cs="Segoe UI"/>
          <w:b/>
          <w:bCs/>
          <w:color w:val="0F1115"/>
          <w:kern w:val="36"/>
          <w:sz w:val="36"/>
          <w:szCs w:val="36"/>
        </w:rPr>
        <w:t>Applications of Chemical Substances: Household and Personal Care Products</w:t>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25"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Introduction: The Chemistry of Everyday Life</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Every day, people use dozens of products without thinking about the science behind them. Soap removes dirt and grease. Shampoo cleanses hair. Bleach whitens fabrics and kills germs. Fabric softeners make clothes feel smoother. Air fresheners mask unpleasant odors. Each of these products works because of specific chemical substances — compounds carefully chosen for their particular properties.</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Household products</w:t>
      </w:r>
      <w:r w:rsidRPr="00B0002D">
        <w:rPr>
          <w:rFonts w:ascii="Segoe UI" w:eastAsia="Times New Roman" w:hAnsi="Segoe UI" w:cs="Segoe UI"/>
          <w:color w:val="0F1115"/>
          <w:sz w:val="24"/>
          <w:szCs w:val="24"/>
        </w:rPr>
        <w:t> are substances used for cleaning, maintaining, and improving the home environment. These include detergents, bleaches, disinfectants, air fresheners, fabric softeners, and pest control products. </w:t>
      </w:r>
      <w:r w:rsidRPr="00B0002D">
        <w:rPr>
          <w:rFonts w:ascii="Segoe UI" w:eastAsia="Times New Roman" w:hAnsi="Segoe UI" w:cs="Segoe UI"/>
          <w:b/>
          <w:bCs/>
          <w:color w:val="0F1115"/>
          <w:sz w:val="24"/>
          <w:szCs w:val="24"/>
        </w:rPr>
        <w:t>Personal care products</w:t>
      </w:r>
      <w:r w:rsidRPr="00B0002D">
        <w:rPr>
          <w:rFonts w:ascii="Segoe UI" w:eastAsia="Times New Roman" w:hAnsi="Segoe UI" w:cs="Segoe UI"/>
          <w:color w:val="0F1115"/>
          <w:sz w:val="24"/>
          <w:szCs w:val="24"/>
        </w:rPr>
        <w:t> are substances applied to the body for hygiene, grooming, and health maintenance. These include soaps, shampoos, toothpastes, lotions, and deodorants.</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Understanding the composition and function of these products allows individuals to make informed choices that protect health, improve hygiene, and minimize environmental harm. This reading material examines the key chemical substances found in common household and personal care products, their functions, and the scientific principles that make them effective.</w:t>
      </w:r>
    </w:p>
    <w:p w:rsidR="00E86B33" w:rsidRDefault="00E86B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26"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Part 1: Household Products — Cleaning and Maintaining the Home</w: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Cleaning Products and Their Key Components</w:t>
      </w:r>
    </w:p>
    <w:p w:rsidR="00B0002D" w:rsidRPr="00B0002D" w:rsidRDefault="00B0002D" w:rsidP="00B0002D">
      <w:pPr>
        <w:shd w:val="clear" w:color="auto" w:fill="FFFFFF"/>
        <w:spacing w:before="240" w:after="240" w:line="420" w:lineRule="atLeast"/>
        <w:outlineLvl w:val="3"/>
        <w:rPr>
          <w:rFonts w:ascii="Segoe UI" w:eastAsia="Times New Roman" w:hAnsi="Segoe UI" w:cs="Segoe UI"/>
          <w:b/>
          <w:bCs/>
          <w:color w:val="0F1115"/>
          <w:sz w:val="24"/>
          <w:szCs w:val="24"/>
        </w:rPr>
      </w:pPr>
      <w:r w:rsidRPr="00B0002D">
        <w:rPr>
          <w:rFonts w:ascii="Segoe UI" w:eastAsia="Times New Roman" w:hAnsi="Segoe UI" w:cs="Segoe UI"/>
          <w:b/>
          <w:bCs/>
          <w:color w:val="0F1115"/>
          <w:sz w:val="24"/>
          <w:szCs w:val="24"/>
        </w:rPr>
        <w:t>Bleach</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Breaks down stains and kills bacteria through oxidation.</w:t>
      </w:r>
    </w:p>
    <w:tbl>
      <w:tblPr>
        <w:tblW w:w="11280" w:type="dxa"/>
        <w:tblCellMar>
          <w:top w:w="15" w:type="dxa"/>
          <w:left w:w="15" w:type="dxa"/>
          <w:bottom w:w="15" w:type="dxa"/>
          <w:right w:w="15" w:type="dxa"/>
        </w:tblCellMar>
        <w:tblLook w:val="04A0" w:firstRow="1" w:lastRow="0" w:firstColumn="1" w:lastColumn="0" w:noHBand="0" w:noVBand="1"/>
      </w:tblPr>
      <w:tblGrid>
        <w:gridCol w:w="3208"/>
        <w:gridCol w:w="3095"/>
        <w:gridCol w:w="4977"/>
      </w:tblGrid>
      <w:tr w:rsidR="00B0002D" w:rsidRPr="00B0002D" w:rsidTr="00B0002D">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Active Ingredient</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Chemical Formula</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Primary Use</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Sodium hypochlorite</w:t>
            </w:r>
          </w:p>
        </w:tc>
        <w:tc>
          <w:tcPr>
            <w:tcW w:w="0" w:type="auto"/>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NaClO</w:t>
            </w:r>
          </w:p>
        </w:tc>
        <w:tc>
          <w:tcPr>
            <w:tcW w:w="0" w:type="auto"/>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Household bleach; disinfecting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and whitening</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Calcium hypochlorite</w:t>
            </w:r>
          </w:p>
        </w:tc>
        <w:tc>
          <w:tcPr>
            <w:tcW w:w="0" w:type="auto"/>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Ca(ClO)₂</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Water purification; pool sanitation</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Chlorine gas</w:t>
            </w:r>
          </w:p>
        </w:tc>
        <w:tc>
          <w:tcPr>
            <w:tcW w:w="0" w:type="auto"/>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Cl₂</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Industrial bleaching</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Chlorine dioxide</w:t>
            </w:r>
          </w:p>
        </w:tc>
        <w:tc>
          <w:tcPr>
            <w:tcW w:w="0" w:type="auto"/>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ClO₂</w:t>
            </w:r>
          </w:p>
        </w:tc>
        <w:tc>
          <w:tcPr>
            <w:tcW w:w="0" w:type="auto"/>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Strong oxidizing agent;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water treatment</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Bleach works through </w:t>
      </w:r>
      <w:r w:rsidRPr="00B0002D">
        <w:rPr>
          <w:rFonts w:ascii="Segoe UI" w:eastAsia="Times New Roman" w:hAnsi="Segoe UI" w:cs="Segoe UI"/>
          <w:b/>
          <w:bCs/>
          <w:color w:val="0F1115"/>
          <w:sz w:val="24"/>
          <w:szCs w:val="24"/>
        </w:rPr>
        <w:t>oxidation</w:t>
      </w:r>
      <w:r w:rsidRPr="00B0002D">
        <w:rPr>
          <w:rFonts w:ascii="Segoe UI" w:eastAsia="Times New Roman" w:hAnsi="Segoe UI" w:cs="Segoe UI"/>
          <w:color w:val="0F1115"/>
          <w:sz w:val="24"/>
          <w:szCs w:val="24"/>
        </w:rPr>
        <w:t> — a chemical reaction that breaks the chemical bonds of stains and destroys the cell walls of bacteria and viruses.</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Safety considerations:</w:t>
      </w:r>
      <w:r w:rsidRPr="00B0002D">
        <w:rPr>
          <w:rFonts w:ascii="Segoe UI" w:eastAsia="Times New Roman" w:hAnsi="Segoe UI" w:cs="Segoe UI"/>
          <w:color w:val="0F1115"/>
          <w:sz w:val="24"/>
          <w:szCs w:val="24"/>
        </w:rPr>
        <w:t> Bleach is corrosive and can damage skin, eyes, and fabrics. It should never be mixed with ammonia or other cleaning products, as toxic chlorine gas can be produced.</w:t>
      </w:r>
    </w:p>
    <w:p w:rsidR="00E86B33" w:rsidRDefault="00E86B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27" style="width:0;height:.75pt" o:hralign="center" o:hrstd="t" o:hr="t" fillcolor="#a0a0a0" stroked="f"/>
        </w:pict>
      </w:r>
    </w:p>
    <w:p w:rsidR="00B0002D" w:rsidRPr="00B0002D" w:rsidRDefault="00B0002D" w:rsidP="00B0002D">
      <w:pPr>
        <w:shd w:val="clear" w:color="auto" w:fill="FFFFFF"/>
        <w:spacing w:before="240" w:after="240" w:line="420" w:lineRule="atLeast"/>
        <w:outlineLvl w:val="3"/>
        <w:rPr>
          <w:rFonts w:ascii="Segoe UI" w:eastAsia="Times New Roman" w:hAnsi="Segoe UI" w:cs="Segoe UI"/>
          <w:b/>
          <w:bCs/>
          <w:color w:val="0F1115"/>
          <w:sz w:val="24"/>
          <w:szCs w:val="24"/>
        </w:rPr>
      </w:pPr>
      <w:r w:rsidRPr="00B0002D">
        <w:rPr>
          <w:rFonts w:ascii="Segoe UI" w:eastAsia="Times New Roman" w:hAnsi="Segoe UI" w:cs="Segoe UI"/>
          <w:b/>
          <w:bCs/>
          <w:color w:val="0F1115"/>
          <w:sz w:val="24"/>
          <w:szCs w:val="24"/>
        </w:rPr>
        <w:t>Detergent</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Removes dirt, grease, and stains from fabrics, dishes, and surfaces.</w:t>
      </w:r>
    </w:p>
    <w:tbl>
      <w:tblPr>
        <w:tblW w:w="11280" w:type="dxa"/>
        <w:tblCellMar>
          <w:top w:w="15" w:type="dxa"/>
          <w:left w:w="15" w:type="dxa"/>
          <w:bottom w:w="15" w:type="dxa"/>
          <w:right w:w="15" w:type="dxa"/>
        </w:tblCellMar>
        <w:tblLook w:val="04A0" w:firstRow="1" w:lastRow="0" w:firstColumn="1" w:lastColumn="0" w:noHBand="0" w:noVBand="1"/>
      </w:tblPr>
      <w:tblGrid>
        <w:gridCol w:w="3418"/>
        <w:gridCol w:w="7862"/>
      </w:tblGrid>
      <w:tr w:rsidR="00B0002D" w:rsidRPr="00B0002D" w:rsidTr="00B0002D">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Surfactants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Lift dirt and grease from surfaces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Enzymes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Break down protein-based stains (food, blood, grass)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Builders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Soften water and enhance cleaning power</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Bleaching agents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Remove stains and disinfect</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Fragrances and dyes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Add scent and color</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Surfactants (short for </w:t>
      </w:r>
      <w:r w:rsidRPr="00B0002D">
        <w:rPr>
          <w:rFonts w:ascii="Segoe UI" w:eastAsia="Times New Roman" w:hAnsi="Segoe UI" w:cs="Segoe UI"/>
          <w:b/>
          <w:bCs/>
          <w:color w:val="0F1115"/>
          <w:sz w:val="24"/>
          <w:szCs w:val="24"/>
        </w:rPr>
        <w:t>surface-active agents</w:t>
      </w:r>
      <w:r w:rsidRPr="00B0002D">
        <w:rPr>
          <w:rFonts w:ascii="Segoe UI" w:eastAsia="Times New Roman" w:hAnsi="Segoe UI" w:cs="Segoe UI"/>
          <w:color w:val="0F1115"/>
          <w:sz w:val="24"/>
          <w:szCs w:val="24"/>
        </w:rPr>
        <w:t>) reduce the surface tension of water, allowing it to penetrate fabrics and lift away dirt. The surfactant molecules have two ends — one attracted to water (hydrophilic) and one attracted to oil and grease (hydrophobic). This allows them to surround grease particles and suspend them in water, so they can be rinsed away.</w:t>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28" style="width:0;height:.75pt" o:hralign="center" o:hrstd="t" o:hr="t" fillcolor="#a0a0a0" stroked="f"/>
        </w:pict>
      </w:r>
    </w:p>
    <w:p w:rsidR="00B0002D" w:rsidRPr="00B0002D" w:rsidRDefault="00B0002D" w:rsidP="00B0002D">
      <w:pPr>
        <w:shd w:val="clear" w:color="auto" w:fill="FFFFFF"/>
        <w:spacing w:before="240" w:after="240" w:line="420" w:lineRule="atLeast"/>
        <w:outlineLvl w:val="3"/>
        <w:rPr>
          <w:rFonts w:ascii="Segoe UI" w:eastAsia="Times New Roman" w:hAnsi="Segoe UI" w:cs="Segoe UI"/>
          <w:b/>
          <w:bCs/>
          <w:color w:val="0F1115"/>
          <w:sz w:val="24"/>
          <w:szCs w:val="24"/>
        </w:rPr>
      </w:pPr>
      <w:r w:rsidRPr="00B0002D">
        <w:rPr>
          <w:rFonts w:ascii="Segoe UI" w:eastAsia="Times New Roman" w:hAnsi="Segoe UI" w:cs="Segoe UI"/>
          <w:b/>
          <w:bCs/>
          <w:color w:val="0F1115"/>
          <w:sz w:val="24"/>
          <w:szCs w:val="24"/>
        </w:rPr>
        <w:t>Baking Soda (Sodium Bicarbonate)</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Acts as a leavening agent, odor neutralizer, and mild abrasive for cleaning.</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B0002D" w:rsidRPr="00B0002D" w:rsidTr="00972C90">
        <w:trPr>
          <w:tblHeader/>
        </w:trPr>
        <w:tc>
          <w:tcPr>
            <w:tcW w:w="270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Chemical Formula</w:t>
            </w:r>
          </w:p>
        </w:tc>
        <w:tc>
          <w:tcPr>
            <w:tcW w:w="858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NaHCO₃</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Baking soda is a mild alkali (base). It neutralizes acids, which is why it effectively absorbs and neutralizes acidic odors. Its mild abrasiveness makes it useful for scrubbing surfaces without scratching.</w:t>
      </w:r>
    </w:p>
    <w:p w:rsidR="00E86B33" w:rsidRDefault="00E86B33">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lastRenderedPageBreak/>
        <w:t>Common uses:</w:t>
      </w:r>
    </w:p>
    <w:p w:rsidR="00B0002D" w:rsidRPr="00B0002D" w:rsidRDefault="00B0002D" w:rsidP="00B0002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Deodorizing refrigerators and carpets</w:t>
      </w:r>
    </w:p>
    <w:p w:rsidR="00B0002D" w:rsidRPr="00B0002D" w:rsidRDefault="00B0002D" w:rsidP="00B0002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Scrubbing sinks and tiles</w:t>
      </w:r>
    </w:p>
    <w:p w:rsidR="00B0002D" w:rsidRPr="00B0002D" w:rsidRDefault="00B0002D" w:rsidP="00B0002D">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Baking (releases carbon dioxide when heated, causing dough to rise)</w:t>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29" style="width:0;height:.75pt" o:hralign="center" o:hrstd="t" o:hr="t" fillcolor="#a0a0a0" stroked="f"/>
        </w:pict>
      </w:r>
    </w:p>
    <w:p w:rsidR="00B0002D" w:rsidRPr="00B0002D" w:rsidRDefault="00B0002D" w:rsidP="00B0002D">
      <w:pPr>
        <w:shd w:val="clear" w:color="auto" w:fill="FFFFFF"/>
        <w:spacing w:before="240" w:after="240" w:line="420" w:lineRule="atLeast"/>
        <w:outlineLvl w:val="3"/>
        <w:rPr>
          <w:rFonts w:ascii="Segoe UI" w:eastAsia="Times New Roman" w:hAnsi="Segoe UI" w:cs="Segoe UI"/>
          <w:b/>
          <w:bCs/>
          <w:color w:val="0F1115"/>
          <w:sz w:val="24"/>
          <w:szCs w:val="24"/>
        </w:rPr>
      </w:pPr>
      <w:r w:rsidRPr="00B0002D">
        <w:rPr>
          <w:rFonts w:ascii="Segoe UI" w:eastAsia="Times New Roman" w:hAnsi="Segoe UI" w:cs="Segoe UI"/>
          <w:b/>
          <w:bCs/>
          <w:color w:val="0F1115"/>
          <w:sz w:val="24"/>
          <w:szCs w:val="24"/>
        </w:rPr>
        <w:t>Degreaser</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Removes grease, oil, and stubborn residues from surfaces.</w:t>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B0002D" w:rsidRPr="00B0002D" w:rsidTr="00B0002D">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Surfactants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Emulsify and disperse grease</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Solvents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Dissolve grease deposits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Alkaline builders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Adjust pH for better cleaning</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Chelating agents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Remove metal ions to prevent residue buildup</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Corrosion inhibitors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Protect metal surfaces during cleaning</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Degreasers use solvents to dissolve grease and surfactants to suspend the dissolved grease so it can be rinsed away. Alkaline builders create a basic pH environment that enhances the breakdown of fatty acids in grease.</w:t>
      </w:r>
    </w:p>
    <w:p w:rsidR="00E86B33" w:rsidRDefault="00E86B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30" style="width:0;height:.75pt" o:hralign="center" o:hrstd="t" o:hr="t" fillcolor="#a0a0a0" stroked="f"/>
        </w:pict>
      </w:r>
    </w:p>
    <w:p w:rsidR="00B0002D" w:rsidRPr="00B0002D" w:rsidRDefault="00B0002D" w:rsidP="00B0002D">
      <w:pPr>
        <w:shd w:val="clear" w:color="auto" w:fill="FFFFFF"/>
        <w:spacing w:before="240" w:after="240" w:line="420" w:lineRule="atLeast"/>
        <w:outlineLvl w:val="3"/>
        <w:rPr>
          <w:rFonts w:ascii="Segoe UI" w:eastAsia="Times New Roman" w:hAnsi="Segoe UI" w:cs="Segoe UI"/>
          <w:b/>
          <w:bCs/>
          <w:color w:val="0F1115"/>
          <w:sz w:val="24"/>
          <w:szCs w:val="24"/>
        </w:rPr>
      </w:pPr>
      <w:r w:rsidRPr="00B0002D">
        <w:rPr>
          <w:rFonts w:ascii="Segoe UI" w:eastAsia="Times New Roman" w:hAnsi="Segoe UI" w:cs="Segoe UI"/>
          <w:b/>
          <w:bCs/>
          <w:color w:val="0F1115"/>
          <w:sz w:val="24"/>
          <w:szCs w:val="24"/>
        </w:rPr>
        <w:t>Air Freshener</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Neutralizes odors and releases pleasant scents indoors.</w:t>
      </w:r>
    </w:p>
    <w:tbl>
      <w:tblPr>
        <w:tblW w:w="11280" w:type="dxa"/>
        <w:tblCellMar>
          <w:top w:w="15" w:type="dxa"/>
          <w:left w:w="15" w:type="dxa"/>
          <w:bottom w:w="15" w:type="dxa"/>
          <w:right w:w="15" w:type="dxa"/>
        </w:tblCellMar>
        <w:tblLook w:val="04A0" w:firstRow="1" w:lastRow="0" w:firstColumn="1" w:lastColumn="0" w:noHBand="0" w:noVBand="1"/>
      </w:tblPr>
      <w:tblGrid>
        <w:gridCol w:w="4590"/>
        <w:gridCol w:w="6690"/>
      </w:tblGrid>
      <w:tr w:rsidR="00B0002D" w:rsidRPr="00B0002D" w:rsidTr="00972C90">
        <w:trPr>
          <w:tblHeader/>
        </w:trPr>
        <w:tc>
          <w:tcPr>
            <w:tcW w:w="459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669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972C90">
        <w:tc>
          <w:tcPr>
            <w:tcW w:w="45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Fragrances</w:t>
            </w:r>
          </w:p>
        </w:tc>
        <w:tc>
          <w:tcPr>
            <w:tcW w:w="669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Provide scent (essential oils, synthetic fragrances)</w:t>
            </w:r>
          </w:p>
        </w:tc>
      </w:tr>
      <w:tr w:rsidR="00B0002D" w:rsidRPr="00B0002D" w:rsidTr="00972C90">
        <w:tc>
          <w:tcPr>
            <w:tcW w:w="45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Propellants</w:t>
            </w:r>
          </w:p>
        </w:tc>
        <w:tc>
          <w:tcPr>
            <w:tcW w:w="669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Help disperse fragrance (in aerosol sprays)</w:t>
            </w:r>
          </w:p>
        </w:tc>
      </w:tr>
      <w:tr w:rsidR="00B0002D" w:rsidRPr="00B0002D" w:rsidTr="00972C90">
        <w:tc>
          <w:tcPr>
            <w:tcW w:w="45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Odor neutralizers</w:t>
            </w:r>
          </w:p>
        </w:tc>
        <w:tc>
          <w:tcPr>
            <w:tcW w:w="669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Absorb or chemically neutralize unwanted smells</w:t>
            </w:r>
          </w:p>
        </w:tc>
      </w:tr>
      <w:tr w:rsidR="00B0002D" w:rsidRPr="00B0002D" w:rsidTr="00972C90">
        <w:tc>
          <w:tcPr>
            <w:tcW w:w="45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Volatile Organic Compounds (VOCs)</w:t>
            </w:r>
          </w:p>
        </w:tc>
        <w:tc>
          <w:tcPr>
            <w:tcW w:w="669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Found in some sprays; may affect indoor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air quality</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Air fresheners work in two ways. Some mask odors by releasing stronger, more pleasant fragrances. Others chemically neutralize odor molecules or absorb them.</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Environmental and health concerns:</w:t>
      </w:r>
      <w:r w:rsidRPr="00B0002D">
        <w:rPr>
          <w:rFonts w:ascii="Segoe UI" w:eastAsia="Times New Roman" w:hAnsi="Segoe UI" w:cs="Segoe UI"/>
          <w:color w:val="0F1115"/>
          <w:sz w:val="24"/>
          <w:szCs w:val="24"/>
        </w:rPr>
        <w:t> Some air fresheners contain VOCs, which can contribute to indoor air pollution and may cause respiratory irritation in sensitive individuals.</w:t>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31" style="width:0;height:.75pt" o:hralign="center" o:hrstd="t" o:hr="t" fillcolor="#a0a0a0" stroked="f"/>
        </w:pict>
      </w:r>
    </w:p>
    <w:p w:rsidR="00B0002D" w:rsidRPr="00B0002D" w:rsidRDefault="00B0002D" w:rsidP="00B0002D">
      <w:pPr>
        <w:shd w:val="clear" w:color="auto" w:fill="FFFFFF"/>
        <w:spacing w:before="240" w:after="240" w:line="420" w:lineRule="atLeast"/>
        <w:outlineLvl w:val="3"/>
        <w:rPr>
          <w:rFonts w:ascii="Segoe UI" w:eastAsia="Times New Roman" w:hAnsi="Segoe UI" w:cs="Segoe UI"/>
          <w:b/>
          <w:bCs/>
          <w:color w:val="0F1115"/>
          <w:sz w:val="24"/>
          <w:szCs w:val="24"/>
        </w:rPr>
      </w:pPr>
      <w:r w:rsidRPr="00B0002D">
        <w:rPr>
          <w:rFonts w:ascii="Segoe UI" w:eastAsia="Times New Roman" w:hAnsi="Segoe UI" w:cs="Segoe UI"/>
          <w:b/>
          <w:bCs/>
          <w:color w:val="0F1115"/>
          <w:sz w:val="24"/>
          <w:szCs w:val="24"/>
        </w:rPr>
        <w:t>Fabric Softener</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Reduces static cling, softens fabrics, and adds fragrance to laundry.</w:t>
      </w:r>
    </w:p>
    <w:tbl>
      <w:tblPr>
        <w:tblW w:w="11280" w:type="dxa"/>
        <w:tblCellMar>
          <w:top w:w="15" w:type="dxa"/>
          <w:left w:w="15" w:type="dxa"/>
          <w:bottom w:w="15" w:type="dxa"/>
          <w:right w:w="15" w:type="dxa"/>
        </w:tblCellMar>
        <w:tblLook w:val="04A0" w:firstRow="1" w:lastRow="0" w:firstColumn="1" w:lastColumn="0" w:noHBand="0" w:noVBand="1"/>
      </w:tblPr>
      <w:tblGrid>
        <w:gridCol w:w="5040"/>
        <w:gridCol w:w="6240"/>
      </w:tblGrid>
      <w:tr w:rsidR="00B0002D" w:rsidRPr="00B0002D" w:rsidTr="00E86B33">
        <w:trPr>
          <w:tblHeader/>
        </w:trPr>
        <w:tc>
          <w:tcPr>
            <w:tcW w:w="504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624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E86B33">
        <w:tc>
          <w:tcPr>
            <w:tcW w:w="504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Cationic surfactants</w:t>
            </w:r>
          </w:p>
        </w:tc>
        <w:tc>
          <w:tcPr>
            <w:tcW w:w="6240" w:type="dxa"/>
            <w:tcMar>
              <w:top w:w="150" w:type="dxa"/>
              <w:left w:w="240" w:type="dxa"/>
              <w:bottom w:w="150" w:type="dxa"/>
              <w:right w:w="0" w:type="dxa"/>
            </w:tcMar>
            <w:vAlign w:val="center"/>
            <w:hideMark/>
          </w:tcPr>
          <w:p w:rsidR="00E86B33"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Positively charged molecules that coat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fabric fibers</w:t>
            </w:r>
          </w:p>
        </w:tc>
      </w:tr>
      <w:tr w:rsidR="00B0002D" w:rsidRPr="00B0002D" w:rsidTr="00E86B33">
        <w:tc>
          <w:tcPr>
            <w:tcW w:w="504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Fragrances</w:t>
            </w:r>
          </w:p>
        </w:tc>
        <w:tc>
          <w:tcPr>
            <w:tcW w:w="624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Provide fresh scent</w:t>
            </w:r>
          </w:p>
        </w:tc>
      </w:tr>
      <w:tr w:rsidR="00B0002D" w:rsidRPr="00B0002D" w:rsidTr="00E86B33">
        <w:tc>
          <w:tcPr>
            <w:tcW w:w="504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lastRenderedPageBreak/>
              <w:t>Silicones and conditioning agents</w:t>
            </w:r>
          </w:p>
        </w:tc>
        <w:tc>
          <w:tcPr>
            <w:tcW w:w="624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Smooth fabric texture</w:t>
            </w:r>
          </w:p>
        </w:tc>
      </w:tr>
      <w:tr w:rsidR="00B0002D" w:rsidRPr="00B0002D" w:rsidTr="00E86B33">
        <w:tc>
          <w:tcPr>
            <w:tcW w:w="504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Preservatives and stabilizers</w:t>
            </w:r>
          </w:p>
        </w:tc>
        <w:tc>
          <w:tcPr>
            <w:tcW w:w="6240" w:type="dxa"/>
            <w:tcMar>
              <w:top w:w="150" w:type="dxa"/>
              <w:left w:w="240" w:type="dxa"/>
              <w:bottom w:w="150" w:type="dxa"/>
              <w:right w:w="0" w:type="dxa"/>
            </w:tcMar>
            <w:vAlign w:val="center"/>
            <w:hideMark/>
          </w:tcPr>
          <w:p w:rsidR="00E86B33"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Maintain product effectiveness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over time</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During washing, fabrics develop a negative charge. Cationic (positively charged) surfactants in fabric softeners are attracted to the negatively charged fabric fibers, coating them. This coating reduces friction between fibers, making fabrics feel softer and reducing static cling.</w:t>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32"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Part 2: Personal Care Products — Hygiene and Grooming</w: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Shampoo</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Cleanses, nourishes, and protects hair and scalp.</w:t>
      </w:r>
    </w:p>
    <w:tbl>
      <w:tblPr>
        <w:tblW w:w="11280" w:type="dxa"/>
        <w:tblCellMar>
          <w:top w:w="15" w:type="dxa"/>
          <w:left w:w="15" w:type="dxa"/>
          <w:bottom w:w="15" w:type="dxa"/>
          <w:right w:w="15" w:type="dxa"/>
        </w:tblCellMar>
        <w:tblLook w:val="04A0" w:firstRow="1" w:lastRow="0" w:firstColumn="1" w:lastColumn="0" w:noHBand="0" w:noVBand="1"/>
      </w:tblPr>
      <w:tblGrid>
        <w:gridCol w:w="6390"/>
        <w:gridCol w:w="4890"/>
      </w:tblGrid>
      <w:tr w:rsidR="00B0002D" w:rsidRPr="00B0002D" w:rsidTr="00E86B33">
        <w:trPr>
          <w:tblHeader/>
        </w:trPr>
        <w:tc>
          <w:tcPr>
            <w:tcW w:w="639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489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E86B33">
        <w:tc>
          <w:tcPr>
            <w:tcW w:w="63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Water</w:t>
            </w:r>
          </w:p>
        </w:tc>
        <w:tc>
          <w:tcPr>
            <w:tcW w:w="489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Main base ingredient</w:t>
            </w:r>
          </w:p>
        </w:tc>
      </w:tr>
      <w:tr w:rsidR="00B0002D" w:rsidRPr="00B0002D" w:rsidTr="00E86B33">
        <w:tc>
          <w:tcPr>
            <w:tcW w:w="63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Surfactants</w:t>
            </w:r>
            <w:r w:rsidRPr="00B0002D">
              <w:rPr>
                <w:rFonts w:ascii="Segoe UI" w:eastAsia="Times New Roman" w:hAnsi="Segoe UI" w:cs="Segoe UI"/>
                <w:sz w:val="23"/>
                <w:szCs w:val="23"/>
              </w:rPr>
              <w:t> (Sodium Lauryl Sulfate, Ammonium Lauryl Sulfate)</w:t>
            </w:r>
          </w:p>
        </w:tc>
        <w:tc>
          <w:tcPr>
            <w:tcW w:w="4890" w:type="dxa"/>
            <w:tcMar>
              <w:top w:w="150" w:type="dxa"/>
              <w:left w:w="240" w:type="dxa"/>
              <w:bottom w:w="150" w:type="dxa"/>
              <w:right w:w="0" w:type="dxa"/>
            </w:tcMar>
            <w:vAlign w:val="center"/>
            <w:hideMark/>
          </w:tcPr>
          <w:p w:rsidR="00E86B33"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Remove dirt and oil; create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lather</w:t>
            </w:r>
          </w:p>
        </w:tc>
      </w:tr>
      <w:tr w:rsidR="00B0002D" w:rsidRPr="00B0002D" w:rsidTr="00E86B33">
        <w:tc>
          <w:tcPr>
            <w:tcW w:w="63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Conditioning Agents</w:t>
            </w:r>
            <w:r w:rsidRPr="00B0002D">
              <w:rPr>
                <w:rFonts w:ascii="Segoe UI" w:eastAsia="Times New Roman" w:hAnsi="Segoe UI" w:cs="Segoe UI"/>
                <w:sz w:val="23"/>
                <w:szCs w:val="23"/>
              </w:rPr>
              <w:t> (Silicones, Fatty Alcohols)</w:t>
            </w:r>
          </w:p>
        </w:tc>
        <w:tc>
          <w:tcPr>
            <w:tcW w:w="489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Soften and detangle hair</w:t>
            </w:r>
          </w:p>
        </w:tc>
      </w:tr>
      <w:tr w:rsidR="00B0002D" w:rsidRPr="00B0002D" w:rsidTr="00E86B33">
        <w:tc>
          <w:tcPr>
            <w:tcW w:w="63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Preservatives</w:t>
            </w:r>
            <w:r w:rsidRPr="00B0002D">
              <w:rPr>
                <w:rFonts w:ascii="Segoe UI" w:eastAsia="Times New Roman" w:hAnsi="Segoe UI" w:cs="Segoe UI"/>
                <w:sz w:val="23"/>
                <w:szCs w:val="23"/>
              </w:rPr>
              <w:t> (Parabens, Benzyl Alcohol)</w:t>
            </w:r>
          </w:p>
        </w:tc>
        <w:tc>
          <w:tcPr>
            <w:tcW w:w="489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Prevent bacterial growth</w:t>
            </w:r>
          </w:p>
        </w:tc>
      </w:tr>
      <w:tr w:rsidR="00B0002D" w:rsidRPr="00B0002D" w:rsidTr="00E86B33">
        <w:tc>
          <w:tcPr>
            <w:tcW w:w="639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Fragrances and additives</w:t>
            </w:r>
          </w:p>
        </w:tc>
        <w:tc>
          <w:tcPr>
            <w:tcW w:w="4890" w:type="dxa"/>
            <w:tcMar>
              <w:top w:w="150" w:type="dxa"/>
              <w:left w:w="240" w:type="dxa"/>
              <w:bottom w:w="150" w:type="dxa"/>
              <w:right w:w="0" w:type="dxa"/>
            </w:tcMar>
            <w:vAlign w:val="center"/>
            <w:hideMark/>
          </w:tcPr>
          <w:p w:rsidR="00E86B33"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Add scent; may provide UV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protection</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lastRenderedPageBreak/>
        <w:t>How it works:</w:t>
      </w:r>
      <w:r w:rsidRPr="00B0002D">
        <w:rPr>
          <w:rFonts w:ascii="Segoe UI" w:eastAsia="Times New Roman" w:hAnsi="Segoe UI" w:cs="Segoe UI"/>
          <w:color w:val="0F1115"/>
          <w:sz w:val="24"/>
          <w:szCs w:val="24"/>
        </w:rPr>
        <w:t> Shampoo uses surfactants to remove sebum (natural oil produced by the scalp), dirt, and product buildup. The surfactants surround oil and dirt particles, allowing them to be rinsed away with water. Conditioning agents coat the hair shaft, reducing friction and making hair easier to comb.</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Considerations:</w:t>
      </w:r>
      <w:r w:rsidRPr="00B0002D">
        <w:rPr>
          <w:rFonts w:ascii="Segoe UI" w:eastAsia="Times New Roman" w:hAnsi="Segoe UI" w:cs="Segoe UI"/>
          <w:color w:val="0F1115"/>
          <w:sz w:val="24"/>
          <w:szCs w:val="24"/>
        </w:rPr>
        <w:t> Some individuals prefer sulfate-free shampoos because sulfates can strip natural oils and cause irritation for sensitive scalps.</w:t>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33" style="width:0;height:.75pt" o:hralign="center" o:hrstd="t" o:hr="t" fillcolor="#a0a0a0" stroked="f"/>
        </w:pic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Soap</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Removes dirt, oil, and bacteria; hydrates and protects skin.</w:t>
      </w:r>
    </w:p>
    <w:tbl>
      <w:tblPr>
        <w:tblW w:w="11280" w:type="dxa"/>
        <w:tblCellMar>
          <w:top w:w="15" w:type="dxa"/>
          <w:left w:w="15" w:type="dxa"/>
          <w:bottom w:w="15" w:type="dxa"/>
          <w:right w:w="15" w:type="dxa"/>
        </w:tblCellMar>
        <w:tblLook w:val="04A0" w:firstRow="1" w:lastRow="0" w:firstColumn="1" w:lastColumn="0" w:noHBand="0" w:noVBand="1"/>
      </w:tblPr>
      <w:tblGrid>
        <w:gridCol w:w="6030"/>
        <w:gridCol w:w="5250"/>
      </w:tblGrid>
      <w:tr w:rsidR="00B0002D" w:rsidRPr="00B0002D" w:rsidTr="00972C90">
        <w:trPr>
          <w:tblHeader/>
        </w:trPr>
        <w:tc>
          <w:tcPr>
            <w:tcW w:w="603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525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972C90">
        <w:tc>
          <w:tcPr>
            <w:tcW w:w="6030" w:type="dxa"/>
            <w:tcMar>
              <w:top w:w="150" w:type="dxa"/>
              <w:left w:w="0" w:type="dxa"/>
              <w:bottom w:w="150" w:type="dxa"/>
              <w:right w:w="240" w:type="dxa"/>
            </w:tcMar>
            <w:vAlign w:val="center"/>
            <w:hideMark/>
          </w:tcPr>
          <w:p w:rsidR="00972C90" w:rsidRDefault="00B0002D" w:rsidP="00B0002D">
            <w:pPr>
              <w:spacing w:after="0" w:line="375" w:lineRule="atLeast"/>
              <w:rPr>
                <w:rFonts w:ascii="Segoe UI" w:eastAsia="Times New Roman" w:hAnsi="Segoe UI" w:cs="Segoe UI"/>
                <w:b/>
                <w:bCs/>
                <w:sz w:val="23"/>
                <w:szCs w:val="23"/>
              </w:rPr>
            </w:pPr>
            <w:r w:rsidRPr="00B0002D">
              <w:rPr>
                <w:rFonts w:ascii="Segoe UI" w:eastAsia="Times New Roman" w:hAnsi="Segoe UI" w:cs="Segoe UI"/>
                <w:b/>
                <w:bCs/>
                <w:sz w:val="23"/>
                <w:szCs w:val="23"/>
              </w:rPr>
              <w:t xml:space="preserve">Sodium Hydroxide (NaOH)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or Potassium Hydroxide (KOH)</w:t>
            </w:r>
          </w:p>
        </w:tc>
        <w:tc>
          <w:tcPr>
            <w:tcW w:w="525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Alkali used in saponification</w:t>
            </w:r>
          </w:p>
        </w:tc>
      </w:tr>
      <w:tr w:rsidR="00B0002D" w:rsidRPr="00B0002D" w:rsidTr="00972C90">
        <w:tc>
          <w:tcPr>
            <w:tcW w:w="603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Fatty acids and oils</w:t>
            </w:r>
            <w:r w:rsidRPr="00B0002D">
              <w:rPr>
                <w:rFonts w:ascii="Segoe UI" w:eastAsia="Times New Roman" w:hAnsi="Segoe UI" w:cs="Segoe UI"/>
                <w:sz w:val="23"/>
                <w:szCs w:val="23"/>
              </w:rPr>
              <w:t> (Coconut Oil, Olive Oil)</w:t>
            </w:r>
          </w:p>
        </w:tc>
        <w:tc>
          <w:tcPr>
            <w:tcW w:w="525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Base ingredients</w:t>
            </w:r>
          </w:p>
        </w:tc>
      </w:tr>
      <w:tr w:rsidR="00B0002D" w:rsidRPr="00B0002D" w:rsidTr="00972C90">
        <w:tc>
          <w:tcPr>
            <w:tcW w:w="603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Glycerin</w:t>
            </w:r>
          </w:p>
        </w:tc>
        <w:tc>
          <w:tcPr>
            <w:tcW w:w="525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Retains moisture in the skin</w:t>
            </w:r>
          </w:p>
        </w:tc>
      </w:tr>
      <w:tr w:rsidR="00B0002D" w:rsidRPr="00B0002D" w:rsidTr="00972C90">
        <w:tc>
          <w:tcPr>
            <w:tcW w:w="603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Fragrances and essential oils</w:t>
            </w:r>
          </w:p>
        </w:tc>
        <w:tc>
          <w:tcPr>
            <w:tcW w:w="525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Add scent and skin benefits</w:t>
            </w:r>
          </w:p>
        </w:tc>
      </w:tr>
      <w:tr w:rsidR="00B0002D" w:rsidRPr="00B0002D" w:rsidTr="00972C90">
        <w:tc>
          <w:tcPr>
            <w:tcW w:w="603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Antibacterial agents</w:t>
            </w:r>
            <w:r w:rsidRPr="00B0002D">
              <w:rPr>
                <w:rFonts w:ascii="Segoe UI" w:eastAsia="Times New Roman" w:hAnsi="Segoe UI" w:cs="Segoe UI"/>
                <w:sz w:val="23"/>
                <w:szCs w:val="23"/>
              </w:rPr>
              <w:t> (Triclosan)</w:t>
            </w:r>
          </w:p>
        </w:tc>
        <w:tc>
          <w:tcPr>
            <w:tcW w:w="525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Help fight germs (controversial;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restricted in some regions)</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Soap is made through </w:t>
      </w:r>
      <w:r w:rsidRPr="00B0002D">
        <w:rPr>
          <w:rFonts w:ascii="Segoe UI" w:eastAsia="Times New Roman" w:hAnsi="Segoe UI" w:cs="Segoe UI"/>
          <w:b/>
          <w:bCs/>
          <w:color w:val="0F1115"/>
          <w:sz w:val="24"/>
          <w:szCs w:val="24"/>
        </w:rPr>
        <w:t>saponification</w:t>
      </w:r>
      <w:r w:rsidRPr="00B0002D">
        <w:rPr>
          <w:rFonts w:ascii="Segoe UI" w:eastAsia="Times New Roman" w:hAnsi="Segoe UI" w:cs="Segoe UI"/>
          <w:color w:val="0F1115"/>
          <w:sz w:val="24"/>
          <w:szCs w:val="24"/>
        </w:rPr>
        <w:t> — the chemical reaction between an alkali (sodium hydroxide or potassium hydroxide) and fats or oils. Soap molecules have a hydrophilic (water-attracting) head and a hydrophobic (oil-attracting) tail. The tails surround dirt and oil, while the heads allow the dirt to be rinsed away with water.</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Traditional vs. modern soap:</w:t>
      </w:r>
      <w:r w:rsidRPr="00B0002D">
        <w:rPr>
          <w:rFonts w:ascii="Segoe UI" w:eastAsia="Times New Roman" w:hAnsi="Segoe UI" w:cs="Segoe UI"/>
          <w:color w:val="0F1115"/>
          <w:sz w:val="24"/>
          <w:szCs w:val="24"/>
        </w:rPr>
        <w:t> Traditional soaps are made from natural fats and oils. Many modern "soaps" are actually </w:t>
      </w:r>
      <w:r w:rsidRPr="00B0002D">
        <w:rPr>
          <w:rFonts w:ascii="Segoe UI" w:eastAsia="Times New Roman" w:hAnsi="Segoe UI" w:cs="Segoe UI"/>
          <w:b/>
          <w:bCs/>
          <w:color w:val="0F1115"/>
          <w:sz w:val="24"/>
          <w:szCs w:val="24"/>
        </w:rPr>
        <w:t>synthetic detergents</w:t>
      </w:r>
      <w:r w:rsidRPr="00B0002D">
        <w:rPr>
          <w:rFonts w:ascii="Segoe UI" w:eastAsia="Times New Roman" w:hAnsi="Segoe UI" w:cs="Segoe UI"/>
          <w:color w:val="0F1115"/>
          <w:sz w:val="24"/>
          <w:szCs w:val="24"/>
        </w:rPr>
        <w:t> (syndets) made from petroleum-derived ingredients, which can be milder and less alkaline.</w:t>
      </w:r>
    </w:p>
    <w:p w:rsidR="00972C90" w:rsidRDefault="00972C9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34" style="width:0;height:.75pt" o:hralign="center" o:hrstd="t" o:hr="t" fillcolor="#a0a0a0" stroked="f"/>
        </w:pic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Toothpaste</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Function:</w:t>
      </w:r>
      <w:r w:rsidRPr="00B0002D">
        <w:rPr>
          <w:rFonts w:ascii="Segoe UI" w:eastAsia="Times New Roman" w:hAnsi="Segoe UI" w:cs="Segoe UI"/>
          <w:color w:val="0F1115"/>
          <w:sz w:val="24"/>
          <w:szCs w:val="24"/>
        </w:rPr>
        <w:t> Cleans, protects, and maintains oral health.</w:t>
      </w:r>
    </w:p>
    <w:tbl>
      <w:tblPr>
        <w:tblW w:w="11280" w:type="dxa"/>
        <w:tblCellMar>
          <w:top w:w="15" w:type="dxa"/>
          <w:left w:w="15" w:type="dxa"/>
          <w:bottom w:w="15" w:type="dxa"/>
          <w:right w:w="15" w:type="dxa"/>
        </w:tblCellMar>
        <w:tblLook w:val="04A0" w:firstRow="1" w:lastRow="0" w:firstColumn="1" w:lastColumn="0" w:noHBand="0" w:noVBand="1"/>
      </w:tblPr>
      <w:tblGrid>
        <w:gridCol w:w="6300"/>
        <w:gridCol w:w="4980"/>
      </w:tblGrid>
      <w:tr w:rsidR="00B0002D" w:rsidRPr="00B0002D" w:rsidTr="00972C90">
        <w:trPr>
          <w:tblHeader/>
        </w:trPr>
        <w:tc>
          <w:tcPr>
            <w:tcW w:w="630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Key Component</w:t>
            </w:r>
          </w:p>
        </w:tc>
        <w:tc>
          <w:tcPr>
            <w:tcW w:w="498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Role</w:t>
            </w:r>
          </w:p>
        </w:tc>
      </w:tr>
      <w:tr w:rsidR="00B0002D" w:rsidRPr="00B0002D" w:rsidTr="00972C90">
        <w:tc>
          <w:tcPr>
            <w:tcW w:w="63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Fluoride</w:t>
            </w:r>
            <w:r w:rsidRPr="00B0002D">
              <w:rPr>
                <w:rFonts w:ascii="Segoe UI" w:eastAsia="Times New Roman" w:hAnsi="Segoe UI" w:cs="Segoe UI"/>
                <w:sz w:val="23"/>
                <w:szCs w:val="23"/>
              </w:rPr>
              <w:t> (Sodium Fluoride, Stannous Fluoride)</w:t>
            </w:r>
          </w:p>
        </w:tc>
        <w:tc>
          <w:tcPr>
            <w:tcW w:w="498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Strengthens enamel; prevents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cavities</w:t>
            </w:r>
          </w:p>
        </w:tc>
      </w:tr>
      <w:tr w:rsidR="00B0002D" w:rsidRPr="00B0002D" w:rsidTr="00972C90">
        <w:tc>
          <w:tcPr>
            <w:tcW w:w="63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Abrasives</w:t>
            </w:r>
            <w:r w:rsidRPr="00B0002D">
              <w:rPr>
                <w:rFonts w:ascii="Segoe UI" w:eastAsia="Times New Roman" w:hAnsi="Segoe UI" w:cs="Segoe UI"/>
                <w:sz w:val="23"/>
                <w:szCs w:val="23"/>
              </w:rPr>
              <w:t> (Calcium Carbonate, Hydrated Silica)</w:t>
            </w:r>
          </w:p>
        </w:tc>
        <w:tc>
          <w:tcPr>
            <w:tcW w:w="498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Remove plaque and stains</w:t>
            </w:r>
          </w:p>
        </w:tc>
      </w:tr>
      <w:tr w:rsidR="00B0002D" w:rsidRPr="00B0002D" w:rsidTr="00972C90">
        <w:tc>
          <w:tcPr>
            <w:tcW w:w="63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Humectants</w:t>
            </w:r>
            <w:r w:rsidRPr="00B0002D">
              <w:rPr>
                <w:rFonts w:ascii="Segoe UI" w:eastAsia="Times New Roman" w:hAnsi="Segoe UI" w:cs="Segoe UI"/>
                <w:sz w:val="23"/>
                <w:szCs w:val="23"/>
              </w:rPr>
              <w:t> (Glycerin, Sorbitol)</w:t>
            </w:r>
          </w:p>
        </w:tc>
        <w:tc>
          <w:tcPr>
            <w:tcW w:w="498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Prevent drying out</w:t>
            </w:r>
          </w:p>
        </w:tc>
      </w:tr>
      <w:tr w:rsidR="00B0002D" w:rsidRPr="00B0002D" w:rsidTr="00972C90">
        <w:tc>
          <w:tcPr>
            <w:tcW w:w="63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Detergents</w:t>
            </w:r>
            <w:r w:rsidRPr="00B0002D">
              <w:rPr>
                <w:rFonts w:ascii="Segoe UI" w:eastAsia="Times New Roman" w:hAnsi="Segoe UI" w:cs="Segoe UI"/>
                <w:sz w:val="23"/>
                <w:szCs w:val="23"/>
              </w:rPr>
              <w:t> (Sodium Lauryl Sulfate)</w:t>
            </w:r>
          </w:p>
        </w:tc>
        <w:tc>
          <w:tcPr>
            <w:tcW w:w="498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Create foam</w:t>
            </w:r>
          </w:p>
        </w:tc>
      </w:tr>
      <w:tr w:rsidR="00B0002D" w:rsidRPr="00B0002D" w:rsidTr="00972C90">
        <w:tc>
          <w:tcPr>
            <w:tcW w:w="63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Antibacterial agents</w:t>
            </w:r>
            <w:r w:rsidRPr="00B0002D">
              <w:rPr>
                <w:rFonts w:ascii="Segoe UI" w:eastAsia="Times New Roman" w:hAnsi="Segoe UI" w:cs="Segoe UI"/>
                <w:sz w:val="23"/>
                <w:szCs w:val="23"/>
              </w:rPr>
              <w:t> (Triclosan, Stannous Fluoride)</w:t>
            </w:r>
          </w:p>
        </w:tc>
        <w:tc>
          <w:tcPr>
            <w:tcW w:w="498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Prevent gum disease and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bad breath</w:t>
            </w:r>
          </w:p>
        </w:tc>
      </w:tr>
      <w:tr w:rsidR="00B0002D" w:rsidRPr="00B0002D" w:rsidTr="00972C90">
        <w:tc>
          <w:tcPr>
            <w:tcW w:w="63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Flavoring agents</w:t>
            </w:r>
            <w:r w:rsidRPr="00B0002D">
              <w:rPr>
                <w:rFonts w:ascii="Segoe UI" w:eastAsia="Times New Roman" w:hAnsi="Segoe UI" w:cs="Segoe UI"/>
                <w:sz w:val="23"/>
                <w:szCs w:val="23"/>
              </w:rPr>
              <w:t> (Mint, sweeteners)</w:t>
            </w:r>
          </w:p>
        </w:tc>
        <w:tc>
          <w:tcPr>
            <w:tcW w:w="498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Enhance taste</w:t>
            </w:r>
          </w:p>
        </w:tc>
      </w:tr>
    </w:tbl>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How it works:</w:t>
      </w:r>
      <w:r w:rsidRPr="00B0002D">
        <w:rPr>
          <w:rFonts w:ascii="Segoe UI" w:eastAsia="Times New Roman" w:hAnsi="Segoe UI" w:cs="Segoe UI"/>
          <w:color w:val="0F1115"/>
          <w:sz w:val="24"/>
          <w:szCs w:val="24"/>
        </w:rPr>
        <w:t> Abrasives physically remove plaque and surface stains. Fluoride strengthens tooth enamel by incorporating into the tooth structure, making it more resistant to acid attacks from bacteria. Detergents create foam, which helps distribute the toothpaste throughout the mouth.</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Fluoride controversy:</w:t>
      </w:r>
      <w:r w:rsidRPr="00B0002D">
        <w:rPr>
          <w:rFonts w:ascii="Segoe UI" w:eastAsia="Times New Roman" w:hAnsi="Segoe UI" w:cs="Segoe UI"/>
          <w:color w:val="0F1115"/>
          <w:sz w:val="24"/>
          <w:szCs w:val="24"/>
        </w:rPr>
        <w:t> While fluoride is widely recognized as safe and effective for preventing cavities, excessive fluoride during childhood can cause </w:t>
      </w:r>
      <w:r w:rsidRPr="00B0002D">
        <w:rPr>
          <w:rFonts w:ascii="Segoe UI" w:eastAsia="Times New Roman" w:hAnsi="Segoe UI" w:cs="Segoe UI"/>
          <w:b/>
          <w:bCs/>
          <w:color w:val="0F1115"/>
          <w:sz w:val="24"/>
          <w:szCs w:val="24"/>
        </w:rPr>
        <w:t>dental fluorosis</w:t>
      </w:r>
      <w:r w:rsidRPr="00B0002D">
        <w:rPr>
          <w:rFonts w:ascii="Segoe UI" w:eastAsia="Times New Roman" w:hAnsi="Segoe UI" w:cs="Segoe UI"/>
          <w:color w:val="0F1115"/>
          <w:sz w:val="24"/>
          <w:szCs w:val="24"/>
        </w:rPr>
        <w:t> (white spots or streaks on teeth). Fluoride ingestion in large amounts can cause gastrointestinal issues.</w:t>
      </w:r>
    </w:p>
    <w:p w:rsidR="00E86B33" w:rsidRDefault="00E86B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35"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Part 3: Comparing Household and Personal Care Products</w:t>
      </w:r>
    </w:p>
    <w:tbl>
      <w:tblPr>
        <w:tblW w:w="11280" w:type="dxa"/>
        <w:tblCellMar>
          <w:top w:w="15" w:type="dxa"/>
          <w:left w:w="15" w:type="dxa"/>
          <w:bottom w:w="15" w:type="dxa"/>
          <w:right w:w="15" w:type="dxa"/>
        </w:tblCellMar>
        <w:tblLook w:val="04A0" w:firstRow="1" w:lastRow="0" w:firstColumn="1" w:lastColumn="0" w:noHBand="0" w:noVBand="1"/>
      </w:tblPr>
      <w:tblGrid>
        <w:gridCol w:w="1862"/>
        <w:gridCol w:w="4618"/>
        <w:gridCol w:w="4800"/>
      </w:tblGrid>
      <w:tr w:rsidR="00B0002D" w:rsidRPr="00B0002D" w:rsidTr="00972C90">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Feature</w:t>
            </w:r>
          </w:p>
        </w:tc>
        <w:tc>
          <w:tcPr>
            <w:tcW w:w="4618"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Household Products</w:t>
            </w:r>
          </w:p>
        </w:tc>
        <w:tc>
          <w:tcPr>
            <w:tcW w:w="480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Personal Care Products</w:t>
            </w:r>
          </w:p>
        </w:tc>
      </w:tr>
      <w:tr w:rsidR="00B0002D" w:rsidRPr="00B0002D" w:rsidTr="00972C90">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Primary use</w:t>
            </w:r>
          </w:p>
        </w:tc>
        <w:tc>
          <w:tcPr>
            <w:tcW w:w="4618" w:type="dxa"/>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Cleaning, maintaining home environment</w:t>
            </w:r>
          </w:p>
        </w:tc>
        <w:tc>
          <w:tcPr>
            <w:tcW w:w="480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Hygiene, grooming, health</w:t>
            </w:r>
          </w:p>
        </w:tc>
      </w:tr>
      <w:tr w:rsidR="00B0002D" w:rsidRPr="00B0002D" w:rsidTr="00972C90">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Applied to</w:t>
            </w:r>
          </w:p>
        </w:tc>
        <w:tc>
          <w:tcPr>
            <w:tcW w:w="4618" w:type="dxa"/>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Surfaces, fabrics, dishes, air</w:t>
            </w:r>
          </w:p>
        </w:tc>
        <w:tc>
          <w:tcPr>
            <w:tcW w:w="480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Skin, hair, teeth</w:t>
            </w:r>
          </w:p>
        </w:tc>
      </w:tr>
      <w:tr w:rsidR="00B0002D" w:rsidRPr="00B0002D" w:rsidTr="00972C90">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Key ingredients</w:t>
            </w:r>
          </w:p>
        </w:tc>
        <w:tc>
          <w:tcPr>
            <w:tcW w:w="4618" w:type="dxa"/>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Surfactants, bleach, solvents, fragrances</w:t>
            </w:r>
          </w:p>
        </w:tc>
        <w:tc>
          <w:tcPr>
            <w:tcW w:w="480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Surfactants, moisturizers, fluoride, preservatives</w:t>
            </w:r>
          </w:p>
        </w:tc>
      </w:tr>
      <w:tr w:rsidR="00B0002D" w:rsidRPr="00B0002D" w:rsidTr="00972C90">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Safety concerns</w:t>
            </w:r>
          </w:p>
        </w:tc>
        <w:tc>
          <w:tcPr>
            <w:tcW w:w="4618" w:type="dxa"/>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Toxicity if ingested; skin/eye irritation; fumes</w:t>
            </w:r>
          </w:p>
        </w:tc>
        <w:tc>
          <w:tcPr>
            <w:tcW w:w="480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Skin sensitivity; allergies; long-term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health effects</w:t>
            </w:r>
          </w:p>
        </w:tc>
      </w:tr>
      <w:tr w:rsidR="00B0002D" w:rsidRPr="00B0002D" w:rsidTr="00972C90">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Regulation</w:t>
            </w:r>
          </w:p>
        </w:tc>
        <w:tc>
          <w:tcPr>
            <w:tcW w:w="4618" w:type="dxa"/>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Generally less strictly regulated than personal care</w:t>
            </w:r>
          </w:p>
        </w:tc>
        <w:tc>
          <w:tcPr>
            <w:tcW w:w="480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Subject to health regulations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(FDA in many countries)</w:t>
            </w:r>
          </w:p>
        </w:tc>
      </w:tr>
      <w:tr w:rsidR="00B0002D" w:rsidRPr="00B0002D" w:rsidTr="00972C90">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Examples</w:t>
            </w:r>
          </w:p>
        </w:tc>
        <w:tc>
          <w:tcPr>
            <w:tcW w:w="4618" w:type="dxa"/>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Detergent, bleach, air freshener, fabric softener</w:t>
            </w:r>
          </w:p>
        </w:tc>
        <w:tc>
          <w:tcPr>
            <w:tcW w:w="480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Shampoo, soap, toothpaste,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lotion</w:t>
            </w:r>
          </w:p>
        </w:tc>
      </w:tr>
    </w:tbl>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pict>
          <v:rect id="_x0000_i1036"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Part 4: Reading and Understanding Product Labels</w: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Why Product Labels Matter</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Product labels provide essential information about:</w:t>
      </w:r>
    </w:p>
    <w:p w:rsidR="00B0002D" w:rsidRPr="00B0002D" w:rsidRDefault="00B0002D" w:rsidP="00B0002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Ingredients</w:t>
      </w:r>
      <w:r w:rsidRPr="00B0002D">
        <w:rPr>
          <w:rFonts w:ascii="Segoe UI" w:eastAsia="Times New Roman" w:hAnsi="Segoe UI" w:cs="Segoe UI"/>
          <w:color w:val="0F1115"/>
          <w:sz w:val="24"/>
          <w:szCs w:val="24"/>
        </w:rPr>
        <w:t> (what is in the product)</w:t>
      </w:r>
    </w:p>
    <w:p w:rsidR="00B0002D" w:rsidRPr="00B0002D" w:rsidRDefault="00B0002D" w:rsidP="00B0002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Active substances</w:t>
      </w:r>
      <w:r w:rsidRPr="00B0002D">
        <w:rPr>
          <w:rFonts w:ascii="Segoe UI" w:eastAsia="Times New Roman" w:hAnsi="Segoe UI" w:cs="Segoe UI"/>
          <w:color w:val="0F1115"/>
          <w:sz w:val="24"/>
          <w:szCs w:val="24"/>
        </w:rPr>
        <w:t> (the ingredients responsible for the product's primary function)</w:t>
      </w:r>
    </w:p>
    <w:p w:rsidR="00B0002D" w:rsidRPr="00B0002D" w:rsidRDefault="00B0002D" w:rsidP="00B0002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Warnings and precautions</w:t>
      </w:r>
      <w:r w:rsidRPr="00B0002D">
        <w:rPr>
          <w:rFonts w:ascii="Segoe UI" w:eastAsia="Times New Roman" w:hAnsi="Segoe UI" w:cs="Segoe UI"/>
          <w:color w:val="0F1115"/>
          <w:sz w:val="24"/>
          <w:szCs w:val="24"/>
        </w:rPr>
        <w:t> (how to use safely)</w:t>
      </w:r>
    </w:p>
    <w:p w:rsidR="00B0002D" w:rsidRPr="00B0002D" w:rsidRDefault="00B0002D" w:rsidP="00B0002D">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Expiration dates</w:t>
      </w:r>
      <w:r w:rsidRPr="00B0002D">
        <w:rPr>
          <w:rFonts w:ascii="Segoe UI" w:eastAsia="Times New Roman" w:hAnsi="Segoe UI" w:cs="Segoe UI"/>
          <w:color w:val="0F1115"/>
          <w:sz w:val="24"/>
          <w:szCs w:val="24"/>
        </w:rPr>
        <w:t> (when the product may become less effective or unsafe)</w: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lastRenderedPageBreak/>
        <w:t>Key Information to Look For</w:t>
      </w:r>
    </w:p>
    <w:tbl>
      <w:tblPr>
        <w:tblW w:w="11280" w:type="dxa"/>
        <w:tblCellMar>
          <w:top w:w="15" w:type="dxa"/>
          <w:left w:w="15" w:type="dxa"/>
          <w:bottom w:w="15" w:type="dxa"/>
          <w:right w:w="15" w:type="dxa"/>
        </w:tblCellMar>
        <w:tblLook w:val="04A0" w:firstRow="1" w:lastRow="0" w:firstColumn="1" w:lastColumn="0" w:noHBand="0" w:noVBand="1"/>
      </w:tblPr>
      <w:tblGrid>
        <w:gridCol w:w="3881"/>
        <w:gridCol w:w="7399"/>
      </w:tblGrid>
      <w:tr w:rsidR="00B0002D" w:rsidRPr="00B0002D" w:rsidTr="00B0002D">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What It Tells You</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Active ingredient</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The substance that makes the product work</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Inactive/other ingredients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Preservatives, fragrances, stabilizers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Directions for use</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How much to use and how to apply</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Warnings</w:t>
            </w:r>
          </w:p>
        </w:tc>
        <w:tc>
          <w:tcPr>
            <w:tcW w:w="0" w:type="auto"/>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Safety precautions (e.g., "keep out of reach of children,"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"avoid contact with eyes")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First aid instructions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What to do if accidental exposure occurs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Manufacturer information</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Who to contact with questions or complaints</w:t>
            </w:r>
          </w:p>
        </w:tc>
      </w:tr>
    </w:tbl>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Sample Ingredient Analysis</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b/>
          <w:bCs/>
          <w:color w:val="0F1115"/>
          <w:sz w:val="24"/>
          <w:szCs w:val="24"/>
        </w:rPr>
        <w:t>Product:</w:t>
      </w:r>
      <w:r w:rsidRPr="00B0002D">
        <w:rPr>
          <w:rFonts w:ascii="Segoe UI" w:eastAsia="Times New Roman" w:hAnsi="Segoe UI" w:cs="Segoe UI"/>
          <w:color w:val="0F1115"/>
          <w:sz w:val="24"/>
          <w:szCs w:val="24"/>
        </w:rPr>
        <w:t> Toothpaste</w:t>
      </w:r>
    </w:p>
    <w:tbl>
      <w:tblPr>
        <w:tblW w:w="11280" w:type="dxa"/>
        <w:tblCellMar>
          <w:top w:w="15" w:type="dxa"/>
          <w:left w:w="15" w:type="dxa"/>
          <w:bottom w:w="15" w:type="dxa"/>
          <w:right w:w="15" w:type="dxa"/>
        </w:tblCellMar>
        <w:tblLook w:val="04A0" w:firstRow="1" w:lastRow="0" w:firstColumn="1" w:lastColumn="0" w:noHBand="0" w:noVBand="1"/>
      </w:tblPr>
      <w:tblGrid>
        <w:gridCol w:w="4153"/>
        <w:gridCol w:w="7127"/>
      </w:tblGrid>
      <w:tr w:rsidR="00B0002D" w:rsidRPr="00B0002D" w:rsidTr="00B0002D">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Ingredient</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Function</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Fluoride</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Strengthens enamel; prevents cavities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Calcium carbonate</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Abrasive; removes plaque and stains</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Glycerin</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Humectant; prevents drying</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Sodium lauryl sulfate</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Detergent; creates foam</w:t>
            </w:r>
          </w:p>
        </w:tc>
      </w:tr>
      <w:tr w:rsidR="00B0002D" w:rsidRPr="00B0002D" w:rsidTr="00B0002D">
        <w:tc>
          <w:tcPr>
            <w:tcW w:w="0" w:type="auto"/>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Flavoring agents</w:t>
            </w:r>
          </w:p>
        </w:tc>
        <w:tc>
          <w:tcPr>
            <w:tcW w:w="0" w:type="auto"/>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Improves taste</w:t>
            </w:r>
          </w:p>
        </w:tc>
      </w:tr>
    </w:tbl>
    <w:p w:rsidR="00972C90" w:rsidRDefault="00972C90" w:rsidP="00B0002D">
      <w:pPr>
        <w:spacing w:before="480" w:after="480" w:line="240" w:lineRule="auto"/>
        <w:rPr>
          <w:rFonts w:ascii="Times New Roman" w:eastAsia="Times New Roman" w:hAnsi="Times New Roman" w:cs="Times New Roman"/>
          <w:sz w:val="24"/>
          <w:szCs w:val="24"/>
        </w:rPr>
      </w:pP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37"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Part 5: Environmental and Health Considerations</w:t>
      </w:r>
    </w:p>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Potential Risks of Household and Personal Care Products</w:t>
      </w:r>
    </w:p>
    <w:tbl>
      <w:tblPr>
        <w:tblW w:w="11280" w:type="dxa"/>
        <w:tblCellMar>
          <w:top w:w="15" w:type="dxa"/>
          <w:left w:w="15" w:type="dxa"/>
          <w:bottom w:w="15" w:type="dxa"/>
          <w:right w:w="15" w:type="dxa"/>
        </w:tblCellMar>
        <w:tblLook w:val="04A0" w:firstRow="1" w:lastRow="0" w:firstColumn="1" w:lastColumn="0" w:noHBand="0" w:noVBand="1"/>
      </w:tblPr>
      <w:tblGrid>
        <w:gridCol w:w="2610"/>
        <w:gridCol w:w="8670"/>
      </w:tblGrid>
      <w:tr w:rsidR="00B0002D" w:rsidRPr="00B0002D" w:rsidTr="00B0002D">
        <w:trPr>
          <w:tblHeader/>
        </w:trPr>
        <w:tc>
          <w:tcPr>
            <w:tcW w:w="0" w:type="auto"/>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Concern</w:t>
            </w:r>
          </w:p>
        </w:tc>
        <w:tc>
          <w:tcPr>
            <w:tcW w:w="0" w:type="auto"/>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Explanation</w:t>
            </w:r>
          </w:p>
        </w:tc>
      </w:tr>
      <w:tr w:rsidR="00B0002D" w:rsidRPr="00B0002D" w:rsidTr="00972C90">
        <w:tc>
          <w:tcPr>
            <w:tcW w:w="26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Skin irritation</w:t>
            </w:r>
          </w:p>
        </w:tc>
        <w:tc>
          <w:tcPr>
            <w:tcW w:w="86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Harsh surfactants, fragrances, and preservatives can cause contact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dermatitis</w:t>
            </w:r>
          </w:p>
        </w:tc>
      </w:tr>
      <w:tr w:rsidR="00B0002D" w:rsidRPr="00B0002D" w:rsidTr="00972C90">
        <w:tc>
          <w:tcPr>
            <w:tcW w:w="26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Respiratory issues</w:t>
            </w:r>
          </w:p>
        </w:tc>
        <w:tc>
          <w:tcPr>
            <w:tcW w:w="86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Aerosol sprays and products containing VOCs can irritate airways</w:t>
            </w:r>
          </w:p>
        </w:tc>
      </w:tr>
      <w:tr w:rsidR="00B0002D" w:rsidRPr="00B0002D" w:rsidTr="00972C90">
        <w:tc>
          <w:tcPr>
            <w:tcW w:w="26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Water pollution</w:t>
            </w:r>
          </w:p>
        </w:tc>
        <w:tc>
          <w:tcPr>
            <w:tcW w:w="86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Phosphates in detergents can cause algal blooms in waterways</w:t>
            </w:r>
          </w:p>
        </w:tc>
      </w:tr>
      <w:tr w:rsidR="00B0002D" w:rsidRPr="00B0002D" w:rsidTr="00972C90">
        <w:tc>
          <w:tcPr>
            <w:tcW w:w="26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Antibiotic resistance</w:t>
            </w:r>
          </w:p>
        </w:tc>
        <w:tc>
          <w:tcPr>
            <w:tcW w:w="86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Overuse of antibacterial agents (triclosan) may contribute to resistant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bacteria</w:t>
            </w:r>
          </w:p>
        </w:tc>
      </w:tr>
      <w:tr w:rsidR="00B0002D" w:rsidRPr="00B0002D" w:rsidTr="00972C90">
        <w:tc>
          <w:tcPr>
            <w:tcW w:w="26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Endocrine disruption</w:t>
            </w:r>
          </w:p>
        </w:tc>
        <w:tc>
          <w:tcPr>
            <w:tcW w:w="86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Some preservatives (parabens) have been shown to mimic hormones</w:t>
            </w:r>
          </w:p>
        </w:tc>
      </w:tr>
    </w:tbl>
    <w:p w:rsidR="00B0002D" w:rsidRPr="00B0002D" w:rsidRDefault="00B0002D" w:rsidP="00B0002D">
      <w:pPr>
        <w:shd w:val="clear" w:color="auto" w:fill="FFFFFF"/>
        <w:spacing w:before="480" w:after="240" w:line="450" w:lineRule="atLeast"/>
        <w:outlineLvl w:val="2"/>
        <w:rPr>
          <w:rFonts w:ascii="Segoe UI" w:eastAsia="Times New Roman" w:hAnsi="Segoe UI" w:cs="Segoe UI"/>
          <w:b/>
          <w:bCs/>
          <w:color w:val="0F1115"/>
          <w:sz w:val="30"/>
          <w:szCs w:val="30"/>
        </w:rPr>
      </w:pPr>
      <w:r w:rsidRPr="00B0002D">
        <w:rPr>
          <w:rFonts w:ascii="Segoe UI" w:eastAsia="Times New Roman" w:hAnsi="Segoe UI" w:cs="Segoe UI"/>
          <w:b/>
          <w:bCs/>
          <w:color w:val="0F1115"/>
          <w:sz w:val="30"/>
          <w:szCs w:val="30"/>
        </w:rPr>
        <w:t>Making Informed Choices</w:t>
      </w:r>
    </w:p>
    <w:tbl>
      <w:tblPr>
        <w:tblW w:w="11280" w:type="dxa"/>
        <w:tblCellMar>
          <w:top w:w="15" w:type="dxa"/>
          <w:left w:w="15" w:type="dxa"/>
          <w:bottom w:w="15" w:type="dxa"/>
          <w:right w:w="15" w:type="dxa"/>
        </w:tblCellMar>
        <w:tblLook w:val="04A0" w:firstRow="1" w:lastRow="0" w:firstColumn="1" w:lastColumn="0" w:noHBand="0" w:noVBand="1"/>
      </w:tblPr>
      <w:tblGrid>
        <w:gridCol w:w="4500"/>
        <w:gridCol w:w="6780"/>
      </w:tblGrid>
      <w:tr w:rsidR="00B0002D" w:rsidRPr="00B0002D" w:rsidTr="00972C90">
        <w:trPr>
          <w:tblHeader/>
        </w:trPr>
        <w:tc>
          <w:tcPr>
            <w:tcW w:w="450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Strategy</w:t>
            </w:r>
          </w:p>
        </w:tc>
        <w:tc>
          <w:tcPr>
            <w:tcW w:w="6780" w:type="dxa"/>
            <w:tcBorders>
              <w:top w:val="nil"/>
            </w:tcBorders>
            <w:tcMar>
              <w:top w:w="150" w:type="dxa"/>
              <w:left w:w="240" w:type="dxa"/>
              <w:bottom w:w="150" w:type="dxa"/>
              <w:right w:w="240" w:type="dxa"/>
            </w:tcMar>
            <w:vAlign w:val="center"/>
            <w:hideMark/>
          </w:tcPr>
          <w:p w:rsidR="00B0002D" w:rsidRPr="00B0002D" w:rsidRDefault="00972C90" w:rsidP="00B0002D">
            <w:pPr>
              <w:spacing w:after="0" w:line="375" w:lineRule="atLeast"/>
              <w:rPr>
                <w:rFonts w:ascii="Segoe UI" w:eastAsia="Times New Roman" w:hAnsi="Segoe UI" w:cs="Segoe UI"/>
                <w:sz w:val="23"/>
                <w:szCs w:val="23"/>
              </w:rPr>
            </w:pPr>
            <w:r>
              <w:rPr>
                <w:rFonts w:ascii="Segoe UI" w:eastAsia="Times New Roman" w:hAnsi="Segoe UI" w:cs="Segoe UI"/>
                <w:sz w:val="23"/>
                <w:szCs w:val="23"/>
              </w:rPr>
              <w:t>Purpose</w:t>
            </w:r>
          </w:p>
        </w:tc>
      </w:tr>
      <w:tr w:rsidR="00B0002D" w:rsidRPr="00B0002D" w:rsidTr="00972C90">
        <w:tc>
          <w:tcPr>
            <w:tcW w:w="45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Read labels</w:t>
            </w:r>
          </w:p>
        </w:tc>
        <w:tc>
          <w:tcPr>
            <w:tcW w:w="6780" w:type="dxa"/>
            <w:tcMar>
              <w:top w:w="150" w:type="dxa"/>
              <w:left w:w="240" w:type="dxa"/>
              <w:bottom w:w="150" w:type="dxa"/>
              <w:right w:w="0" w:type="dxa"/>
            </w:tcMar>
            <w:vAlign w:val="center"/>
            <w:hideMark/>
          </w:tcPr>
          <w:p w:rsidR="00B0002D" w:rsidRPr="00B0002D" w:rsidRDefault="00972C90" w:rsidP="00972C90">
            <w:pPr>
              <w:spacing w:after="0" w:line="375" w:lineRule="atLeast"/>
              <w:rPr>
                <w:rFonts w:ascii="Segoe UI" w:eastAsia="Times New Roman" w:hAnsi="Segoe UI" w:cs="Segoe UI"/>
                <w:sz w:val="23"/>
                <w:szCs w:val="23"/>
              </w:rPr>
            </w:pPr>
            <w:r>
              <w:rPr>
                <w:rFonts w:ascii="Segoe UI" w:eastAsia="Times New Roman" w:hAnsi="Segoe UI" w:cs="Segoe UI"/>
                <w:sz w:val="23"/>
                <w:szCs w:val="23"/>
              </w:rPr>
              <w:t>Identify</w:t>
            </w:r>
            <w:r w:rsidR="00B0002D" w:rsidRPr="00B0002D">
              <w:rPr>
                <w:rFonts w:ascii="Segoe UI" w:eastAsia="Times New Roman" w:hAnsi="Segoe UI" w:cs="Segoe UI"/>
                <w:sz w:val="23"/>
                <w:szCs w:val="23"/>
              </w:rPr>
              <w:t xml:space="preserve"> ingredients in the products you use</w:t>
            </w:r>
          </w:p>
        </w:tc>
      </w:tr>
      <w:tr w:rsidR="00B0002D" w:rsidRPr="00B0002D" w:rsidTr="00972C90">
        <w:tc>
          <w:tcPr>
            <w:tcW w:w="45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Choose fragrance-free when possible</w:t>
            </w:r>
          </w:p>
        </w:tc>
        <w:tc>
          <w:tcPr>
            <w:tcW w:w="6780" w:type="dxa"/>
            <w:tcMar>
              <w:top w:w="150" w:type="dxa"/>
              <w:left w:w="240" w:type="dxa"/>
              <w:bottom w:w="150" w:type="dxa"/>
              <w:right w:w="0" w:type="dxa"/>
            </w:tcMar>
            <w:vAlign w:val="center"/>
            <w:hideMark/>
          </w:tcPr>
          <w:p w:rsidR="00B0002D" w:rsidRPr="00B0002D" w:rsidRDefault="00B0002D" w:rsidP="00972C90">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Reduce exposure to potentially irritating chemicals</w:t>
            </w:r>
          </w:p>
        </w:tc>
      </w:tr>
      <w:tr w:rsidR="00B0002D" w:rsidRPr="00B0002D" w:rsidTr="00972C90">
        <w:tc>
          <w:tcPr>
            <w:tcW w:w="45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Use products as directed</w:t>
            </w:r>
          </w:p>
        </w:tc>
        <w:tc>
          <w:tcPr>
            <w:tcW w:w="6780" w:type="dxa"/>
            <w:tcMar>
              <w:top w:w="150" w:type="dxa"/>
              <w:left w:w="240" w:type="dxa"/>
              <w:bottom w:w="150" w:type="dxa"/>
              <w:right w:w="0" w:type="dxa"/>
            </w:tcMar>
            <w:vAlign w:val="center"/>
            <w:hideMark/>
          </w:tcPr>
          <w:p w:rsidR="00B0002D" w:rsidRPr="00B0002D" w:rsidRDefault="00972C90" w:rsidP="00B0002D">
            <w:pPr>
              <w:spacing w:after="0" w:line="375" w:lineRule="atLeast"/>
              <w:rPr>
                <w:rFonts w:ascii="Segoe UI" w:eastAsia="Times New Roman" w:hAnsi="Segoe UI" w:cs="Segoe UI"/>
                <w:sz w:val="23"/>
                <w:szCs w:val="23"/>
              </w:rPr>
            </w:pPr>
            <w:r>
              <w:rPr>
                <w:rFonts w:ascii="Segoe UI" w:eastAsia="Times New Roman" w:hAnsi="Segoe UI" w:cs="Segoe UI"/>
                <w:sz w:val="23"/>
                <w:szCs w:val="23"/>
              </w:rPr>
              <w:t>Prevent</w:t>
            </w:r>
            <w:r w:rsidR="00B0002D" w:rsidRPr="00B0002D">
              <w:rPr>
                <w:rFonts w:ascii="Segoe UI" w:eastAsia="Times New Roman" w:hAnsi="Segoe UI" w:cs="Segoe UI"/>
                <w:sz w:val="23"/>
                <w:szCs w:val="23"/>
              </w:rPr>
              <w:t xml:space="preserve"> overexposure and misuse</w:t>
            </w:r>
          </w:p>
        </w:tc>
      </w:tr>
      <w:tr w:rsidR="00B0002D" w:rsidRPr="00B0002D" w:rsidTr="00972C90">
        <w:tc>
          <w:tcPr>
            <w:tcW w:w="45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Dispose of products properly</w:t>
            </w:r>
          </w:p>
        </w:tc>
        <w:tc>
          <w:tcPr>
            <w:tcW w:w="6780" w:type="dxa"/>
            <w:tcMar>
              <w:top w:w="150" w:type="dxa"/>
              <w:left w:w="240" w:type="dxa"/>
              <w:bottom w:w="150" w:type="dxa"/>
              <w:right w:w="0" w:type="dxa"/>
            </w:tcMar>
            <w:vAlign w:val="center"/>
            <w:hideMark/>
          </w:tcPr>
          <w:p w:rsidR="00B0002D" w:rsidRPr="00B0002D" w:rsidRDefault="00972C90" w:rsidP="00972C90">
            <w:pPr>
              <w:spacing w:after="0" w:line="375" w:lineRule="atLeast"/>
              <w:rPr>
                <w:rFonts w:ascii="Segoe UI" w:eastAsia="Times New Roman" w:hAnsi="Segoe UI" w:cs="Segoe UI"/>
                <w:sz w:val="23"/>
                <w:szCs w:val="23"/>
              </w:rPr>
            </w:pPr>
            <w:r>
              <w:rPr>
                <w:rFonts w:ascii="Segoe UI" w:eastAsia="Times New Roman" w:hAnsi="Segoe UI" w:cs="Segoe UI"/>
                <w:sz w:val="23"/>
                <w:szCs w:val="23"/>
              </w:rPr>
              <w:t>Prevent</w:t>
            </w:r>
            <w:r w:rsidRPr="00972C90">
              <w:rPr>
                <w:rFonts w:ascii="Segoe UI" w:eastAsia="Times New Roman" w:hAnsi="Segoe UI" w:cs="Segoe UI"/>
                <w:sz w:val="23"/>
                <w:szCs w:val="23"/>
              </w:rPr>
              <w:t xml:space="preserve"> environmental </w:t>
            </w:r>
            <w:r>
              <w:rPr>
                <w:rFonts w:ascii="Segoe UI" w:eastAsia="Times New Roman" w:hAnsi="Segoe UI" w:cs="Segoe UI"/>
                <w:sz w:val="23"/>
                <w:szCs w:val="23"/>
              </w:rPr>
              <w:t>issues and reduce</w:t>
            </w:r>
            <w:r w:rsidRPr="00972C90">
              <w:rPr>
                <w:rFonts w:ascii="Segoe UI" w:eastAsia="Times New Roman" w:hAnsi="Segoe UI" w:cs="Segoe UI"/>
                <w:sz w:val="23"/>
                <w:szCs w:val="23"/>
              </w:rPr>
              <w:t xml:space="preserve"> health risks</w:t>
            </w:r>
          </w:p>
        </w:tc>
      </w:tr>
      <w:tr w:rsidR="00B0002D" w:rsidRPr="00B0002D" w:rsidTr="00972C90">
        <w:tc>
          <w:tcPr>
            <w:tcW w:w="450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Consider eco-friendly alternatives</w:t>
            </w:r>
          </w:p>
        </w:tc>
        <w:tc>
          <w:tcPr>
            <w:tcW w:w="6780" w:type="dxa"/>
            <w:tcMar>
              <w:top w:w="150" w:type="dxa"/>
              <w:left w:w="240" w:type="dxa"/>
              <w:bottom w:w="150" w:type="dxa"/>
              <w:right w:w="0" w:type="dxa"/>
            </w:tcMar>
            <w:vAlign w:val="center"/>
            <w:hideMark/>
          </w:tcPr>
          <w:p w:rsidR="00B0002D" w:rsidRPr="00B0002D" w:rsidRDefault="00972C90" w:rsidP="00B0002D">
            <w:pPr>
              <w:spacing w:after="0" w:line="375" w:lineRule="atLeast"/>
              <w:rPr>
                <w:rFonts w:ascii="Segoe UI" w:eastAsia="Times New Roman" w:hAnsi="Segoe UI" w:cs="Segoe UI"/>
                <w:sz w:val="23"/>
                <w:szCs w:val="23"/>
              </w:rPr>
            </w:pPr>
            <w:r>
              <w:rPr>
                <w:rFonts w:ascii="Segoe UI" w:eastAsia="Times New Roman" w:hAnsi="Segoe UI" w:cs="Segoe UI"/>
                <w:sz w:val="23"/>
                <w:szCs w:val="23"/>
              </w:rPr>
              <w:t>Replace hazardous</w:t>
            </w:r>
            <w:r w:rsidR="00B0002D" w:rsidRPr="00B0002D">
              <w:rPr>
                <w:rFonts w:ascii="Segoe UI" w:eastAsia="Times New Roman" w:hAnsi="Segoe UI" w:cs="Segoe UI"/>
                <w:sz w:val="23"/>
                <w:szCs w:val="23"/>
              </w:rPr>
              <w:t xml:space="preserve"> chemical cleaners</w:t>
            </w:r>
          </w:p>
        </w:tc>
      </w:tr>
    </w:tbl>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38"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510"/>
        <w:gridCol w:w="7770"/>
      </w:tblGrid>
      <w:tr w:rsidR="00B0002D" w:rsidRPr="00B0002D" w:rsidTr="00972C90">
        <w:trPr>
          <w:tblHeader/>
        </w:trPr>
        <w:tc>
          <w:tcPr>
            <w:tcW w:w="3510" w:type="dxa"/>
            <w:tcBorders>
              <w:top w:val="nil"/>
            </w:tcBorders>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Term</w:t>
            </w:r>
          </w:p>
        </w:tc>
        <w:tc>
          <w:tcPr>
            <w:tcW w:w="7770" w:type="dxa"/>
            <w:tcBorders>
              <w:top w:val="nil"/>
            </w:tcBorders>
            <w:tcMar>
              <w:top w:w="150" w:type="dxa"/>
              <w:left w:w="24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Definition</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Surfactant</w:t>
            </w:r>
          </w:p>
        </w:tc>
        <w:tc>
          <w:tcPr>
            <w:tcW w:w="77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A substance that reduces surface tension, allowing water to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penetrate and lift away dirt</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Oxidation</w:t>
            </w:r>
          </w:p>
        </w:tc>
        <w:tc>
          <w:tcPr>
            <w:tcW w:w="77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A chemical reaction that breaks down stains and destroys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microorganisms</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Saponification</w:t>
            </w:r>
          </w:p>
        </w:tc>
        <w:tc>
          <w:tcPr>
            <w:tcW w:w="77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The chemical reaction between an alkali and fats/oils to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produce soap</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Hydrophilic</w:t>
            </w:r>
          </w:p>
        </w:tc>
        <w:tc>
          <w:tcPr>
            <w:tcW w:w="77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"Water-loving"; attracted to water molecules</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Hydrophobic</w:t>
            </w:r>
          </w:p>
        </w:tc>
        <w:tc>
          <w:tcPr>
            <w:tcW w:w="77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"Water-fearing"; repelled by water; attracted to oils and grease</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Chelating agent</w:t>
            </w:r>
          </w:p>
        </w:tc>
        <w:tc>
          <w:tcPr>
            <w:tcW w:w="77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 substance that binds to metal ions, preventing residue buildup</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Volatile Organic Compound (VOC)</w:t>
            </w:r>
          </w:p>
        </w:tc>
        <w:tc>
          <w:tcPr>
            <w:tcW w:w="77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Carbon-containing chemicals that easily evaporate at room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temperature; some may affect air quality</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Cationic surfactant</w:t>
            </w:r>
          </w:p>
        </w:tc>
        <w:tc>
          <w:tcPr>
            <w:tcW w:w="77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 positively charged surfactant used in fabric softeners</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Fluoride</w:t>
            </w:r>
          </w:p>
        </w:tc>
        <w:tc>
          <w:tcPr>
            <w:tcW w:w="7770" w:type="dxa"/>
            <w:tcMar>
              <w:top w:w="150" w:type="dxa"/>
              <w:left w:w="240" w:type="dxa"/>
              <w:bottom w:w="150" w:type="dxa"/>
              <w:right w:w="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A mineral that strengthens tooth enamel and prevents cavities</w:t>
            </w:r>
          </w:p>
        </w:tc>
      </w:tr>
      <w:tr w:rsidR="00B0002D" w:rsidRPr="00B0002D" w:rsidTr="00972C90">
        <w:tc>
          <w:tcPr>
            <w:tcW w:w="3510" w:type="dxa"/>
            <w:tcMar>
              <w:top w:w="150" w:type="dxa"/>
              <w:left w:w="0" w:type="dxa"/>
              <w:bottom w:w="150" w:type="dxa"/>
              <w:right w:w="240" w:type="dxa"/>
            </w:tcMar>
            <w:vAlign w:val="center"/>
            <w:hideMark/>
          </w:tcPr>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b/>
                <w:bCs/>
                <w:sz w:val="23"/>
                <w:szCs w:val="23"/>
              </w:rPr>
              <w:t>Dental fluorosis</w:t>
            </w:r>
          </w:p>
        </w:tc>
        <w:tc>
          <w:tcPr>
            <w:tcW w:w="7770" w:type="dxa"/>
            <w:tcMar>
              <w:top w:w="150" w:type="dxa"/>
              <w:left w:w="240" w:type="dxa"/>
              <w:bottom w:w="150" w:type="dxa"/>
              <w:right w:w="0" w:type="dxa"/>
            </w:tcMar>
            <w:vAlign w:val="center"/>
            <w:hideMark/>
          </w:tcPr>
          <w:p w:rsidR="00972C90"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 xml:space="preserve">A condition caused by excessive fluoride intake during </w:t>
            </w:r>
          </w:p>
          <w:p w:rsidR="00B0002D" w:rsidRPr="00B0002D" w:rsidRDefault="00B0002D" w:rsidP="00B0002D">
            <w:pPr>
              <w:spacing w:after="0" w:line="375" w:lineRule="atLeast"/>
              <w:rPr>
                <w:rFonts w:ascii="Segoe UI" w:eastAsia="Times New Roman" w:hAnsi="Segoe UI" w:cs="Segoe UI"/>
                <w:sz w:val="23"/>
                <w:szCs w:val="23"/>
              </w:rPr>
            </w:pPr>
            <w:r w:rsidRPr="00B0002D">
              <w:rPr>
                <w:rFonts w:ascii="Segoe UI" w:eastAsia="Times New Roman" w:hAnsi="Segoe UI" w:cs="Segoe UI"/>
                <w:sz w:val="23"/>
                <w:szCs w:val="23"/>
              </w:rPr>
              <w:t>childhood, resulting in white spots or streaks on teeth</w:t>
            </w:r>
          </w:p>
        </w:tc>
      </w:tr>
    </w:tbl>
    <w:p w:rsidR="00E86B33" w:rsidRDefault="00E86B33" w:rsidP="00B0002D">
      <w:pPr>
        <w:spacing w:before="480" w:after="480" w:line="240" w:lineRule="auto"/>
        <w:rPr>
          <w:rFonts w:ascii="Times New Roman" w:eastAsia="Times New Roman" w:hAnsi="Times New Roman" w:cs="Times New Roman"/>
          <w:sz w:val="24"/>
          <w:szCs w:val="24"/>
        </w:rPr>
      </w:pPr>
      <w:bookmarkStart w:id="0" w:name="_GoBack"/>
      <w:bookmarkEnd w:id="0"/>
    </w:p>
    <w:p w:rsidR="00E86B33" w:rsidRDefault="00E86B3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0002D" w:rsidRPr="00B0002D" w:rsidRDefault="00B0002D" w:rsidP="00B0002D">
      <w:pPr>
        <w:spacing w:before="480" w:after="480" w:line="240" w:lineRule="auto"/>
        <w:rPr>
          <w:rFonts w:ascii="Times New Roman" w:eastAsia="Times New Roman" w:hAnsi="Times New Roman" w:cs="Times New Roman"/>
          <w:sz w:val="24"/>
          <w:szCs w:val="24"/>
        </w:rPr>
      </w:pPr>
      <w:r w:rsidRPr="00B0002D">
        <w:rPr>
          <w:rFonts w:ascii="Times New Roman" w:eastAsia="Times New Roman" w:hAnsi="Times New Roman" w:cs="Times New Roman"/>
          <w:sz w:val="24"/>
          <w:szCs w:val="24"/>
        </w:rPr>
        <w:lastRenderedPageBreak/>
        <w:pict>
          <v:rect id="_x0000_i1039" style="width:0;height:.75pt" o:hralign="center" o:hrstd="t" o:hr="t" fillcolor="#a0a0a0" stroked="f"/>
        </w:pict>
      </w:r>
    </w:p>
    <w:p w:rsidR="00B0002D" w:rsidRPr="00B0002D" w:rsidRDefault="00B0002D" w:rsidP="00B0002D">
      <w:pPr>
        <w:shd w:val="clear" w:color="auto" w:fill="FFFFFF"/>
        <w:spacing w:before="480" w:after="240" w:line="480" w:lineRule="atLeast"/>
        <w:outlineLvl w:val="1"/>
        <w:rPr>
          <w:rFonts w:ascii="Segoe UI" w:eastAsia="Times New Roman" w:hAnsi="Segoe UI" w:cs="Segoe UI"/>
          <w:b/>
          <w:bCs/>
          <w:color w:val="0F1115"/>
          <w:sz w:val="33"/>
          <w:szCs w:val="33"/>
        </w:rPr>
      </w:pPr>
      <w:r w:rsidRPr="00B0002D">
        <w:rPr>
          <w:rFonts w:ascii="Segoe UI" w:eastAsia="Times New Roman" w:hAnsi="Segoe UI" w:cs="Segoe UI"/>
          <w:b/>
          <w:bCs/>
          <w:color w:val="0F1115"/>
          <w:sz w:val="33"/>
          <w:szCs w:val="33"/>
        </w:rPr>
        <w:t>Review Questions</w:t>
      </w:r>
    </w:p>
    <w:p w:rsidR="00B0002D" w:rsidRPr="00B0002D" w:rsidRDefault="00B0002D" w:rsidP="00B0002D">
      <w:pPr>
        <w:shd w:val="clear" w:color="auto" w:fill="FFFFFF"/>
        <w:spacing w:before="240" w:after="240" w:line="240" w:lineRule="auto"/>
        <w:rPr>
          <w:rFonts w:ascii="Segoe UI" w:eastAsia="Times New Roman" w:hAnsi="Segoe UI" w:cs="Segoe UI"/>
          <w:color w:val="0F1115"/>
          <w:sz w:val="24"/>
          <w:szCs w:val="24"/>
        </w:rPr>
      </w:pPr>
      <w:r w:rsidRPr="00B0002D">
        <w:rPr>
          <w:rFonts w:ascii="Segoe UI" w:eastAsia="Times New Roman" w:hAnsi="Segoe UI" w:cs="Segoe UI"/>
          <w:i/>
          <w:iCs/>
          <w:color w:val="0F1115"/>
          <w:sz w:val="24"/>
          <w:szCs w:val="24"/>
        </w:rPr>
        <w:t>Responses should be written on a separate sheet of paper.</w:t>
      </w:r>
    </w:p>
    <w:p w:rsidR="00B0002D" w:rsidRPr="00B0002D" w:rsidRDefault="00B0002D" w:rsidP="00B0002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Distinguish between </w:t>
      </w:r>
      <w:r w:rsidRPr="00B0002D">
        <w:rPr>
          <w:rFonts w:ascii="Segoe UI" w:eastAsia="Times New Roman" w:hAnsi="Segoe UI" w:cs="Segoe UI"/>
          <w:b/>
          <w:bCs/>
          <w:color w:val="0F1115"/>
          <w:sz w:val="24"/>
          <w:szCs w:val="24"/>
        </w:rPr>
        <w:t>household products</w:t>
      </w:r>
      <w:r w:rsidRPr="00B0002D">
        <w:rPr>
          <w:rFonts w:ascii="Segoe UI" w:eastAsia="Times New Roman" w:hAnsi="Segoe UI" w:cs="Segoe UI"/>
          <w:color w:val="0F1115"/>
          <w:sz w:val="24"/>
          <w:szCs w:val="24"/>
        </w:rPr>
        <w:t> and </w:t>
      </w:r>
      <w:r w:rsidRPr="00B0002D">
        <w:rPr>
          <w:rFonts w:ascii="Segoe UI" w:eastAsia="Times New Roman" w:hAnsi="Segoe UI" w:cs="Segoe UI"/>
          <w:b/>
          <w:bCs/>
          <w:color w:val="0F1115"/>
          <w:sz w:val="24"/>
          <w:szCs w:val="24"/>
        </w:rPr>
        <w:t>personal care products</w:t>
      </w:r>
      <w:r w:rsidRPr="00B0002D">
        <w:rPr>
          <w:rFonts w:ascii="Segoe UI" w:eastAsia="Times New Roman" w:hAnsi="Segoe UI" w:cs="Segoe UI"/>
          <w:color w:val="0F1115"/>
          <w:sz w:val="24"/>
          <w:szCs w:val="24"/>
        </w:rPr>
        <w:t>. Provide two examples of each.</w:t>
      </w:r>
    </w:p>
    <w:p w:rsidR="00B0002D" w:rsidRPr="00B0002D" w:rsidRDefault="00B0002D" w:rsidP="00B0002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Explain how </w:t>
      </w:r>
      <w:r w:rsidRPr="00B0002D">
        <w:rPr>
          <w:rFonts w:ascii="Segoe UI" w:eastAsia="Times New Roman" w:hAnsi="Segoe UI" w:cs="Segoe UI"/>
          <w:b/>
          <w:bCs/>
          <w:color w:val="0F1115"/>
          <w:sz w:val="24"/>
          <w:szCs w:val="24"/>
        </w:rPr>
        <w:t>surfactants</w:t>
      </w:r>
      <w:r w:rsidRPr="00B0002D">
        <w:rPr>
          <w:rFonts w:ascii="Segoe UI" w:eastAsia="Times New Roman" w:hAnsi="Segoe UI" w:cs="Segoe UI"/>
          <w:color w:val="0F1115"/>
          <w:sz w:val="24"/>
          <w:szCs w:val="24"/>
        </w:rPr>
        <w:t> work to remove dirt and grease. Why are they used in both detergents and shampoos?</w:t>
      </w:r>
    </w:p>
    <w:p w:rsidR="00B0002D" w:rsidRPr="00B0002D" w:rsidRDefault="00B0002D" w:rsidP="00B0002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A toothpaste label lists fluoride as an active ingredient. What is the function of fluoride, and what is a potential risk of excessive fluoride exposure?</w:t>
      </w:r>
    </w:p>
    <w:p w:rsidR="00B0002D" w:rsidRPr="00B0002D" w:rsidRDefault="00B0002D" w:rsidP="00B0002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Why should bleach never be mixed with ammonia or other cleaning products? What chemical reaction occurs, and what is the danger?</w:t>
      </w:r>
    </w:p>
    <w:p w:rsidR="00B0002D" w:rsidRPr="00B0002D" w:rsidRDefault="00B0002D" w:rsidP="00B0002D">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B0002D">
        <w:rPr>
          <w:rFonts w:ascii="Segoe UI" w:eastAsia="Times New Roman" w:hAnsi="Segoe UI" w:cs="Segoe UI"/>
          <w:color w:val="0F1115"/>
          <w:sz w:val="24"/>
          <w:szCs w:val="24"/>
        </w:rPr>
        <w:t>Describe the function of </w:t>
      </w:r>
      <w:r w:rsidRPr="00B0002D">
        <w:rPr>
          <w:rFonts w:ascii="Segoe UI" w:eastAsia="Times New Roman" w:hAnsi="Segoe UI" w:cs="Segoe UI"/>
          <w:b/>
          <w:bCs/>
          <w:color w:val="0F1115"/>
          <w:sz w:val="24"/>
          <w:szCs w:val="24"/>
        </w:rPr>
        <w:t>cationic surfactants</w:t>
      </w:r>
      <w:r w:rsidRPr="00B0002D">
        <w:rPr>
          <w:rFonts w:ascii="Segoe UI" w:eastAsia="Times New Roman" w:hAnsi="Segoe UI" w:cs="Segoe UI"/>
          <w:color w:val="0F1115"/>
          <w:sz w:val="24"/>
          <w:szCs w:val="24"/>
        </w:rPr>
        <w:t> in fabric softeners. How do they reduce static cling and make fabrics feel softer?</w:t>
      </w:r>
    </w:p>
    <w:p w:rsidR="008F4B0D" w:rsidRPr="00B0002D" w:rsidRDefault="008F4B0D" w:rsidP="00B0002D"/>
    <w:sectPr w:rsidR="008F4B0D" w:rsidRPr="00B00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3"/>
  </w:num>
  <w:num w:numId="4">
    <w:abstractNumId w:val="0"/>
  </w:num>
  <w:num w:numId="5">
    <w:abstractNumId w:val="10"/>
  </w:num>
  <w:num w:numId="6">
    <w:abstractNumId w:val="5"/>
  </w:num>
  <w:num w:numId="7">
    <w:abstractNumId w:val="13"/>
  </w:num>
  <w:num w:numId="8">
    <w:abstractNumId w:val="15"/>
  </w:num>
  <w:num w:numId="9">
    <w:abstractNumId w:val="8"/>
  </w:num>
  <w:num w:numId="10">
    <w:abstractNumId w:val="9"/>
  </w:num>
  <w:num w:numId="11">
    <w:abstractNumId w:val="12"/>
  </w:num>
  <w:num w:numId="12">
    <w:abstractNumId w:val="7"/>
  </w:num>
  <w:num w:numId="13">
    <w:abstractNumId w:val="1"/>
  </w:num>
  <w:num w:numId="14">
    <w:abstractNumId w:val="2"/>
  </w:num>
  <w:num w:numId="15">
    <w:abstractNumId w:val="4"/>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C7D70"/>
    <w:rsid w:val="000F7E3E"/>
    <w:rsid w:val="00123E30"/>
    <w:rsid w:val="00134BDF"/>
    <w:rsid w:val="00160C99"/>
    <w:rsid w:val="00251BDF"/>
    <w:rsid w:val="003157A7"/>
    <w:rsid w:val="00371AC7"/>
    <w:rsid w:val="00394464"/>
    <w:rsid w:val="003F0B24"/>
    <w:rsid w:val="00422C58"/>
    <w:rsid w:val="00445902"/>
    <w:rsid w:val="004A21A0"/>
    <w:rsid w:val="004F7ED2"/>
    <w:rsid w:val="00591453"/>
    <w:rsid w:val="006243DD"/>
    <w:rsid w:val="00723FD2"/>
    <w:rsid w:val="00790DAC"/>
    <w:rsid w:val="0081247F"/>
    <w:rsid w:val="008F4B0D"/>
    <w:rsid w:val="00972C90"/>
    <w:rsid w:val="00993E9B"/>
    <w:rsid w:val="009F0D81"/>
    <w:rsid w:val="00A47DD4"/>
    <w:rsid w:val="00A551AD"/>
    <w:rsid w:val="00A56705"/>
    <w:rsid w:val="00B0002D"/>
    <w:rsid w:val="00C30F38"/>
    <w:rsid w:val="00C65A28"/>
    <w:rsid w:val="00CE2E14"/>
    <w:rsid w:val="00D92C0E"/>
    <w:rsid w:val="00E40A91"/>
    <w:rsid w:val="00E7316C"/>
    <w:rsid w:val="00E86B33"/>
    <w:rsid w:val="00F44A08"/>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13</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2026-04-16T16:48:00Z</cp:lastPrinted>
  <dcterms:created xsi:type="dcterms:W3CDTF">2026-04-16T15:20:00Z</dcterms:created>
  <dcterms:modified xsi:type="dcterms:W3CDTF">2026-04-16T16:50:00Z</dcterms:modified>
</cp:coreProperties>
</file>