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>
          <w:rFonts w:ascii="Times New Roman" w:hAnsi="Times New Roman"/>
        </w:rPr>
        <w:t>Лабораторна робота №</w:t>
      </w:r>
      <w:r>
        <w:rPr>
          <w:rFonts w:ascii="Times New Roman" w:hAnsi="Times New Roman"/>
        </w:rPr>
        <w:t>3</w:t>
      </w:r>
    </w:p>
    <w:p>
      <w:pPr>
        <w:pStyle w:val="TextBody"/>
        <w:jc w:val="center"/>
        <w:rPr/>
      </w:pPr>
      <w:r>
        <w:rPr>
          <w:rFonts w:ascii="Times New Roman" w:hAnsi="Times New Roman"/>
          <w:sz w:val="36"/>
        </w:rPr>
        <w:t>на тему: „</w:t>
      </w:r>
      <w:r>
        <w:rPr>
          <w:rFonts w:ascii="Times New Roman" w:hAnsi="Times New Roman"/>
          <w:sz w:val="36"/>
        </w:rPr>
        <w:t>Поліморфізм</w:t>
      </w:r>
      <w:r>
        <w:rPr>
          <w:rFonts w:ascii="Times New Roman" w:hAnsi="Times New Roman"/>
          <w:sz w:val="36"/>
        </w:rPr>
        <w:t xml:space="preserve"> C++“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Виконав:</w:t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II курсу, групи ІП-71</w:t>
      </w:r>
    </w:p>
    <w:p>
      <w:pPr>
        <w:pStyle w:val="TextBody"/>
        <w:jc w:val="right"/>
        <w:rPr/>
      </w:pPr>
      <w:r>
        <w:rPr>
          <w:rFonts w:ascii="Times New Roman" w:hAnsi="Times New Roman"/>
          <w:sz w:val="28"/>
          <w:szCs w:val="28"/>
        </w:rPr>
        <w:t>Мокроусов В. Р.</w:t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righ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Перевірив:</w:t>
      </w:r>
    </w:p>
    <w:p>
      <w:pPr>
        <w:pStyle w:val="TextBody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асистент Пономаренко М. Н.</w:t>
      </w:r>
    </w:p>
    <w:p>
      <w:pPr>
        <w:pStyle w:val="TextBody"/>
        <w:jc w:val="right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</w:r>
    </w:p>
    <w:p>
      <w:pPr>
        <w:pStyle w:val="Subtitle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ЗМІСТ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 роботи…………………………………………………………………..3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задачі…………………………………………………………….4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вирішення задачі………………………………………………….5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UML діаграма………………………………………………………………....6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програми………………………………………………………………….7</w:t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  <w:sz w:val="28"/>
          <w:szCs w:val="28"/>
        </w:rPr>
        <w:t>Приклад роботи програми…………………………………………………..</w:t>
      </w:r>
      <w:r>
        <w:rPr>
          <w:rFonts w:ascii="Times New Roman" w:hAnsi="Times New Roman"/>
          <w:sz w:val="28"/>
          <w:szCs w:val="28"/>
        </w:rPr>
        <w:t>11</w:t>
      </w:r>
    </w:p>
    <w:p>
      <w:pPr>
        <w:pStyle w:val="TextBody"/>
        <w:numPr>
          <w:ilvl w:val="0"/>
          <w:numId w:val="2"/>
        </w:numPr>
        <w:rPr/>
      </w:pPr>
      <w:r>
        <w:rPr>
          <w:rFonts w:ascii="Times New Roman" w:hAnsi="Times New Roman"/>
          <w:sz w:val="28"/>
          <w:szCs w:val="28"/>
        </w:rPr>
        <w:t>Висновок……………………………………………………………………..</w:t>
      </w:r>
      <w:r>
        <w:rPr>
          <w:rFonts w:ascii="Times New Roman" w:hAnsi="Times New Roman"/>
          <w:sz w:val="28"/>
          <w:szCs w:val="28"/>
        </w:rPr>
        <w:t>12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title"/>
        <w:rPr/>
      </w:pPr>
      <w:r>
        <w:rPr>
          <w:rFonts w:ascii="TiMES nEW rOMAN" w:hAnsi="TiMES nEW rOMAN"/>
          <w:b/>
          <w:bCs/>
          <w:sz w:val="32"/>
          <w:szCs w:val="36"/>
        </w:rPr>
        <w:t>МЕТА РОБОТИ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36"/>
        </w:rPr>
        <w:tab/>
      </w:r>
      <w:r>
        <w:rPr>
          <w:rFonts w:ascii="TiMES nEW rOMAN" w:hAnsi="TiMES nEW rOMAN"/>
          <w:b w:val="false"/>
          <w:bCs w:val="false"/>
          <w:sz w:val="28"/>
          <w:szCs w:val="36"/>
        </w:rPr>
        <w:t>Мета роботи ― вивчити основні концепції об'єктно-орієнтованого програмування. Вивчити особливості віртуальних функцій, абстрактних класів і поліморфізму.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>ПОСТАНОВКА ЗАДАЧІ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36"/>
        </w:rPr>
        <w:tab/>
        <w:t xml:space="preserve">Задачею лабораторної роботи є реалізація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класів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 xml:space="preserve">багатогранник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та його спадкоємців: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тетраедрб додекаедр, ікосаедр.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 У базовому класі необхідно визначити методи обчислення повної площі поверхні та об'єму фігури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.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Ці методи мають бути перевизначені у спадкоємців. У базовому класі необхідно оголосити довжину сторони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side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>. Продемонструвати роботу методів.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sz w:val="28"/>
          <w:szCs w:val="36"/>
        </w:rPr>
      </w:r>
    </w:p>
    <w:p>
      <w:pPr>
        <w:pStyle w:val="TextBody"/>
        <w:jc w:val="center"/>
        <w:rPr/>
      </w:pPr>
      <w:r>
        <w:rPr>
          <w:rFonts w:ascii="TiMES nEW rOMAN" w:hAnsi="TiMES nEW rOMAN"/>
          <w:b/>
          <w:bCs/>
          <w:sz w:val="32"/>
          <w:szCs w:val="36"/>
        </w:rPr>
        <w:t>АЛГОРИТМ ВИРІШЕННЯ ЗАДАЧІ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36"/>
        </w:rPr>
        <w:tab/>
        <w:t xml:space="preserve">Для вирішення задачі було імплементовано класи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 xml:space="preserve">Naedr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>(багатогранник)</w:t>
      </w:r>
      <w:r>
        <w:rPr>
          <w:rFonts w:ascii="TiMES nEW rOMAN" w:hAnsi="TiMES nEW rOMAN"/>
          <w:b w:val="false"/>
          <w:bCs w:val="false"/>
          <w:sz w:val="28"/>
          <w:szCs w:val="36"/>
        </w:rPr>
        <w:t xml:space="preserve"> та </w:t>
      </w:r>
      <w:r>
        <w:rPr>
          <w:rFonts w:ascii="TiMES nEW rOMAN" w:hAnsi="TiMES nEW rOMAN"/>
          <w:b w:val="false"/>
          <w:bCs w:val="false"/>
          <w:sz w:val="28"/>
          <w:szCs w:val="36"/>
        </w:rPr>
        <w:t xml:space="preserve">спадкоємців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Tetraedr, Dodekaedr, Icosaedr</w:t>
      </w:r>
      <w:r>
        <w:rPr>
          <w:rFonts w:ascii="TiMES nEW rOMAN" w:hAnsi="TiMES nEW rOMAN"/>
          <w:b w:val="false"/>
          <w:bCs w:val="false"/>
          <w:sz w:val="28"/>
          <w:szCs w:val="3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36"/>
        </w:rPr>
        <w:t xml:space="preserve">Базовий клас містить елемент дані :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 xml:space="preserve">side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та методи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area(), volume().</w:t>
      </w:r>
      <w:r>
        <w:rPr>
          <w:rFonts w:ascii="TiMES nEW rOMAN" w:hAnsi="TiMES nEW rOMAN"/>
          <w:b w:val="false"/>
          <w:bCs w:val="false"/>
          <w:sz w:val="28"/>
          <w:szCs w:val="36"/>
        </w:rPr>
        <w:t xml:space="preserve"> Спадкоємці наслідують від базового класу та перевизначають дані методи. Для кожного з них також визначається конструктор, що викликає конструктор абстрактоного класу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NAedr</w:t>
      </w:r>
      <w:r>
        <w:rPr>
          <w:rFonts w:ascii="TiMES nEW rOMAN" w:hAnsi="TiMES nEW rOMAN"/>
          <w:b w:val="false"/>
          <w:bCs w:val="false"/>
          <w:sz w:val="28"/>
          <w:szCs w:val="36"/>
        </w:rPr>
        <w:t>.</w:t>
      </w:r>
    </w:p>
    <w:p>
      <w:pPr>
        <w:pStyle w:val="TextBody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  <w:t>UML ДІАГРАМА</w:t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ab/>
        <w:t>Нижче наведено UML діаграму клас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>ів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NAedr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 та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Tetraedr, Dodekaedr, Icosaedr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>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43694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  <w:t>КОД ПРОГРАМИ</w:t>
      </w:r>
    </w:p>
    <w:p>
      <w:pPr>
        <w:pStyle w:val="TextBody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 main.cpp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#include "NAedrTemplate.hpp"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#include &lt;iostream&gt;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using namespace std;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int main(int argc, char* argv[]) {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int 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"Insert side : "; cin &gt;&gt; 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NAedr&lt;double&gt;* tetraedr = new Tetraedr&lt;double&gt;(side);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"Tetrader area   : " &lt;&lt; tetraedr-&gt;area()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"Tetrader volume : " &lt;&lt; tetraedr-&gt;volume()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NAedr&lt;double&gt;* dodekaedr = new Dodekaedr&lt;double&gt;(side);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"Dodekaedr area  : " &lt;&lt; dodekaedr-&gt;area()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"Dodekaedr volume: " &lt;&lt; dodekaedr-&gt;volume()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NAedr&lt;double&gt;* icosaedr = new Icosaedr&lt;double&gt;(side);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"Icosaedr area   : " &lt;&lt; icosaedr-&gt;area()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cout &lt;&lt; "Icosaedr volume : " &lt;&lt; icosaedr-&gt;volume() &lt;&lt; endl;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delete tetraedr;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delete dodekaedr;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delete icosaedr;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}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//NaedrTemplate.hpp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#ifndef NAEDR_HPP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#define NAEDR_HPP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#include &lt;stdlib.h&gt;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#include &lt;cmath&gt;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#include &lt;utility&gt;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#define DEFAULT 10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 NAedr accepts only numeric types [int, float, short, double]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template&lt;class T&gt;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class NAedr {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protected: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public: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virtual T area() = 0;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virtual T volume() = 0;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NAedr&lt;T&gt;(T key) : side(std::abs(key))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//NAedr&lt;T&gt;(const T&amp; key) : side(std::abs(key))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//NAedr&lt;T&gt;(T&amp;&amp; key) : side(std::move(std::abs(key))) { } // Bullshit for numeric types(Overloaded Longint?)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};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template&lt;class T&gt;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class Tetraedr : public NAedr&lt;T&gt; {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private: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using NAedr&lt;T&gt;::side;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public: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Tetraedr() : NAedr&lt;T&gt;(DEFAULT)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Tetraedr(T a) : NAedr&lt;T&gt;(a)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area() override { return std::sqrt(3)*side*side;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volume() override { return std::pow(side, 3)/(6*std::sqrt(2));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};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template&lt;class T&gt;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class Dodekaedr : public NAedr&lt;T&gt; {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private: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using NAedr&lt;T&gt;::side;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public: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Dodekaedr() : NAedr&lt;T&gt;(DEFAULT)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Dodekaedr(T a) : NAedr&lt;T&gt;(a)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area() override { return 3*std::pow(side, 2)*std::sqrt(25+10*std::sqrt(5));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volume() override { return 0.25*(15+7*std::sqrt(5))*pow(side, 3);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};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template&lt;class T&gt;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class Icosaedr : public NAedr&lt;T&gt; {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private: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using NAedr&lt;T&gt;::side;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public: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Icosaedr() : NAedr&lt;T&gt;(DEFAULT)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Icosaedr(T a) : NAedr&lt;T&gt;(a) {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area() override { return pow(side, 2) * 5 * std::sqrt(3);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T volume() override { return 5*(3+std::sqrt(5))*pow(side, 3)/12; }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};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#endif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// Makefile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CPPFLAGS=-Wpedantic -std=c++14 -g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LDFLAGS=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OFNAME=main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SRC=main.cpp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build: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ab/>
        <w:t>@g++ ${CPPFLAGS} ${SRC} -o ${OFNAME} ${LDFLAGS}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36"/>
        </w:rPr>
      </w:pPr>
      <w:r>
        <w:rPr/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>run: build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36"/>
        </w:rPr>
        <w:tab/>
        <w:t>@./${OFNAME}</w:t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  <w:t>ПРИКЛАД РОБОТИ ПРОГРАМИ</w:t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36"/>
        </w:rPr>
      </w:r>
    </w:p>
    <w:p>
      <w:pPr>
        <w:pStyle w:val="TextBody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36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Программа компілюється командою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make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 (за допомогою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Makefile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 xml:space="preserve">), та запускається в консолі </w:t>
      </w:r>
      <w:r>
        <w:rPr>
          <w:rFonts w:ascii="TiMES nEW rOMAN" w:hAnsi="TiMES nEW rOMAN"/>
          <w:b w:val="false"/>
          <w:bCs w:val="false"/>
          <w:i/>
          <w:iCs/>
          <w:sz w:val="28"/>
          <w:szCs w:val="36"/>
        </w:rPr>
        <w:t>./main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>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6480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</w:r>
    </w:p>
    <w:p>
      <w:pPr>
        <w:pStyle w:val="TextBody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32"/>
          <w:szCs w:val="36"/>
        </w:rPr>
        <w:t>ВИСНОВОК</w:t>
      </w:r>
    </w:p>
    <w:p>
      <w:pPr>
        <w:pStyle w:val="TextBody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36"/>
        </w:rPr>
        <w:tab/>
        <w:t>При виконанні лабораторної роботи було, згідно умови, створено відповідні класи. Для них було реалізовано усі визначені умовою методи. При виконанні було ви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користано механізм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шаблонів.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Було використано елементи стандартної бібліотеки C++, зокрема функції для виводу результату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та інші.</w:t>
      </w:r>
    </w:p>
    <w:p>
      <w:pPr>
        <w:pStyle w:val="TextBody"/>
        <w:spacing w:before="0" w:after="14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В результаті було створено ефективну програму для розв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'язку поставленої задачі, згідно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заданими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умов.</w:t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widowControl w:val="false"/>
      <w:numPr>
        <w:ilvl w:val="0"/>
        <w:numId w:val="1"/>
      </w:numPr>
      <w:bidi w:val="0"/>
      <w:spacing w:before="240" w:after="120"/>
      <w:ind w:left="0" w:right="0" w:hanging="0"/>
      <w:jc w:val="left"/>
      <w:outlineLvl w:val="0"/>
      <w:outlineLvl w:val="0"/>
    </w:pPr>
    <w:rPr>
      <w:rFonts w:ascii="Liberation Serif" w:hAnsi="Liberation Serif" w:eastAsia="WenQuanYi Micro Hei" w:cs="Lohit Devanagari"/>
      <w:b/>
      <w:bCs/>
      <w:color w:val="00000A"/>
      <w:sz w:val="36"/>
      <w:szCs w:val="36"/>
      <w:lang w:val="ru-RU" w:eastAsia="zh-CN" w:bidi="hi-I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5"/>
    <w:qFormat/>
    <w:pPr>
      <w:spacing w:before="60" w:after="120"/>
      <w:jc w:val="center"/>
    </w:pPr>
    <w:rPr>
      <w:sz w:val="36"/>
      <w:szCs w:val="36"/>
    </w:rPr>
  </w:style>
  <w:style w:type="paragraph" w:styleId="Style17">
    <w:name w:val="Верхний колонтитул слева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LibreOffice/5.1.6.2$Linux_X86_64 LibreOffice_project/10m0$Build-2</Application>
  <Pages>12</Pages>
  <Words>557</Words>
  <Characters>3744</Characters>
  <CharactersWithSpaces>4368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2018-09-19T09:20:33Z</dcterms:created>
  <dc:creator/>
  <dc:description/>
  <dc:language>ru-RU</dc:language>
  <cp:lastModifiedBy/>
  <dcterms:modified xsi:type="dcterms:W3CDTF">2018-10-16T17:05:42Z</dcterms:modified>
  <cp:revision>47</cp:revision>
  <dc:subject/>
  <dc:title/>
</cp:coreProperties>
</file>