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23903805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 xml:space="preserve">ID 2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5C1D5B60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 xml:space="preserve">0.00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F331C63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 xml:space="preserve">1244.14</w:t>
      </w:r>
      <w:proofErr w:type="spellStart"/>
      <w:r w:rsidR="00D87749">
        <w:t/>
      </w:r>
      <w:proofErr w:type="spellEnd"/>
      <w:r w:rsidR="00D87749">
        <w:t/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6F1E624C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 xml:space="preserve">, a 10/0/2022</w:t>
      </w:r>
      <w:proofErr w:type="spellStart"/>
      <w:r>
        <w:t/>
      </w:r>
      <w:proofErr w:type="spellEnd"/>
      <w:r>
        <w:t xml:space="preserve">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4</cp:revision>
  <dcterms:created xsi:type="dcterms:W3CDTF">2021-08-19T16:15:00Z</dcterms:created>
  <dcterms:modified xsi:type="dcterms:W3CDTF">2021-12-14T19:34:00Z</dcterms:modified>
</cp:coreProperties>
</file>