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1260" w:hanging="0"/>
        <w:rPr>
          <w:sz w:val="20"/>
        </w:rPr>
      </w:pPr>
      <w:r>
        <w:rPr/>
        <mc:AlternateContent>
          <mc:Choice Requires="wpg">
            <w:drawing>
              <wp:inline distT="0" distB="0" distL="0" distR="0" wp14:anchorId="78B9D13D">
                <wp:extent cx="4553585" cy="1649095"/>
                <wp:effectExtent l="0" t="0" r="0" b="0"/>
                <wp:docPr id="1" name=""/>
                <a:graphic xmlns:a="http://schemas.openxmlformats.org/drawingml/2006/main">
                  <a:graphicData uri="http://schemas.microsoft.com/office/word/2010/wordprocessingGroup">
                    <wpg:wgp>
                      <wpg:cNvGrpSpPr/>
                      <wpg:grpSpPr>
                        <a:xfrm>
                          <a:off x="0" y="0"/>
                          <a:ext cx="4552920" cy="1648440"/>
                        </a:xfrm>
                      </wpg:grpSpPr>
                      <wps:wsp>
                        <wps:cNvSpPr/>
                        <wps:spPr>
                          <a:xfrm>
                            <a:off x="0" y="0"/>
                            <a:ext cx="4552920" cy="1648440"/>
                          </a:xfrm>
                          <a:custGeom>
                            <a:avLst/>
                            <a:gdLst/>
                            <a:ahLst/>
                            <a:rect l="l" t="t" r="r" b="b"/>
                            <a:pathLst>
                              <a:path w="7170" h="2596">
                                <a:moveTo>
                                  <a:pt x="7170" y="2130"/>
                                </a:moveTo>
                                <a:lnTo>
                                  <a:pt x="1159" y="2130"/>
                                </a:lnTo>
                                <a:lnTo>
                                  <a:pt x="1159" y="0"/>
                                </a:lnTo>
                                <a:lnTo>
                                  <a:pt x="1144" y="0"/>
                                </a:lnTo>
                                <a:lnTo>
                                  <a:pt x="1144" y="2130"/>
                                </a:lnTo>
                                <a:lnTo>
                                  <a:pt x="0" y="2130"/>
                                </a:lnTo>
                                <a:lnTo>
                                  <a:pt x="0" y="2145"/>
                                </a:lnTo>
                                <a:lnTo>
                                  <a:pt x="1144" y="2145"/>
                                </a:lnTo>
                                <a:lnTo>
                                  <a:pt x="1144" y="2596"/>
                                </a:lnTo>
                                <a:lnTo>
                                  <a:pt x="1159" y="2596"/>
                                </a:lnTo>
                                <a:lnTo>
                                  <a:pt x="1159" y="2145"/>
                                </a:lnTo>
                                <a:lnTo>
                                  <a:pt x="7170" y="2145"/>
                                </a:lnTo>
                                <a:lnTo>
                                  <a:pt x="7170" y="2130"/>
                                </a:lnTo>
                                <a:close/>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129.85pt;width:358.5pt;height:129.8pt" coordorigin="0,-2597" coordsize="7170,2596"/>
            </w:pict>
          </mc:Fallback>
        </mc:AlternateContent>
      </w:r>
    </w:p>
    <w:p>
      <w:pPr>
        <w:pStyle w:val="TextBody"/>
        <w:spacing w:before="85" w:after="0"/>
        <w:rPr/>
      </w:pPr>
      <w:r>
        <w:rPr/>
        <mc:AlternateContent>
          <mc:Choice Requires="wpg">
            <w:drawing>
              <wp:anchor behindDoc="0" distT="0" distB="0" distL="0" distR="0" simplePos="0" locked="0" layoutInCell="1" allowOverlap="1" relativeHeight="2" wp14:anchorId="21994697">
                <wp:simplePos x="0" y="0"/>
                <wp:positionH relativeFrom="page">
                  <wp:posOffset>4591050</wp:posOffset>
                </wp:positionH>
                <wp:positionV relativeFrom="paragraph">
                  <wp:posOffset>-1551940</wp:posOffset>
                </wp:positionV>
                <wp:extent cx="2404745" cy="869315"/>
                <wp:effectExtent l="0" t="0" r="0" b="0"/>
                <wp:wrapNone/>
                <wp:docPr id="2" name="Group 2" descr="Logo_Hochschule"/>
                <a:graphic xmlns:a="http://schemas.openxmlformats.org/drawingml/2006/main">
                  <a:graphicData uri="http://schemas.microsoft.com/office/word/2010/wordprocessingGroup">
                    <wpg:wgp>
                      <wpg:cNvGrpSpPr/>
                      <wpg:grpSpPr>
                        <a:xfrm>
                          <a:off x="0" y="0"/>
                          <a:ext cx="2404080" cy="868680"/>
                        </a:xfrm>
                      </wpg:grpSpPr>
                      <wps:wsp>
                        <wps:cNvSpPr/>
                        <wps:spPr>
                          <a:xfrm>
                            <a:off x="1219680" y="626760"/>
                            <a:ext cx="317520" cy="168120"/>
                          </a:xfrm>
                          <a:prstGeom prst="rect">
                            <a:avLst/>
                          </a:prstGeom>
                          <a:noFill/>
                          <a:ln>
                            <a:noFill/>
                          </a:ln>
                        </wps:spPr>
                        <wps:style>
                          <a:lnRef idx="0"/>
                          <a:fillRef idx="0"/>
                          <a:effectRef idx="0"/>
                          <a:fontRef idx="minor"/>
                        </wps:style>
                        <wps:bodyPr/>
                      </wps:wsp>
                      <pic:pic xmlns:pic="http://schemas.openxmlformats.org/drawingml/2006/picture">
                        <pic:nvPicPr>
                          <pic:cNvPr id="0" name="Picture 3" descr="Logo_Hochschule"/>
                          <pic:cNvPicPr/>
                        </pic:nvPicPr>
                        <pic:blipFill>
                          <a:blip r:embed="rId2"/>
                          <a:stretch/>
                        </pic:blipFill>
                        <pic:spPr>
                          <a:xfrm>
                            <a:off x="0" y="0"/>
                            <a:ext cx="2404080" cy="868680"/>
                          </a:xfrm>
                          <a:prstGeom prst="rect">
                            <a:avLst/>
                          </a:prstGeom>
                          <a:ln>
                            <a:noFill/>
                          </a:ln>
                        </pic:spPr>
                      </pic:pic>
                    </wpg:wgp>
                  </a:graphicData>
                </a:graphic>
              </wp:anchor>
            </w:drawing>
          </mc:Choice>
          <mc:Fallback>
            <w:pict>
              <v:group id="shape_0" alt="Group 2" style="position:absolute;margin-left:361.5pt;margin-top:-122.2pt;width:189.3pt;height:68.4pt" coordorigin="7230,-2444" coordsize="3786,1368">
                <v:rect id="shape_0" ID="Text Box 4" stroked="f" style="position:absolute;left:9151;top:-1457;width:499;height:264;mso-position-horizont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7230;top:-2444;width:3785;height:1367;mso-position-horizontal-relative:page" type="shapetype_75">
                  <v:imagedata r:id="rId2" o:detectmouseclick="t"/>
                  <w10:wrap type="none"/>
                  <v:stroke color="#3465a4" joinstyle="round" endcap="flat"/>
                </v:shape>
              </v:group>
            </w:pict>
          </mc:Fallback>
        </mc:AlternateContent>
      </w:r>
    </w:p>
    <w:p>
      <w:pPr>
        <w:pStyle w:val="TextBody"/>
        <w:numPr>
          <w:ilvl w:val="0"/>
          <w:numId w:val="3"/>
        </w:numPr>
        <w:rPr/>
      </w:pPr>
      <w:r>
        <w:rPr/>
        <w:t xml:space="preserve">Einleitung </w:t>
      </w:r>
    </w:p>
    <w:p>
      <w:pPr>
        <w:pStyle w:val="Normal"/>
        <w:rPr/>
      </w:pPr>
      <w:r>
        <w:rPr/>
        <w:t xml:space="preserve">An Software Projekte arbeiten oft viele verschiedene Leute und verlieren manchmal beim Programmieren den Überblick, welche Version jetzt Online auf dem Productionserver ist oder sie wollen ein fehlerhaftes Update leicht rückgängig machen, genau diese verschiedene Leute benötigen Mechanismen, um gemeinsam an Projekten arbeiten zu können, genau diese Art von Mechanismus bezeichnet man als Versionskontrolle, in dem verschiedene Personen an den gleichen Dokumenten arbeiten zu können, denn der voll bekannten Vertreter dieser Art von Versionskontrolle ist z.B. der Software GIT  und die in Zusammenspiel mit GITHUB. </w:t>
      </w:r>
    </w:p>
    <w:p>
      <w:pPr>
        <w:pStyle w:val="Normal"/>
        <w:rPr/>
      </w:pPr>
      <w:r>
        <w:rPr/>
        <w:t xml:space="preserve">GIT wirkt wie eine große Steuerung „Z“, man kann an beliebige Anzahl an schritte zurückgehen oder kann in Ruhe neue Feature entwickeln, die erst auf dem Webserver veröffentlicht werden, wenn sie komplett fertig sind.   </w:t>
      </w:r>
    </w:p>
    <w:p>
      <w:pPr>
        <w:pStyle w:val="Normal"/>
        <w:rPr/>
      </w:pPr>
      <w:r>
        <w:rPr/>
      </w:r>
    </w:p>
    <w:p>
      <w:pPr>
        <w:pStyle w:val="TextBody"/>
        <w:numPr>
          <w:ilvl w:val="0"/>
          <w:numId w:val="3"/>
        </w:numPr>
        <w:rPr>
          <w:lang w:eastAsia="de-DE"/>
        </w:rPr>
      </w:pPr>
      <w:r>
        <w:rPr>
          <w:lang w:eastAsia="de-DE"/>
        </w:rPr>
        <w:t xml:space="preserve">About GIT </w:t>
      </w:r>
    </w:p>
    <w:p>
      <w:pPr>
        <w:pStyle w:val="Normal"/>
        <w:rPr/>
      </w:pPr>
      <w:r>
        <w:rPr/>
        <w:drawing>
          <wp:inline distT="0" distB="0" distL="0" distR="0">
            <wp:extent cx="5267325" cy="829310"/>
            <wp:effectExtent l="0" t="0" r="0" b="0"/>
            <wp:docPr id="3"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descr=""/>
                    <pic:cNvPicPr>
                      <a:picLocks noChangeAspect="1" noChangeArrowheads="1"/>
                    </pic:cNvPicPr>
                  </pic:nvPicPr>
                  <pic:blipFill>
                    <a:blip r:embed="rId3"/>
                    <a:stretch>
                      <a:fillRect/>
                    </a:stretch>
                  </pic:blipFill>
                  <pic:spPr bwMode="auto">
                    <a:xfrm>
                      <a:off x="0" y="0"/>
                      <a:ext cx="5267325" cy="829310"/>
                    </a:xfrm>
                    <a:prstGeom prst="rect">
                      <a:avLst/>
                    </a:prstGeom>
                  </pic:spPr>
                </pic:pic>
              </a:graphicData>
            </a:graphic>
          </wp:inline>
        </w:drawing>
      </w:r>
    </w:p>
    <w:p>
      <w:pPr>
        <w:pStyle w:val="Normal"/>
        <w:ind w:left="2160" w:firstLine="720"/>
        <w:rPr/>
      </w:pPr>
      <w:r>
        <w:rPr/>
        <w:t>https://git-scm.com/about</w:t>
      </w:r>
    </w:p>
    <w:p>
      <w:pPr>
        <w:pStyle w:val="Normal"/>
        <w:rPr/>
      </w:pPr>
      <w:r>
        <w:rPr/>
        <w:drawing>
          <wp:anchor behindDoc="0" distT="0" distB="0" distL="114300" distR="114300" simplePos="0" locked="0" layoutInCell="1" allowOverlap="1" relativeHeight="3">
            <wp:simplePos x="0" y="0"/>
            <wp:positionH relativeFrom="column">
              <wp:posOffset>3533775</wp:posOffset>
            </wp:positionH>
            <wp:positionV relativeFrom="paragraph">
              <wp:posOffset>184150</wp:posOffset>
            </wp:positionV>
            <wp:extent cx="2350770" cy="1343025"/>
            <wp:effectExtent l="0" t="0" r="0" b="0"/>
            <wp:wrapTight wrapText="bothSides">
              <wp:wrapPolygon edited="0">
                <wp:start x="-20" y="0"/>
                <wp:lineTo x="-20" y="21428"/>
                <wp:lineTo x="21353" y="21428"/>
                <wp:lineTo x="21353" y="0"/>
                <wp:lineTo x="-20" y="0"/>
              </wp:wrapPolygon>
            </wp:wrapTight>
            <wp:docPr id="4"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descr=""/>
                    <pic:cNvPicPr>
                      <a:picLocks noChangeAspect="1" noChangeArrowheads="1"/>
                    </pic:cNvPicPr>
                  </pic:nvPicPr>
                  <pic:blipFill>
                    <a:blip r:embed="rId4"/>
                    <a:stretch>
                      <a:fillRect/>
                    </a:stretch>
                  </pic:blipFill>
                  <pic:spPr bwMode="auto">
                    <a:xfrm>
                      <a:off x="0" y="0"/>
                      <a:ext cx="2350770" cy="1343025"/>
                    </a:xfrm>
                    <a:prstGeom prst="rect">
                      <a:avLst/>
                    </a:prstGeom>
                  </pic:spPr>
                </pic:pic>
              </a:graphicData>
            </a:graphic>
          </wp:anchor>
        </w:drawing>
      </w:r>
    </w:p>
    <w:p>
      <w:pPr>
        <w:pStyle w:val="ListParagraph"/>
        <w:numPr>
          <w:ilvl w:val="0"/>
          <w:numId w:val="1"/>
        </w:numPr>
        <w:rPr/>
      </w:pPr>
      <w:r>
        <w:rPr/>
        <w:t>Branching an Merging:</w:t>
      </w:r>
    </w:p>
    <w:p>
      <w:pPr>
        <w:pStyle w:val="Normal"/>
        <w:ind w:left="360" w:hanging="0"/>
        <w:rPr/>
      </w:pPr>
      <w:r>
        <w:rPr/>
        <w:t xml:space="preserve">Heißt, dass der Prozess an dem Parallel in verschiedene Arbeit strengen gearbeitet wird, mit GIT deutlich unkomplizierter und strukturierter werden abgewickelt kann </w:t>
      </w:r>
    </w:p>
    <w:p>
      <w:pPr>
        <w:pStyle w:val="Normal"/>
        <w:ind w:left="4320" w:hanging="0"/>
        <w:jc w:val="center"/>
        <w:rPr/>
      </w:pPr>
      <w:r>
        <w:rPr/>
        <w:t>https://git-scm.com/about/ Branching an Merging</w:t>
      </w:r>
    </w:p>
    <w:p>
      <w:pPr>
        <w:pStyle w:val="ListParagraph"/>
        <w:numPr>
          <w:ilvl w:val="0"/>
          <w:numId w:val="1"/>
        </w:numPr>
        <w:rPr/>
      </w:pPr>
      <w:r>
        <w:rPr/>
        <w:t xml:space="preserve">Small and Fast </w:t>
      </w:r>
    </w:p>
    <w:p>
      <w:pPr>
        <w:pStyle w:val="ListParagraph"/>
        <w:ind w:left="720" w:hanging="0"/>
        <w:rPr/>
      </w:pPr>
      <w:r>
        <w:rPr/>
        <w:t>GIT wesentlich kompakter und deutlich schneller in dem Arbeiten von Versions Datei, abrufen ein Projekts Log dauert mit GIT unter eine Sekunde</w:t>
      </w:r>
    </w:p>
    <w:p>
      <w:pPr>
        <w:pStyle w:val="ListParagraph"/>
        <w:ind w:left="720" w:hanging="0"/>
        <w:rPr/>
      </w:pPr>
      <w:r>
        <w:rPr/>
      </w:r>
    </w:p>
    <w:p>
      <w:pPr>
        <w:pStyle w:val="ListParagraph"/>
        <w:numPr>
          <w:ilvl w:val="0"/>
          <w:numId w:val="1"/>
        </w:numPr>
        <w:rPr/>
      </w:pPr>
      <w:r>
        <w:rPr/>
        <w:t>Distributed: Dezentrale Architektur</w:t>
      </w:r>
    </w:p>
    <w:p>
      <w:pPr>
        <w:pStyle w:val="ListParagraph"/>
        <w:ind w:left="720" w:hanging="0"/>
        <w:rPr/>
      </w:pPr>
      <w:r>
        <w:rPr/>
        <w:t>Jeder Nutzer von GIT hat er effektiv Kopie des Projektes auf seine Rechner liegen, das heißt kann jeder Entwickler zuerst für sich selbst arbeiten und seiner eigenen Änderung Öffentlich stellen und dann gemeinsam diese Änderungen zusammen zu führen, damit ist jeder Entwickler entkoppelt von der Abhängigkeit das zentral Repository</w:t>
      </w:r>
    </w:p>
    <w:p>
      <w:pPr>
        <w:pStyle w:val="ListParagraph"/>
        <w:ind w:left="720" w:hanging="0"/>
        <w:rPr/>
      </w:pPr>
      <w:r>
        <w:rPr/>
      </w:r>
    </w:p>
    <w:p>
      <w:pPr>
        <w:pStyle w:val="ListParagraph"/>
        <w:numPr>
          <w:ilvl w:val="0"/>
          <w:numId w:val="1"/>
        </w:numPr>
        <w:rPr/>
      </w:pPr>
      <w:r>
        <w:rPr/>
        <w:t>Data Assurance</w:t>
      </w:r>
    </w:p>
    <w:p>
      <w:pPr>
        <w:pStyle w:val="ListParagraph"/>
        <w:ind w:left="720" w:hanging="0"/>
        <w:rPr/>
      </w:pPr>
      <w:r>
        <w:rPr/>
        <w:t>Unter diesen Aspekt versteht man, das GIT sicherstellt, dass niemals Datei korrupt auf dem System liegen und keinen Inkonsequenzen stehen können.</w:t>
      </w:r>
    </w:p>
    <w:p>
      <w:pPr>
        <w:pStyle w:val="ListParagraph"/>
        <w:ind w:left="720" w:hanging="0"/>
        <w:rPr/>
      </w:pPr>
      <w:r>
        <w:rPr/>
      </w:r>
    </w:p>
    <w:p>
      <w:pPr>
        <w:pStyle w:val="ListParagraph"/>
        <w:numPr>
          <w:ilvl w:val="0"/>
          <w:numId w:val="1"/>
        </w:numPr>
        <w:rPr/>
      </w:pPr>
      <w:r>
        <w:rPr/>
        <w:t xml:space="preserve">Staging Area </w:t>
      </w:r>
    </w:p>
    <w:p>
      <w:pPr>
        <w:pStyle w:val="ListParagraph"/>
        <w:ind w:left="720" w:hanging="0"/>
        <w:rPr/>
      </w:pPr>
      <w:r>
        <w:rPr/>
        <w:t xml:space="preserve">Mit Staging Area bezeichnet GIT der Vorgang bei den Änderungen erst gesammelt werden, dann wird endlich durch den commit auf das Repository übertragen werden </w:t>
      </w:r>
      <w:r>
        <w:rPr/>
        <w:drawing>
          <wp:inline distT="0" distB="0" distL="0" distR="0">
            <wp:extent cx="3077210" cy="1972310"/>
            <wp:effectExtent l="0" t="0" r="0" b="0"/>
            <wp:docPr id="5"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8" descr=""/>
                    <pic:cNvPicPr>
                      <a:picLocks noChangeAspect="1" noChangeArrowheads="1"/>
                    </pic:cNvPicPr>
                  </pic:nvPicPr>
                  <pic:blipFill>
                    <a:blip r:embed="rId5"/>
                    <a:stretch>
                      <a:fillRect/>
                    </a:stretch>
                  </pic:blipFill>
                  <pic:spPr bwMode="auto">
                    <a:xfrm>
                      <a:off x="0" y="0"/>
                      <a:ext cx="3077210" cy="1972310"/>
                    </a:xfrm>
                    <a:prstGeom prst="rect">
                      <a:avLst/>
                    </a:prstGeom>
                  </pic:spPr>
                </pic:pic>
              </a:graphicData>
            </a:graphic>
          </wp:inline>
        </w:drawing>
      </w:r>
    </w:p>
    <w:p>
      <w:pPr>
        <w:pStyle w:val="Normal"/>
        <w:tabs>
          <w:tab w:val="clear" w:pos="720"/>
          <w:tab w:val="left" w:pos="975" w:leader="none"/>
        </w:tabs>
        <w:rPr/>
      </w:pPr>
      <w:r>
        <w:rPr/>
        <w:tab/>
      </w:r>
      <w:hyperlink r:id="rId6">
        <w:r>
          <w:rPr>
            <w:rStyle w:val="InternetLink"/>
          </w:rPr>
          <w:t>https://git-scm.com/about/staging-area</w:t>
        </w:r>
      </w:hyperlink>
    </w:p>
    <w:p>
      <w:pPr>
        <w:pStyle w:val="Normal"/>
        <w:tabs>
          <w:tab w:val="clear" w:pos="720"/>
          <w:tab w:val="left" w:pos="975" w:leader="none"/>
        </w:tabs>
        <w:rPr/>
      </w:pPr>
      <w:r>
        <w:rPr/>
      </w:r>
    </w:p>
    <w:p>
      <w:pPr>
        <w:pStyle w:val="TextBody"/>
        <w:numPr>
          <w:ilvl w:val="0"/>
          <w:numId w:val="3"/>
        </w:numPr>
        <w:rPr/>
      </w:pPr>
      <w:r>
        <w:rPr/>
        <w:t>Erste Schritte in GIT</w:t>
      </w:r>
    </w:p>
    <w:p>
      <w:pPr>
        <w:pStyle w:val="Normal"/>
        <w:rPr/>
      </w:pPr>
      <w:r>
        <w:rPr/>
        <w:t>Beim GIT kann man mit zwei Möglichkeiten die Kommandos schicken, entweder mit GIT GUI oder GIT BACH, in diesem Teil wurde der GIT BACH verwendet.</w:t>
      </w:r>
    </w:p>
    <w:p>
      <w:pPr>
        <w:pStyle w:val="Normal"/>
        <w:rPr/>
      </w:pPr>
      <w:r>
        <w:rPr/>
        <w:t>Um den GIT BACH verwenden zu können, sollte man ie Funktionsweise einige Kommandos verstehen:</w:t>
      </w:r>
    </w:p>
    <w:p>
      <w:pPr>
        <w:pStyle w:val="Normal"/>
        <w:rPr/>
      </w:pPr>
      <w:r>
        <w:rPr/>
      </w:r>
    </w:p>
    <w:p>
      <w:pPr>
        <w:pStyle w:val="Normal"/>
        <w:rPr/>
      </w:pPr>
      <w:r>
        <w:rPr/>
      </w:r>
    </w:p>
    <w:p>
      <w:pPr>
        <w:pStyle w:val="ListParagraph"/>
        <w:numPr>
          <w:ilvl w:val="0"/>
          <w:numId w:val="2"/>
        </w:numPr>
        <w:rPr/>
      </w:pPr>
      <w:r>
        <w:rPr/>
        <w:t>git init: mit dem Befehl git init wird ein GIT-Repository initialisiert.</w:t>
      </w:r>
    </w:p>
    <w:p>
      <w:pPr>
        <w:pStyle w:val="Normal"/>
        <w:rPr/>
      </w:pPr>
      <w:r>
        <w:rPr/>
      </w:r>
    </w:p>
    <w:p>
      <w:pPr>
        <w:pStyle w:val="ListParagraph"/>
        <w:numPr>
          <w:ilvl w:val="0"/>
          <w:numId w:val="2"/>
        </w:numPr>
        <w:rPr/>
      </w:pPr>
      <w:r>
        <w:drawing>
          <wp:anchor behindDoc="0" distT="0" distB="0" distL="114300" distR="114300" simplePos="0" locked="0" layoutInCell="1" allowOverlap="1" relativeHeight="7">
            <wp:simplePos x="0" y="0"/>
            <wp:positionH relativeFrom="column">
              <wp:posOffset>847725</wp:posOffset>
            </wp:positionH>
            <wp:positionV relativeFrom="paragraph">
              <wp:posOffset>447040</wp:posOffset>
            </wp:positionV>
            <wp:extent cx="4572000" cy="2174240"/>
            <wp:effectExtent l="0" t="0" r="0" b="0"/>
            <wp:wrapTight wrapText="bothSides">
              <wp:wrapPolygon edited="0">
                <wp:start x="-11" y="0"/>
                <wp:lineTo x="-11" y="21375"/>
                <wp:lineTo x="21507" y="21375"/>
                <wp:lineTo x="21507" y="0"/>
                <wp:lineTo x="-11" y="0"/>
              </wp:wrapPolygon>
            </wp:wrapTight>
            <wp:docPr id="6"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descr="Ein Bild, das Text enthält.&#10;&#10;Automatisch generierte Beschreibung"/>
                    <pic:cNvPicPr>
                      <a:picLocks noChangeAspect="1" noChangeArrowheads="1"/>
                    </pic:cNvPicPr>
                  </pic:nvPicPr>
                  <pic:blipFill>
                    <a:blip r:embed="rId7"/>
                    <a:stretch>
                      <a:fillRect/>
                    </a:stretch>
                  </pic:blipFill>
                  <pic:spPr bwMode="auto">
                    <a:xfrm>
                      <a:off x="0" y="0"/>
                      <a:ext cx="4572000" cy="2174240"/>
                    </a:xfrm>
                    <a:prstGeom prst="rect">
                      <a:avLst/>
                    </a:prstGeom>
                  </pic:spPr>
                </pic:pic>
              </a:graphicData>
            </a:graphic>
          </wp:anchor>
        </w:drawing>
      </w:r>
      <w:r>
        <w:rPr/>
        <w:t>g</w:t>
      </w:r>
      <w:r>
        <w:rPr/>
        <w:t>it clone: mit dem Befehl git clone wird das erstellte Projekt z.B. in GITHUB-Repository in eigene Rechner erstellt.</w:t>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 xml:space="preserve">git status: mit dem befehl git status kann man den Status anschauen  </w:t>
      </w:r>
    </w:p>
    <w:p>
      <w:pPr>
        <w:pStyle w:val="Normal"/>
        <w:rPr/>
      </w:pPr>
      <w:r>
        <w:rPr/>
        <w:drawing>
          <wp:anchor behindDoc="0" distT="0" distB="0" distL="114300" distR="114300" simplePos="0" locked="0" layoutInCell="1" allowOverlap="1" relativeHeight="4">
            <wp:simplePos x="0" y="0"/>
            <wp:positionH relativeFrom="margin">
              <wp:posOffset>638175</wp:posOffset>
            </wp:positionH>
            <wp:positionV relativeFrom="paragraph">
              <wp:posOffset>64770</wp:posOffset>
            </wp:positionV>
            <wp:extent cx="5353685" cy="1571625"/>
            <wp:effectExtent l="0" t="0" r="0" b="0"/>
            <wp:wrapTight wrapText="bothSides">
              <wp:wrapPolygon edited="0">
                <wp:start x="-20" y="0"/>
                <wp:lineTo x="-20" y="21448"/>
                <wp:lineTo x="21517" y="21448"/>
                <wp:lineTo x="21517" y="0"/>
                <wp:lineTo x="-20" y="0"/>
              </wp:wrapPolygon>
            </wp:wrapTight>
            <wp:docPr id="7"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0" descr="Ein Bild, das Text enthält.&#10;&#10;Automatisch generierte Beschreibung"/>
                    <pic:cNvPicPr>
                      <a:picLocks noChangeAspect="1" noChangeArrowheads="1"/>
                    </pic:cNvPicPr>
                  </pic:nvPicPr>
                  <pic:blipFill>
                    <a:blip r:embed="rId8"/>
                    <a:stretch>
                      <a:fillRect/>
                    </a:stretch>
                  </pic:blipFill>
                  <pic:spPr bwMode="auto">
                    <a:xfrm>
                      <a:off x="0" y="0"/>
                      <a:ext cx="5353685" cy="1571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080" w:hanging="0"/>
        <w:rPr/>
      </w:pPr>
      <w:r>
        <w:rPr/>
        <w:t xml:space="preserve">Hier steht, dass kein commits möglich ist, aber es gibt ein untracked files, das heißt, es wurde eine neue datei hinzugefügt „README.md“ und die wurde commiten. </w:t>
      </w:r>
    </w:p>
    <w:p>
      <w:pPr>
        <w:pStyle w:val="Normal"/>
        <w:ind w:left="1080" w:hanging="0"/>
        <w:rPr/>
      </w:pPr>
      <w:r>
        <w:rPr/>
        <w:t>Bevor commit durchführt werden kann, muss man sie in eine stage area packen.</w:t>
      </w:r>
    </w:p>
    <w:p>
      <w:pPr>
        <w:pStyle w:val="Normal"/>
        <w:ind w:left="1080" w:hanging="0"/>
        <w:rPr/>
      </w:pPr>
      <w:r>
        <w:rPr/>
      </w:r>
    </w:p>
    <w:p>
      <w:pPr>
        <w:pStyle w:val="ListParagraph"/>
        <w:numPr>
          <w:ilvl w:val="0"/>
          <w:numId w:val="2"/>
        </w:numPr>
        <w:rPr/>
      </w:pPr>
      <w:r>
        <w:drawing>
          <wp:anchor behindDoc="0" distT="0" distB="0" distL="114300" distR="114300" simplePos="0" locked="0" layoutInCell="1" allowOverlap="1" relativeHeight="5">
            <wp:simplePos x="0" y="0"/>
            <wp:positionH relativeFrom="margin">
              <wp:posOffset>2128520</wp:posOffset>
            </wp:positionH>
            <wp:positionV relativeFrom="paragraph">
              <wp:posOffset>326390</wp:posOffset>
            </wp:positionV>
            <wp:extent cx="3603625" cy="1504950"/>
            <wp:effectExtent l="0" t="0" r="0" b="0"/>
            <wp:wrapTight wrapText="bothSides">
              <wp:wrapPolygon edited="0">
                <wp:start x="-20" y="0"/>
                <wp:lineTo x="-20" y="21307"/>
                <wp:lineTo x="21464" y="21307"/>
                <wp:lineTo x="21464" y="0"/>
                <wp:lineTo x="-20" y="0"/>
              </wp:wrapPolygon>
            </wp:wrapTight>
            <wp:docPr id="8"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1" descr="Ein Bild, das Text enthält.&#10;&#10;Automatisch generierte Beschreibung"/>
                    <pic:cNvPicPr>
                      <a:picLocks noChangeAspect="1" noChangeArrowheads="1"/>
                    </pic:cNvPicPr>
                  </pic:nvPicPr>
                  <pic:blipFill>
                    <a:blip r:embed="rId9"/>
                    <a:stretch>
                      <a:fillRect/>
                    </a:stretch>
                  </pic:blipFill>
                  <pic:spPr bwMode="auto">
                    <a:xfrm>
                      <a:off x="0" y="0"/>
                      <a:ext cx="3603625" cy="1504950"/>
                    </a:xfrm>
                    <a:prstGeom prst="rect">
                      <a:avLst/>
                    </a:prstGeom>
                  </pic:spPr>
                </pic:pic>
              </a:graphicData>
            </a:graphic>
          </wp:anchor>
        </w:drawing>
      </w:r>
      <w:r>
        <w:rPr/>
        <w:t>g</w:t>
      </w:r>
      <w:r>
        <w:rPr/>
        <w:t xml:space="preserve">it add . oder git add + Name der Aktion: mit dem Befehl kann man den file in eine stage area packen. </w: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tabs>
          <w:tab w:val="clear" w:pos="720"/>
          <w:tab w:val="left" w:pos="1185" w:leader="none"/>
        </w:tabs>
        <w:rPr/>
      </w:pPr>
      <w:r>
        <w:rPr/>
        <w:t>git commit: mit dem Befehl git commit und eine Message kann man die Datei in Repository übertragen</w:t>
      </w:r>
    </w:p>
    <w:p>
      <w:pPr>
        <w:pStyle w:val="ListParagraph"/>
        <w:tabs>
          <w:tab w:val="clear" w:pos="720"/>
          <w:tab w:val="left" w:pos="1185" w:leader="none"/>
        </w:tabs>
        <w:ind w:left="1080" w:hanging="0"/>
        <w:rPr/>
      </w:pPr>
      <w:r>
        <w:rPr/>
        <w:drawing>
          <wp:anchor behindDoc="0" distT="0" distB="0" distL="114300" distR="0" simplePos="0" locked="0" layoutInCell="1" allowOverlap="1" relativeHeight="6">
            <wp:simplePos x="0" y="0"/>
            <wp:positionH relativeFrom="margin">
              <wp:align>right</wp:align>
            </wp:positionH>
            <wp:positionV relativeFrom="paragraph">
              <wp:posOffset>189865</wp:posOffset>
            </wp:positionV>
            <wp:extent cx="5506085" cy="1181100"/>
            <wp:effectExtent l="0" t="0" r="0" b="0"/>
            <wp:wrapTight wrapText="bothSides">
              <wp:wrapPolygon edited="0">
                <wp:start x="-18" y="0"/>
                <wp:lineTo x="-18" y="21233"/>
                <wp:lineTo x="21519" y="21233"/>
                <wp:lineTo x="21519" y="0"/>
                <wp:lineTo x="-18" y="0"/>
              </wp:wrapPolygon>
            </wp:wrapTight>
            <wp:docPr id="9"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Ein Bild, das Text enthält.&#10;&#10;Automatisch generierte Beschreibung"/>
                    <pic:cNvPicPr>
                      <a:picLocks noChangeAspect="1" noChangeArrowheads="1"/>
                    </pic:cNvPicPr>
                  </pic:nvPicPr>
                  <pic:blipFill>
                    <a:blip r:embed="rId10"/>
                    <a:stretch>
                      <a:fillRect/>
                    </a:stretch>
                  </pic:blipFill>
                  <pic:spPr bwMode="auto">
                    <a:xfrm>
                      <a:off x="0" y="0"/>
                      <a:ext cx="5506085" cy="1181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git log: mit dem Befehl git log kann man sehen, welche Datei oder Änderung durchgeführt wurden.</w:t>
      </w:r>
    </w:p>
    <w:p>
      <w:pPr>
        <w:pStyle w:val="ListParagraph"/>
        <w:numPr>
          <w:ilvl w:val="0"/>
          <w:numId w:val="2"/>
        </w:numPr>
        <w:rPr/>
      </w:pPr>
      <w:r>
        <w:rPr/>
        <w:t xml:space="preserve">git config --global user.name </w:t>
      </w:r>
      <w:r>
        <w:rPr/>
        <w:t>xxx</w:t>
      </w:r>
    </w:p>
    <w:p>
      <w:pPr>
        <w:pStyle w:val="ListParagraph"/>
        <w:numPr>
          <w:ilvl w:val="0"/>
          <w:numId w:val="2"/>
        </w:numPr>
        <w:rPr/>
      </w:pPr>
      <w:r>
        <w:rPr/>
        <w:t>git config --global user.</w:t>
      </w:r>
      <w:r>
        <w:rPr/>
        <w:t>email</w:t>
      </w:r>
      <w:r>
        <w:rPr/>
        <w:t xml:space="preserve"> </w:t>
      </w:r>
      <w:r>
        <w:rPr/>
        <w:t>xxx</w:t>
      </w:r>
    </w:p>
    <w:sectPr>
      <w:headerReference w:type="default" r:id="rId11"/>
      <w:footerReference w:type="default" r:id="rId12"/>
      <w:type w:val="nextPage"/>
      <w:pgSz w:w="11906" w:h="16850"/>
      <w:pgMar w:left="1260" w:right="960" w:header="720" w:top="77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3ae6"/>
    <w:pPr>
      <w:widowControl w:val="false"/>
      <w:bidi w:val="0"/>
      <w:spacing w:lineRule="auto" w:line="360" w:before="0" w:after="0"/>
      <w:jc w:val="left"/>
    </w:pPr>
    <w:rPr>
      <w:rFonts w:ascii="Cambria" w:hAnsi="Cambria" w:eastAsia="Times New Roman" w:cs="Times New Roman" w:asciiTheme="majorHAnsi" w:hAnsiTheme="majorHAnsi"/>
      <w:color w:val="auto"/>
      <w:kern w:val="0"/>
      <w:sz w:val="24"/>
      <w:szCs w:val="22"/>
      <w:lang w:val="de-DE" w:eastAsia="en-US" w:bidi="ar-SA"/>
    </w:rPr>
  </w:style>
  <w:style w:type="paragraph" w:styleId="Heading1">
    <w:name w:val="Heading 1"/>
    <w:basedOn w:val="Normal"/>
    <w:link w:val="berschrift1Zchn"/>
    <w:uiPriority w:val="9"/>
    <w:qFormat/>
    <w:rsid w:val="007f1e1e"/>
    <w:pPr>
      <w:widowControl/>
      <w:spacing w:beforeAutospacing="1" w:afterAutospacing="1"/>
      <w:outlineLvl w:val="0"/>
    </w:pPr>
    <w:rPr>
      <w:b/>
      <w:bCs/>
      <w:kern w:val="2"/>
      <w:sz w:val="48"/>
      <w:szCs w:val="48"/>
      <w:lang w:eastAsia="de-D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7f1e1e"/>
    <w:rPr>
      <w:rFonts w:ascii="Times New Roman" w:hAnsi="Times New Roman" w:eastAsia="Times New Roman" w:cs="Times New Roman"/>
      <w:b/>
      <w:bCs/>
      <w:kern w:val="2"/>
      <w:sz w:val="48"/>
      <w:szCs w:val="48"/>
      <w:lang w:val="de-DE" w:eastAsia="de-DE"/>
    </w:rPr>
  </w:style>
  <w:style w:type="character" w:styleId="KopfzeileZchn" w:customStyle="1">
    <w:name w:val="Kopfzeile Zchn"/>
    <w:basedOn w:val="DefaultParagraphFont"/>
    <w:link w:val="Kopfzeile"/>
    <w:uiPriority w:val="99"/>
    <w:qFormat/>
    <w:rsid w:val="00ec3ae6"/>
    <w:rPr>
      <w:rFonts w:ascii="Cambria" w:hAnsi="Cambria" w:eastAsia="Times New Roman" w:cs="Times New Roman" w:asciiTheme="majorHAnsi" w:hAnsiTheme="majorHAnsi"/>
      <w:sz w:val="24"/>
      <w:lang w:val="de-DE"/>
    </w:rPr>
  </w:style>
  <w:style w:type="character" w:styleId="FuzeileZchn" w:customStyle="1">
    <w:name w:val="Fußzeile Zchn"/>
    <w:basedOn w:val="DefaultParagraphFont"/>
    <w:link w:val="Fuzeile"/>
    <w:uiPriority w:val="99"/>
    <w:qFormat/>
    <w:rsid w:val="00ec3ae6"/>
    <w:rPr>
      <w:rFonts w:ascii="Cambria" w:hAnsi="Cambria" w:eastAsia="Times New Roman" w:cs="Times New Roman" w:asciiTheme="majorHAnsi" w:hAnsiTheme="majorHAnsi"/>
      <w:sz w:val="24"/>
      <w:lang w:val="de-DE"/>
    </w:rPr>
  </w:style>
  <w:style w:type="character" w:styleId="InternetLink">
    <w:name w:val="Hyperlink"/>
    <w:basedOn w:val="DefaultParagraphFont"/>
    <w:uiPriority w:val="99"/>
    <w:unhideWhenUsed/>
    <w:rsid w:val="00477ad9"/>
    <w:rPr>
      <w:color w:val="0000FF" w:themeColor="hyperlink"/>
      <w:u w:val="single"/>
    </w:rPr>
  </w:style>
  <w:style w:type="character" w:styleId="UnresolvedMention">
    <w:name w:val="Unresolved Mention"/>
    <w:basedOn w:val="DefaultParagraphFont"/>
    <w:uiPriority w:val="99"/>
    <w:semiHidden/>
    <w:unhideWhenUsed/>
    <w:qFormat/>
    <w:rsid w:val="00477ad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36"/>
      <w:szCs w:val="36"/>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rsid w:val="00cc0799"/>
    <w:pPr>
      <w:spacing w:before="120" w:after="0"/>
      <w:ind w:left="108" w:hanging="0"/>
    </w:pPr>
    <w:rPr>
      <w:sz w:val="28"/>
    </w:rPr>
  </w:style>
  <w:style w:type="paragraph" w:styleId="NoSpacing">
    <w:name w:val="No Spacing"/>
    <w:uiPriority w:val="1"/>
    <w:qFormat/>
    <w:rsid w:val="00894a48"/>
    <w:pPr>
      <w:widowControl w:val="false"/>
      <w:bidi w:val="0"/>
      <w:spacing w:before="0" w:after="0"/>
      <w:jc w:val="left"/>
    </w:pPr>
    <w:rPr>
      <w:rFonts w:ascii="Times New Roman" w:hAnsi="Times New Roman" w:eastAsia="Times New Roman" w:cs="Times New Roman"/>
      <w:color w:val="auto"/>
      <w:kern w:val="0"/>
      <w:sz w:val="24"/>
      <w:szCs w:val="22"/>
      <w:lang w:val="de-DE"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ec3ae6"/>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ec3ae6"/>
    <w:pPr>
      <w:tabs>
        <w:tab w:val="clear" w:pos="720"/>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scm.com/about/staging-area"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7316-4CF9-4C31-BBA2-CDE3CECB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4</Pages>
  <Words>485</Words>
  <Characters>2703</Characters>
  <CharactersWithSpaces>3156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2020-10-20T11:16:00Z</dcterms:created>
  <dc:creator>Silvije Jovalekic</dc:creator>
  <dc:description/>
  <dc:language>en-US</dc:language>
  <cp:lastModifiedBy/>
  <cp:lastPrinted>2020-10-23T14:10:00Z</cp:lastPrinted>
  <dcterms:modified xsi:type="dcterms:W3CDTF">2021-04-16T19:50:34Z</dcterms:modified>
  <cp:revision>32</cp:revision>
  <dc:subject>Drahtlose Sensorgruppen für Test- und Mess-Anwendungen</dc:subject>
  <dc:title>Projektbeginn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2020-10-19T00:00:00Z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2020-10-19T00:00:00Z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