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0FD7" w:rsidRPr="00F30FD7" w:rsidRDefault="00F30FD7" w:rsidP="00F30FD7">
      <w:pPr>
        <w:pStyle w:val="1"/>
        <w:rPr>
          <w:b/>
          <w:noProof/>
          <w:lang w:val="ru-RU"/>
        </w:rPr>
      </w:pPr>
      <w:r w:rsidRPr="00F30FD7">
        <w:rPr>
          <w:b/>
          <w:noProof/>
          <w:lang w:val="ru-RU"/>
        </w:rPr>
        <w:t xml:space="preserve">Проект: Осуществление </w:t>
      </w:r>
      <w:r>
        <w:rPr>
          <w:b/>
          <w:noProof/>
          <w:lang w:val="ru-RU"/>
        </w:rPr>
        <w:t xml:space="preserve">принципа </w:t>
      </w:r>
      <w:r w:rsidRPr="00F30FD7">
        <w:rPr>
          <w:b/>
          <w:noProof/>
          <w:lang w:val="ru-RU"/>
        </w:rPr>
        <w:t>работы ресторана</w:t>
      </w:r>
    </w:p>
    <w:p w:rsidR="00F30FD7" w:rsidRDefault="00F30FD7">
      <w:pPr>
        <w:rPr>
          <w:noProof/>
          <w:lang w:val="ru-RU"/>
        </w:rPr>
      </w:pPr>
      <w:r>
        <w:rPr>
          <w:noProof/>
          <w:lang w:val="ru-RU"/>
        </w:rPr>
        <w:t>Осуществление принципа работы ресторана. Диаграммы представляют собой алгоритмы работы действующих лиц в системе работы.</w:t>
      </w:r>
      <w:bookmarkStart w:id="0" w:name="_GoBack"/>
      <w:bookmarkEnd w:id="0"/>
    </w:p>
    <w:p w:rsidR="002439C7" w:rsidRPr="00F30FD7" w:rsidRDefault="002439C7" w:rsidP="00F30FD7">
      <w:pPr>
        <w:pStyle w:val="2"/>
        <w:rPr>
          <w:b/>
          <w:noProof/>
          <w:lang w:val="en-US"/>
        </w:rPr>
      </w:pPr>
      <w:r w:rsidRPr="00F30FD7">
        <w:rPr>
          <w:b/>
          <w:noProof/>
          <w:lang w:val="ru-RU"/>
        </w:rPr>
        <w:t>Прецеденты и действующие лица</w:t>
      </w:r>
      <w:r w:rsidRPr="00F30FD7">
        <w:rPr>
          <w:b/>
          <w:noProof/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22"/>
        <w:gridCol w:w="4623"/>
      </w:tblGrid>
      <w:tr w:rsidR="002439C7" w:rsidTr="002439C7">
        <w:tc>
          <w:tcPr>
            <w:tcW w:w="4622" w:type="dxa"/>
          </w:tcPr>
          <w:p w:rsidR="002439C7" w:rsidRPr="002439C7" w:rsidRDefault="002439C7">
            <w:pPr>
              <w:rPr>
                <w:noProof/>
                <w:lang w:val="ru-RU"/>
              </w:rPr>
            </w:pPr>
            <w:r>
              <w:rPr>
                <w:noProof/>
                <w:lang w:val="ru-RU"/>
              </w:rPr>
              <w:t>Прецедент</w:t>
            </w:r>
          </w:p>
        </w:tc>
        <w:tc>
          <w:tcPr>
            <w:tcW w:w="4623" w:type="dxa"/>
          </w:tcPr>
          <w:p w:rsidR="002439C7" w:rsidRPr="002439C7" w:rsidRDefault="002439C7">
            <w:pPr>
              <w:rPr>
                <w:noProof/>
                <w:lang w:val="ru-RU"/>
              </w:rPr>
            </w:pPr>
            <w:r>
              <w:rPr>
                <w:noProof/>
                <w:lang w:val="ru-RU"/>
              </w:rPr>
              <w:t>Действующее лицо</w:t>
            </w:r>
          </w:p>
        </w:tc>
      </w:tr>
      <w:tr w:rsidR="002439C7" w:rsidTr="002439C7">
        <w:tc>
          <w:tcPr>
            <w:tcW w:w="4622" w:type="dxa"/>
          </w:tcPr>
          <w:p w:rsidR="002439C7" w:rsidRPr="002439C7" w:rsidRDefault="002439C7">
            <w:pPr>
              <w:rPr>
                <w:noProof/>
                <w:lang w:val="ru-RU"/>
              </w:rPr>
            </w:pPr>
            <w:r>
              <w:rPr>
                <w:noProof/>
                <w:lang w:val="ru-RU"/>
              </w:rPr>
              <w:t>Контроль качества</w:t>
            </w:r>
          </w:p>
        </w:tc>
        <w:tc>
          <w:tcPr>
            <w:tcW w:w="4623" w:type="dxa"/>
          </w:tcPr>
          <w:p w:rsidR="002439C7" w:rsidRPr="002439C7" w:rsidRDefault="002439C7">
            <w:pPr>
              <w:rPr>
                <w:noProof/>
                <w:lang w:val="ru-RU"/>
              </w:rPr>
            </w:pPr>
            <w:r>
              <w:rPr>
                <w:noProof/>
                <w:lang w:val="ru-RU"/>
              </w:rPr>
              <w:t>Администратор</w:t>
            </w:r>
          </w:p>
        </w:tc>
      </w:tr>
      <w:tr w:rsidR="002439C7" w:rsidTr="002439C7">
        <w:tc>
          <w:tcPr>
            <w:tcW w:w="4622" w:type="dxa"/>
          </w:tcPr>
          <w:p w:rsidR="002439C7" w:rsidRPr="002439C7" w:rsidRDefault="002439C7">
            <w:pPr>
              <w:rPr>
                <w:noProof/>
                <w:lang w:val="ru-RU"/>
              </w:rPr>
            </w:pPr>
            <w:r>
              <w:rPr>
                <w:noProof/>
                <w:lang w:val="ru-RU"/>
              </w:rPr>
              <w:t>Заказ</w:t>
            </w:r>
          </w:p>
        </w:tc>
        <w:tc>
          <w:tcPr>
            <w:tcW w:w="4623" w:type="dxa"/>
          </w:tcPr>
          <w:p w:rsidR="002439C7" w:rsidRPr="002439C7" w:rsidRDefault="002439C7">
            <w:pPr>
              <w:rPr>
                <w:noProof/>
                <w:lang w:val="ru-RU"/>
              </w:rPr>
            </w:pPr>
            <w:r>
              <w:rPr>
                <w:noProof/>
                <w:lang w:val="ru-RU"/>
              </w:rPr>
              <w:t>Клиент</w:t>
            </w:r>
          </w:p>
        </w:tc>
      </w:tr>
      <w:tr w:rsidR="002439C7" w:rsidTr="002439C7">
        <w:tc>
          <w:tcPr>
            <w:tcW w:w="4622" w:type="dxa"/>
          </w:tcPr>
          <w:p w:rsidR="002439C7" w:rsidRPr="002439C7" w:rsidRDefault="002439C7">
            <w:pPr>
              <w:rPr>
                <w:noProof/>
                <w:lang w:val="ru-RU"/>
              </w:rPr>
            </w:pPr>
            <w:r>
              <w:rPr>
                <w:noProof/>
                <w:lang w:val="ru-RU"/>
              </w:rPr>
              <w:t>Оформление</w:t>
            </w:r>
          </w:p>
        </w:tc>
        <w:tc>
          <w:tcPr>
            <w:tcW w:w="4623" w:type="dxa"/>
          </w:tcPr>
          <w:p w:rsidR="002439C7" w:rsidRPr="002439C7" w:rsidRDefault="002439C7">
            <w:pPr>
              <w:rPr>
                <w:noProof/>
                <w:lang w:val="ru-RU"/>
              </w:rPr>
            </w:pPr>
            <w:r>
              <w:rPr>
                <w:noProof/>
                <w:lang w:val="ru-RU"/>
              </w:rPr>
              <w:t>Кассир</w:t>
            </w:r>
          </w:p>
        </w:tc>
      </w:tr>
      <w:tr w:rsidR="002439C7" w:rsidTr="002439C7">
        <w:tc>
          <w:tcPr>
            <w:tcW w:w="4622" w:type="dxa"/>
          </w:tcPr>
          <w:p w:rsidR="002439C7" w:rsidRPr="002439C7" w:rsidRDefault="002439C7">
            <w:pPr>
              <w:rPr>
                <w:noProof/>
                <w:lang w:val="ru-RU"/>
              </w:rPr>
            </w:pPr>
            <w:r>
              <w:rPr>
                <w:noProof/>
                <w:lang w:val="ru-RU"/>
              </w:rPr>
              <w:t>Приготовление</w:t>
            </w:r>
          </w:p>
        </w:tc>
        <w:tc>
          <w:tcPr>
            <w:tcW w:w="4623" w:type="dxa"/>
          </w:tcPr>
          <w:p w:rsidR="002439C7" w:rsidRPr="002439C7" w:rsidRDefault="002439C7" w:rsidP="002439C7">
            <w:pPr>
              <w:tabs>
                <w:tab w:val="right" w:pos="4407"/>
              </w:tabs>
              <w:rPr>
                <w:noProof/>
                <w:lang w:val="ru-RU"/>
              </w:rPr>
            </w:pPr>
            <w:r>
              <w:rPr>
                <w:noProof/>
                <w:lang w:val="ru-RU"/>
              </w:rPr>
              <w:t>Шеф-повар</w:t>
            </w:r>
            <w:r>
              <w:rPr>
                <w:noProof/>
                <w:lang w:val="ru-RU"/>
              </w:rPr>
              <w:tab/>
            </w:r>
          </w:p>
        </w:tc>
      </w:tr>
      <w:tr w:rsidR="002439C7" w:rsidTr="002439C7">
        <w:tc>
          <w:tcPr>
            <w:tcW w:w="4622" w:type="dxa"/>
          </w:tcPr>
          <w:p w:rsidR="002439C7" w:rsidRDefault="002439C7">
            <w:pPr>
              <w:rPr>
                <w:noProof/>
                <w:lang w:val="ru-RU"/>
              </w:rPr>
            </w:pPr>
            <w:r>
              <w:rPr>
                <w:noProof/>
                <w:lang w:val="ru-RU"/>
              </w:rPr>
              <w:t>Подача</w:t>
            </w:r>
          </w:p>
        </w:tc>
        <w:tc>
          <w:tcPr>
            <w:tcW w:w="4623" w:type="dxa"/>
          </w:tcPr>
          <w:p w:rsidR="002439C7" w:rsidRDefault="002439C7" w:rsidP="002439C7">
            <w:pPr>
              <w:tabs>
                <w:tab w:val="right" w:pos="4407"/>
              </w:tabs>
              <w:rPr>
                <w:noProof/>
                <w:lang w:val="ru-RU"/>
              </w:rPr>
            </w:pPr>
            <w:r>
              <w:rPr>
                <w:noProof/>
                <w:lang w:val="ru-RU"/>
              </w:rPr>
              <w:t>Официант</w:t>
            </w:r>
          </w:p>
        </w:tc>
      </w:tr>
      <w:tr w:rsidR="002439C7" w:rsidTr="002439C7">
        <w:tc>
          <w:tcPr>
            <w:tcW w:w="4622" w:type="dxa"/>
          </w:tcPr>
          <w:p w:rsidR="002439C7" w:rsidRPr="002439C7" w:rsidRDefault="002439C7">
            <w:pPr>
              <w:rPr>
                <w:noProof/>
                <w:lang w:val="ru-RU"/>
              </w:rPr>
            </w:pPr>
            <w:r>
              <w:rPr>
                <w:noProof/>
                <w:lang w:val="ru-RU"/>
              </w:rPr>
              <w:t>Употребление</w:t>
            </w:r>
          </w:p>
        </w:tc>
        <w:tc>
          <w:tcPr>
            <w:tcW w:w="4623" w:type="dxa"/>
          </w:tcPr>
          <w:p w:rsidR="002439C7" w:rsidRPr="002439C7" w:rsidRDefault="002439C7">
            <w:pPr>
              <w:rPr>
                <w:noProof/>
                <w:lang w:val="ru-RU"/>
              </w:rPr>
            </w:pPr>
            <w:r>
              <w:rPr>
                <w:noProof/>
                <w:lang w:val="ru-RU"/>
              </w:rPr>
              <w:t>Клиент</w:t>
            </w:r>
          </w:p>
        </w:tc>
      </w:tr>
    </w:tbl>
    <w:p w:rsidR="002439C7" w:rsidRDefault="002439C7">
      <w:pPr>
        <w:rPr>
          <w:noProof/>
          <w:lang w:val="ru-RU"/>
        </w:rPr>
      </w:pPr>
    </w:p>
    <w:p w:rsidR="002439C7" w:rsidRPr="00F30FD7" w:rsidRDefault="00F30FD7" w:rsidP="00F30FD7">
      <w:pPr>
        <w:pStyle w:val="2"/>
        <w:rPr>
          <w:b/>
          <w:noProof/>
          <w:lang w:val="ru-RU"/>
        </w:rPr>
      </w:pPr>
      <w:r w:rsidRPr="00F30FD7">
        <w:rPr>
          <w:b/>
          <w:noProof/>
          <w:lang w:val="ru-RU"/>
        </w:rPr>
        <w:lastRenderedPageBreak/>
        <w:t>Диаграмма прецедентов</w:t>
      </w:r>
    </w:p>
    <w:p w:rsidR="00F30FD7" w:rsidRDefault="00503D80" w:rsidP="00F30FD7">
      <w:pPr>
        <w:pStyle w:val="2"/>
        <w:rPr>
          <w:lang w:val="ru-RU"/>
        </w:rPr>
      </w:pPr>
      <w:r>
        <w:rPr>
          <w:noProof/>
          <w:lang w:val="ru-RU"/>
        </w:rPr>
        <w:lastRenderedPageBreak/>
        <w:drawing>
          <wp:inline distT="114300" distB="114300" distL="114300" distR="114300" wp14:anchorId="0207D136" wp14:editId="00F1B7A6">
            <wp:extent cx="5731200" cy="8102600"/>
            <wp:effectExtent l="0" t="0" r="0" b="0"/>
            <wp:docPr id="5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0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F30FD7" w:rsidRPr="00F30FD7">
        <w:rPr>
          <w:b/>
          <w:lang w:val="ru-RU"/>
        </w:rPr>
        <w:t>Диаграмма классов</w:t>
      </w:r>
      <w:r>
        <w:rPr>
          <w:noProof/>
          <w:lang w:val="ru-RU"/>
        </w:rPr>
        <w:lastRenderedPageBreak/>
        <w:drawing>
          <wp:inline distT="114300" distB="114300" distL="114300" distR="114300" wp14:anchorId="541F032B" wp14:editId="44C96B5F">
            <wp:extent cx="5731200" cy="44704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7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30FD7" w:rsidRDefault="00F30FD7" w:rsidP="00F30FD7">
      <w:pPr>
        <w:pStyle w:val="2"/>
        <w:rPr>
          <w:b/>
          <w:lang w:val="ru-RU"/>
        </w:rPr>
      </w:pPr>
      <w:r w:rsidRPr="00F30FD7">
        <w:rPr>
          <w:b/>
          <w:lang w:val="ru-RU"/>
        </w:rPr>
        <w:t>Диаграмма деятельност</w:t>
      </w:r>
      <w:proofErr w:type="gramStart"/>
      <w:r w:rsidRPr="00F30FD7">
        <w:rPr>
          <w:b/>
          <w:lang w:val="ru-RU"/>
        </w:rPr>
        <w:t>и(</w:t>
      </w:r>
      <w:proofErr w:type="gramEnd"/>
      <w:r w:rsidRPr="00F30FD7">
        <w:rPr>
          <w:b/>
          <w:lang w:val="ru-RU"/>
        </w:rPr>
        <w:t>активности)</w:t>
      </w:r>
    </w:p>
    <w:p w:rsidR="00F30FD7" w:rsidRDefault="00503D80" w:rsidP="00F30FD7">
      <w:pPr>
        <w:pStyle w:val="2"/>
        <w:rPr>
          <w:lang w:val="ru-RU"/>
        </w:rPr>
      </w:pPr>
      <w:r>
        <w:rPr>
          <w:noProof/>
          <w:lang w:val="ru-RU"/>
        </w:rPr>
        <w:lastRenderedPageBreak/>
        <w:drawing>
          <wp:inline distT="114300" distB="114300" distL="114300" distR="114300" wp14:anchorId="73D71C50" wp14:editId="1E66248C">
            <wp:extent cx="4023360" cy="4602480"/>
            <wp:effectExtent l="0" t="0" r="0" b="7620"/>
            <wp:docPr id="1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7019" cy="46066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30FD7" w:rsidRPr="00F30FD7" w:rsidRDefault="00F30FD7" w:rsidP="00F30FD7">
      <w:pPr>
        <w:pStyle w:val="2"/>
        <w:rPr>
          <w:b/>
          <w:lang w:val="ru-RU"/>
        </w:rPr>
      </w:pPr>
      <w:r w:rsidRPr="00F30FD7">
        <w:rPr>
          <w:b/>
          <w:lang w:val="ru-RU"/>
        </w:rPr>
        <w:t>Диаграмма последовательностей</w:t>
      </w:r>
    </w:p>
    <w:p w:rsidR="00F30FD7" w:rsidRDefault="00503D80" w:rsidP="00F30FD7">
      <w:pPr>
        <w:pStyle w:val="2"/>
        <w:rPr>
          <w:lang w:val="ru-RU"/>
        </w:rPr>
      </w:pPr>
      <w:r>
        <w:rPr>
          <w:noProof/>
          <w:lang w:val="ru-RU"/>
        </w:rPr>
        <w:drawing>
          <wp:inline distT="114300" distB="114300" distL="114300" distR="114300" wp14:anchorId="1A3968B3" wp14:editId="27724FC7">
            <wp:extent cx="5731200" cy="3225800"/>
            <wp:effectExtent l="0" t="0" r="0" b="0"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30FD7" w:rsidRDefault="00F30FD7" w:rsidP="00F30FD7">
      <w:pPr>
        <w:pStyle w:val="2"/>
        <w:rPr>
          <w:b/>
          <w:lang w:val="ru-RU"/>
        </w:rPr>
      </w:pPr>
      <w:r w:rsidRPr="00F30FD7">
        <w:rPr>
          <w:b/>
          <w:lang w:val="ru-RU"/>
        </w:rPr>
        <w:lastRenderedPageBreak/>
        <w:t>Диаграмма состояний</w:t>
      </w:r>
    </w:p>
    <w:p w:rsidR="007C4185" w:rsidRDefault="00503D80" w:rsidP="00F30FD7">
      <w:pPr>
        <w:pStyle w:val="2"/>
      </w:pPr>
      <w:r>
        <w:rPr>
          <w:noProof/>
          <w:lang w:val="ru-RU"/>
        </w:rPr>
        <w:drawing>
          <wp:inline distT="114300" distB="114300" distL="114300" distR="114300" wp14:anchorId="676B5A56" wp14:editId="1C75754E">
            <wp:extent cx="5731200" cy="3225800"/>
            <wp:effectExtent l="0" t="0" r="0" b="0"/>
            <wp:docPr id="4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7C418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C4185"/>
    <w:rsid w:val="002439C7"/>
    <w:rsid w:val="007C4185"/>
    <w:rsid w:val="00F30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2439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439C7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2439C7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2439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439C7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2439C7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2020-12-29T06:31:00Z</dcterms:created>
  <dcterms:modified xsi:type="dcterms:W3CDTF">2020-12-29T06:31:00Z</dcterms:modified>
</cp:coreProperties>
</file>