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FD7" w:rsidRPr="00F30FD7" w:rsidRDefault="00F30FD7" w:rsidP="00F30FD7">
      <w:pPr>
        <w:pStyle w:val="1"/>
        <w:rPr>
          <w:b/>
          <w:noProof/>
          <w:lang w:val="ru-RU"/>
        </w:rPr>
      </w:pPr>
      <w:r w:rsidRPr="00F30FD7">
        <w:rPr>
          <w:b/>
          <w:noProof/>
          <w:lang w:val="ru-RU"/>
        </w:rPr>
        <w:t xml:space="preserve">Проект: Осуществление </w:t>
      </w:r>
      <w:r>
        <w:rPr>
          <w:b/>
          <w:noProof/>
          <w:lang w:val="ru-RU"/>
        </w:rPr>
        <w:t xml:space="preserve">принципа </w:t>
      </w:r>
      <w:r w:rsidRPr="00F30FD7">
        <w:rPr>
          <w:b/>
          <w:noProof/>
          <w:lang w:val="ru-RU"/>
        </w:rPr>
        <w:t>работы ресторана</w:t>
      </w:r>
    </w:p>
    <w:p w:rsidR="00F30FD7" w:rsidRDefault="00F30FD7">
      <w:pPr>
        <w:rPr>
          <w:noProof/>
          <w:lang w:val="ru-RU"/>
        </w:rPr>
      </w:pPr>
      <w:r>
        <w:rPr>
          <w:noProof/>
          <w:lang w:val="ru-RU"/>
        </w:rPr>
        <w:t>Осуществление принципа работы ресторана. Диаграммы представляют собой алгоритмы работы действующих лиц в системе работы.</w:t>
      </w:r>
    </w:p>
    <w:p w:rsidR="00077D44" w:rsidRDefault="00077D44">
      <w:pPr>
        <w:rPr>
          <w:noProof/>
          <w:lang w:val="ru-RU"/>
        </w:rPr>
      </w:pPr>
      <w:r>
        <w:rPr>
          <w:noProof/>
          <w:lang w:val="ru-RU"/>
        </w:rPr>
        <w:t>Клиент приходит в ресторан и заказывает еду, после чего он выполняется шеф-поваром и впоследствии подается официантом.</w:t>
      </w:r>
      <w:bookmarkStart w:id="0" w:name="_GoBack"/>
      <w:bookmarkEnd w:id="0"/>
    </w:p>
    <w:p w:rsidR="002439C7" w:rsidRPr="00F30FD7" w:rsidRDefault="002439C7" w:rsidP="00F30FD7">
      <w:pPr>
        <w:pStyle w:val="2"/>
        <w:rPr>
          <w:b/>
          <w:noProof/>
          <w:lang w:val="en-US"/>
        </w:rPr>
      </w:pPr>
      <w:r w:rsidRPr="00F30FD7">
        <w:rPr>
          <w:b/>
          <w:noProof/>
          <w:lang w:val="ru-RU"/>
        </w:rPr>
        <w:t>Прецеденты и действующие лица</w:t>
      </w:r>
      <w:r w:rsidRPr="00F30FD7">
        <w:rPr>
          <w:b/>
          <w:noProof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2439C7" w:rsidTr="002439C7">
        <w:tc>
          <w:tcPr>
            <w:tcW w:w="4622" w:type="dxa"/>
          </w:tcPr>
          <w:p w:rsidR="002439C7" w:rsidRPr="002439C7" w:rsidRDefault="002439C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Прецедент</w:t>
            </w:r>
          </w:p>
        </w:tc>
        <w:tc>
          <w:tcPr>
            <w:tcW w:w="4623" w:type="dxa"/>
          </w:tcPr>
          <w:p w:rsidR="002439C7" w:rsidRPr="002439C7" w:rsidRDefault="002439C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Действующее лицо</w:t>
            </w:r>
          </w:p>
        </w:tc>
      </w:tr>
      <w:tr w:rsidR="002439C7" w:rsidTr="002439C7">
        <w:tc>
          <w:tcPr>
            <w:tcW w:w="4622" w:type="dxa"/>
          </w:tcPr>
          <w:p w:rsidR="002439C7" w:rsidRPr="002439C7" w:rsidRDefault="002439C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Контроль качества</w:t>
            </w:r>
          </w:p>
        </w:tc>
        <w:tc>
          <w:tcPr>
            <w:tcW w:w="4623" w:type="dxa"/>
          </w:tcPr>
          <w:p w:rsidR="002439C7" w:rsidRPr="002439C7" w:rsidRDefault="002439C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Администратор</w:t>
            </w:r>
          </w:p>
        </w:tc>
      </w:tr>
      <w:tr w:rsidR="002439C7" w:rsidTr="002439C7">
        <w:tc>
          <w:tcPr>
            <w:tcW w:w="4622" w:type="dxa"/>
          </w:tcPr>
          <w:p w:rsidR="002439C7" w:rsidRPr="002439C7" w:rsidRDefault="002439C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Заказ</w:t>
            </w:r>
          </w:p>
        </w:tc>
        <w:tc>
          <w:tcPr>
            <w:tcW w:w="4623" w:type="dxa"/>
          </w:tcPr>
          <w:p w:rsidR="002439C7" w:rsidRPr="002439C7" w:rsidRDefault="002439C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Клиент</w:t>
            </w:r>
          </w:p>
        </w:tc>
      </w:tr>
      <w:tr w:rsidR="002439C7" w:rsidTr="002439C7">
        <w:tc>
          <w:tcPr>
            <w:tcW w:w="4622" w:type="dxa"/>
          </w:tcPr>
          <w:p w:rsidR="002439C7" w:rsidRPr="002439C7" w:rsidRDefault="002439C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Оформление</w:t>
            </w:r>
          </w:p>
        </w:tc>
        <w:tc>
          <w:tcPr>
            <w:tcW w:w="4623" w:type="dxa"/>
          </w:tcPr>
          <w:p w:rsidR="002439C7" w:rsidRPr="002439C7" w:rsidRDefault="002439C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Кассир</w:t>
            </w:r>
          </w:p>
        </w:tc>
      </w:tr>
      <w:tr w:rsidR="002439C7" w:rsidTr="002439C7">
        <w:tc>
          <w:tcPr>
            <w:tcW w:w="4622" w:type="dxa"/>
          </w:tcPr>
          <w:p w:rsidR="002439C7" w:rsidRPr="002439C7" w:rsidRDefault="002439C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Приготовление</w:t>
            </w:r>
          </w:p>
        </w:tc>
        <w:tc>
          <w:tcPr>
            <w:tcW w:w="4623" w:type="dxa"/>
          </w:tcPr>
          <w:p w:rsidR="002439C7" w:rsidRPr="002439C7" w:rsidRDefault="002439C7" w:rsidP="002439C7">
            <w:pPr>
              <w:tabs>
                <w:tab w:val="right" w:pos="4407"/>
              </w:tabs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Шеф-повар</w:t>
            </w:r>
            <w:r>
              <w:rPr>
                <w:noProof/>
                <w:lang w:val="ru-RU"/>
              </w:rPr>
              <w:tab/>
            </w:r>
          </w:p>
        </w:tc>
      </w:tr>
      <w:tr w:rsidR="002439C7" w:rsidTr="002439C7">
        <w:tc>
          <w:tcPr>
            <w:tcW w:w="4622" w:type="dxa"/>
          </w:tcPr>
          <w:p w:rsidR="002439C7" w:rsidRDefault="002439C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Подача</w:t>
            </w:r>
          </w:p>
        </w:tc>
        <w:tc>
          <w:tcPr>
            <w:tcW w:w="4623" w:type="dxa"/>
          </w:tcPr>
          <w:p w:rsidR="002439C7" w:rsidRDefault="002439C7" w:rsidP="002439C7">
            <w:pPr>
              <w:tabs>
                <w:tab w:val="right" w:pos="4407"/>
              </w:tabs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Официант</w:t>
            </w:r>
          </w:p>
        </w:tc>
      </w:tr>
      <w:tr w:rsidR="002439C7" w:rsidTr="002439C7">
        <w:tc>
          <w:tcPr>
            <w:tcW w:w="4622" w:type="dxa"/>
          </w:tcPr>
          <w:p w:rsidR="002439C7" w:rsidRPr="002439C7" w:rsidRDefault="002439C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Употребление</w:t>
            </w:r>
          </w:p>
        </w:tc>
        <w:tc>
          <w:tcPr>
            <w:tcW w:w="4623" w:type="dxa"/>
          </w:tcPr>
          <w:p w:rsidR="002439C7" w:rsidRPr="002439C7" w:rsidRDefault="002439C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Клиент</w:t>
            </w:r>
          </w:p>
        </w:tc>
      </w:tr>
    </w:tbl>
    <w:p w:rsidR="002439C7" w:rsidRDefault="002439C7">
      <w:pPr>
        <w:rPr>
          <w:noProof/>
          <w:lang w:val="ru-RU"/>
        </w:rPr>
      </w:pPr>
    </w:p>
    <w:p w:rsidR="002439C7" w:rsidRPr="00F30FD7" w:rsidRDefault="00F30FD7" w:rsidP="00F30FD7">
      <w:pPr>
        <w:pStyle w:val="2"/>
        <w:rPr>
          <w:b/>
          <w:noProof/>
          <w:lang w:val="ru-RU"/>
        </w:rPr>
      </w:pPr>
      <w:r w:rsidRPr="00F30FD7">
        <w:rPr>
          <w:b/>
          <w:noProof/>
          <w:lang w:val="ru-RU"/>
        </w:rPr>
        <w:lastRenderedPageBreak/>
        <w:t>Диаграмма прецедентов</w:t>
      </w:r>
    </w:p>
    <w:p w:rsidR="00F30FD7" w:rsidRDefault="00077D44" w:rsidP="00F30FD7">
      <w:pPr>
        <w:pStyle w:val="2"/>
        <w:rPr>
          <w:lang w:val="ru-RU"/>
        </w:rPr>
      </w:pPr>
      <w:r>
        <w:rPr>
          <w:noProof/>
          <w:lang w:val="ru-RU"/>
        </w:rPr>
        <w:lastRenderedPageBreak/>
        <w:drawing>
          <wp:inline distT="114300" distB="114300" distL="114300" distR="114300" wp14:anchorId="0207D136" wp14:editId="00F1B7A6">
            <wp:extent cx="5731200" cy="8102600"/>
            <wp:effectExtent l="0" t="0" r="0" b="0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30FD7" w:rsidRPr="00F30FD7">
        <w:rPr>
          <w:b/>
          <w:lang w:val="ru-RU"/>
        </w:rPr>
        <w:t>Диаграмма классов</w:t>
      </w:r>
      <w:r>
        <w:rPr>
          <w:noProof/>
          <w:lang w:val="ru-RU"/>
        </w:rPr>
        <w:lastRenderedPageBreak/>
        <w:drawing>
          <wp:inline distT="114300" distB="114300" distL="114300" distR="114300" wp14:anchorId="541F032B" wp14:editId="44C96B5F">
            <wp:extent cx="5731200" cy="44704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0FD7" w:rsidRDefault="00F30FD7" w:rsidP="00F30FD7">
      <w:pPr>
        <w:pStyle w:val="2"/>
        <w:rPr>
          <w:b/>
          <w:lang w:val="ru-RU"/>
        </w:rPr>
      </w:pPr>
      <w:r w:rsidRPr="00F30FD7">
        <w:rPr>
          <w:b/>
          <w:lang w:val="ru-RU"/>
        </w:rPr>
        <w:t>Диаграмма деятельност</w:t>
      </w:r>
      <w:proofErr w:type="gramStart"/>
      <w:r w:rsidRPr="00F30FD7">
        <w:rPr>
          <w:b/>
          <w:lang w:val="ru-RU"/>
        </w:rPr>
        <w:t>и(</w:t>
      </w:r>
      <w:proofErr w:type="gramEnd"/>
      <w:r w:rsidRPr="00F30FD7">
        <w:rPr>
          <w:b/>
          <w:lang w:val="ru-RU"/>
        </w:rPr>
        <w:t>активности)</w:t>
      </w:r>
    </w:p>
    <w:p w:rsidR="00F30FD7" w:rsidRDefault="00077D44" w:rsidP="00F30FD7">
      <w:pPr>
        <w:pStyle w:val="2"/>
        <w:rPr>
          <w:lang w:val="ru-RU"/>
        </w:rPr>
      </w:pPr>
      <w:r>
        <w:rPr>
          <w:noProof/>
          <w:lang w:val="ru-RU"/>
        </w:rPr>
        <w:lastRenderedPageBreak/>
        <w:drawing>
          <wp:inline distT="114300" distB="114300" distL="114300" distR="114300" wp14:anchorId="73D71C50" wp14:editId="1E66248C">
            <wp:extent cx="4023360" cy="4602480"/>
            <wp:effectExtent l="0" t="0" r="0" b="762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7019" cy="46066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0FD7" w:rsidRPr="00F30FD7" w:rsidRDefault="00F30FD7" w:rsidP="00F30FD7">
      <w:pPr>
        <w:pStyle w:val="2"/>
        <w:rPr>
          <w:b/>
          <w:lang w:val="ru-RU"/>
        </w:rPr>
      </w:pPr>
      <w:r w:rsidRPr="00F30FD7">
        <w:rPr>
          <w:b/>
          <w:lang w:val="ru-RU"/>
        </w:rPr>
        <w:t>Диаграмма последовательностей</w:t>
      </w:r>
    </w:p>
    <w:p w:rsidR="00F30FD7" w:rsidRDefault="00077D44" w:rsidP="00F30FD7">
      <w:pPr>
        <w:pStyle w:val="2"/>
        <w:rPr>
          <w:lang w:val="ru-RU"/>
        </w:rPr>
      </w:pPr>
      <w:r>
        <w:rPr>
          <w:noProof/>
          <w:lang w:val="ru-RU"/>
        </w:rPr>
        <w:drawing>
          <wp:inline distT="114300" distB="114300" distL="114300" distR="114300" wp14:anchorId="1A3968B3" wp14:editId="27724FC7">
            <wp:extent cx="5731200" cy="32258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0FD7" w:rsidRDefault="00F30FD7" w:rsidP="00F30FD7">
      <w:pPr>
        <w:pStyle w:val="2"/>
        <w:rPr>
          <w:b/>
          <w:lang w:val="ru-RU"/>
        </w:rPr>
      </w:pPr>
      <w:r w:rsidRPr="00F30FD7">
        <w:rPr>
          <w:b/>
          <w:lang w:val="ru-RU"/>
        </w:rPr>
        <w:lastRenderedPageBreak/>
        <w:t>Диаграмма состояний</w:t>
      </w:r>
    </w:p>
    <w:p w:rsidR="007C4185" w:rsidRDefault="00077D44" w:rsidP="00F30FD7">
      <w:pPr>
        <w:pStyle w:val="2"/>
      </w:pPr>
      <w:r>
        <w:rPr>
          <w:noProof/>
          <w:lang w:val="ru-RU"/>
        </w:rPr>
        <w:drawing>
          <wp:inline distT="114300" distB="114300" distL="114300" distR="114300" wp14:anchorId="676B5A56" wp14:editId="1C75754E">
            <wp:extent cx="5731200" cy="3225800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C41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C4185"/>
    <w:rsid w:val="00077D44"/>
    <w:rsid w:val="002439C7"/>
    <w:rsid w:val="00503D80"/>
    <w:rsid w:val="007C4185"/>
    <w:rsid w:val="00F3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43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439C7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2439C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43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439C7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2439C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2020-12-29T06:51:00Z</dcterms:created>
  <dcterms:modified xsi:type="dcterms:W3CDTF">2020-12-29T06:51:00Z</dcterms:modified>
</cp:coreProperties>
</file>