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2890A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  <w:bookmarkStart w:id="0" w:name="_Hlk159142894"/>
      <w:bookmarkEnd w:id="0"/>
    </w:p>
    <w:p w14:paraId="03C03089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7F129A75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07BC7E88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654EDCD4" w14:textId="77777777" w:rsidR="00AC6D15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7E08E919" w14:textId="77777777" w:rsidR="00D51DE4" w:rsidRPr="00D10A6A" w:rsidRDefault="00D51DE4" w:rsidP="00AC6D15">
      <w:pPr>
        <w:jc w:val="center"/>
        <w:rPr>
          <w:rFonts w:ascii="Arial" w:hAnsi="Arial" w:cs="Arial"/>
          <w:sz w:val="36"/>
          <w:szCs w:val="36"/>
        </w:rPr>
      </w:pPr>
    </w:p>
    <w:p w14:paraId="1D7A9E6A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041C037B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395BCECD" w14:textId="5F9B5889" w:rsidR="00AC6D15" w:rsidRPr="00AC6D15" w:rsidRDefault="00AC6D15" w:rsidP="00D51DE4">
      <w:pPr>
        <w:pStyle w:val="Ttulo"/>
        <w:jc w:val="center"/>
        <w:rPr>
          <w:rFonts w:ascii="Arial" w:hAnsi="Arial" w:cs="Arial"/>
          <w:sz w:val="48"/>
          <w:szCs w:val="48"/>
        </w:rPr>
      </w:pPr>
    </w:p>
    <w:p w14:paraId="12195BCD" w14:textId="77777777" w:rsidR="00AC6D15" w:rsidRPr="00AC6D15" w:rsidRDefault="00AC6D15" w:rsidP="00AC6D15">
      <w:pPr>
        <w:jc w:val="center"/>
        <w:rPr>
          <w:rFonts w:ascii="Arial" w:hAnsi="Arial" w:cs="Arial"/>
          <w:sz w:val="48"/>
          <w:szCs w:val="48"/>
        </w:rPr>
      </w:pPr>
      <w:r w:rsidRPr="00AC6D15">
        <w:rPr>
          <w:rFonts w:ascii="Arial" w:eastAsia="Arial" w:hAnsi="Arial" w:cs="Arial"/>
          <w:b/>
          <w:bCs/>
          <w:color w:val="002060"/>
          <w:spacing w:val="-10"/>
          <w:kern w:val="28"/>
          <w:sz w:val="48"/>
          <w:szCs w:val="48"/>
        </w:rPr>
        <w:t>Programa Amazônia Innovation Studio</w:t>
      </w:r>
    </w:p>
    <w:p w14:paraId="71E38C54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418B6FF2" w14:textId="77777777" w:rsidR="00AC6D15" w:rsidRPr="00D10A6A" w:rsidRDefault="00AC6D15" w:rsidP="00AC6D15">
      <w:pPr>
        <w:pStyle w:val="Ttulo"/>
        <w:jc w:val="center"/>
        <w:rPr>
          <w:rFonts w:ascii="Arial" w:eastAsia="Arial" w:hAnsi="Arial" w:cs="Arial"/>
          <w:b/>
          <w:bCs/>
          <w:color w:val="002060"/>
          <w:sz w:val="36"/>
          <w:szCs w:val="36"/>
        </w:rPr>
      </w:pPr>
    </w:p>
    <w:p w14:paraId="1D52734E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7F1E2962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4326A1B1" w14:textId="77777777" w:rsidR="00AC6D15" w:rsidRPr="00D10A6A" w:rsidRDefault="00AC6D15" w:rsidP="00AC6D15">
      <w:pPr>
        <w:rPr>
          <w:rFonts w:ascii="Arial" w:hAnsi="Arial" w:cs="Arial"/>
          <w:sz w:val="36"/>
          <w:szCs w:val="36"/>
        </w:rPr>
      </w:pPr>
    </w:p>
    <w:p w14:paraId="3C15DE57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2DFF7DAF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7AB4CAFD" w14:textId="77777777" w:rsidR="00AC6D15" w:rsidRDefault="00AC6D15" w:rsidP="00AC6D15">
      <w:pPr>
        <w:rPr>
          <w:rFonts w:ascii="Arial" w:hAnsi="Arial" w:cs="Arial"/>
          <w:sz w:val="36"/>
          <w:szCs w:val="36"/>
        </w:rPr>
      </w:pPr>
    </w:p>
    <w:p w14:paraId="04D7FB08" w14:textId="77777777" w:rsidR="00AC6D15" w:rsidRPr="00D10A6A" w:rsidRDefault="00AC6D15" w:rsidP="00AC6D15">
      <w:pPr>
        <w:rPr>
          <w:rFonts w:ascii="Arial" w:hAnsi="Arial" w:cs="Arial"/>
          <w:sz w:val="36"/>
          <w:szCs w:val="36"/>
        </w:rPr>
      </w:pPr>
    </w:p>
    <w:p w14:paraId="04DC4DD7" w14:textId="77777777" w:rsidR="00AC6D15" w:rsidRPr="00D10A6A" w:rsidRDefault="00AC6D15" w:rsidP="00AC6D15">
      <w:pPr>
        <w:jc w:val="center"/>
        <w:rPr>
          <w:rFonts w:ascii="Arial" w:hAnsi="Arial" w:cs="Arial"/>
          <w:sz w:val="36"/>
          <w:szCs w:val="36"/>
        </w:rPr>
      </w:pPr>
    </w:p>
    <w:p w14:paraId="12A2E33C" w14:textId="463361B9" w:rsidR="00AC6D15" w:rsidRPr="00D10A6A" w:rsidRDefault="00AC6D15" w:rsidP="00AC6D15">
      <w:pPr>
        <w:jc w:val="center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 xml:space="preserve">Manaus, </w:t>
      </w:r>
      <w:r>
        <w:rPr>
          <w:rFonts w:ascii="Arial" w:hAnsi="Arial" w:cs="Arial"/>
          <w:sz w:val="24"/>
          <w:szCs w:val="24"/>
        </w:rPr>
        <w:t>a</w:t>
      </w:r>
      <w:r w:rsidRPr="00D10A6A">
        <w:rPr>
          <w:rFonts w:ascii="Arial" w:hAnsi="Arial" w:cs="Arial"/>
          <w:sz w:val="24"/>
          <w:szCs w:val="24"/>
        </w:rPr>
        <w:t>gosto, 2025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321273238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0DF43C22" w14:textId="77777777" w:rsidR="00AC6D15" w:rsidRPr="00AC1822" w:rsidRDefault="00AC6D15" w:rsidP="00AC6D15">
          <w:pPr>
            <w:pStyle w:val="CabealhodoSumrio"/>
            <w:jc w:val="center"/>
            <w:rPr>
              <w:b/>
              <w:bCs/>
            </w:rPr>
          </w:pPr>
          <w:r w:rsidRPr="00AC1822">
            <w:rPr>
              <w:b/>
              <w:bCs/>
            </w:rPr>
            <w:t>Sumário</w:t>
          </w:r>
        </w:p>
        <w:p w14:paraId="50BDAB39" w14:textId="33029A2E" w:rsidR="004C0A9C" w:rsidRDefault="00AC6D15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10A6A">
            <w:rPr>
              <w:rFonts w:ascii="Arial" w:hAnsi="Arial" w:cs="Arial"/>
              <w:sz w:val="24"/>
              <w:szCs w:val="24"/>
            </w:rPr>
            <w:fldChar w:fldCharType="begin"/>
          </w:r>
          <w:r w:rsidRPr="00D10A6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10A6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07321527" w:history="1">
            <w:r w:rsidR="004C0A9C" w:rsidRPr="00CB2451">
              <w:rPr>
                <w:rStyle w:val="Hyperlink"/>
                <w:noProof/>
              </w:rPr>
              <w:t>1.</w:t>
            </w:r>
            <w:r w:rsidR="004C0A9C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C0A9C" w:rsidRPr="00CB2451">
              <w:rPr>
                <w:rStyle w:val="Hyperlink"/>
                <w:noProof/>
              </w:rPr>
              <w:t>Apresentação</w:t>
            </w:r>
            <w:r w:rsidR="004C0A9C">
              <w:rPr>
                <w:noProof/>
                <w:webHidden/>
              </w:rPr>
              <w:tab/>
            </w:r>
            <w:r w:rsidR="004C0A9C">
              <w:rPr>
                <w:noProof/>
                <w:webHidden/>
              </w:rPr>
              <w:fldChar w:fldCharType="begin"/>
            </w:r>
            <w:r w:rsidR="004C0A9C">
              <w:rPr>
                <w:noProof/>
                <w:webHidden/>
              </w:rPr>
              <w:instrText xml:space="preserve"> PAGEREF _Toc207321527 \h </w:instrText>
            </w:r>
            <w:r w:rsidR="004C0A9C">
              <w:rPr>
                <w:noProof/>
                <w:webHidden/>
              </w:rPr>
            </w:r>
            <w:r w:rsidR="004C0A9C">
              <w:rPr>
                <w:noProof/>
                <w:webHidden/>
              </w:rPr>
              <w:fldChar w:fldCharType="separate"/>
            </w:r>
            <w:r w:rsidR="004C0A9C">
              <w:rPr>
                <w:noProof/>
                <w:webHidden/>
              </w:rPr>
              <w:t>4</w:t>
            </w:r>
            <w:r w:rsidR="004C0A9C">
              <w:rPr>
                <w:noProof/>
                <w:webHidden/>
              </w:rPr>
              <w:fldChar w:fldCharType="end"/>
            </w:r>
          </w:hyperlink>
        </w:p>
        <w:p w14:paraId="175E7E3B" w14:textId="3B6D635B" w:rsidR="004C0A9C" w:rsidRDefault="004C0A9C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28" w:history="1">
            <w:r w:rsidRPr="00CB245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Sobre o Innovation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4CB7" w14:textId="29E83376" w:rsidR="004C0A9C" w:rsidRDefault="004C0A9C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29" w:history="1">
            <w:r w:rsidRPr="00CB245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Contextualização do Programa Amazônia Innovation Studio (AMIS)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4D38F" w14:textId="5D8939E4" w:rsidR="004C0A9C" w:rsidRDefault="004C0A9C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0" w:history="1">
            <w:r w:rsidRPr="00CB245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Detalhamento da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EEF0" w14:textId="415CF07A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1" w:history="1">
            <w:r w:rsidRPr="00CB245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4CCC" w14:textId="12D9091B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2" w:history="1">
            <w:r w:rsidRPr="00CB245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1FF42" w14:textId="2C073105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3" w:history="1">
            <w:r w:rsidRPr="00CB2451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Foco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55F4" w14:textId="61D8E123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4" w:history="1">
            <w:r w:rsidRPr="00CB2451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Formato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3659" w14:textId="7070FCD7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5" w:history="1">
            <w:r w:rsidRPr="00CB2451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E3D3" w14:textId="68611364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6" w:history="1">
            <w:r w:rsidRPr="00CB2451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A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FA48" w14:textId="65F0213A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7" w:history="1">
            <w:r w:rsidRPr="00CB2451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73D2" w14:textId="16A7B8D6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8" w:history="1">
            <w:r w:rsidRPr="00CB2451">
              <w:rPr>
                <w:rStyle w:val="Hyperlink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Os avaliadores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2D0E" w14:textId="03DF01DD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39" w:history="1">
            <w:r w:rsidRPr="00CB2451">
              <w:rPr>
                <w:rStyle w:val="Hyperlink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Critérios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7656" w14:textId="36AF293C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0" w:history="1">
            <w:r w:rsidRPr="00CB2451">
              <w:rPr>
                <w:rStyle w:val="Hyperlink"/>
                <w:noProof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Demoday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C8BA5" w14:textId="05CAE1E9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1" w:history="1">
            <w:r w:rsidRPr="00CB2451">
              <w:rPr>
                <w:rStyle w:val="Hyperlink"/>
                <w:noProof/>
              </w:rPr>
              <w:t>4.11.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Uso de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620F1" w14:textId="40DA7EB1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2" w:history="1">
            <w:r w:rsidRPr="00CB2451">
              <w:rPr>
                <w:rStyle w:val="Hyperlink"/>
                <w:noProof/>
              </w:rPr>
              <w:t>4.12.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Código de conduta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9BE3" w14:textId="0D0AC690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3" w:history="1">
            <w:r w:rsidRPr="00CB2451">
              <w:rPr>
                <w:rStyle w:val="Hyperlink"/>
                <w:noProof/>
              </w:rPr>
              <w:t>4.13.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Propriedade intelectual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213E" w14:textId="7BA0B776" w:rsidR="004C0A9C" w:rsidRDefault="004C0A9C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4" w:history="1">
            <w:r w:rsidRPr="00CB245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Resultados para as Startups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0FD5" w14:textId="44010BB8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5" w:history="1">
            <w:r w:rsidRPr="00CB2451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Indicadores de acompanhamento: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1CB8" w14:textId="55FA5F53" w:rsidR="004C0A9C" w:rsidRDefault="004C0A9C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6" w:history="1">
            <w:r w:rsidRPr="00CB245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Resultados e Indicadores para os Parceiros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9D7A" w14:textId="71CFDCD6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7" w:history="1">
            <w:r w:rsidRPr="00CB2451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Centro de Bionegócios da Amazônia (CBA)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3AF8" w14:textId="1DC4EBF0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8" w:history="1">
            <w:r w:rsidRPr="00CB2451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Instituto Conecthus e Conecthus Smart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1A47" w14:textId="4ABB7579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49" w:history="1">
            <w:r w:rsidRPr="00CB2451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Cassina Casarão da Inovação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FBFF" w14:textId="6D440403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0" w:history="1">
            <w:r w:rsidRPr="00CB2451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Innatus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A3630" w14:textId="66E18E09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1" w:history="1">
            <w:r w:rsidRPr="00CB2451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Amazônia Venture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8D08" w14:textId="4B55165A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2" w:history="1">
            <w:r w:rsidRPr="00CB2451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Programas Prioritários – PPI4.0 (Indústria 4.0)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2B38" w14:textId="3B60B604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3" w:history="1">
            <w:r w:rsidRPr="00CB2451">
              <w:rPr>
                <w:rStyle w:val="Hyperlink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Programas Prioritários – PPBio (Bioeconomia)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EFD8" w14:textId="39E463C0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4" w:history="1">
            <w:r w:rsidRPr="00CB2451">
              <w:rPr>
                <w:rStyle w:val="Hyperlink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Fundos de Venture Capital (2 VCs parceiros)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E58C" w14:textId="15B22B9E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5" w:history="1">
            <w:r w:rsidRPr="00CB2451">
              <w:rPr>
                <w:rStyle w:val="Hyperlink"/>
                <w:noProof/>
              </w:rPr>
              <w:t>6.9.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RAMI – Rede de Inovação e Empreendedorismo da Amazônia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E88C" w14:textId="04BE0C42" w:rsidR="004C0A9C" w:rsidRDefault="004C0A9C">
          <w:pPr>
            <w:pStyle w:val="Sumrio2"/>
            <w:tabs>
              <w:tab w:val="left" w:pos="96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6" w:history="1">
            <w:r w:rsidRPr="00CB2451">
              <w:rPr>
                <w:rStyle w:val="Hyperlink"/>
                <w:noProof/>
              </w:rPr>
              <w:t>6.10.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Resultados e Indicadores para a InoveNow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B4801" w14:textId="49A5313E" w:rsidR="004C0A9C" w:rsidRDefault="004C0A9C">
          <w:pPr>
            <w:pStyle w:val="Sumrio1"/>
            <w:tabs>
              <w:tab w:val="left" w:pos="480"/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321557" w:history="1">
            <w:r w:rsidRPr="00CB245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B2451">
              <w:rPr>
                <w:rStyle w:val="Hyperlink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_Toc207321557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22341" w14:textId="46864606" w:rsidR="00AC6D15" w:rsidRPr="00300E47" w:rsidRDefault="00AC6D15" w:rsidP="00AC6D15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D10A6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7063666" w14:textId="77777777" w:rsidR="00AC6D15" w:rsidRPr="00D10A6A" w:rsidRDefault="00AC6D15" w:rsidP="00AC6D15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D10A6A">
        <w:rPr>
          <w:rFonts w:ascii="Arial" w:eastAsia="Arial" w:hAnsi="Arial" w:cs="Arial"/>
          <w:b/>
          <w:bCs/>
          <w:sz w:val="24"/>
          <w:szCs w:val="24"/>
        </w:rPr>
        <w:lastRenderedPageBreak/>
        <w:t>INNOVATION STUDIO TECNOLOGIA LTDA</w:t>
      </w:r>
    </w:p>
    <w:p w14:paraId="0461B369" w14:textId="77777777" w:rsidR="00AC6D15" w:rsidRPr="00D10A6A" w:rsidRDefault="00AC6D15" w:rsidP="00AC6D1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10A6A">
        <w:rPr>
          <w:rFonts w:ascii="Arial" w:eastAsia="Arial" w:hAnsi="Arial" w:cs="Arial"/>
          <w:b/>
          <w:sz w:val="24"/>
          <w:szCs w:val="24"/>
        </w:rPr>
        <w:t xml:space="preserve">CNPJ: </w:t>
      </w:r>
      <w:r w:rsidRPr="00D10A6A">
        <w:rPr>
          <w:rFonts w:ascii="Arial" w:eastAsia="Arial" w:hAnsi="Arial" w:cs="Arial"/>
          <w:sz w:val="24"/>
          <w:szCs w:val="24"/>
        </w:rPr>
        <w:t>47.112.151-0001/03</w:t>
      </w:r>
    </w:p>
    <w:p w14:paraId="332C859B" w14:textId="77777777" w:rsidR="00AC6D15" w:rsidRPr="00D10A6A" w:rsidRDefault="00AC6D15" w:rsidP="00AC6D1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10A6A">
        <w:rPr>
          <w:rFonts w:ascii="Arial" w:eastAsia="Arial" w:hAnsi="Arial" w:cs="Arial"/>
          <w:b/>
          <w:sz w:val="24"/>
          <w:szCs w:val="24"/>
        </w:rPr>
        <w:t xml:space="preserve">Endereço: </w:t>
      </w:r>
      <w:r w:rsidRPr="00D10A6A">
        <w:rPr>
          <w:rFonts w:ascii="Arial" w:eastAsia="Arial" w:hAnsi="Arial" w:cs="Arial"/>
          <w:sz w:val="24"/>
          <w:szCs w:val="24"/>
        </w:rPr>
        <w:t xml:space="preserve">Avenida Buriti, 3001, Sala 01, Distrito Industrial, Manaus, Amazonas. CEP 69075-000. </w:t>
      </w:r>
    </w:p>
    <w:p w14:paraId="4E0E6991" w14:textId="77777777" w:rsidR="00AC6D15" w:rsidRPr="00D10A6A" w:rsidRDefault="00AC6D15" w:rsidP="00AC6D1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10A6A">
        <w:rPr>
          <w:rFonts w:ascii="Arial" w:eastAsia="Arial" w:hAnsi="Arial" w:cs="Arial"/>
          <w:b/>
          <w:sz w:val="24"/>
          <w:szCs w:val="24"/>
        </w:rPr>
        <w:t xml:space="preserve">Telefone: </w:t>
      </w:r>
      <w:r w:rsidRPr="00D10A6A">
        <w:rPr>
          <w:rFonts w:ascii="Arial" w:eastAsia="Arial" w:hAnsi="Arial" w:cs="Arial"/>
          <w:sz w:val="24"/>
          <w:szCs w:val="24"/>
        </w:rPr>
        <w:t>(19) 98808-6889</w:t>
      </w:r>
    </w:p>
    <w:p w14:paraId="19F4CCD9" w14:textId="77777777" w:rsidR="00AC6D15" w:rsidRPr="00D10A6A" w:rsidRDefault="00AC6D15" w:rsidP="00AC6D15">
      <w:pPr>
        <w:jc w:val="both"/>
        <w:rPr>
          <w:rFonts w:ascii="Arial" w:eastAsia="Arial" w:hAnsi="Arial" w:cs="Arial"/>
          <w:sz w:val="24"/>
          <w:szCs w:val="24"/>
        </w:rPr>
      </w:pPr>
      <w:r w:rsidRPr="00D10A6A">
        <w:rPr>
          <w:rFonts w:ascii="Arial" w:eastAsia="Arial" w:hAnsi="Arial" w:cs="Arial"/>
          <w:b/>
          <w:sz w:val="24"/>
          <w:szCs w:val="24"/>
        </w:rPr>
        <w:t xml:space="preserve">Site:  </w:t>
      </w:r>
      <w:hyperlink r:id="rId8">
        <w:r w:rsidRPr="00D10A6A"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https://www.innovationstudio.com.br/</w:t>
        </w:r>
      </w:hyperlink>
    </w:p>
    <w:p w14:paraId="5F636D42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463614F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398CF7D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85CECAA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FF01225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7F4EDDC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A55D148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94AB87B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2943427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AA1A479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0153D24" w14:textId="77777777" w:rsidR="00AC6D15" w:rsidRDefault="00AC6D15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6CDF8F7E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6AA0687B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5AB06AC4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4B26D28D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5870BC87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5226857C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4A940230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3F9C64D7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2F0B02B5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7464AF68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7B40E54F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2C03E5D8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77219978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0AD42D01" w14:textId="77777777" w:rsidR="00300E47" w:rsidRDefault="00300E47" w:rsidP="00AC6D15">
      <w:pPr>
        <w:spacing w:after="0"/>
        <w:jc w:val="both"/>
        <w:rPr>
          <w:rFonts w:ascii="Arial" w:hAnsi="Arial" w:cs="Arial"/>
          <w:color w:val="404040" w:themeColor="text1" w:themeTint="BF"/>
          <w:sz w:val="24"/>
          <w:szCs w:val="24"/>
        </w:rPr>
      </w:pPr>
    </w:p>
    <w:p w14:paraId="0F7F580C" w14:textId="77777777" w:rsidR="00300E47" w:rsidRPr="00D10A6A" w:rsidRDefault="00300E47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9D777BB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A18F8C2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B0BEA51" w14:textId="77777777" w:rsidR="00AC6D15" w:rsidRPr="00D10A6A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713569" w14:textId="77777777" w:rsidR="00AC6D15" w:rsidRDefault="00AC6D15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7359355" w14:textId="77777777" w:rsidR="00565161" w:rsidRPr="00D10A6A" w:rsidRDefault="00565161" w:rsidP="00AC6D1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A4303E1" w14:textId="7C98E578" w:rsidR="00565161" w:rsidRPr="000A0D0B" w:rsidRDefault="00AC6D15" w:rsidP="000A0D0B">
      <w:pPr>
        <w:pStyle w:val="Ttulo1"/>
        <w:numPr>
          <w:ilvl w:val="0"/>
          <w:numId w:val="12"/>
        </w:numPr>
      </w:pPr>
      <w:bookmarkStart w:id="1" w:name="_Toc207321527"/>
      <w:r w:rsidRPr="00AC6D15">
        <w:lastRenderedPageBreak/>
        <w:t>Apresentação</w:t>
      </w:r>
      <w:bookmarkStart w:id="2" w:name="_Hlk142859204"/>
      <w:bookmarkEnd w:id="1"/>
    </w:p>
    <w:p w14:paraId="6B74C931" w14:textId="0AB433A4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  <w:r w:rsidRPr="00565161">
        <w:rPr>
          <w:rFonts w:ascii="Arial" w:hAnsi="Arial" w:cs="Arial"/>
          <w:sz w:val="24"/>
          <w:szCs w:val="24"/>
        </w:rPr>
        <w:t>O Programa Amazônia Innovation Studio (AMIS) é uma iniciativa voltada para o fortalecimento do ecossistema de inovação da Amazônia Ocidental (AMOC), promovendo a integração entre startups, empresas, instituições de ciência e tecnologia (ICTs), investidores, hubs de inovação e órgãos de fomento.</w:t>
      </w:r>
    </w:p>
    <w:p w14:paraId="7A574326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0B80DA8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  <w:r w:rsidRPr="00565161">
        <w:rPr>
          <w:rFonts w:ascii="Arial" w:hAnsi="Arial" w:cs="Arial"/>
          <w:sz w:val="24"/>
          <w:szCs w:val="24"/>
        </w:rPr>
        <w:t>Seu propósito é apoiar startups em estágio inicial, com MVP validado e início de tração, preparando-as para acessar os recursos de Pesquisa, Desenvolvimento e Inovação (PD&amp;I) da Lei de Informática da Amazônia, programas prioritários credenciados pelo CAPDA, editais de fomento da FAPEAM e da Finep, além de conexões com fundos de venture capital e corporate ventures.</w:t>
      </w:r>
    </w:p>
    <w:p w14:paraId="2FF09B75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889E8A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  <w:r w:rsidRPr="00565161">
        <w:rPr>
          <w:rFonts w:ascii="Arial" w:hAnsi="Arial" w:cs="Arial"/>
          <w:sz w:val="24"/>
          <w:szCs w:val="24"/>
        </w:rPr>
        <w:t>O programa utiliza a metodologia proprietária do Innovation Studio, que combina plataforma digital, mentorias especializadas, workshops, diagnósticos, playbooks e conexões estratégicas. Esse conjunto de ferramentas visa acelerar o amadurecimento de negócios inovadores, aumentar sua competitividade, ampliar o acesso a investimentos e gerar impacto socioeconômico sustentável para a região.</w:t>
      </w:r>
    </w:p>
    <w:p w14:paraId="6036DA9A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36D2C99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  <w:r w:rsidRPr="00565161">
        <w:rPr>
          <w:rFonts w:ascii="Arial" w:hAnsi="Arial" w:cs="Arial"/>
          <w:sz w:val="24"/>
          <w:szCs w:val="24"/>
        </w:rPr>
        <w:t>O Innovation Studio, coordenador do programa, é uma aceleradora credenciada no CAPDA (Resolução nº 44, de 26/12/2023) e junto à FAPEAM/Finep para execução de projetos no âmbito do Tecnova III, garantindo legitimidade e capacidade técnica para impulsionar startups amazônicas em direção a novos mercados e fontes de investimento.</w:t>
      </w:r>
    </w:p>
    <w:p w14:paraId="7E54BD93" w14:textId="77777777" w:rsidR="00565161" w:rsidRPr="00565161" w:rsidRDefault="00565161" w:rsidP="0056516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A793474" w14:textId="487E707E" w:rsidR="00565161" w:rsidRPr="00DA33B6" w:rsidRDefault="00565161" w:rsidP="00DA33B6">
      <w:pPr>
        <w:spacing w:after="0"/>
        <w:jc w:val="both"/>
        <w:rPr>
          <w:rFonts w:ascii="Arial" w:hAnsi="Arial" w:cs="Arial"/>
          <w:sz w:val="24"/>
          <w:szCs w:val="24"/>
        </w:rPr>
      </w:pPr>
      <w:r w:rsidRPr="00565161">
        <w:rPr>
          <w:rFonts w:ascii="Arial" w:hAnsi="Arial" w:cs="Arial"/>
          <w:sz w:val="24"/>
          <w:szCs w:val="24"/>
        </w:rPr>
        <w:t xml:space="preserve">Ao criar pontes entre empreendedores, ICTs, empresas, investidores e programas prioritários, o Programa AMIS </w:t>
      </w:r>
      <w:r w:rsidR="00CD09F1">
        <w:rPr>
          <w:rFonts w:ascii="Arial" w:hAnsi="Arial" w:cs="Arial"/>
          <w:sz w:val="24"/>
          <w:szCs w:val="24"/>
        </w:rPr>
        <w:t xml:space="preserve">pretende </w:t>
      </w:r>
      <w:r w:rsidRPr="00565161">
        <w:rPr>
          <w:rFonts w:ascii="Arial" w:hAnsi="Arial" w:cs="Arial"/>
          <w:sz w:val="24"/>
          <w:szCs w:val="24"/>
        </w:rPr>
        <w:t>consolida</w:t>
      </w:r>
      <w:r w:rsidR="00CD09F1">
        <w:rPr>
          <w:rFonts w:ascii="Arial" w:hAnsi="Arial" w:cs="Arial"/>
          <w:sz w:val="24"/>
          <w:szCs w:val="24"/>
        </w:rPr>
        <w:t>r</w:t>
      </w:r>
      <w:r w:rsidRPr="00565161">
        <w:rPr>
          <w:rFonts w:ascii="Arial" w:hAnsi="Arial" w:cs="Arial"/>
          <w:sz w:val="24"/>
          <w:szCs w:val="24"/>
        </w:rPr>
        <w:t>-se como um articulador essencial do ecossistema amazônico, transformando conhecimento em inovação, inovação em negócios competitivos e negócios em desenvolvimento sustentável para a Amazônia.</w:t>
      </w:r>
    </w:p>
    <w:p w14:paraId="346D2C52" w14:textId="4441232B" w:rsidR="003D134E" w:rsidRPr="00240366" w:rsidRDefault="003D134E" w:rsidP="003D134E">
      <w:pPr>
        <w:pStyle w:val="Ttulo1"/>
        <w:numPr>
          <w:ilvl w:val="0"/>
          <w:numId w:val="12"/>
        </w:numPr>
      </w:pPr>
      <w:bookmarkStart w:id="3" w:name="_Toc207321528"/>
      <w:r w:rsidRPr="00D10A6A">
        <w:t>Sobre o Innovation Studio</w:t>
      </w:r>
      <w:bookmarkEnd w:id="3"/>
    </w:p>
    <w:p w14:paraId="5B4A06FA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O Innovation Studio é uma empresa de tecnologia e inovação que atua na organização e no fortalecimento de ecossistemas empreendedores. Seu propósito é impulsionar o desenvolvimento de novos negócios de base tecnológica, conectando empreendedores, empresas, universidades e governos em uma rede de cooperação para inovação.</w:t>
      </w:r>
    </w:p>
    <w:p w14:paraId="41FA7FB5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2022942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Por meio de uma plataforma digital própria, o Innovation Studio oferece:</w:t>
      </w:r>
    </w:p>
    <w:p w14:paraId="67F58F08" w14:textId="77777777" w:rsidR="003D134E" w:rsidRPr="00D10A6A" w:rsidRDefault="003D134E" w:rsidP="003D134E">
      <w:pPr>
        <w:pStyle w:val="Pargrafoda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Programas de aceleração e originação de projetos e startups;</w:t>
      </w:r>
    </w:p>
    <w:p w14:paraId="527D1FBD" w14:textId="77777777" w:rsidR="003D134E" w:rsidRPr="00D10A6A" w:rsidRDefault="003D134E" w:rsidP="003D134E">
      <w:pPr>
        <w:pStyle w:val="Pargrafoda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Metodologias proprietárias de diagnóstico e desenvolvimento de negócios inovadores.</w:t>
      </w:r>
    </w:p>
    <w:p w14:paraId="25377CD7" w14:textId="77777777" w:rsidR="003D134E" w:rsidRPr="00D10A6A" w:rsidRDefault="003D134E" w:rsidP="003D134E">
      <w:pPr>
        <w:pStyle w:val="Pargrafoda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lastRenderedPageBreak/>
        <w:t>Playbooks, conteúdos de capacitação e ferramentas práticas voltados a empreendedores, gestores de inovação e investidores;</w:t>
      </w:r>
    </w:p>
    <w:p w14:paraId="5CBCFC27" w14:textId="77777777" w:rsidR="003D134E" w:rsidRPr="00D10A6A" w:rsidRDefault="003D134E" w:rsidP="003D134E">
      <w:pPr>
        <w:pStyle w:val="PargrafodaLista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Programas colaborativos que integram hubs de inovação, ICTs, fundos de investimento e corporações.</w:t>
      </w:r>
    </w:p>
    <w:p w14:paraId="592238E9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0EE2D32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 xml:space="preserve">Através de uma plataforma web, metodologias e uma vasta gama de conteúdos de treinamento, ferramentas e atividades práticas, o Innovation Studio oferece programas de gestão de inovação para empresas, ferramentas de gestão de investimento para empresas investidoras (como investidores-anjo, Corporate Venture e Corporate Venture Capital) e um sistema de aceleração de startups voltado a venture builders, aceleradoras e incubadoras. Mais informações: </w:t>
      </w:r>
      <w:hyperlink r:id="rId9" w:history="1">
        <w:r w:rsidRPr="00D10A6A">
          <w:rPr>
            <w:rStyle w:val="Hyperlink"/>
            <w:rFonts w:ascii="Arial" w:hAnsi="Arial" w:cs="Arial"/>
            <w:sz w:val="24"/>
            <w:szCs w:val="24"/>
          </w:rPr>
          <w:t>www.innovationstudio.com.br</w:t>
        </w:r>
      </w:hyperlink>
      <w:r w:rsidRPr="00D10A6A">
        <w:rPr>
          <w:rFonts w:ascii="Arial" w:hAnsi="Arial" w:cs="Arial"/>
          <w:sz w:val="24"/>
          <w:szCs w:val="24"/>
        </w:rPr>
        <w:t>.</w:t>
      </w:r>
    </w:p>
    <w:p w14:paraId="1C4895E2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7AAB3DA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A Aceleradora Innovation Studio está credenciada no Comitê das Atividades de Pesquisa e Desenvolvimento na Amazônia (CAPDA), através da Resolução CAPDA nº 44, de 26 de dezembro de 2023, estando apta a realizar projetos com recursos da Lei de Informática. Além disso, o Innovation Studio encontra-se credenciado junto à FAPEAM, estando apto a propor e executar projetos no âmbito do Edital Tecnova III da Fapeam/Finep, ampliando seu alcance em programas de pesquisa, desenvolvimento e inovação (PD&amp;I) na Amazônia.</w:t>
      </w:r>
    </w:p>
    <w:p w14:paraId="5AC2873D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3CB0F37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A atuação do Innovation Studio tem como diferencial a conexão entre territórios e oportunidades, permitindo que startups e ecossistemas locais se insiram em cadeias de valor nacionais e internacionais.</w:t>
      </w:r>
    </w:p>
    <w:p w14:paraId="5013ABF0" w14:textId="77777777" w:rsidR="003D134E" w:rsidRPr="00D10A6A" w:rsidRDefault="003D134E" w:rsidP="003D134E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D6CDDB" w14:textId="0F262EAD" w:rsidR="00AC6D15" w:rsidRPr="00D10A6A" w:rsidRDefault="003D134E" w:rsidP="00AC6D15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O Innovation Studio iniciou sua operação em Manaus, fortalecendo o ecossistema da Amazônia Ocidental por meio da articulação com atores incentivados pela Lei de Informática, programas prioritários e parceiros regionais. A partir desta base, planeja sua expansão de seus programas para outras capitais amazônicas e Campinas (SP) criando uma rede de inovação interconectada e multicultural.</w:t>
      </w:r>
    </w:p>
    <w:p w14:paraId="0C233712" w14:textId="1A3A3FF5" w:rsidR="00445A90" w:rsidRPr="00D2425C" w:rsidRDefault="00445A90" w:rsidP="00D2425C">
      <w:pPr>
        <w:pStyle w:val="Ttulo1"/>
        <w:numPr>
          <w:ilvl w:val="0"/>
          <w:numId w:val="12"/>
        </w:numPr>
      </w:pPr>
      <w:bookmarkStart w:id="4" w:name="_Toc207321529"/>
      <w:r w:rsidRPr="00445A90">
        <w:t>Contextualização do Programa Amazônia Innovation Studio (AMIS)</w:t>
      </w:r>
      <w:bookmarkEnd w:id="4"/>
    </w:p>
    <w:p w14:paraId="79AD52C5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A Amazônia Ocidental (AMOC) desempenha papel estratégico no cenário nacional de inovação, em razão de sua relevância econômica, ambiental e tecnológica. Entre 2018 e 2024, o faturamento do PIM apresentou crescimento expressivo, com base nos dados da SUFRAMA:</w:t>
      </w:r>
    </w:p>
    <w:p w14:paraId="094D3E77" w14:textId="405BFCBD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t>2018 – R$ 87,1 bilhões</w:t>
      </w:r>
    </w:p>
    <w:p w14:paraId="7362081C" w14:textId="5DFC25E0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t>2019 – R$ 104,6 bilhões</w:t>
      </w:r>
    </w:p>
    <w:p w14:paraId="12DE12CF" w14:textId="7CAC2082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t>2020 – R$ 107,5 bilhões (impacto da pandemia, crescimento moderado)</w:t>
      </w:r>
    </w:p>
    <w:p w14:paraId="6C84539B" w14:textId="23256667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t>2021 – R$ 140,0 bilhões (forte recuperação)</w:t>
      </w:r>
    </w:p>
    <w:p w14:paraId="2B885B4B" w14:textId="14A54FA7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t>2022 – R$ 158,1 bilhões</w:t>
      </w:r>
    </w:p>
    <w:p w14:paraId="29231AFF" w14:textId="6C714A0E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lastRenderedPageBreak/>
        <w:t>2023 – R$ 171,8 bilhões</w:t>
      </w:r>
    </w:p>
    <w:p w14:paraId="6EC5DF9A" w14:textId="0D5B718D" w:rsidR="00445A90" w:rsidRPr="00C2705A" w:rsidRDefault="00445A90" w:rsidP="00C2705A">
      <w:pPr>
        <w:pStyle w:val="PargrafodaLista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2705A">
        <w:rPr>
          <w:rFonts w:ascii="Arial" w:hAnsi="Arial" w:cs="Arial"/>
          <w:sz w:val="24"/>
          <w:szCs w:val="24"/>
        </w:rPr>
        <w:t>2024 – R$ 176,3 bilhões (estimado)</w:t>
      </w:r>
    </w:p>
    <w:p w14:paraId="631CBE0C" w14:textId="77777777" w:rsid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E047180" w14:textId="721AE8D6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Pela Lei de Informática da Amazônia (Lei nº 8.387/1991), empresas com faturamento acima de R$ 30 milhões anuais são obrigadas a investir 5% da receita bruta em Pesquisa, Desenvolvimento e Inovação (PD&amp;I), sendo parte aplicada em projetos internos e parte em projetos externos, ICTs</w:t>
      </w:r>
      <w:r>
        <w:rPr>
          <w:rFonts w:ascii="Arial" w:hAnsi="Arial" w:cs="Arial"/>
          <w:sz w:val="24"/>
          <w:szCs w:val="24"/>
        </w:rPr>
        <w:t xml:space="preserve">, </w:t>
      </w:r>
      <w:r w:rsidRPr="00445A90">
        <w:rPr>
          <w:rFonts w:ascii="Arial" w:hAnsi="Arial" w:cs="Arial"/>
          <w:sz w:val="24"/>
          <w:szCs w:val="24"/>
        </w:rPr>
        <w:t>Programas Prioritários credenciados pelo CAPDA</w:t>
      </w:r>
      <w:r>
        <w:rPr>
          <w:rFonts w:ascii="Arial" w:hAnsi="Arial" w:cs="Arial"/>
          <w:sz w:val="24"/>
          <w:szCs w:val="24"/>
        </w:rPr>
        <w:t>, startups e FIPs/LI.</w:t>
      </w:r>
    </w:p>
    <w:p w14:paraId="4B830BAC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D63ACF5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Esse mecanismo gerou um volume expressivo de recursos para a região. Entre 2018 e 2022, foram mobilizados mais de R$ 5,8 bilhões em PD&amp;I, distribuídos da seguinte forma:</w:t>
      </w:r>
    </w:p>
    <w:p w14:paraId="73EF2D49" w14:textId="74F1C0FD" w:rsidR="00445A90" w:rsidRPr="00445A90" w:rsidRDefault="00445A90" w:rsidP="00445A90">
      <w:pPr>
        <w:pStyle w:val="PargrafodaLista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Projetos internos das empresas: R$ 592,8 milhões</w:t>
      </w:r>
    </w:p>
    <w:p w14:paraId="39A93425" w14:textId="02D00037" w:rsidR="00445A90" w:rsidRPr="00445A90" w:rsidRDefault="00445A90" w:rsidP="00445A90">
      <w:pPr>
        <w:pStyle w:val="PargrafodaLista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Projetos externos (com ICTs e parceiros): R$ 4,05 bilhões</w:t>
      </w:r>
    </w:p>
    <w:p w14:paraId="2B423534" w14:textId="2A83FCA8" w:rsidR="00445A90" w:rsidRPr="00445A90" w:rsidRDefault="00445A90" w:rsidP="00445A90">
      <w:pPr>
        <w:pStyle w:val="PargrafodaLista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Aportes em Programas Prioritários: R$ 410,8 milhões</w:t>
      </w:r>
    </w:p>
    <w:p w14:paraId="25FFC37D" w14:textId="3F7A93A4" w:rsidR="00445A90" w:rsidRPr="00445A90" w:rsidRDefault="00445A90" w:rsidP="00445A90">
      <w:pPr>
        <w:pStyle w:val="PargrafodaLista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Investimentos em Fundos de Participações: R$ 389,4 milhões</w:t>
      </w:r>
    </w:p>
    <w:p w14:paraId="5FFB63B5" w14:textId="73A0562C" w:rsidR="00445A90" w:rsidRPr="00445A90" w:rsidRDefault="00445A90" w:rsidP="00445A90">
      <w:pPr>
        <w:pStyle w:val="PargrafodaLista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Aplicações no FNDCT (“Fundão”) e correlatos: R$ 386,2 milhões</w:t>
      </w:r>
    </w:p>
    <w:p w14:paraId="636CA1BC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98586E2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Além da Lei de Informática e do PPB (Processo Produtivo Básico), o ecossistema amazônico conta com linhas de fomento público voltadas para startups e empresas inovadoras. Nos últimos 5 anos, os programas de apoio da Finep e da FAPEAM somaram aproximadamente R$ 500 milhões em investimentos diretos para a região, distribuídos em:</w:t>
      </w:r>
    </w:p>
    <w:p w14:paraId="6A3E2FF2" w14:textId="41519701" w:rsidR="00445A90" w:rsidRPr="00445A90" w:rsidRDefault="00445A90" w:rsidP="00445A90">
      <w:pPr>
        <w:pStyle w:val="PargrafodaLista"/>
        <w:numPr>
          <w:ilvl w:val="0"/>
          <w:numId w:val="4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 xml:space="preserve">Programas de subvenção econômica e crédito da Finep (incluindo </w:t>
      </w:r>
      <w:r>
        <w:rPr>
          <w:rFonts w:ascii="Arial" w:hAnsi="Arial" w:cs="Arial"/>
          <w:sz w:val="24"/>
          <w:szCs w:val="24"/>
        </w:rPr>
        <w:t>Finep Propried</w:t>
      </w:r>
      <w:r w:rsidR="0038277F">
        <w:rPr>
          <w:rFonts w:ascii="Arial" w:hAnsi="Arial" w:cs="Arial"/>
          <w:sz w:val="24"/>
          <w:szCs w:val="24"/>
        </w:rPr>
        <w:t>ad</w:t>
      </w:r>
      <w:r>
        <w:rPr>
          <w:rFonts w:ascii="Arial" w:hAnsi="Arial" w:cs="Arial"/>
          <w:sz w:val="24"/>
          <w:szCs w:val="24"/>
        </w:rPr>
        <w:t xml:space="preserve">e Intelectual, Finep Amazônia </w:t>
      </w:r>
      <w:r w:rsidRPr="00445A90">
        <w:rPr>
          <w:rFonts w:ascii="Arial" w:hAnsi="Arial" w:cs="Arial"/>
          <w:sz w:val="24"/>
          <w:szCs w:val="24"/>
        </w:rPr>
        <w:t>e Finep Startup);</w:t>
      </w:r>
    </w:p>
    <w:p w14:paraId="415708E3" w14:textId="33BBF3B6" w:rsidR="00445A90" w:rsidRPr="00445A90" w:rsidRDefault="00445A90" w:rsidP="00445A90">
      <w:pPr>
        <w:pStyle w:val="PargrafodaLista"/>
        <w:numPr>
          <w:ilvl w:val="0"/>
          <w:numId w:val="4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Editais da FAPEAM voltados para inovação;</w:t>
      </w:r>
    </w:p>
    <w:p w14:paraId="42FCCD7F" w14:textId="1F8EAC50" w:rsidR="00445A90" w:rsidRPr="00445A90" w:rsidRDefault="00445A90" w:rsidP="00445A90">
      <w:pPr>
        <w:pStyle w:val="PargrafodaLista"/>
        <w:numPr>
          <w:ilvl w:val="0"/>
          <w:numId w:val="4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Chamadas conjuntas Finep/FAPEAM no âmbito do Tecnova III e outras iniciativas específicas para a bioeconomia, saúde, tecnologia industrial e formação de recursos humanos.</w:t>
      </w:r>
    </w:p>
    <w:p w14:paraId="77646397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14D8B9E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Esse panorama revela que a AMOC possui um ecossistema de financiamento robusto, no qual os mecanismos de obrigação legal (Lei de Informática e PPB) se somam aos instrumentos públicos de fomento e crédito, criando condições favoráveis para o surgimento e escalonamento de startups tecnológicas.</w:t>
      </w:r>
    </w:p>
    <w:p w14:paraId="76F21EA9" w14:textId="77777777" w:rsidR="00445A90" w:rsidRPr="00445A90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DC46618" w14:textId="418F39AC" w:rsidR="00445A90" w:rsidRPr="00D10A6A" w:rsidRDefault="00445A90" w:rsidP="00445A90">
      <w:pPr>
        <w:spacing w:after="0"/>
        <w:jc w:val="both"/>
        <w:rPr>
          <w:rFonts w:ascii="Arial" w:hAnsi="Arial" w:cs="Arial"/>
          <w:sz w:val="24"/>
          <w:szCs w:val="24"/>
        </w:rPr>
      </w:pPr>
      <w:r w:rsidRPr="00445A90">
        <w:rPr>
          <w:rFonts w:ascii="Arial" w:hAnsi="Arial" w:cs="Arial"/>
          <w:sz w:val="24"/>
          <w:szCs w:val="24"/>
        </w:rPr>
        <w:t>Nesse contexto, o Programa Amazônia Innovation Studio (AMIS) surge como um instrumento articulador, que organiza, acelera e conecta startups da região a essas fontes de recursos, transformando potencial econômico em inovação sustentável e desenvolvimento regional. O diferencial do programa está em sua capacidade de unir a plataforma digital e metodologias do Innovation Studio com uma rede de parceiros institucionais e corporativos, ampliando o acesso das startups ao financiamento, às conexões de mercado e às cadeias de valor nacionais e internacionais.</w:t>
      </w:r>
    </w:p>
    <w:p w14:paraId="44DDE2E2" w14:textId="77777777" w:rsidR="00AC6D15" w:rsidRDefault="00AC6D15" w:rsidP="00AC6D15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6548793" w14:textId="21B73214" w:rsidR="00F94038" w:rsidRDefault="00F94038" w:rsidP="00F94038">
      <w:pPr>
        <w:spacing w:after="0"/>
        <w:jc w:val="both"/>
        <w:rPr>
          <w:rFonts w:ascii="Arial" w:hAnsi="Arial" w:cs="Arial"/>
          <w:sz w:val="24"/>
          <w:szCs w:val="24"/>
        </w:rPr>
      </w:pPr>
      <w:r w:rsidRPr="00F94038">
        <w:rPr>
          <w:rFonts w:ascii="Arial" w:hAnsi="Arial" w:cs="Arial"/>
          <w:sz w:val="24"/>
          <w:szCs w:val="24"/>
        </w:rPr>
        <w:t>Apesar desse volume expressivo</w:t>
      </w:r>
      <w:r>
        <w:rPr>
          <w:rFonts w:ascii="Arial" w:hAnsi="Arial" w:cs="Arial"/>
          <w:sz w:val="24"/>
          <w:szCs w:val="24"/>
        </w:rPr>
        <w:t xml:space="preserve"> de recursos</w:t>
      </w:r>
      <w:r w:rsidR="00797810">
        <w:rPr>
          <w:rFonts w:ascii="Arial" w:hAnsi="Arial" w:cs="Arial"/>
          <w:sz w:val="24"/>
          <w:szCs w:val="24"/>
        </w:rPr>
        <w:t xml:space="preserve"> de obrigação de PD&amp;I pela Lei de Informática da Amazônia</w:t>
      </w:r>
      <w:r w:rsidRPr="00F94038">
        <w:rPr>
          <w:rFonts w:ascii="Arial" w:hAnsi="Arial" w:cs="Arial"/>
          <w:sz w:val="24"/>
          <w:szCs w:val="24"/>
        </w:rPr>
        <w:t>, o ecossistema de startups da Amazônia ainda não atingiu a mesma relevância observada em outras regiões do país. Alguns fatores explicam essa lacuna:</w:t>
      </w:r>
    </w:p>
    <w:p w14:paraId="3AEF2A74" w14:textId="7F467228" w:rsidR="00F94038" w:rsidRDefault="00F94038" w:rsidP="00F94038">
      <w:pPr>
        <w:pStyle w:val="PargrafodaLista"/>
        <w:numPr>
          <w:ilvl w:val="0"/>
          <w:numId w:val="4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Tempo de maturação das políticas de PD&amp;I e do próprio ecossistema de inovação.</w:t>
      </w:r>
    </w:p>
    <w:p w14:paraId="15838F75" w14:textId="53FD63EC" w:rsidR="00F94038" w:rsidRPr="00F94038" w:rsidRDefault="00F94038" w:rsidP="00F94038">
      <w:pPr>
        <w:pStyle w:val="Pargrafoda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94038">
        <w:rPr>
          <w:rFonts w:ascii="Arial" w:hAnsi="Arial" w:cs="Arial"/>
          <w:sz w:val="24"/>
          <w:szCs w:val="24"/>
        </w:rPr>
        <w:t>A maior parte dos recursos é direcionada para projetos internos das grandes indústrias do PIM ou para convênios com ICTs, deixando pouco espaço direto para startups.</w:t>
      </w:r>
    </w:p>
    <w:p w14:paraId="732343F5" w14:textId="440760ED" w:rsidR="00F94038" w:rsidRPr="00F94038" w:rsidRDefault="00F94038" w:rsidP="00F94038">
      <w:pPr>
        <w:pStyle w:val="Pargrafoda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94038">
        <w:rPr>
          <w:rFonts w:ascii="Arial" w:hAnsi="Arial" w:cs="Arial"/>
          <w:sz w:val="24"/>
          <w:szCs w:val="24"/>
        </w:rPr>
        <w:t>Complexidade regulatória e burocrática dificultam que pequenas empresas se habilitem como beneficiárias diretas.</w:t>
      </w:r>
    </w:p>
    <w:p w14:paraId="2AF300A5" w14:textId="7CF6C00F" w:rsidR="00F94038" w:rsidRPr="00F94038" w:rsidRDefault="00F94038" w:rsidP="00F94038">
      <w:pPr>
        <w:pStyle w:val="Pargrafoda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94038">
        <w:rPr>
          <w:rFonts w:ascii="Arial" w:hAnsi="Arial" w:cs="Arial"/>
          <w:sz w:val="24"/>
          <w:szCs w:val="24"/>
        </w:rPr>
        <w:t>Falta de conhecimento técnico e jurídico por parte de empreendedores sobre como estruturar projetos aderentes à Lei de Informática e programas prioritários.</w:t>
      </w:r>
    </w:p>
    <w:p w14:paraId="476C9055" w14:textId="53935DB0" w:rsidR="00F94038" w:rsidRDefault="00F94038" w:rsidP="00F94038">
      <w:pPr>
        <w:pStyle w:val="Pargrafoda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94038">
        <w:rPr>
          <w:rFonts w:ascii="Arial" w:hAnsi="Arial" w:cs="Arial"/>
          <w:sz w:val="24"/>
          <w:szCs w:val="24"/>
        </w:rPr>
        <w:t>Baixa conexão entre startups e grandes empresas do PIM, o que limita parcerias e a geração de demanda para soluções inovadoras locais.</w:t>
      </w:r>
    </w:p>
    <w:p w14:paraId="7D5F6C08" w14:textId="719C48DA" w:rsidR="00294205" w:rsidRDefault="00294205" w:rsidP="00F94038">
      <w:pPr>
        <w:pStyle w:val="Pargrafoda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Dificuldade das startups na elaboração de roadmaps de produto e de negócios e de alinhamento com o planejamento de investimento através de recursos de PD&amp;I.</w:t>
      </w:r>
    </w:p>
    <w:p w14:paraId="0ED50319" w14:textId="4DB5B210" w:rsidR="00294205" w:rsidRPr="00F94038" w:rsidRDefault="00294205" w:rsidP="00F94038">
      <w:pPr>
        <w:pStyle w:val="PargrafodaLista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Dificuldade de apresentar a real contribuição das soluções inovadoras e de demonstrar grandes retornos em curto prazo.</w:t>
      </w:r>
    </w:p>
    <w:p w14:paraId="2AE9F747" w14:textId="77777777" w:rsidR="00F94038" w:rsidRPr="00F94038" w:rsidRDefault="00F94038" w:rsidP="00F94038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CC035EF" w14:textId="2A876733" w:rsidR="00F94038" w:rsidRPr="00F94038" w:rsidRDefault="002168DB" w:rsidP="00F94038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relação aos</w:t>
      </w:r>
      <w:r w:rsidR="00F94038" w:rsidRPr="00F94038">
        <w:rPr>
          <w:rFonts w:ascii="Arial" w:hAnsi="Arial" w:cs="Arial"/>
          <w:sz w:val="24"/>
          <w:szCs w:val="24"/>
        </w:rPr>
        <w:t xml:space="preserve"> recursos para inovação na região, por meio de subvenções econômicas, crédito, editais de inovação</w:t>
      </w:r>
      <w:r>
        <w:rPr>
          <w:rFonts w:ascii="Arial" w:hAnsi="Arial" w:cs="Arial"/>
          <w:sz w:val="24"/>
          <w:szCs w:val="24"/>
        </w:rPr>
        <w:t xml:space="preserve">, </w:t>
      </w:r>
      <w:r w:rsidR="00F94038" w:rsidRPr="00F94038">
        <w:rPr>
          <w:rFonts w:ascii="Arial" w:hAnsi="Arial" w:cs="Arial"/>
          <w:sz w:val="24"/>
          <w:szCs w:val="24"/>
        </w:rPr>
        <w:t>o acesso a esses instrumentos também enfrenta barreiras como:</w:t>
      </w:r>
    </w:p>
    <w:p w14:paraId="24E1F52E" w14:textId="175F2151" w:rsidR="00F94038" w:rsidRPr="00690C6B" w:rsidRDefault="00F94038" w:rsidP="00690C6B">
      <w:pPr>
        <w:pStyle w:val="PargrafodaLista"/>
        <w:numPr>
          <w:ilvl w:val="0"/>
          <w:numId w:val="4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690C6B">
        <w:rPr>
          <w:rFonts w:ascii="Arial" w:hAnsi="Arial" w:cs="Arial"/>
          <w:sz w:val="24"/>
          <w:szCs w:val="24"/>
        </w:rPr>
        <w:t>Exigências de contrapartida financeira e capacidade de execução que muitas startups ainda não conseguem atender.</w:t>
      </w:r>
    </w:p>
    <w:p w14:paraId="0B87BA02" w14:textId="56618E79" w:rsidR="00F94038" w:rsidRPr="00690C6B" w:rsidRDefault="00F94038" w:rsidP="00690C6B">
      <w:pPr>
        <w:pStyle w:val="PargrafodaLista"/>
        <w:numPr>
          <w:ilvl w:val="0"/>
          <w:numId w:val="4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690C6B">
        <w:rPr>
          <w:rFonts w:ascii="Arial" w:hAnsi="Arial" w:cs="Arial"/>
          <w:sz w:val="24"/>
          <w:szCs w:val="24"/>
        </w:rPr>
        <w:t xml:space="preserve">Dificuldade na preparação de propostas competitivas diante da falta </w:t>
      </w:r>
      <w:r w:rsidR="00690C6B">
        <w:rPr>
          <w:rFonts w:ascii="Arial" w:hAnsi="Arial" w:cs="Arial"/>
          <w:sz w:val="24"/>
          <w:szCs w:val="24"/>
        </w:rPr>
        <w:t>de</w:t>
      </w:r>
      <w:r w:rsidR="00075298">
        <w:rPr>
          <w:rFonts w:ascii="Arial" w:hAnsi="Arial" w:cs="Arial"/>
          <w:sz w:val="24"/>
          <w:szCs w:val="24"/>
        </w:rPr>
        <w:t xml:space="preserve"> </w:t>
      </w:r>
      <w:r w:rsidRPr="00690C6B">
        <w:rPr>
          <w:rFonts w:ascii="Arial" w:hAnsi="Arial" w:cs="Arial"/>
          <w:sz w:val="24"/>
          <w:szCs w:val="24"/>
        </w:rPr>
        <w:t>experiência das equipes.</w:t>
      </w:r>
    </w:p>
    <w:p w14:paraId="66AD6FAB" w14:textId="32CAA4A6" w:rsidR="00F94038" w:rsidRDefault="00075298" w:rsidP="00B14DC0">
      <w:pPr>
        <w:pStyle w:val="PargrafodaLista"/>
        <w:numPr>
          <w:ilvl w:val="0"/>
          <w:numId w:val="4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075298">
        <w:rPr>
          <w:rFonts w:ascii="Arial" w:hAnsi="Arial" w:cs="Arial"/>
          <w:sz w:val="24"/>
          <w:szCs w:val="24"/>
        </w:rPr>
        <w:t>Dificuldade de prestação de contas em projetos executados</w:t>
      </w:r>
      <w:r>
        <w:rPr>
          <w:rFonts w:ascii="Arial" w:hAnsi="Arial" w:cs="Arial"/>
          <w:sz w:val="24"/>
          <w:szCs w:val="24"/>
        </w:rPr>
        <w:t>.</w:t>
      </w:r>
    </w:p>
    <w:p w14:paraId="23DA5E3B" w14:textId="070E0F1B" w:rsidR="00075298" w:rsidRDefault="00075298" w:rsidP="00B14DC0">
      <w:pPr>
        <w:pStyle w:val="PargrafodaLista"/>
        <w:numPr>
          <w:ilvl w:val="0"/>
          <w:numId w:val="4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Processos muito burocráticos e desalinhados com a realidade e velocidade necessárias para os negócios de tecnologia.</w:t>
      </w:r>
    </w:p>
    <w:p w14:paraId="5E665365" w14:textId="77777777" w:rsidR="00075298" w:rsidRPr="00075298" w:rsidRDefault="00075298" w:rsidP="00075298">
      <w:pPr>
        <w:pStyle w:val="PargrafodaLista"/>
        <w:spacing w:after="0"/>
        <w:jc w:val="both"/>
        <w:rPr>
          <w:rFonts w:ascii="Arial" w:hAnsi="Arial" w:cs="Arial"/>
          <w:sz w:val="24"/>
          <w:szCs w:val="24"/>
        </w:rPr>
      </w:pPr>
    </w:p>
    <w:p w14:paraId="26A1F26D" w14:textId="77777777" w:rsidR="00F94038" w:rsidRPr="00F94038" w:rsidRDefault="00F94038" w:rsidP="00F94038">
      <w:pPr>
        <w:spacing w:after="0"/>
        <w:jc w:val="both"/>
        <w:rPr>
          <w:rFonts w:ascii="Arial" w:hAnsi="Arial" w:cs="Arial"/>
          <w:sz w:val="24"/>
          <w:szCs w:val="24"/>
        </w:rPr>
      </w:pPr>
      <w:r w:rsidRPr="00F94038">
        <w:rPr>
          <w:rFonts w:ascii="Arial" w:hAnsi="Arial" w:cs="Arial"/>
          <w:sz w:val="24"/>
          <w:szCs w:val="24"/>
        </w:rPr>
        <w:t>É nesse cenário que o Programa Amazônia Innovation Studio (AMIS) surge como um articulador essencial, com a missão de:</w:t>
      </w:r>
    </w:p>
    <w:p w14:paraId="7B3CF83E" w14:textId="77777777" w:rsidR="00294205" w:rsidRDefault="00294205" w:rsidP="00F94038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DDE0A61" w14:textId="06A1761D" w:rsidR="00F94038" w:rsidRPr="00294205" w:rsidRDefault="00F94038" w:rsidP="00294205">
      <w:pPr>
        <w:pStyle w:val="PargrafodaLista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94205">
        <w:rPr>
          <w:rFonts w:ascii="Arial" w:hAnsi="Arial" w:cs="Arial"/>
          <w:sz w:val="24"/>
          <w:szCs w:val="24"/>
        </w:rPr>
        <w:t>Preparar startups amazônicas para acessar recursos da Lei de Informática, PPB, programas prioritários e fomentos públicos.</w:t>
      </w:r>
    </w:p>
    <w:p w14:paraId="3A40E95B" w14:textId="4C4CAC42" w:rsidR="00F94038" w:rsidRPr="00294205" w:rsidRDefault="00F94038" w:rsidP="00294205">
      <w:pPr>
        <w:pStyle w:val="PargrafodaLista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94205">
        <w:rPr>
          <w:rFonts w:ascii="Arial" w:hAnsi="Arial" w:cs="Arial"/>
          <w:sz w:val="24"/>
          <w:szCs w:val="24"/>
        </w:rPr>
        <w:t>Oferecer mentorias, workshops e metodologias práticas que traduzam a complexidade regulatória em planos de ação objetivos.</w:t>
      </w:r>
    </w:p>
    <w:p w14:paraId="674511C9" w14:textId="072A4018" w:rsidR="00F94038" w:rsidRDefault="00F94038" w:rsidP="00294205">
      <w:pPr>
        <w:pStyle w:val="PargrafodaLista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94205">
        <w:rPr>
          <w:rFonts w:ascii="Arial" w:hAnsi="Arial" w:cs="Arial"/>
          <w:sz w:val="24"/>
          <w:szCs w:val="24"/>
        </w:rPr>
        <w:t>Conectar startups a grandes empresas, ICTs, investidores e parceiros institucionais, criando pontes que hoje ainda são frágeis.</w:t>
      </w:r>
    </w:p>
    <w:p w14:paraId="02CC86E1" w14:textId="77777777" w:rsidR="00744619" w:rsidRDefault="00D2425C" w:rsidP="00D443FE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D2425C">
        <w:rPr>
          <w:rFonts w:ascii="Arial" w:hAnsi="Arial" w:cs="Arial"/>
          <w:sz w:val="24"/>
          <w:szCs w:val="24"/>
        </w:rPr>
        <w:lastRenderedPageBreak/>
        <w:t>Conscientizar as startups sobre a importância de elaborar projetos com previsões realistas de retorno</w:t>
      </w:r>
      <w:r w:rsidR="00744619">
        <w:rPr>
          <w:rFonts w:ascii="Arial" w:hAnsi="Arial" w:cs="Arial"/>
          <w:sz w:val="24"/>
          <w:szCs w:val="24"/>
        </w:rPr>
        <w:t>.</w:t>
      </w:r>
    </w:p>
    <w:p w14:paraId="74F75FEF" w14:textId="0D03D299" w:rsidR="00D2425C" w:rsidRPr="00D2425C" w:rsidRDefault="00744619" w:rsidP="00D443FE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D2425C" w:rsidRPr="00D2425C">
        <w:rPr>
          <w:rFonts w:ascii="Arial" w:hAnsi="Arial" w:cs="Arial"/>
          <w:sz w:val="24"/>
          <w:szCs w:val="24"/>
        </w:rPr>
        <w:t xml:space="preserve">ncentivando as startups a compreenderem </w:t>
      </w:r>
      <w:r w:rsidR="008B0C41">
        <w:rPr>
          <w:rFonts w:ascii="Arial" w:hAnsi="Arial" w:cs="Arial"/>
          <w:sz w:val="24"/>
          <w:szCs w:val="24"/>
        </w:rPr>
        <w:t>e distinguirem</w:t>
      </w:r>
      <w:r w:rsidR="00D2425C" w:rsidRPr="00D2425C">
        <w:rPr>
          <w:rFonts w:ascii="Arial" w:hAnsi="Arial" w:cs="Arial"/>
          <w:sz w:val="24"/>
          <w:szCs w:val="24"/>
        </w:rPr>
        <w:t xml:space="preserve"> as etapas de PeD</w:t>
      </w:r>
      <w:r w:rsidR="008B0C41">
        <w:rPr>
          <w:rFonts w:ascii="Arial" w:hAnsi="Arial" w:cs="Arial"/>
          <w:sz w:val="24"/>
          <w:szCs w:val="24"/>
        </w:rPr>
        <w:t xml:space="preserve"> (Pesquisa e Desenvolvimento)</w:t>
      </w:r>
      <w:r w:rsidR="00D2425C" w:rsidRPr="00D2425C">
        <w:rPr>
          <w:rFonts w:ascii="Arial" w:hAnsi="Arial" w:cs="Arial"/>
          <w:sz w:val="24"/>
          <w:szCs w:val="24"/>
        </w:rPr>
        <w:t>, PSF (Product Solution FIT– Sucesso do Produto) e PMF (Product-Market Fit – Sucesso do Negócio), de forma a distinguir claramente as atividades de Pesquisa e Desenvolvimento (P&amp;D) das estratégias de negócio.</w:t>
      </w:r>
    </w:p>
    <w:p w14:paraId="30F2EAE2" w14:textId="17731158" w:rsidR="00AC6D15" w:rsidRPr="003D134E" w:rsidRDefault="00424931" w:rsidP="00AC6D15">
      <w:pPr>
        <w:pStyle w:val="PargrafodaLista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Prepara as startups para evidenciar seus resultados e suas contribuições inovadoras.</w:t>
      </w:r>
    </w:p>
    <w:p w14:paraId="7229BC8F" w14:textId="7EC7AFA9" w:rsidR="00AC6D15" w:rsidRPr="00D10A6A" w:rsidRDefault="00AC6D15" w:rsidP="00AC6D15">
      <w:pPr>
        <w:pStyle w:val="Ttulo1"/>
        <w:numPr>
          <w:ilvl w:val="0"/>
          <w:numId w:val="12"/>
        </w:numPr>
      </w:pPr>
      <w:bookmarkStart w:id="5" w:name="_Toc207321530"/>
      <w:bookmarkEnd w:id="2"/>
      <w:r w:rsidRPr="00D10A6A">
        <w:t>Detalhamento da Programa</w:t>
      </w:r>
      <w:bookmarkEnd w:id="5"/>
    </w:p>
    <w:p w14:paraId="4A4DF258" w14:textId="0C3BCB26" w:rsidR="00AC6D15" w:rsidRPr="002F25CF" w:rsidRDefault="00AC6D15" w:rsidP="002F25CF">
      <w:pPr>
        <w:pStyle w:val="Ttulo2"/>
      </w:pPr>
      <w:bookmarkStart w:id="6" w:name="_Toc207321531"/>
      <w:r w:rsidRPr="002F25CF">
        <w:t>Objetivo</w:t>
      </w:r>
      <w:bookmarkEnd w:id="6"/>
    </w:p>
    <w:p w14:paraId="4318EF42" w14:textId="4F2916FD" w:rsidR="00AC6D15" w:rsidRPr="00D10A6A" w:rsidRDefault="00AC6D15" w:rsidP="00AC6D15">
      <w:pPr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>O Programa Amazônia Innovation Studio tem como objetivo apoiar startups da Amazônia Ocidental em fase de validação de produto e início de tração comercial, preparando-as para acessar recursos de PD&amp;I, programas prioritários da Lei de Informática, fomento público (Finep</w:t>
      </w:r>
      <w:r>
        <w:rPr>
          <w:rFonts w:ascii="Arial" w:hAnsi="Arial" w:cs="Arial"/>
          <w:sz w:val="24"/>
          <w:szCs w:val="24"/>
        </w:rPr>
        <w:t xml:space="preserve">) </w:t>
      </w:r>
      <w:r w:rsidRPr="00D10A6A">
        <w:rPr>
          <w:rFonts w:ascii="Arial" w:hAnsi="Arial" w:cs="Arial"/>
          <w:sz w:val="24"/>
          <w:szCs w:val="24"/>
        </w:rPr>
        <w:t>e capital de risco (VCs).</w:t>
      </w:r>
    </w:p>
    <w:p w14:paraId="2E9F8B0C" w14:textId="77777777" w:rsidR="00AC6D15" w:rsidRPr="00AC6D15" w:rsidRDefault="00AC6D15" w:rsidP="00AC6D1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C6D15">
        <w:rPr>
          <w:rFonts w:ascii="Arial" w:hAnsi="Arial" w:cs="Arial"/>
          <w:b/>
          <w:bCs/>
          <w:sz w:val="24"/>
          <w:szCs w:val="24"/>
        </w:rPr>
        <w:t>Resultados esperados:</w:t>
      </w:r>
    </w:p>
    <w:p w14:paraId="39A61D8E" w14:textId="3B6B72B0" w:rsidR="00AC6D15" w:rsidRPr="00C85E0D" w:rsidRDefault="00AC6D15" w:rsidP="00C85E0D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C85E0D">
        <w:rPr>
          <w:rFonts w:ascii="Arial" w:hAnsi="Arial" w:cs="Arial"/>
          <w:sz w:val="24"/>
          <w:szCs w:val="24"/>
        </w:rPr>
        <w:t>Apoiar pelo menos 20 startups em cada ciclo do programa.</w:t>
      </w:r>
    </w:p>
    <w:p w14:paraId="34C8B464" w14:textId="1B42D9FA" w:rsidR="00AC6D15" w:rsidRPr="00C85E0D" w:rsidRDefault="00AC6D15" w:rsidP="00C85E0D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C85E0D">
        <w:rPr>
          <w:rFonts w:ascii="Arial" w:hAnsi="Arial" w:cs="Arial"/>
          <w:sz w:val="24"/>
          <w:szCs w:val="24"/>
        </w:rPr>
        <w:t xml:space="preserve">Estruturar </w:t>
      </w:r>
      <w:r w:rsidR="008770CF">
        <w:rPr>
          <w:rFonts w:ascii="Arial" w:hAnsi="Arial" w:cs="Arial"/>
          <w:sz w:val="24"/>
          <w:szCs w:val="24"/>
        </w:rPr>
        <w:t xml:space="preserve">pelo menos </w:t>
      </w:r>
      <w:r w:rsidRPr="00C85E0D">
        <w:rPr>
          <w:rFonts w:ascii="Arial" w:hAnsi="Arial" w:cs="Arial"/>
          <w:sz w:val="24"/>
          <w:szCs w:val="24"/>
        </w:rPr>
        <w:t>10 propostas de projetos de PD&amp;</w:t>
      </w:r>
      <w:r w:rsidR="008770CF">
        <w:rPr>
          <w:rFonts w:ascii="Arial" w:hAnsi="Arial" w:cs="Arial"/>
          <w:sz w:val="24"/>
          <w:szCs w:val="24"/>
        </w:rPr>
        <w:t>,</w:t>
      </w:r>
      <w:r w:rsidRPr="00C85E0D">
        <w:rPr>
          <w:rFonts w:ascii="Arial" w:hAnsi="Arial" w:cs="Arial"/>
          <w:sz w:val="24"/>
          <w:szCs w:val="24"/>
        </w:rPr>
        <w:t xml:space="preserve"> programas prioritários</w:t>
      </w:r>
      <w:r w:rsidR="008770CF">
        <w:rPr>
          <w:rFonts w:ascii="Arial" w:hAnsi="Arial" w:cs="Arial"/>
          <w:sz w:val="24"/>
          <w:szCs w:val="24"/>
        </w:rPr>
        <w:t>, Editais Finep ou Fundos de investimentos VCs.</w:t>
      </w:r>
    </w:p>
    <w:p w14:paraId="12BD3812" w14:textId="7684359C" w:rsidR="00AC6D15" w:rsidRPr="00C85E0D" w:rsidRDefault="00AC6D15" w:rsidP="00C85E0D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C85E0D">
        <w:rPr>
          <w:rFonts w:ascii="Arial" w:hAnsi="Arial" w:cs="Arial"/>
          <w:sz w:val="24"/>
          <w:szCs w:val="24"/>
        </w:rPr>
        <w:t xml:space="preserve">Preparar startups para captar no mínimo R$ </w:t>
      </w:r>
      <w:r w:rsidR="00C85E0D">
        <w:rPr>
          <w:rFonts w:ascii="Arial" w:hAnsi="Arial" w:cs="Arial"/>
          <w:sz w:val="24"/>
          <w:szCs w:val="24"/>
        </w:rPr>
        <w:t>3</w:t>
      </w:r>
      <w:r w:rsidRPr="00C85E0D">
        <w:rPr>
          <w:rFonts w:ascii="Arial" w:hAnsi="Arial" w:cs="Arial"/>
          <w:sz w:val="24"/>
          <w:szCs w:val="24"/>
        </w:rPr>
        <w:t xml:space="preserve"> milhões em recursos combinados (</w:t>
      </w:r>
      <w:r w:rsidR="00C85E0D">
        <w:rPr>
          <w:rFonts w:ascii="Arial" w:hAnsi="Arial" w:cs="Arial"/>
          <w:sz w:val="24"/>
          <w:szCs w:val="24"/>
        </w:rPr>
        <w:t xml:space="preserve">PD&amp;I/LI + </w:t>
      </w:r>
      <w:r w:rsidRPr="00C85E0D">
        <w:rPr>
          <w:rFonts w:ascii="Arial" w:hAnsi="Arial" w:cs="Arial"/>
          <w:sz w:val="24"/>
          <w:szCs w:val="24"/>
        </w:rPr>
        <w:t>fomento + investimento privado).</w:t>
      </w:r>
    </w:p>
    <w:p w14:paraId="226930C4" w14:textId="2189A3B5" w:rsidR="00AC6D15" w:rsidRPr="008770CF" w:rsidRDefault="00AC6D15" w:rsidP="00AC6D15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C85E0D">
        <w:rPr>
          <w:rFonts w:ascii="Arial" w:hAnsi="Arial" w:cs="Arial"/>
          <w:sz w:val="24"/>
          <w:szCs w:val="24"/>
        </w:rPr>
        <w:t xml:space="preserve">Promover conexões diretas entre startups e pelo menos </w:t>
      </w:r>
      <w:r w:rsidR="00AE00FC">
        <w:rPr>
          <w:rFonts w:ascii="Arial" w:hAnsi="Arial" w:cs="Arial"/>
          <w:sz w:val="24"/>
          <w:szCs w:val="24"/>
        </w:rPr>
        <w:t>0</w:t>
      </w:r>
      <w:r w:rsidR="00C85E0D">
        <w:rPr>
          <w:rFonts w:ascii="Arial" w:hAnsi="Arial" w:cs="Arial"/>
          <w:sz w:val="24"/>
          <w:szCs w:val="24"/>
        </w:rPr>
        <w:t>1</w:t>
      </w:r>
      <w:r w:rsidRPr="00C85E0D">
        <w:rPr>
          <w:rFonts w:ascii="Arial" w:hAnsi="Arial" w:cs="Arial"/>
          <w:sz w:val="24"/>
          <w:szCs w:val="24"/>
        </w:rPr>
        <w:t xml:space="preserve"> fundos de investimento</w:t>
      </w:r>
      <w:r w:rsidR="00AE00FC">
        <w:rPr>
          <w:rFonts w:ascii="Arial" w:hAnsi="Arial" w:cs="Arial"/>
          <w:sz w:val="24"/>
          <w:szCs w:val="24"/>
        </w:rPr>
        <w:t>, 01</w:t>
      </w:r>
      <w:r w:rsidRPr="00C85E0D">
        <w:rPr>
          <w:rFonts w:ascii="Arial" w:hAnsi="Arial" w:cs="Arial"/>
          <w:sz w:val="24"/>
          <w:szCs w:val="24"/>
        </w:rPr>
        <w:t xml:space="preserve"> ICTs</w:t>
      </w:r>
      <w:r w:rsidR="00AE00FC">
        <w:rPr>
          <w:rFonts w:ascii="Arial" w:hAnsi="Arial" w:cs="Arial"/>
          <w:sz w:val="24"/>
          <w:szCs w:val="24"/>
        </w:rPr>
        <w:t xml:space="preserve">, 01 </w:t>
      </w:r>
      <w:r w:rsidRPr="00C85E0D">
        <w:rPr>
          <w:rFonts w:ascii="Arial" w:hAnsi="Arial" w:cs="Arial"/>
          <w:sz w:val="24"/>
          <w:szCs w:val="24"/>
        </w:rPr>
        <w:t>incubadoras parceiras</w:t>
      </w:r>
      <w:r w:rsidR="00AE00FC">
        <w:rPr>
          <w:rFonts w:ascii="Arial" w:hAnsi="Arial" w:cs="Arial"/>
          <w:sz w:val="24"/>
          <w:szCs w:val="24"/>
        </w:rPr>
        <w:t xml:space="preserve"> e 01 Programa Prioritário.</w:t>
      </w:r>
    </w:p>
    <w:p w14:paraId="3874F89A" w14:textId="54D8BD89" w:rsidR="00AC6D15" w:rsidRPr="002F25CF" w:rsidRDefault="00AC6D15" w:rsidP="002F25CF">
      <w:pPr>
        <w:pStyle w:val="Ttulo2"/>
      </w:pPr>
      <w:bookmarkStart w:id="7" w:name="_Toc207321532"/>
      <w:r w:rsidRPr="005166D7">
        <w:t>Público-Alvo</w:t>
      </w:r>
      <w:bookmarkEnd w:id="7"/>
    </w:p>
    <w:p w14:paraId="3088DF1F" w14:textId="77777777" w:rsidR="002F25CF" w:rsidRPr="002F25CF" w:rsidRDefault="002F25CF" w:rsidP="002F25CF">
      <w:pPr>
        <w:jc w:val="both"/>
        <w:rPr>
          <w:rFonts w:ascii="Arial" w:hAnsi="Arial" w:cs="Arial"/>
          <w:sz w:val="24"/>
          <w:szCs w:val="24"/>
        </w:rPr>
      </w:pPr>
      <w:r w:rsidRPr="002F25CF">
        <w:rPr>
          <w:rFonts w:ascii="Arial" w:hAnsi="Arial" w:cs="Arial"/>
          <w:sz w:val="24"/>
          <w:szCs w:val="24"/>
        </w:rPr>
        <w:t>Startups com sede na Amazônia Ocidental (AC, AM, RO, RR, AP), que apresentem as seguintes características:</w:t>
      </w:r>
    </w:p>
    <w:p w14:paraId="0DE465B5" w14:textId="42A4A496" w:rsidR="002F25CF" w:rsidRPr="002F25CF" w:rsidRDefault="002F25CF" w:rsidP="002F25CF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F25CF">
        <w:rPr>
          <w:rFonts w:ascii="Arial" w:hAnsi="Arial" w:cs="Arial"/>
          <w:sz w:val="24"/>
          <w:szCs w:val="24"/>
        </w:rPr>
        <w:t>MVP validado e em uso por clientes ou pilotos.</w:t>
      </w:r>
    </w:p>
    <w:p w14:paraId="0E1E8223" w14:textId="4299FFA7" w:rsidR="002F25CF" w:rsidRPr="002F25CF" w:rsidRDefault="002F25CF" w:rsidP="002F25CF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F25CF">
        <w:rPr>
          <w:rFonts w:ascii="Arial" w:hAnsi="Arial" w:cs="Arial"/>
          <w:sz w:val="24"/>
          <w:szCs w:val="24"/>
        </w:rPr>
        <w:t>Equipe constituída, com dedicação parcial ou integral.</w:t>
      </w:r>
    </w:p>
    <w:p w14:paraId="437320BA" w14:textId="0D9F9E20" w:rsidR="002F25CF" w:rsidRPr="002F25CF" w:rsidRDefault="002F25CF" w:rsidP="002F25CF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F25CF">
        <w:rPr>
          <w:rFonts w:ascii="Arial" w:hAnsi="Arial" w:cs="Arial"/>
          <w:sz w:val="24"/>
          <w:szCs w:val="24"/>
        </w:rPr>
        <w:t>Início de tração comercial comprovada.</w:t>
      </w:r>
    </w:p>
    <w:p w14:paraId="32BB5943" w14:textId="77A20A2D" w:rsidR="002F25CF" w:rsidRPr="002F25CF" w:rsidRDefault="002F25CF" w:rsidP="002F25CF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F25CF">
        <w:rPr>
          <w:rFonts w:ascii="Arial" w:hAnsi="Arial" w:cs="Arial"/>
          <w:sz w:val="24"/>
          <w:szCs w:val="24"/>
        </w:rPr>
        <w:t>Atuação em setores contemplados pela Lei de Informática da Amazônia.</w:t>
      </w:r>
    </w:p>
    <w:p w14:paraId="23EE88EB" w14:textId="49872090" w:rsidR="00AC6D15" w:rsidRPr="004436CC" w:rsidRDefault="002F25CF" w:rsidP="002F25CF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2F25CF">
        <w:rPr>
          <w:rFonts w:ascii="Arial" w:hAnsi="Arial" w:cs="Arial"/>
          <w:sz w:val="24"/>
          <w:szCs w:val="24"/>
        </w:rPr>
        <w:t>Interesse em acessar recursos de PD&amp;I, fomento e capital de risco.</w:t>
      </w:r>
    </w:p>
    <w:p w14:paraId="6693E05B" w14:textId="1222FFBF" w:rsidR="00AC6D15" w:rsidRPr="004436CC" w:rsidRDefault="00AC6D15" w:rsidP="004436CC">
      <w:pPr>
        <w:pStyle w:val="Ttulo2"/>
        <w:ind w:left="567" w:hanging="567"/>
      </w:pPr>
      <w:bookmarkStart w:id="8" w:name="_Toc207321533"/>
      <w:r w:rsidRPr="00D10A6A">
        <w:t>Foco do Programa</w:t>
      </w:r>
      <w:bookmarkEnd w:id="8"/>
    </w:p>
    <w:p w14:paraId="0EC47EBA" w14:textId="77777777" w:rsidR="003207BE" w:rsidRPr="00530914" w:rsidRDefault="003207BE" w:rsidP="003207B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30914">
        <w:rPr>
          <w:rFonts w:ascii="Arial" w:hAnsi="Arial" w:cs="Arial"/>
          <w:sz w:val="24"/>
          <w:szCs w:val="24"/>
        </w:rPr>
        <w:t>Projetos para a validação de modelo de negócio</w:t>
      </w:r>
      <w:r>
        <w:rPr>
          <w:rFonts w:ascii="Arial" w:hAnsi="Arial" w:cs="Arial"/>
          <w:sz w:val="24"/>
          <w:szCs w:val="24"/>
        </w:rPr>
        <w:t>.</w:t>
      </w:r>
    </w:p>
    <w:p w14:paraId="745050CC" w14:textId="65497E55" w:rsidR="00530914" w:rsidRPr="00530914" w:rsidRDefault="00530914" w:rsidP="00530914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30914">
        <w:rPr>
          <w:rFonts w:ascii="Arial" w:hAnsi="Arial" w:cs="Arial"/>
          <w:sz w:val="24"/>
          <w:szCs w:val="24"/>
        </w:rPr>
        <w:lastRenderedPageBreak/>
        <w:t>Preparação para investimento com estruturação de Propostas de Projeto p</w:t>
      </w:r>
      <w:r w:rsidR="00553142">
        <w:rPr>
          <w:rFonts w:ascii="Arial" w:hAnsi="Arial" w:cs="Arial"/>
          <w:sz w:val="24"/>
          <w:szCs w:val="24"/>
        </w:rPr>
        <w:t>a</w:t>
      </w:r>
      <w:r w:rsidRPr="00530914">
        <w:rPr>
          <w:rFonts w:ascii="Arial" w:hAnsi="Arial" w:cs="Arial"/>
          <w:sz w:val="24"/>
          <w:szCs w:val="24"/>
        </w:rPr>
        <w:t>ra editais, Planos de trabalho de projetos de PD&amp;I ou PUR (Plano de Utilização de Recursos) para programas prioritários</w:t>
      </w:r>
      <w:r>
        <w:rPr>
          <w:rFonts w:ascii="Arial" w:hAnsi="Arial" w:cs="Arial"/>
          <w:sz w:val="24"/>
          <w:szCs w:val="24"/>
        </w:rPr>
        <w:t>.</w:t>
      </w:r>
    </w:p>
    <w:p w14:paraId="6169326A" w14:textId="41676EBE" w:rsidR="004436CC" w:rsidRPr="00530914" w:rsidRDefault="004436CC" w:rsidP="00530914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530914">
        <w:rPr>
          <w:rFonts w:ascii="Arial" w:hAnsi="Arial" w:cs="Arial"/>
          <w:sz w:val="24"/>
          <w:szCs w:val="24"/>
        </w:rPr>
        <w:t>Conexão com clientes, ICTs, incubadoras, aceleradoras, fundos e empresas investidoras</w:t>
      </w:r>
      <w:r w:rsidR="00530914">
        <w:rPr>
          <w:rFonts w:ascii="Arial" w:hAnsi="Arial" w:cs="Arial"/>
          <w:sz w:val="24"/>
          <w:szCs w:val="24"/>
        </w:rPr>
        <w:t>.</w:t>
      </w:r>
    </w:p>
    <w:p w14:paraId="309AA57F" w14:textId="5488018E" w:rsidR="00AC6D15" w:rsidRPr="00042100" w:rsidRDefault="004436CC" w:rsidP="00AC6D15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530914">
        <w:rPr>
          <w:rFonts w:ascii="Arial" w:hAnsi="Arial" w:cs="Arial"/>
          <w:sz w:val="24"/>
          <w:szCs w:val="24"/>
        </w:rPr>
        <w:t>Desenvolvimento de competências em gestão da inovação, captação de investimentos e acesso a mercado.</w:t>
      </w:r>
    </w:p>
    <w:p w14:paraId="7916DC5F" w14:textId="7391FD9D" w:rsidR="003207BE" w:rsidRPr="00240366" w:rsidRDefault="00AC6D15" w:rsidP="00240366">
      <w:pPr>
        <w:pStyle w:val="Ttulo2"/>
        <w:ind w:left="567" w:hanging="567"/>
      </w:pPr>
      <w:bookmarkStart w:id="9" w:name="_Toc207321534"/>
      <w:r w:rsidRPr="00D10A6A">
        <w:t>Formato do Programa</w:t>
      </w:r>
      <w:bookmarkEnd w:id="9"/>
    </w:p>
    <w:p w14:paraId="1DF9FA11" w14:textId="42BB5A0F" w:rsidR="00AC6D15" w:rsidRDefault="003207BE" w:rsidP="00240366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0A6A">
        <w:rPr>
          <w:rFonts w:ascii="Arial" w:hAnsi="Arial" w:cs="Arial"/>
          <w:sz w:val="24"/>
          <w:szCs w:val="24"/>
        </w:rPr>
        <w:t xml:space="preserve">O programa será realizado em formato </w:t>
      </w:r>
      <w:r>
        <w:rPr>
          <w:rFonts w:ascii="Arial" w:hAnsi="Arial" w:cs="Arial"/>
          <w:sz w:val="24"/>
          <w:szCs w:val="24"/>
        </w:rPr>
        <w:t>h</w:t>
      </w:r>
      <w:r w:rsidRPr="00D10A6A">
        <w:rPr>
          <w:rFonts w:ascii="Arial" w:hAnsi="Arial" w:cs="Arial"/>
          <w:sz w:val="24"/>
          <w:szCs w:val="24"/>
        </w:rPr>
        <w:t>íbrido, com atividades virtuais na plataforma do Innovation Studio e utilizando ferramentas indicadas pelo time de organização, e com atividades presenciais no Innovation Studio e nos espaços dos parceiros</w:t>
      </w:r>
      <w:r>
        <w:rPr>
          <w:rFonts w:ascii="Arial" w:hAnsi="Arial" w:cs="Arial"/>
          <w:sz w:val="24"/>
          <w:szCs w:val="24"/>
        </w:rPr>
        <w:t>.</w:t>
      </w:r>
    </w:p>
    <w:p w14:paraId="09F82602" w14:textId="77777777" w:rsidR="00240366" w:rsidRDefault="00240366" w:rsidP="0024036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2B0CA09" w14:textId="1B4023D8" w:rsidR="003207BE" w:rsidRPr="003207BE" w:rsidRDefault="003207BE" w:rsidP="003207BE">
      <w:pPr>
        <w:jc w:val="both"/>
        <w:rPr>
          <w:rFonts w:ascii="Arial" w:hAnsi="Arial" w:cs="Arial"/>
          <w:sz w:val="24"/>
          <w:szCs w:val="24"/>
        </w:rPr>
      </w:pPr>
      <w:r w:rsidRPr="003207BE">
        <w:rPr>
          <w:rFonts w:ascii="Arial" w:hAnsi="Arial" w:cs="Arial"/>
          <w:sz w:val="24"/>
          <w:szCs w:val="24"/>
        </w:rPr>
        <w:t xml:space="preserve">O programa terá </w:t>
      </w:r>
      <w:r>
        <w:rPr>
          <w:rFonts w:ascii="Arial" w:hAnsi="Arial" w:cs="Arial"/>
          <w:sz w:val="24"/>
          <w:szCs w:val="24"/>
        </w:rPr>
        <w:t>as seguintes atividades</w:t>
      </w:r>
      <w:r w:rsidRPr="003207BE">
        <w:rPr>
          <w:rFonts w:ascii="Arial" w:hAnsi="Arial" w:cs="Arial"/>
          <w:sz w:val="24"/>
          <w:szCs w:val="24"/>
        </w:rPr>
        <w:t>:</w:t>
      </w:r>
    </w:p>
    <w:p w14:paraId="73438093" w14:textId="1A4B3D53" w:rsidR="003207BE" w:rsidRPr="003207BE" w:rsidRDefault="003207BE" w:rsidP="003207BE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3207BE">
        <w:rPr>
          <w:rFonts w:ascii="Arial" w:hAnsi="Arial" w:cs="Arial"/>
          <w:sz w:val="24"/>
          <w:szCs w:val="24"/>
        </w:rPr>
        <w:t>Atividades online: mentorias, workshops, diagnósticos e acompanhamento via plataforma Innovation Studio.</w:t>
      </w:r>
    </w:p>
    <w:p w14:paraId="7FA88847" w14:textId="67B050B4" w:rsidR="003207BE" w:rsidRPr="003207BE" w:rsidRDefault="003207BE" w:rsidP="003207BE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3207BE">
        <w:rPr>
          <w:rFonts w:ascii="Arial" w:hAnsi="Arial" w:cs="Arial"/>
          <w:sz w:val="24"/>
          <w:szCs w:val="24"/>
        </w:rPr>
        <w:t>Atividades presenciais: encontros em Manaus e em espaços parceiros da região, além de um Demo Day final.</w:t>
      </w:r>
    </w:p>
    <w:p w14:paraId="54D1CC6F" w14:textId="063299EC" w:rsidR="00AC6D15" w:rsidRDefault="003207BE" w:rsidP="00B10DC1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3207BE">
        <w:rPr>
          <w:rFonts w:ascii="Arial" w:hAnsi="Arial" w:cs="Arial"/>
          <w:sz w:val="24"/>
          <w:szCs w:val="24"/>
        </w:rPr>
        <w:t xml:space="preserve">Duração estimada: 16 semanas, </w:t>
      </w:r>
      <w:r>
        <w:rPr>
          <w:rFonts w:ascii="Arial" w:hAnsi="Arial" w:cs="Arial"/>
          <w:sz w:val="24"/>
          <w:szCs w:val="24"/>
        </w:rPr>
        <w:t>conforme as atividades previstas no cronograma do programa.</w:t>
      </w:r>
    </w:p>
    <w:p w14:paraId="656A886B" w14:textId="77777777" w:rsidR="00CD09F1" w:rsidRPr="002D5EE0" w:rsidRDefault="00CD09F1" w:rsidP="00CD09F1">
      <w:pPr>
        <w:pStyle w:val="Ttulo2"/>
        <w:ind w:left="567" w:hanging="567"/>
      </w:pPr>
      <w:bookmarkStart w:id="10" w:name="_Toc207321535"/>
      <w:r w:rsidRPr="00D10A6A">
        <w:t>Inscrições</w:t>
      </w:r>
      <w:bookmarkEnd w:id="10"/>
    </w:p>
    <w:p w14:paraId="43006BD4" w14:textId="77777777" w:rsidR="00CD09F1" w:rsidRDefault="00CD09F1" w:rsidP="00CD09F1">
      <w:pPr>
        <w:spacing w:after="0"/>
        <w:jc w:val="both"/>
        <w:rPr>
          <w:rFonts w:ascii="Arial" w:hAnsi="Arial" w:cs="Arial"/>
          <w:sz w:val="24"/>
          <w:szCs w:val="24"/>
        </w:rPr>
      </w:pPr>
      <w:r w:rsidRPr="002D5EE0">
        <w:rPr>
          <w:rFonts w:ascii="Arial" w:hAnsi="Arial" w:cs="Arial"/>
          <w:sz w:val="24"/>
          <w:szCs w:val="24"/>
        </w:rPr>
        <w:t>As inscrições serão realizadas exclusivamente pela plataforma digital do Innovation Studio.</w:t>
      </w:r>
    </w:p>
    <w:p w14:paraId="023580A2" w14:textId="77777777" w:rsidR="00CD09F1" w:rsidRPr="002D5EE0" w:rsidRDefault="00CD09F1" w:rsidP="00CD09F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9946772" w14:textId="77777777" w:rsidR="00CD09F1" w:rsidRDefault="00CD09F1" w:rsidP="00CD09F1">
      <w:pPr>
        <w:spacing w:after="0"/>
        <w:jc w:val="both"/>
        <w:rPr>
          <w:rFonts w:ascii="Arial" w:hAnsi="Arial" w:cs="Arial"/>
          <w:sz w:val="24"/>
          <w:szCs w:val="24"/>
        </w:rPr>
      </w:pPr>
      <w:r w:rsidRPr="002D5EE0">
        <w:rPr>
          <w:rFonts w:ascii="Arial" w:hAnsi="Arial" w:cs="Arial"/>
          <w:sz w:val="24"/>
          <w:szCs w:val="24"/>
        </w:rPr>
        <w:t>Cada startup deverá:</w:t>
      </w:r>
    </w:p>
    <w:p w14:paraId="2D515AC8" w14:textId="77777777" w:rsidR="00CD09F1" w:rsidRPr="002D5EE0" w:rsidRDefault="00CD09F1" w:rsidP="00CD09F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5147763" w14:textId="77777777" w:rsidR="00CD09F1" w:rsidRPr="002D5EE0" w:rsidRDefault="00CD09F1" w:rsidP="00CD09F1">
      <w:pPr>
        <w:pStyle w:val="PargrafodaLista"/>
        <w:numPr>
          <w:ilvl w:val="0"/>
          <w:numId w:val="2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D5EE0">
        <w:rPr>
          <w:rFonts w:ascii="Arial" w:hAnsi="Arial" w:cs="Arial"/>
          <w:sz w:val="24"/>
          <w:szCs w:val="24"/>
        </w:rPr>
        <w:t>Preencher formulário eletrônico completo.</w:t>
      </w:r>
    </w:p>
    <w:p w14:paraId="1D34C471" w14:textId="77777777" w:rsidR="00CD09F1" w:rsidRPr="002D5EE0" w:rsidRDefault="00CD09F1" w:rsidP="00CD09F1">
      <w:pPr>
        <w:pStyle w:val="PargrafodaLista"/>
        <w:numPr>
          <w:ilvl w:val="0"/>
          <w:numId w:val="2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D5EE0">
        <w:rPr>
          <w:rFonts w:ascii="Arial" w:hAnsi="Arial" w:cs="Arial"/>
          <w:sz w:val="24"/>
          <w:szCs w:val="24"/>
        </w:rPr>
        <w:t>Anexar documentação da empresa</w:t>
      </w:r>
      <w:r>
        <w:rPr>
          <w:rFonts w:ascii="Arial" w:hAnsi="Arial" w:cs="Arial"/>
          <w:sz w:val="24"/>
          <w:szCs w:val="24"/>
        </w:rPr>
        <w:t xml:space="preserve">, </w:t>
      </w:r>
      <w:r w:rsidRPr="002D5EE0">
        <w:rPr>
          <w:rFonts w:ascii="Arial" w:hAnsi="Arial" w:cs="Arial"/>
          <w:sz w:val="24"/>
          <w:szCs w:val="24"/>
        </w:rPr>
        <w:t>da equipe</w:t>
      </w:r>
      <w:r>
        <w:rPr>
          <w:rFonts w:ascii="Arial" w:hAnsi="Arial" w:cs="Arial"/>
          <w:sz w:val="24"/>
          <w:szCs w:val="24"/>
        </w:rPr>
        <w:t xml:space="preserve"> e comprovação de tração inicial.</w:t>
      </w:r>
    </w:p>
    <w:p w14:paraId="0C60F4BA" w14:textId="77777777" w:rsidR="00CD09F1" w:rsidRPr="00240366" w:rsidRDefault="00CD09F1" w:rsidP="00CD09F1">
      <w:pPr>
        <w:pStyle w:val="PargrafodaLista"/>
        <w:numPr>
          <w:ilvl w:val="0"/>
          <w:numId w:val="22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2D5EE0">
        <w:rPr>
          <w:rFonts w:ascii="Arial" w:hAnsi="Arial" w:cs="Arial"/>
          <w:sz w:val="24"/>
          <w:szCs w:val="24"/>
        </w:rPr>
        <w:t>Enviar um vídeo de até 5 minutos apresentando a startup, a solução, a tração e as expectativas com o programa.</w:t>
      </w:r>
    </w:p>
    <w:p w14:paraId="3A69B8FC" w14:textId="77777777" w:rsidR="00CD09F1" w:rsidRDefault="00CD09F1" w:rsidP="00CD09F1">
      <w:pPr>
        <w:jc w:val="both"/>
        <w:rPr>
          <w:rFonts w:ascii="Arial" w:hAnsi="Arial" w:cs="Arial"/>
          <w:sz w:val="24"/>
          <w:szCs w:val="24"/>
        </w:rPr>
      </w:pPr>
    </w:p>
    <w:p w14:paraId="6C8D700F" w14:textId="77777777" w:rsidR="00CD09F1" w:rsidRPr="006A02F3" w:rsidRDefault="00CD09F1" w:rsidP="00CD09F1">
      <w:pPr>
        <w:pStyle w:val="Ttulo2"/>
        <w:ind w:left="567" w:hanging="567"/>
      </w:pPr>
      <w:bookmarkStart w:id="11" w:name="_Toc207321536"/>
      <w:r w:rsidRPr="00D10A6A">
        <w:t>A comunicação</w:t>
      </w:r>
      <w:bookmarkEnd w:id="11"/>
    </w:p>
    <w:p w14:paraId="0910F3C7" w14:textId="77777777" w:rsidR="00CD09F1" w:rsidRDefault="00CD09F1" w:rsidP="00CD09F1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D10A6A">
        <w:rPr>
          <w:rFonts w:ascii="Arial" w:eastAsia="Arial" w:hAnsi="Arial" w:cs="Arial"/>
          <w:sz w:val="24"/>
          <w:szCs w:val="24"/>
        </w:rPr>
        <w:t>Durante todas as etapas do Programa, a comunicação da organização do evento com os participantes inscritos será realizada por meio do emails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10A6A">
        <w:rPr>
          <w:rFonts w:ascii="Arial" w:eastAsia="Arial" w:hAnsi="Arial" w:cs="Arial"/>
          <w:sz w:val="24"/>
          <w:szCs w:val="24"/>
        </w:rPr>
        <w:t>oficial do evento. As equipes inscritas são responsáveis por acompanharem a programação, os resultados e eventuais alterações do evento.</w:t>
      </w:r>
    </w:p>
    <w:p w14:paraId="56D059CE" w14:textId="77777777" w:rsidR="00CD09F1" w:rsidRDefault="00CD09F1" w:rsidP="00CD09F1">
      <w:pPr>
        <w:jc w:val="both"/>
        <w:rPr>
          <w:rFonts w:ascii="Arial" w:hAnsi="Arial" w:cs="Arial"/>
          <w:sz w:val="24"/>
          <w:szCs w:val="24"/>
        </w:rPr>
      </w:pPr>
    </w:p>
    <w:p w14:paraId="27BE590D" w14:textId="77777777" w:rsidR="00CD09F1" w:rsidRPr="00CD09F1" w:rsidRDefault="00CD09F1" w:rsidP="00CD09F1">
      <w:pPr>
        <w:jc w:val="both"/>
        <w:rPr>
          <w:rFonts w:ascii="Arial" w:hAnsi="Arial" w:cs="Arial"/>
          <w:sz w:val="24"/>
          <w:szCs w:val="24"/>
        </w:rPr>
      </w:pPr>
    </w:p>
    <w:p w14:paraId="0F9CB3E4" w14:textId="77777777" w:rsidR="00AC6D15" w:rsidRDefault="00AC6D15" w:rsidP="003207BE">
      <w:pPr>
        <w:pStyle w:val="Ttulo2"/>
        <w:ind w:left="567" w:hanging="567"/>
      </w:pPr>
      <w:bookmarkStart w:id="12" w:name="_Toc207321537"/>
      <w:r w:rsidRPr="00D10A6A">
        <w:lastRenderedPageBreak/>
        <w:t>Cronograma</w:t>
      </w:r>
      <w:bookmarkEnd w:id="12"/>
    </w:p>
    <w:p w14:paraId="68D02F57" w14:textId="10AB2713" w:rsidR="00D04913" w:rsidRDefault="00D04913" w:rsidP="00240366">
      <w:pPr>
        <w:jc w:val="both"/>
        <w:rPr>
          <w:rFonts w:ascii="Arial" w:hAnsi="Arial" w:cs="Arial"/>
          <w:sz w:val="24"/>
          <w:szCs w:val="24"/>
        </w:rPr>
      </w:pPr>
      <w:r w:rsidRPr="00240366">
        <w:rPr>
          <w:rFonts w:ascii="Arial" w:hAnsi="Arial" w:cs="Arial"/>
          <w:sz w:val="24"/>
          <w:szCs w:val="24"/>
        </w:rPr>
        <w:t>O Programa Amazônia Innovation Studio será executado em etapas, conforme cronograma abaixo:</w:t>
      </w:r>
    </w:p>
    <w:p w14:paraId="09ADE515" w14:textId="00B07942" w:rsidR="00AC6D15" w:rsidRDefault="0038277F" w:rsidP="00CD09F1">
      <w:pPr>
        <w:jc w:val="center"/>
        <w:rPr>
          <w:rFonts w:ascii="Arial" w:hAnsi="Arial" w:cs="Arial"/>
          <w:sz w:val="24"/>
          <w:szCs w:val="24"/>
        </w:rPr>
      </w:pPr>
      <w:r w:rsidRPr="00382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8EED68" wp14:editId="53F163E2">
            <wp:extent cx="5781877" cy="3733800"/>
            <wp:effectExtent l="0" t="0" r="0" b="0"/>
            <wp:docPr id="214354301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3019" name="Imagem 1" descr="Tabel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4019" cy="37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4F4" w14:textId="0BB652A6" w:rsidR="00042100" w:rsidRPr="00CD09F1" w:rsidRDefault="00D04913" w:rsidP="00CD09F1">
      <w:pPr>
        <w:jc w:val="both"/>
        <w:rPr>
          <w:rFonts w:ascii="Arial" w:hAnsi="Arial" w:cs="Arial"/>
          <w:sz w:val="24"/>
          <w:szCs w:val="24"/>
        </w:rPr>
      </w:pPr>
      <w:r w:rsidRPr="00D04913">
        <w:rPr>
          <w:rFonts w:ascii="Arial" w:hAnsi="Arial" w:cs="Arial"/>
          <w:sz w:val="24"/>
          <w:szCs w:val="24"/>
        </w:rPr>
        <w:t xml:space="preserve">As atividades de cada etapa serão realizadas online, utilizando a plataforma Innovation Studio e ferramentas digitais complementares. A agenda detalhada de cada </w:t>
      </w:r>
      <w:r>
        <w:rPr>
          <w:rFonts w:ascii="Arial" w:hAnsi="Arial" w:cs="Arial"/>
          <w:sz w:val="24"/>
          <w:szCs w:val="24"/>
        </w:rPr>
        <w:t>etapa</w:t>
      </w:r>
      <w:r w:rsidRPr="00D04913">
        <w:rPr>
          <w:rFonts w:ascii="Arial" w:hAnsi="Arial" w:cs="Arial"/>
          <w:sz w:val="24"/>
          <w:szCs w:val="24"/>
        </w:rPr>
        <w:t xml:space="preserve"> será comunicada durante o programa, garantindo previsibilidade e organização para todos os participantes.</w:t>
      </w:r>
    </w:p>
    <w:p w14:paraId="292222F1" w14:textId="77777777" w:rsidR="00042100" w:rsidRPr="006C3768" w:rsidRDefault="00042100" w:rsidP="00042100">
      <w:pPr>
        <w:pStyle w:val="Ttulo2"/>
        <w:ind w:left="567" w:hanging="567"/>
      </w:pPr>
      <w:bookmarkStart w:id="13" w:name="_Toc207321538"/>
      <w:r w:rsidRPr="00D10A6A">
        <w:t>Os avaliadores</w:t>
      </w:r>
      <w:bookmarkEnd w:id="13"/>
    </w:p>
    <w:p w14:paraId="1DA34986" w14:textId="77777777" w:rsidR="00042100" w:rsidRPr="00D10A6A" w:rsidRDefault="00042100" w:rsidP="00042100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AB1287F" w14:textId="6E91B648" w:rsidR="00042100" w:rsidRPr="00240366" w:rsidRDefault="00042100" w:rsidP="00240366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6C3768">
        <w:rPr>
          <w:rFonts w:ascii="Arial" w:eastAsia="Arial" w:hAnsi="Arial" w:cs="Arial"/>
          <w:sz w:val="24"/>
          <w:szCs w:val="24"/>
        </w:rPr>
        <w:t xml:space="preserve">A banca avaliadora será composta por especialistas em inovação, representantes de ICTs, investidores e parceiros </w:t>
      </w:r>
      <w:r>
        <w:rPr>
          <w:rFonts w:ascii="Arial" w:eastAsia="Arial" w:hAnsi="Arial" w:cs="Arial"/>
          <w:sz w:val="24"/>
          <w:szCs w:val="24"/>
        </w:rPr>
        <w:t>do programa</w:t>
      </w:r>
      <w:r w:rsidRPr="006C376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10A6A">
        <w:rPr>
          <w:rFonts w:ascii="Arial" w:eastAsia="Arial" w:hAnsi="Arial" w:cs="Arial"/>
          <w:sz w:val="24"/>
          <w:szCs w:val="24"/>
        </w:rPr>
        <w:t>Como padrão de ética e de forma a garantir a imparcialidade, a comissão julgadora compromete-se a informar à organização do evento qualquer conflito de interesse na avaliação da solução desenvolvida, assim que este for identificado. As decisões da comissão julgadora, inclusive no que tange à classificação e à premiação das equipes, serão soberanas e irrecorríveis, não sendo cabível qualquer contestação delas, bem como dos seus resultados. Durante o processo de avaliação, a comissão julgadora poderá aplicar ou não feedbacks a respeito da solução desenvolvida. A Organização do evento não se responsabiliza caso a comissão julgadora não realize tal atribuição.</w:t>
      </w:r>
      <w:r w:rsidRPr="00D10A6A">
        <w:rPr>
          <w:rFonts w:ascii="Arial" w:eastAsia="Arial" w:hAnsi="Arial" w:cs="Arial"/>
          <w:sz w:val="24"/>
          <w:szCs w:val="24"/>
        </w:rPr>
        <w:tab/>
      </w:r>
    </w:p>
    <w:p w14:paraId="1EE91916" w14:textId="51DE7B66" w:rsidR="00AC6D15" w:rsidRPr="006C3768" w:rsidRDefault="00AC6D15" w:rsidP="006C3768">
      <w:pPr>
        <w:pStyle w:val="Ttulo2"/>
        <w:ind w:left="567" w:hanging="567"/>
      </w:pPr>
      <w:bookmarkStart w:id="14" w:name="_Toc207321539"/>
      <w:r w:rsidRPr="00D10A6A">
        <w:lastRenderedPageBreak/>
        <w:t>Critérios de avaliação</w:t>
      </w:r>
      <w:bookmarkEnd w:id="14"/>
    </w:p>
    <w:p w14:paraId="6F743655" w14:textId="3DF50B12" w:rsidR="00AC6D15" w:rsidRPr="00D10A6A" w:rsidRDefault="00AC6D15" w:rsidP="00AC6D15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10A6A">
        <w:rPr>
          <w:rFonts w:ascii="Arial" w:eastAsia="Arial" w:hAnsi="Arial" w:cs="Arial"/>
          <w:sz w:val="24"/>
          <w:szCs w:val="24"/>
        </w:rPr>
        <w:t>A avaliação d</w:t>
      </w:r>
      <w:r w:rsidR="00042100">
        <w:rPr>
          <w:rFonts w:ascii="Arial" w:eastAsia="Arial" w:hAnsi="Arial" w:cs="Arial"/>
          <w:sz w:val="24"/>
          <w:szCs w:val="24"/>
        </w:rPr>
        <w:t xml:space="preserve">as startups </w:t>
      </w:r>
      <w:r w:rsidRPr="00D10A6A">
        <w:rPr>
          <w:rFonts w:ascii="Arial" w:eastAsia="Arial" w:hAnsi="Arial" w:cs="Arial"/>
          <w:sz w:val="24"/>
          <w:szCs w:val="24"/>
        </w:rPr>
        <w:t>seguirá os seguintes critérios:</w:t>
      </w:r>
    </w:p>
    <w:p w14:paraId="585556CF" w14:textId="77777777" w:rsidR="00AC6D15" w:rsidRPr="00D10A6A" w:rsidRDefault="00AC6D15" w:rsidP="00AC6D15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916BF00" w14:textId="4EA789E8" w:rsidR="00042100" w:rsidRDefault="009B54AE" w:rsidP="00AC6D15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9B54A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36E7F1" wp14:editId="5FE0D065">
            <wp:extent cx="5850255" cy="3393440"/>
            <wp:effectExtent l="0" t="0" r="4445" b="0"/>
            <wp:docPr id="50564411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4114" name="Imagem 1" descr="Tabel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1FE" w14:textId="77777777" w:rsidR="00AC6D15" w:rsidRPr="00C54A1A" w:rsidRDefault="00AC6D15" w:rsidP="00C54A1A">
      <w:pPr>
        <w:pStyle w:val="Ttulo2"/>
        <w:ind w:left="567" w:hanging="567"/>
      </w:pPr>
      <w:bookmarkStart w:id="15" w:name="_Toc207321540"/>
      <w:r w:rsidRPr="00D10A6A">
        <w:t>Demoday</w:t>
      </w:r>
      <w:bookmarkEnd w:id="15"/>
    </w:p>
    <w:p w14:paraId="319AFF6C" w14:textId="6FDE138F" w:rsidR="00C54A1A" w:rsidRPr="00C54A1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>O Demoday será o evento de encerramento do Programa Amazônia Innovation Studio e representará uma grande oportunidade de interação entre as startups participantes e os parceiros do programa — incluindo investidores, empresas, ICTs, aceleradoras, incubadoras e representantes de programas de fomento.</w:t>
      </w:r>
    </w:p>
    <w:p w14:paraId="224591DA" w14:textId="77777777" w:rsidR="00C54A1A" w:rsidRPr="00C54A1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1F913D6" w14:textId="77777777" w:rsidR="00C54A1A" w:rsidRPr="00C54A1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>Neste momento, cada equipe apresentará a evolução de seu projeto ao longo do programa, demonstrando os resultados alcançados com o apoio das mentorias, workshops e ferramentas disponibilizadas pelo Innovation Studio.</w:t>
      </w:r>
    </w:p>
    <w:p w14:paraId="2B7AE910" w14:textId="77777777" w:rsidR="00C54A1A" w:rsidRPr="00C54A1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254BC901" w14:textId="77777777" w:rsidR="00C54A1A" w:rsidRPr="00C54A1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>O Demoday terá como objetivos principais:</w:t>
      </w:r>
    </w:p>
    <w:p w14:paraId="676AFC0F" w14:textId="752CAE9D" w:rsidR="00C54A1A" w:rsidRPr="00C54A1A" w:rsidRDefault="00C54A1A" w:rsidP="00C54A1A">
      <w:pPr>
        <w:pStyle w:val="PargrafodaLista"/>
        <w:numPr>
          <w:ilvl w:val="0"/>
          <w:numId w:val="2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>Expor a trajetória de desenvolvimento de cada startup, desde o diagnóstico inicial até a preparação para captação de investimentos.</w:t>
      </w:r>
    </w:p>
    <w:p w14:paraId="0E54BD58" w14:textId="78593D4F" w:rsidR="00C54A1A" w:rsidRPr="00C54A1A" w:rsidRDefault="00C54A1A" w:rsidP="00C54A1A">
      <w:pPr>
        <w:pStyle w:val="PargrafodaLista"/>
        <w:numPr>
          <w:ilvl w:val="0"/>
          <w:numId w:val="2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>Promover a conexão direta entre empreendedores e potenciais investidores, clientes e parceiros institucionais.</w:t>
      </w:r>
    </w:p>
    <w:p w14:paraId="63F0900A" w14:textId="0545E071" w:rsidR="00C54A1A" w:rsidRPr="00C54A1A" w:rsidRDefault="00C54A1A" w:rsidP="00C54A1A">
      <w:pPr>
        <w:pStyle w:val="PargrafodaLista"/>
        <w:numPr>
          <w:ilvl w:val="0"/>
          <w:numId w:val="2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 xml:space="preserve">Valorizar as startups mais promissoras, aumentando sua visibilidade perante o ecossistema de inovação </w:t>
      </w:r>
      <w:r>
        <w:rPr>
          <w:rFonts w:ascii="Arial" w:eastAsia="Arial" w:hAnsi="Arial" w:cs="Arial"/>
          <w:sz w:val="24"/>
          <w:szCs w:val="24"/>
        </w:rPr>
        <w:t>da AMOC (Amazônia Ocidental)</w:t>
      </w:r>
      <w:r w:rsidRPr="00C54A1A">
        <w:rPr>
          <w:rFonts w:ascii="Arial" w:eastAsia="Arial" w:hAnsi="Arial" w:cs="Arial"/>
          <w:sz w:val="24"/>
          <w:szCs w:val="24"/>
        </w:rPr>
        <w:t>.</w:t>
      </w:r>
    </w:p>
    <w:p w14:paraId="1ED2BCE1" w14:textId="77777777" w:rsidR="00C54A1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E13C897" w14:textId="5C9A56D6" w:rsidR="00884D1B" w:rsidRDefault="00884D1B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884D1B">
        <w:rPr>
          <w:rFonts w:ascii="Arial" w:eastAsia="Arial" w:hAnsi="Arial" w:cs="Arial"/>
          <w:sz w:val="24"/>
          <w:szCs w:val="24"/>
        </w:rPr>
        <w:t xml:space="preserve">Os parceiros do programa terão papel ativo no Demoday, atuando como avaliadores convidados e articuladores de conexões estratégicas. Além disso, serão incentivados </w:t>
      </w:r>
      <w:r w:rsidRPr="00884D1B">
        <w:rPr>
          <w:rFonts w:ascii="Arial" w:eastAsia="Arial" w:hAnsi="Arial" w:cs="Arial"/>
          <w:sz w:val="24"/>
          <w:szCs w:val="24"/>
        </w:rPr>
        <w:lastRenderedPageBreak/>
        <w:t>a desenvolver interações pós-evento, promovendo networking direcionado, apoio técnico e oportunidades de colaboração concreta com as startups apresentadas.</w:t>
      </w:r>
    </w:p>
    <w:p w14:paraId="7943A54B" w14:textId="77777777" w:rsidR="00884D1B" w:rsidRPr="00C54A1A" w:rsidRDefault="00884D1B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60C0353" w14:textId="15A4D723" w:rsidR="00AC6D15" w:rsidRPr="00D10A6A" w:rsidRDefault="00C54A1A" w:rsidP="00C54A1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C54A1A">
        <w:rPr>
          <w:rFonts w:ascii="Arial" w:eastAsia="Arial" w:hAnsi="Arial" w:cs="Arial"/>
          <w:sz w:val="24"/>
          <w:szCs w:val="24"/>
        </w:rPr>
        <w:t>O evento será realizado em formato híbrido (presencial e com transmissão digital), ampliando a audiência e garantindo que todos os atores do ecossistema da Amazônia Ocidental e de outros polos de inovação possam participar.</w:t>
      </w:r>
    </w:p>
    <w:p w14:paraId="2155436A" w14:textId="77777777" w:rsidR="00AC6D15" w:rsidRPr="00D10A6A" w:rsidRDefault="00AC6D15" w:rsidP="008626E0">
      <w:pPr>
        <w:pStyle w:val="Ttulo2"/>
        <w:ind w:left="567" w:hanging="567"/>
      </w:pPr>
      <w:bookmarkStart w:id="16" w:name="_Toc207321541"/>
      <w:r w:rsidRPr="00D10A6A">
        <w:t>Uso de Imagem</w:t>
      </w:r>
      <w:bookmarkEnd w:id="16"/>
    </w:p>
    <w:p w14:paraId="4DAF7C5D" w14:textId="77777777" w:rsidR="008626E0" w:rsidRPr="008626E0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8626E0">
        <w:rPr>
          <w:rFonts w:ascii="Arial" w:eastAsia="Arial" w:hAnsi="Arial" w:cs="Arial"/>
          <w:sz w:val="24"/>
          <w:szCs w:val="24"/>
        </w:rPr>
        <w:t>Ao efetuar a inscrição no Programa Amazônia Innovation Studio, os participantes autorizam, de forma gratuita, irrevogável e irretratável, o uso de sua imagem, voz, nome, marca, logotipo e depoimentos pela organização e pelos parceiros do programa, em qualquer meio de comunicação, físico ou digital, para fins de divulgação institucional, científica, educacional e promocional relacionados ao programa e às atividades do Innovation Studio.</w:t>
      </w:r>
    </w:p>
    <w:p w14:paraId="6042D626" w14:textId="77777777" w:rsidR="008626E0" w:rsidRPr="008626E0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F1E4BE3" w14:textId="77777777" w:rsidR="008626E0" w:rsidRPr="008626E0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8626E0">
        <w:rPr>
          <w:rFonts w:ascii="Arial" w:eastAsia="Arial" w:hAnsi="Arial" w:cs="Arial"/>
          <w:sz w:val="24"/>
          <w:szCs w:val="24"/>
        </w:rPr>
        <w:t>A autorização ora concedida abrange, a título exemplificativo, o uso em fotos, vídeos, transmissões ao vivo, materiais impressos, apresentações, sites, redes sociais e relatórios institucionais, sem que tal utilização gere qualquer tipo de remuneração ou indenização aos participantes.</w:t>
      </w:r>
    </w:p>
    <w:p w14:paraId="48524CBC" w14:textId="77777777" w:rsidR="008626E0" w:rsidRPr="008626E0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8569926" w14:textId="77777777" w:rsidR="008626E0" w:rsidRPr="008626E0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8626E0">
        <w:rPr>
          <w:rFonts w:ascii="Arial" w:eastAsia="Arial" w:hAnsi="Arial" w:cs="Arial"/>
          <w:sz w:val="24"/>
          <w:szCs w:val="24"/>
        </w:rPr>
        <w:t>A responsabilidade pela titularidade ou licenciamento adequado de marcas, logotipos e sinais distintivos utilizados pelas startups no âmbito do programa é exclusivamente dos participantes.</w:t>
      </w:r>
    </w:p>
    <w:p w14:paraId="4D3DF9E8" w14:textId="77777777" w:rsidR="008626E0" w:rsidRPr="008626E0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2047416A" w14:textId="5DA90E79" w:rsidR="00AC6D15" w:rsidRPr="00D10A6A" w:rsidRDefault="008626E0" w:rsidP="008626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8626E0">
        <w:rPr>
          <w:rFonts w:ascii="Arial" w:eastAsia="Arial" w:hAnsi="Arial" w:cs="Arial"/>
          <w:sz w:val="24"/>
          <w:szCs w:val="24"/>
        </w:rPr>
        <w:t>O Innovation Studio compromete-se a utilizar as imagens e conteúdos de forma ética e compatível com os objetivos do programa, vedada a utilização em contextos que possam prejudicar a honra, a reputação ou a imagem dos participantes.</w:t>
      </w:r>
    </w:p>
    <w:p w14:paraId="26456C57" w14:textId="02CAF802" w:rsidR="00AC6D15" w:rsidRPr="006A02F3" w:rsidRDefault="00AC6D15" w:rsidP="006A02F3">
      <w:pPr>
        <w:pStyle w:val="Ttulo2"/>
        <w:ind w:left="567" w:hanging="567"/>
      </w:pPr>
      <w:bookmarkStart w:id="17" w:name="_Toc207321542"/>
      <w:r w:rsidRPr="00D10A6A">
        <w:t>Código de conduta</w:t>
      </w:r>
      <w:bookmarkEnd w:id="17"/>
    </w:p>
    <w:p w14:paraId="5502A0B3" w14:textId="77777777" w:rsidR="004E0F35" w:rsidRDefault="004E0F35" w:rsidP="004E0F35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Os participantes do Programa Amazônia Innovation Studio comprometem-se a observar e cumprir integralmente as seguintes diretrizes:</w:t>
      </w:r>
    </w:p>
    <w:p w14:paraId="6BBCD948" w14:textId="77777777" w:rsidR="004E0F35" w:rsidRPr="004E0F35" w:rsidRDefault="004E0F35" w:rsidP="004E0F35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0DBC3F3" w14:textId="31F32080" w:rsidR="004E0F35" w:rsidRPr="004E0F35" w:rsidRDefault="004E0F35" w:rsidP="004E0F35">
      <w:pPr>
        <w:pStyle w:val="PargrafodaLista"/>
        <w:numPr>
          <w:ilvl w:val="0"/>
          <w:numId w:val="36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Ética e integridade: conduzir todas as interações e atividades com honestidade, transparência e responsabilidade.</w:t>
      </w:r>
    </w:p>
    <w:p w14:paraId="69F921B5" w14:textId="76D30C9A" w:rsidR="004E0F35" w:rsidRPr="004E0F35" w:rsidRDefault="004E0F35" w:rsidP="004E0F35">
      <w:pPr>
        <w:pStyle w:val="PargrafodaLista"/>
        <w:numPr>
          <w:ilvl w:val="0"/>
          <w:numId w:val="36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Respeito e inclusão: assegurar ambiente de respeito à diversidade de gênero, etnia, crença, orientação sexual, condição social e cultural, bem como promover postura colaborativa com os demais participantes, mentores, parceiros e equipe organizadora.</w:t>
      </w:r>
    </w:p>
    <w:p w14:paraId="158F1431" w14:textId="3965E5A6" w:rsidR="004E0F35" w:rsidRPr="004E0F35" w:rsidRDefault="004E0F35" w:rsidP="004E0F35">
      <w:pPr>
        <w:pStyle w:val="PargrafodaLista"/>
        <w:numPr>
          <w:ilvl w:val="0"/>
          <w:numId w:val="36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Ambiente seguro: abster-se de práticas de assédio moral, assédio sexual, discriminação, intimidação ou qualquer forma de comportamento abusivo.</w:t>
      </w:r>
    </w:p>
    <w:p w14:paraId="2D0663CF" w14:textId="50F5CC33" w:rsidR="004E0F35" w:rsidRPr="004E0F35" w:rsidRDefault="004E0F35" w:rsidP="004E0F35">
      <w:pPr>
        <w:pStyle w:val="PargrafodaLista"/>
        <w:numPr>
          <w:ilvl w:val="0"/>
          <w:numId w:val="36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lastRenderedPageBreak/>
        <w:t>Confidencialidade: tratar como confidenciais todas as informações técnicas, estratégicas ou comerciais compartilhadas durante o programa, salvo quando previamente autorizadas por escrito pelo legítimo titular.</w:t>
      </w:r>
    </w:p>
    <w:p w14:paraId="692FC507" w14:textId="33A31401" w:rsidR="004E0F35" w:rsidRPr="004E0F35" w:rsidRDefault="004E0F35" w:rsidP="004E0F35">
      <w:pPr>
        <w:pStyle w:val="PargrafodaLista"/>
        <w:numPr>
          <w:ilvl w:val="0"/>
          <w:numId w:val="36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Conflito de interesses: comunicar formalmente à organização qualquer situação que possa configurar conflito de interesses, a fim de preservar a imparcialidade e a transparência.</w:t>
      </w:r>
    </w:p>
    <w:p w14:paraId="68A68CA9" w14:textId="77777777" w:rsidR="004E0F35" w:rsidRPr="004E0F35" w:rsidRDefault="004E0F35" w:rsidP="004E0F35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D993139" w14:textId="46E89FF5" w:rsidR="004E0F35" w:rsidRDefault="004E0F35" w:rsidP="00AC6D15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O descumprimento destas normas poderá ensejar advertência, exclusão imediata do programa e eventual responsabilização civil e criminal, conforme a gravidade da infração.</w:t>
      </w:r>
    </w:p>
    <w:p w14:paraId="414E300B" w14:textId="1E7998A8" w:rsidR="004E0F35" w:rsidRDefault="004E0F35" w:rsidP="004E0F35">
      <w:pPr>
        <w:pStyle w:val="Ttulo2"/>
        <w:ind w:left="567" w:hanging="567"/>
      </w:pPr>
      <w:bookmarkStart w:id="18" w:name="_Toc207321543"/>
      <w:r>
        <w:t>P</w:t>
      </w:r>
      <w:r w:rsidRPr="00D10A6A">
        <w:t>ropriedade intelectual</w:t>
      </w:r>
      <w:bookmarkEnd w:id="18"/>
    </w:p>
    <w:p w14:paraId="5E105889" w14:textId="77777777" w:rsidR="004E0F35" w:rsidRPr="004E0F35" w:rsidRDefault="004E0F35" w:rsidP="004E0F35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A proteção da propriedade intelectual é um aspecto fundamental para assegurar os direitos das startups participantes e garantir a segurança jurídica do Programa Amazônia Innovation Studio. Este item estabelece as diretrizes sobre a titularidade, uso e responsabilidade relacionados a ativos intelectuais desenvolvidos ou apresentados durante o programa.</w:t>
      </w:r>
    </w:p>
    <w:p w14:paraId="70F24A71" w14:textId="77777777" w:rsidR="004E0F35" w:rsidRDefault="004E0F35" w:rsidP="004E0F35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4217748" w14:textId="547F7132" w:rsidR="004E0F35" w:rsidRPr="004E0F35" w:rsidRDefault="004E0F35" w:rsidP="004E0F35">
      <w:pPr>
        <w:pStyle w:val="PargrafodaLista"/>
        <w:numPr>
          <w:ilvl w:val="0"/>
          <w:numId w:val="3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A titularidade sobre direitos de propriedade intelectual (incluindo, mas não se limitando a patentes, registros de software, marcas, direitos autorais, desenhos industriais e segredos de negócio) relacionados às soluções desenvolvidas e apresentadas no âmbito do programa pertencerá exclusivamente às startups participantes.</w:t>
      </w:r>
    </w:p>
    <w:p w14:paraId="02E9D422" w14:textId="71F6D4D8" w:rsidR="004E0F35" w:rsidRPr="004E0F35" w:rsidRDefault="004E0F35" w:rsidP="004E0F35">
      <w:pPr>
        <w:pStyle w:val="PargrafodaLista"/>
        <w:numPr>
          <w:ilvl w:val="0"/>
          <w:numId w:val="3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O Innovation Studio e seus parceiros não reivindicam qualquer participação ou copropriedade sobre os ativos de propriedade intelectual das startups, salvo se houver acordo específico, formalizado em instrumento jurídico próprio e assinado pelas partes.</w:t>
      </w:r>
    </w:p>
    <w:p w14:paraId="5F7BE10F" w14:textId="2C92DF81" w:rsidR="004E0F35" w:rsidRPr="004E0F35" w:rsidRDefault="004E0F35" w:rsidP="004E0F35">
      <w:pPr>
        <w:pStyle w:val="PargrafodaLista"/>
        <w:numPr>
          <w:ilvl w:val="0"/>
          <w:numId w:val="3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Cada equipe é responsável legalmente por assegurar que suas soluções não infrinjam direitos de terceiros, assumindo eventuais responsabilidades civis, administrativas e penais decorrentes de violações.</w:t>
      </w:r>
    </w:p>
    <w:p w14:paraId="2E75EBF2" w14:textId="64101EC3" w:rsidR="004E0F35" w:rsidRPr="004E0F35" w:rsidRDefault="004E0F35" w:rsidP="004E0F35">
      <w:pPr>
        <w:pStyle w:val="PargrafodaLista"/>
        <w:numPr>
          <w:ilvl w:val="0"/>
          <w:numId w:val="37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E0F35">
        <w:rPr>
          <w:rFonts w:ascii="Arial" w:eastAsia="Arial" w:hAnsi="Arial" w:cs="Arial"/>
          <w:sz w:val="24"/>
          <w:szCs w:val="24"/>
        </w:rPr>
        <w:t>Caso as atividades do programa resultem em criações conjuntas entre startups, mentores, parceiros ou colaboradores externos, a titularidade e o uso dessas criações deverão ser regulados por contrato específico de cotitularidade, cessão ou licenciamento, firmado pelas partes interessadas.</w:t>
      </w:r>
    </w:p>
    <w:p w14:paraId="05F3ED5B" w14:textId="401ADDD0" w:rsidR="00AC6D15" w:rsidRPr="00042100" w:rsidRDefault="004E0F35" w:rsidP="004B707A">
      <w:pPr>
        <w:pStyle w:val="PargrafodaLista"/>
        <w:numPr>
          <w:ilvl w:val="0"/>
          <w:numId w:val="3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639B3">
        <w:rPr>
          <w:rFonts w:ascii="Arial" w:eastAsia="Arial" w:hAnsi="Arial" w:cs="Arial"/>
          <w:sz w:val="24"/>
          <w:szCs w:val="24"/>
        </w:rPr>
        <w:t>Recomenda-se que os participantes adotem medidas preventivas de proteção à sua propriedade intelectual, como registros de marcas, depósitos de patentes ou registro de software junto aos órgãos competentes (ex.: INPI, Biblioteca Nacional).</w:t>
      </w:r>
    </w:p>
    <w:p w14:paraId="518CB30C" w14:textId="77777777" w:rsidR="00042100" w:rsidRDefault="00042100" w:rsidP="0004210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5ACB977" w14:textId="77777777" w:rsidR="00042100" w:rsidRDefault="00042100" w:rsidP="0004210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8CA57DC" w14:textId="77777777" w:rsidR="00B64C10" w:rsidRDefault="00B64C10" w:rsidP="0004210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4E6166F" w14:textId="77777777" w:rsidR="00B64C10" w:rsidRDefault="00B64C10" w:rsidP="0004210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D586663" w14:textId="77777777" w:rsidR="00B64C10" w:rsidRDefault="00B64C10" w:rsidP="0004210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AC74778" w14:textId="77777777" w:rsidR="00B64C10" w:rsidRDefault="00B64C10" w:rsidP="00B64C10">
      <w:pPr>
        <w:pStyle w:val="Ttulo1"/>
        <w:numPr>
          <w:ilvl w:val="0"/>
          <w:numId w:val="12"/>
        </w:numPr>
      </w:pPr>
      <w:bookmarkStart w:id="19" w:name="_Toc207321544"/>
      <w:r>
        <w:lastRenderedPageBreak/>
        <w:t>Resultados para as Startups</w:t>
      </w:r>
      <w:bookmarkEnd w:id="19"/>
    </w:p>
    <w:p w14:paraId="1A0D847D" w14:textId="6ED17460" w:rsidR="00B64C10" w:rsidRDefault="00B64C10" w:rsidP="00B64C10">
      <w:p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A participação no Programa Amazônia Innovation Studio proporcionará às startups selecionadas um conjunto de resultados práticos e estratégicos que fortalecem sua capacidade de crescimento e captação de investimentos. Entre os principais resultados esperados estão:</w:t>
      </w:r>
    </w:p>
    <w:p w14:paraId="13A0643D" w14:textId="77777777" w:rsidR="00B64C10" w:rsidRDefault="00B64C10" w:rsidP="00B64C1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B322DD0" w14:textId="77777777" w:rsidR="00B64C10" w:rsidRPr="008626E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Validação e fortalecimento do modelo de negócio, com apoio de especialistas e acesso a metodologias reconhecidas de aceleração.</w:t>
      </w:r>
    </w:p>
    <w:p w14:paraId="1F143A23" w14:textId="77777777" w:rsidR="00B64C10" w:rsidRPr="008626E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Estruturação de projetos de PD&amp;I e propostas para editais e programas prioritários, ampliando o acesso a recursos da Lei de Informática, FAPEAM, Finep e outros mecanismos de fomento.</w:t>
      </w:r>
    </w:p>
    <w:p w14:paraId="660725AE" w14:textId="77777777" w:rsidR="00B64C10" w:rsidRPr="008626E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Conexão direta com parceiros estratégicos (ICTs, incubadoras, aceleradoras, corporações e investidores), ampliando oportunidades de colaboração e mercado.</w:t>
      </w:r>
    </w:p>
    <w:p w14:paraId="3B3D83AA" w14:textId="77777777" w:rsidR="00B64C10" w:rsidRPr="008626E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Mentorias especializadas em gestão da inovação, captação de investimentos, aspectos jurídicos, marketing e vendas.</w:t>
      </w:r>
    </w:p>
    <w:p w14:paraId="41F0E979" w14:textId="77777777" w:rsidR="00B64C10" w:rsidRPr="008626E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Participação no Demoday, apresentando a evolução do projeto para uma rede qualificada de investidores, empresas e instituições.</w:t>
      </w:r>
    </w:p>
    <w:p w14:paraId="5239A331" w14:textId="77777777" w:rsidR="00B64C10" w:rsidRPr="008626E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Visibilidade e posicionamento no ecossistema de inovação da Amazônia, fortalecendo a imagem da startup perante clientes, parceiros e investidores.</w:t>
      </w:r>
    </w:p>
    <w:p w14:paraId="0674B72B" w14:textId="27811AF9" w:rsidR="00B64C10" w:rsidRPr="00B64C10" w:rsidRDefault="00B64C10" w:rsidP="00B64C10">
      <w:pPr>
        <w:pStyle w:val="PargrafodaLista"/>
        <w:numPr>
          <w:ilvl w:val="0"/>
          <w:numId w:val="3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8626E0">
        <w:rPr>
          <w:rFonts w:ascii="Arial" w:hAnsi="Arial" w:cs="Arial"/>
          <w:sz w:val="24"/>
          <w:szCs w:val="24"/>
        </w:rPr>
        <w:t>Acesso contínuo à rede Innovation Studio, com possibilidade de envolvimento em futuras iniciativas, parcerias e programas internacionais.</w:t>
      </w:r>
    </w:p>
    <w:p w14:paraId="2BB6D35B" w14:textId="0C0066CE" w:rsidR="00B64C10" w:rsidRPr="00B64C10" w:rsidRDefault="00B64C10" w:rsidP="00B64C10">
      <w:pPr>
        <w:pStyle w:val="Ttulo2"/>
        <w:ind w:left="567" w:hanging="567"/>
      </w:pPr>
      <w:bookmarkStart w:id="20" w:name="_Toc207321545"/>
      <w:r w:rsidRPr="00B64C10">
        <w:t>Indicadores de acompanhamento:</w:t>
      </w:r>
      <w:bookmarkEnd w:id="20"/>
    </w:p>
    <w:p w14:paraId="792A8639" w14:textId="77777777" w:rsidR="00B64C10" w:rsidRDefault="00B64C10" w:rsidP="00B64C1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FD703AE" w14:textId="0CFE24D9" w:rsidR="00B64C10" w:rsidRPr="00B64C10" w:rsidRDefault="00B64C10" w:rsidP="00B64C10">
      <w:pPr>
        <w:pStyle w:val="PargrafodaLista"/>
        <w:numPr>
          <w:ilvl w:val="0"/>
          <w:numId w:val="4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64C10">
        <w:rPr>
          <w:rFonts w:ascii="Arial" w:hAnsi="Arial" w:cs="Arial"/>
          <w:sz w:val="24"/>
          <w:szCs w:val="24"/>
        </w:rPr>
        <w:t xml:space="preserve">Pelo menos </w:t>
      </w:r>
      <w:r w:rsidR="00CD09F1">
        <w:rPr>
          <w:rFonts w:ascii="Arial" w:hAnsi="Arial" w:cs="Arial"/>
          <w:sz w:val="24"/>
          <w:szCs w:val="24"/>
        </w:rPr>
        <w:t>5</w:t>
      </w:r>
      <w:r w:rsidRPr="00B64C10">
        <w:rPr>
          <w:rFonts w:ascii="Arial" w:hAnsi="Arial" w:cs="Arial"/>
          <w:sz w:val="24"/>
          <w:szCs w:val="24"/>
        </w:rPr>
        <w:t xml:space="preserve">0% das startups participantes </w:t>
      </w:r>
      <w:r w:rsidR="00D75AF5">
        <w:rPr>
          <w:rFonts w:ascii="Arial" w:hAnsi="Arial" w:cs="Arial"/>
          <w:sz w:val="24"/>
          <w:szCs w:val="24"/>
        </w:rPr>
        <w:t xml:space="preserve">com projetos preparados para </w:t>
      </w:r>
      <w:r w:rsidRPr="00B64C10">
        <w:rPr>
          <w:rFonts w:ascii="Arial" w:hAnsi="Arial" w:cs="Arial"/>
          <w:sz w:val="24"/>
          <w:szCs w:val="24"/>
        </w:rPr>
        <w:t>captar recursos (públicos ou privados) até 12 meses após o programa.</w:t>
      </w:r>
    </w:p>
    <w:p w14:paraId="16B4F7D7" w14:textId="4585463F" w:rsidR="00B64C10" w:rsidRPr="00B64C10" w:rsidRDefault="00B64C10" w:rsidP="00B64C10">
      <w:pPr>
        <w:pStyle w:val="PargrafodaLista"/>
        <w:numPr>
          <w:ilvl w:val="0"/>
          <w:numId w:val="4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64C10">
        <w:rPr>
          <w:rFonts w:ascii="Arial" w:hAnsi="Arial" w:cs="Arial"/>
          <w:sz w:val="24"/>
          <w:szCs w:val="24"/>
        </w:rPr>
        <w:t>Mobilização de no mínimo R$ 10 milhões em fomento e investimentos na região em cada ciclo anual.</w:t>
      </w:r>
    </w:p>
    <w:p w14:paraId="3794AD7A" w14:textId="0432CC5E" w:rsidR="00B64C10" w:rsidRPr="00B64C10" w:rsidRDefault="00B64C10" w:rsidP="00B64C10">
      <w:pPr>
        <w:pStyle w:val="PargrafodaLista"/>
        <w:numPr>
          <w:ilvl w:val="0"/>
          <w:numId w:val="4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64C10">
        <w:rPr>
          <w:rFonts w:ascii="Arial" w:hAnsi="Arial" w:cs="Arial"/>
          <w:sz w:val="24"/>
          <w:szCs w:val="24"/>
        </w:rPr>
        <w:t xml:space="preserve">Submissão de pelo menos </w:t>
      </w:r>
      <w:r w:rsidR="00D75AF5">
        <w:rPr>
          <w:rFonts w:ascii="Arial" w:hAnsi="Arial" w:cs="Arial"/>
          <w:sz w:val="24"/>
          <w:szCs w:val="24"/>
        </w:rPr>
        <w:t>10</w:t>
      </w:r>
      <w:r w:rsidRPr="00B64C10">
        <w:rPr>
          <w:rFonts w:ascii="Arial" w:hAnsi="Arial" w:cs="Arial"/>
          <w:sz w:val="24"/>
          <w:szCs w:val="24"/>
        </w:rPr>
        <w:t xml:space="preserve"> propostas de projetos a editais ou Programas Prioritários nos 12 meses seguintes.</w:t>
      </w:r>
    </w:p>
    <w:p w14:paraId="64EF314D" w14:textId="70F20244" w:rsidR="00B64C10" w:rsidRDefault="00B64C10" w:rsidP="00B64C10">
      <w:pPr>
        <w:pStyle w:val="PargrafodaLista"/>
        <w:numPr>
          <w:ilvl w:val="0"/>
          <w:numId w:val="4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64C10">
        <w:rPr>
          <w:rFonts w:ascii="Arial" w:hAnsi="Arial" w:cs="Arial"/>
          <w:sz w:val="24"/>
          <w:szCs w:val="24"/>
        </w:rPr>
        <w:t xml:space="preserve">Realização de pelo menos </w:t>
      </w:r>
      <w:r w:rsidR="00D75AF5">
        <w:rPr>
          <w:rFonts w:ascii="Arial" w:hAnsi="Arial" w:cs="Arial"/>
          <w:sz w:val="24"/>
          <w:szCs w:val="24"/>
        </w:rPr>
        <w:t>20</w:t>
      </w:r>
      <w:r w:rsidRPr="00B64C10">
        <w:rPr>
          <w:rFonts w:ascii="Arial" w:hAnsi="Arial" w:cs="Arial"/>
          <w:sz w:val="24"/>
          <w:szCs w:val="24"/>
        </w:rPr>
        <w:t xml:space="preserve"> conexões estratégicas documentadas entre startups, ICTs, empresas e investidores.</w:t>
      </w:r>
    </w:p>
    <w:p w14:paraId="4CB552CB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3EE9C4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8D25F2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FA91CD7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1B4DF2D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ABE8E3A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95929A0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B8B7A3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840FC0A" w14:textId="77777777" w:rsid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2F5F50" w14:textId="11E51469" w:rsidR="00D51DE4" w:rsidRPr="00A25641" w:rsidRDefault="00D51DE4" w:rsidP="00A25641">
      <w:pPr>
        <w:pStyle w:val="Ttulo1"/>
        <w:numPr>
          <w:ilvl w:val="0"/>
          <w:numId w:val="12"/>
        </w:numPr>
      </w:pPr>
      <w:bookmarkStart w:id="21" w:name="_Toc207321546"/>
      <w:r w:rsidRPr="00D51DE4">
        <w:lastRenderedPageBreak/>
        <w:t>Resultados e Indicadores para os Parceiros do Programa</w:t>
      </w:r>
      <w:bookmarkEnd w:id="21"/>
    </w:p>
    <w:p w14:paraId="63D2ACAE" w14:textId="7AF81495" w:rsidR="00D51DE4" w:rsidRPr="00D51DE4" w:rsidRDefault="00D51DE4" w:rsidP="00D51D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D51DE4">
        <w:rPr>
          <w:rFonts w:ascii="Arial" w:hAnsi="Arial" w:cs="Arial"/>
          <w:sz w:val="24"/>
          <w:szCs w:val="24"/>
        </w:rPr>
        <w:t>Além dos impactos diretos nas startups aceleradas, o Programa Amazônia Innovation Studio (AMIS) gera benefícios para seus parceiros institucionais e corporativos. Cada parceiro contribui de forma complementar para o ecossistema, fortalecendo sua posição institucional e ampliando oportunidades de inovação e investimento.</w:t>
      </w:r>
    </w:p>
    <w:p w14:paraId="22C2EB06" w14:textId="01081023" w:rsidR="00A25641" w:rsidRPr="006B29E4" w:rsidRDefault="00D51DE4" w:rsidP="006B29E4">
      <w:pPr>
        <w:pStyle w:val="Ttulo2"/>
        <w:ind w:left="567" w:hanging="567"/>
      </w:pPr>
      <w:bookmarkStart w:id="22" w:name="_Toc207321547"/>
      <w:r w:rsidRPr="006B29E4">
        <w:t>Centro de Bionegócios da Amazônia (CBA)</w:t>
      </w:r>
      <w:bookmarkEnd w:id="22"/>
    </w:p>
    <w:p w14:paraId="7E6F5640" w14:textId="2AB95371" w:rsidR="00D51DE4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A25641">
        <w:rPr>
          <w:rFonts w:ascii="Arial" w:hAnsi="Arial" w:cs="Arial"/>
          <w:b/>
          <w:bCs/>
          <w:sz w:val="24"/>
          <w:szCs w:val="24"/>
        </w:rPr>
        <w:t>Resultados esperados:</w:t>
      </w:r>
      <w:r w:rsidRPr="00D51DE4">
        <w:rPr>
          <w:rFonts w:ascii="Arial" w:hAnsi="Arial" w:cs="Arial"/>
          <w:sz w:val="24"/>
          <w:szCs w:val="24"/>
        </w:rPr>
        <w:t xml:space="preserve"> Acesso a pipeline qualificado de startups em bioeconomia; integração de startups à infraestrutura laboratorial e bioindústria piloto; maior atratividade para aportes da Lei de Informática (Portaria Conjunta MDIC/SUFRAMA nº 11/2023).</w:t>
      </w:r>
    </w:p>
    <w:p w14:paraId="104CD8E7" w14:textId="61F1ADDF" w:rsidR="00D51DE4" w:rsidRPr="008D193B" w:rsidRDefault="00D51DE4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8D193B">
        <w:rPr>
          <w:rFonts w:ascii="Arial" w:hAnsi="Arial" w:cs="Arial"/>
          <w:b/>
          <w:bCs/>
          <w:sz w:val="24"/>
          <w:szCs w:val="24"/>
        </w:rPr>
        <w:t>Indicadores:</w:t>
      </w:r>
    </w:p>
    <w:p w14:paraId="6F29CEF0" w14:textId="1D70C93A" w:rsidR="00D51DE4" w:rsidRPr="00A25641" w:rsidRDefault="00504602" w:rsidP="006B29E4">
      <w:pPr>
        <w:pStyle w:val="PargrafodaLista"/>
        <w:numPr>
          <w:ilvl w:val="0"/>
          <w:numId w:val="4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D51DE4" w:rsidRPr="00A25641">
        <w:rPr>
          <w:rFonts w:ascii="Arial" w:hAnsi="Arial" w:cs="Arial"/>
          <w:sz w:val="24"/>
          <w:szCs w:val="24"/>
        </w:rPr>
        <w:t xml:space="preserve"> startups por ciclo conectadas ao CBA;</w:t>
      </w:r>
    </w:p>
    <w:p w14:paraId="55A34194" w14:textId="7E59B40A" w:rsidR="00D51DE4" w:rsidRPr="006B29E4" w:rsidRDefault="008D193B" w:rsidP="006B29E4">
      <w:pPr>
        <w:pStyle w:val="PargrafodaLista"/>
        <w:numPr>
          <w:ilvl w:val="0"/>
          <w:numId w:val="4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D51DE4" w:rsidRPr="00A25641">
        <w:rPr>
          <w:rFonts w:ascii="Arial" w:hAnsi="Arial" w:cs="Arial"/>
          <w:sz w:val="24"/>
          <w:szCs w:val="24"/>
        </w:rPr>
        <w:t xml:space="preserve"> projetos de PD&amp;I colaborativos por ciclo;</w:t>
      </w:r>
    </w:p>
    <w:p w14:paraId="340667D9" w14:textId="0A2D46B5" w:rsidR="00A84DC5" w:rsidRPr="006B29E4" w:rsidRDefault="00D51DE4" w:rsidP="006B29E4">
      <w:pPr>
        <w:pStyle w:val="Ttulo2"/>
        <w:ind w:left="567" w:hanging="567"/>
      </w:pPr>
      <w:bookmarkStart w:id="23" w:name="_Toc207321548"/>
      <w:r w:rsidRPr="006B29E4">
        <w:t>Instituto Conecthus e Conecthus Smart Hub</w:t>
      </w:r>
      <w:bookmarkEnd w:id="23"/>
    </w:p>
    <w:p w14:paraId="6C26EA95" w14:textId="79A18094" w:rsidR="00D51DE4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8D193B">
        <w:rPr>
          <w:rFonts w:ascii="Arial" w:hAnsi="Arial" w:cs="Arial"/>
          <w:b/>
          <w:bCs/>
          <w:sz w:val="24"/>
          <w:szCs w:val="24"/>
        </w:rPr>
        <w:t>Resultados esperados:</w:t>
      </w:r>
      <w:r w:rsidRPr="00D51DE4">
        <w:rPr>
          <w:rFonts w:ascii="Arial" w:hAnsi="Arial" w:cs="Arial"/>
          <w:sz w:val="24"/>
          <w:szCs w:val="24"/>
        </w:rPr>
        <w:t xml:space="preserve"> Fortalecimento como hub de inovação amazônico; ampliação da rede de startups incubadas; acesso a projetos em fase inicial estruturados pelo AMIS.</w:t>
      </w:r>
    </w:p>
    <w:p w14:paraId="2C024E8A" w14:textId="64884C9E" w:rsidR="00D51DE4" w:rsidRPr="008D193B" w:rsidRDefault="00D51DE4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8D193B">
        <w:rPr>
          <w:rFonts w:ascii="Arial" w:hAnsi="Arial" w:cs="Arial"/>
          <w:b/>
          <w:bCs/>
          <w:sz w:val="24"/>
          <w:szCs w:val="24"/>
        </w:rPr>
        <w:t>Indicadores:</w:t>
      </w:r>
    </w:p>
    <w:p w14:paraId="6F8BDA13" w14:textId="03C7DD58" w:rsidR="00D51DE4" w:rsidRPr="008D193B" w:rsidRDefault="008D193B" w:rsidP="006B29E4">
      <w:pPr>
        <w:pStyle w:val="PargrafodaLista"/>
        <w:numPr>
          <w:ilvl w:val="0"/>
          <w:numId w:val="4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D51DE4" w:rsidRPr="008D193B">
        <w:rPr>
          <w:rFonts w:ascii="Arial" w:hAnsi="Arial" w:cs="Arial"/>
          <w:sz w:val="24"/>
          <w:szCs w:val="24"/>
        </w:rPr>
        <w:t xml:space="preserve"> startups conectadas ao Smart Hub por ciclo;</w:t>
      </w:r>
    </w:p>
    <w:p w14:paraId="3E0DCEEC" w14:textId="1E738F62" w:rsidR="00D51DE4" w:rsidRPr="006B29E4" w:rsidRDefault="008D193B" w:rsidP="006B29E4">
      <w:pPr>
        <w:pStyle w:val="PargrafodaLista"/>
        <w:numPr>
          <w:ilvl w:val="0"/>
          <w:numId w:val="4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D51DE4" w:rsidRPr="008D193B">
        <w:rPr>
          <w:rFonts w:ascii="Arial" w:hAnsi="Arial" w:cs="Arial"/>
          <w:sz w:val="24"/>
          <w:szCs w:val="24"/>
        </w:rPr>
        <w:t xml:space="preserve"> novo programa de incubação integrado ao AMIS por ciclo;</w:t>
      </w:r>
    </w:p>
    <w:p w14:paraId="58C87966" w14:textId="659C16EB" w:rsidR="00F23D1C" w:rsidRPr="006B29E4" w:rsidRDefault="00D51DE4" w:rsidP="006B29E4">
      <w:pPr>
        <w:pStyle w:val="Ttulo2"/>
        <w:ind w:left="567" w:hanging="567"/>
      </w:pPr>
      <w:bookmarkStart w:id="24" w:name="_Toc207321549"/>
      <w:r w:rsidRPr="006B29E4">
        <w:t>Cassina Casarão da Inovação</w:t>
      </w:r>
      <w:bookmarkEnd w:id="24"/>
    </w:p>
    <w:p w14:paraId="3C53B964" w14:textId="1BFFC194" w:rsidR="00D51DE4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A84DC5">
        <w:rPr>
          <w:rFonts w:ascii="Arial" w:hAnsi="Arial" w:cs="Arial"/>
          <w:b/>
          <w:bCs/>
          <w:sz w:val="24"/>
          <w:szCs w:val="24"/>
        </w:rPr>
        <w:t>Resultados esperados:</w:t>
      </w:r>
      <w:r w:rsidRPr="00D51DE4">
        <w:rPr>
          <w:rFonts w:ascii="Arial" w:hAnsi="Arial" w:cs="Arial"/>
          <w:sz w:val="24"/>
          <w:szCs w:val="24"/>
        </w:rPr>
        <w:t xml:space="preserve"> Consolidação como espaço de inovação aberta; maior integração de startups ao ecossistema manauara; ampliação da visibilidade como polo criativo e tecnológico.</w:t>
      </w:r>
    </w:p>
    <w:p w14:paraId="72FBFD87" w14:textId="2742B26B" w:rsidR="00D51DE4" w:rsidRPr="00E005D1" w:rsidRDefault="00D51DE4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E005D1">
        <w:rPr>
          <w:rFonts w:ascii="Arial" w:hAnsi="Arial" w:cs="Arial"/>
          <w:b/>
          <w:bCs/>
          <w:sz w:val="24"/>
          <w:szCs w:val="24"/>
        </w:rPr>
        <w:t>Indicadores:</w:t>
      </w:r>
    </w:p>
    <w:p w14:paraId="483A19D4" w14:textId="06417502" w:rsidR="00D51DE4" w:rsidRPr="00A84DC5" w:rsidRDefault="00A84DC5" w:rsidP="006B29E4">
      <w:pPr>
        <w:pStyle w:val="PargrafodaLista"/>
        <w:numPr>
          <w:ilvl w:val="0"/>
          <w:numId w:val="4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84DC5">
        <w:rPr>
          <w:rFonts w:ascii="Arial" w:hAnsi="Arial" w:cs="Arial"/>
          <w:sz w:val="24"/>
          <w:szCs w:val="24"/>
        </w:rPr>
        <w:t>2</w:t>
      </w:r>
      <w:r w:rsidR="00D51DE4" w:rsidRPr="00A84DC5">
        <w:rPr>
          <w:rFonts w:ascii="Arial" w:hAnsi="Arial" w:cs="Arial"/>
          <w:sz w:val="24"/>
          <w:szCs w:val="24"/>
        </w:rPr>
        <w:t xml:space="preserve"> eventos de inovação realizados em parceria com o AMIS por ano;</w:t>
      </w:r>
    </w:p>
    <w:p w14:paraId="351E9CA6" w14:textId="5CCB0AC5" w:rsidR="00D51DE4" w:rsidRPr="006B29E4" w:rsidRDefault="00D51DE4" w:rsidP="006B29E4">
      <w:pPr>
        <w:pStyle w:val="PargrafodaLista"/>
        <w:numPr>
          <w:ilvl w:val="0"/>
          <w:numId w:val="49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A84DC5">
        <w:rPr>
          <w:rFonts w:ascii="Arial" w:hAnsi="Arial" w:cs="Arial"/>
          <w:sz w:val="24"/>
          <w:szCs w:val="24"/>
        </w:rPr>
        <w:t xml:space="preserve">20 startups </w:t>
      </w:r>
      <w:r w:rsidR="00A84DC5" w:rsidRPr="00A84DC5">
        <w:rPr>
          <w:rFonts w:ascii="Arial" w:hAnsi="Arial" w:cs="Arial"/>
          <w:sz w:val="24"/>
          <w:szCs w:val="24"/>
        </w:rPr>
        <w:t>com interação</w:t>
      </w:r>
      <w:r w:rsidRPr="00A84DC5">
        <w:rPr>
          <w:rFonts w:ascii="Arial" w:hAnsi="Arial" w:cs="Arial"/>
          <w:sz w:val="24"/>
          <w:szCs w:val="24"/>
        </w:rPr>
        <w:t xml:space="preserve"> </w:t>
      </w:r>
      <w:r w:rsidR="00A84DC5" w:rsidRPr="00A84DC5">
        <w:rPr>
          <w:rFonts w:ascii="Arial" w:hAnsi="Arial" w:cs="Arial"/>
          <w:sz w:val="24"/>
          <w:szCs w:val="24"/>
        </w:rPr>
        <w:t>n</w:t>
      </w:r>
      <w:r w:rsidRPr="00A84DC5">
        <w:rPr>
          <w:rFonts w:ascii="Arial" w:hAnsi="Arial" w:cs="Arial"/>
          <w:sz w:val="24"/>
          <w:szCs w:val="24"/>
        </w:rPr>
        <w:t xml:space="preserve">o espaço </w:t>
      </w:r>
      <w:r w:rsidR="00A84DC5" w:rsidRPr="00A84DC5">
        <w:rPr>
          <w:rFonts w:ascii="Arial" w:hAnsi="Arial" w:cs="Arial"/>
          <w:b/>
          <w:bCs/>
          <w:sz w:val="24"/>
          <w:szCs w:val="24"/>
        </w:rPr>
        <w:t xml:space="preserve">Cassina Casarão da Inovação </w:t>
      </w:r>
      <w:r w:rsidRPr="00A84DC5">
        <w:rPr>
          <w:rFonts w:ascii="Arial" w:hAnsi="Arial" w:cs="Arial"/>
          <w:sz w:val="24"/>
          <w:szCs w:val="24"/>
        </w:rPr>
        <w:t>por ciclo;</w:t>
      </w:r>
    </w:p>
    <w:p w14:paraId="70726C9A" w14:textId="460DF35A" w:rsidR="00F23D1C" w:rsidRPr="006B29E4" w:rsidRDefault="00D51DE4" w:rsidP="006B29E4">
      <w:pPr>
        <w:pStyle w:val="Ttulo2"/>
        <w:ind w:left="567" w:hanging="567"/>
      </w:pPr>
      <w:bookmarkStart w:id="25" w:name="_Toc207321550"/>
      <w:r w:rsidRPr="006B29E4">
        <w:t>Innatus</w:t>
      </w:r>
      <w:r w:rsidR="00E005D1" w:rsidRPr="006B29E4">
        <w:t xml:space="preserve"> Hub</w:t>
      </w:r>
      <w:bookmarkEnd w:id="25"/>
    </w:p>
    <w:p w14:paraId="40197355" w14:textId="17A71607" w:rsidR="00D51DE4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E005D1">
        <w:rPr>
          <w:rFonts w:ascii="Arial" w:hAnsi="Arial" w:cs="Arial"/>
          <w:b/>
          <w:bCs/>
          <w:sz w:val="24"/>
          <w:szCs w:val="24"/>
        </w:rPr>
        <w:t>Resultados esperados:</w:t>
      </w:r>
      <w:r w:rsidRPr="00D51DE4">
        <w:rPr>
          <w:rFonts w:ascii="Arial" w:hAnsi="Arial" w:cs="Arial"/>
          <w:sz w:val="24"/>
          <w:szCs w:val="24"/>
        </w:rPr>
        <w:t xml:space="preserve"> Expansão como </w:t>
      </w:r>
      <w:r w:rsidR="00504602">
        <w:rPr>
          <w:rFonts w:ascii="Arial" w:hAnsi="Arial" w:cs="Arial"/>
          <w:sz w:val="24"/>
          <w:szCs w:val="24"/>
        </w:rPr>
        <w:t>hub</w:t>
      </w:r>
      <w:r w:rsidRPr="00D51DE4">
        <w:rPr>
          <w:rFonts w:ascii="Arial" w:hAnsi="Arial" w:cs="Arial"/>
          <w:sz w:val="24"/>
          <w:szCs w:val="24"/>
        </w:rPr>
        <w:t xml:space="preserve"> de base tecnológica; participação em mentorias e desenvolvimento de negócios regionais.</w:t>
      </w:r>
    </w:p>
    <w:p w14:paraId="2B6A6D01" w14:textId="47FE8693" w:rsidR="00D51DE4" w:rsidRPr="00E005D1" w:rsidRDefault="00D51DE4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E005D1">
        <w:rPr>
          <w:rFonts w:ascii="Arial" w:hAnsi="Arial" w:cs="Arial"/>
          <w:b/>
          <w:bCs/>
          <w:sz w:val="24"/>
          <w:szCs w:val="24"/>
        </w:rPr>
        <w:t>Indicadores:</w:t>
      </w:r>
    </w:p>
    <w:p w14:paraId="2CE49322" w14:textId="39EF04AE" w:rsidR="00D51DE4" w:rsidRDefault="00F23D1C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</w:t>
      </w:r>
      <w:r w:rsidR="00D51DE4" w:rsidRPr="00D51DE4">
        <w:rPr>
          <w:rFonts w:ascii="Arial" w:hAnsi="Arial" w:cs="Arial"/>
          <w:sz w:val="24"/>
          <w:szCs w:val="24"/>
        </w:rPr>
        <w:t xml:space="preserve"> atendidas em parceria com o AMIS;</w:t>
      </w:r>
    </w:p>
    <w:p w14:paraId="53B3F5F1" w14:textId="2BB1284E" w:rsidR="00F23D1C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D51DE4">
        <w:rPr>
          <w:rFonts w:ascii="Arial" w:hAnsi="Arial" w:cs="Arial"/>
          <w:sz w:val="24"/>
          <w:szCs w:val="24"/>
        </w:rPr>
        <w:t>2 projetos de inovação transferidos para fase de incubação plena por ciclo.</w:t>
      </w:r>
    </w:p>
    <w:p w14:paraId="790B7930" w14:textId="709D97D4" w:rsidR="00D51DE4" w:rsidRPr="006B29E4" w:rsidRDefault="00D51DE4" w:rsidP="006B29E4">
      <w:pPr>
        <w:pStyle w:val="Ttulo2"/>
        <w:ind w:left="567" w:hanging="567"/>
      </w:pPr>
      <w:bookmarkStart w:id="26" w:name="_Toc207321551"/>
      <w:r w:rsidRPr="006B29E4">
        <w:lastRenderedPageBreak/>
        <w:t>Amazônia Venture Builder</w:t>
      </w:r>
      <w:bookmarkEnd w:id="26"/>
    </w:p>
    <w:p w14:paraId="48352943" w14:textId="7A044D0B" w:rsidR="00D51DE4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504602">
        <w:rPr>
          <w:rFonts w:ascii="Arial" w:hAnsi="Arial" w:cs="Arial"/>
          <w:b/>
          <w:bCs/>
          <w:sz w:val="24"/>
          <w:szCs w:val="24"/>
        </w:rPr>
        <w:t>Resultados esperados:</w:t>
      </w:r>
      <w:r w:rsidRPr="00D51DE4">
        <w:rPr>
          <w:rFonts w:ascii="Arial" w:hAnsi="Arial" w:cs="Arial"/>
          <w:sz w:val="24"/>
          <w:szCs w:val="24"/>
        </w:rPr>
        <w:t xml:space="preserve"> Maior acesso a startups preparadas para captação; aumento do deal flow regional; fortalecimento de modelo de venture building na Amazônia.</w:t>
      </w:r>
    </w:p>
    <w:p w14:paraId="3A7CCEB9" w14:textId="6C9EAC76" w:rsidR="00D51DE4" w:rsidRPr="00504602" w:rsidRDefault="00D51DE4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504602">
        <w:rPr>
          <w:rFonts w:ascii="Arial" w:hAnsi="Arial" w:cs="Arial"/>
          <w:b/>
          <w:bCs/>
          <w:sz w:val="24"/>
          <w:szCs w:val="24"/>
        </w:rPr>
        <w:t>Indicadores:</w:t>
      </w:r>
    </w:p>
    <w:p w14:paraId="611371D0" w14:textId="2B8F3D76" w:rsidR="00D51DE4" w:rsidRPr="00504602" w:rsidRDefault="00F23D1C" w:rsidP="006B29E4">
      <w:pPr>
        <w:pStyle w:val="PargrafodaLista"/>
        <w:numPr>
          <w:ilvl w:val="0"/>
          <w:numId w:val="5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D51DE4" w:rsidRPr="00504602">
        <w:rPr>
          <w:rFonts w:ascii="Arial" w:hAnsi="Arial" w:cs="Arial"/>
          <w:sz w:val="24"/>
          <w:szCs w:val="24"/>
        </w:rPr>
        <w:t xml:space="preserve"> startups aportadas por ciclo;</w:t>
      </w:r>
    </w:p>
    <w:p w14:paraId="64C24880" w14:textId="5FC70EF1" w:rsidR="00D51DE4" w:rsidRPr="006B29E4" w:rsidRDefault="00D51DE4" w:rsidP="006B29E4">
      <w:pPr>
        <w:pStyle w:val="PargrafodaLista"/>
        <w:numPr>
          <w:ilvl w:val="0"/>
          <w:numId w:val="5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04602">
        <w:rPr>
          <w:rFonts w:ascii="Arial" w:hAnsi="Arial" w:cs="Arial"/>
          <w:sz w:val="24"/>
          <w:szCs w:val="24"/>
        </w:rPr>
        <w:t xml:space="preserve">Captação mínima de R$ </w:t>
      </w:r>
      <w:r w:rsidR="00F23D1C">
        <w:rPr>
          <w:rFonts w:ascii="Arial" w:hAnsi="Arial" w:cs="Arial"/>
          <w:sz w:val="24"/>
          <w:szCs w:val="24"/>
        </w:rPr>
        <w:t>1</w:t>
      </w:r>
      <w:r w:rsidRPr="00504602">
        <w:rPr>
          <w:rFonts w:ascii="Arial" w:hAnsi="Arial" w:cs="Arial"/>
          <w:sz w:val="24"/>
          <w:szCs w:val="24"/>
        </w:rPr>
        <w:t xml:space="preserve"> milhões anuais em coinvestimentos com parceiros do AMIS.</w:t>
      </w:r>
    </w:p>
    <w:p w14:paraId="2420EFFB" w14:textId="77777777" w:rsidR="003C4279" w:rsidRPr="006B29E4" w:rsidRDefault="003C4279" w:rsidP="006B29E4">
      <w:pPr>
        <w:pStyle w:val="Ttulo2"/>
        <w:ind w:left="567" w:hanging="567"/>
      </w:pPr>
      <w:bookmarkStart w:id="27" w:name="_Toc207321552"/>
      <w:r w:rsidRPr="006B29E4">
        <w:t>Programas Prioritários – PPI4.0 (Indústria 4.0)</w:t>
      </w:r>
      <w:bookmarkEnd w:id="27"/>
    </w:p>
    <w:p w14:paraId="1EA32BFB" w14:textId="4301EDD6" w:rsidR="003C4279" w:rsidRPr="003C4279" w:rsidRDefault="003C4279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3C4279">
        <w:rPr>
          <w:rFonts w:ascii="Arial" w:hAnsi="Arial" w:cs="Arial"/>
          <w:b/>
          <w:bCs/>
          <w:sz w:val="24"/>
          <w:szCs w:val="24"/>
        </w:rPr>
        <w:t>Resultados esperados:</w:t>
      </w:r>
    </w:p>
    <w:p w14:paraId="74DAEDB5" w14:textId="4C2DA93B" w:rsidR="003C4279" w:rsidRPr="003C4279" w:rsidRDefault="003C4279" w:rsidP="006B29E4">
      <w:pPr>
        <w:pStyle w:val="PargrafodaLista"/>
        <w:numPr>
          <w:ilvl w:val="0"/>
          <w:numId w:val="5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C4279">
        <w:rPr>
          <w:rFonts w:ascii="Arial" w:hAnsi="Arial" w:cs="Arial"/>
          <w:sz w:val="24"/>
          <w:szCs w:val="24"/>
        </w:rPr>
        <w:t>Conectar startups da Amazônia a projetos de digitalização, automação e manufatura inteligente.</w:t>
      </w:r>
    </w:p>
    <w:p w14:paraId="219ABC69" w14:textId="472280A0" w:rsidR="003C4279" w:rsidRPr="003C4279" w:rsidRDefault="003C4279" w:rsidP="006B29E4">
      <w:pPr>
        <w:pStyle w:val="PargrafodaLista"/>
        <w:numPr>
          <w:ilvl w:val="0"/>
          <w:numId w:val="5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C4279">
        <w:rPr>
          <w:rFonts w:ascii="Arial" w:hAnsi="Arial" w:cs="Arial"/>
          <w:sz w:val="24"/>
          <w:szCs w:val="24"/>
        </w:rPr>
        <w:t>Aumentar a inserção de startups amazônicas no ecossistema de Indústria 4.0.</w:t>
      </w:r>
    </w:p>
    <w:p w14:paraId="483ACCA1" w14:textId="0C21A442" w:rsidR="003C4279" w:rsidRPr="003C4279" w:rsidRDefault="003C4279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3C4279">
        <w:rPr>
          <w:rFonts w:ascii="Arial" w:hAnsi="Arial" w:cs="Arial"/>
          <w:b/>
          <w:bCs/>
          <w:sz w:val="24"/>
          <w:szCs w:val="24"/>
        </w:rPr>
        <w:t>Indicadores de acompanhamento:</w:t>
      </w:r>
    </w:p>
    <w:p w14:paraId="12C91714" w14:textId="7E938923" w:rsidR="003C4279" w:rsidRPr="003C4279" w:rsidRDefault="003C4279" w:rsidP="006B29E4">
      <w:pPr>
        <w:pStyle w:val="PargrafodaLista"/>
        <w:numPr>
          <w:ilvl w:val="0"/>
          <w:numId w:val="5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C4279">
        <w:rPr>
          <w:rFonts w:ascii="Arial" w:hAnsi="Arial" w:cs="Arial"/>
          <w:sz w:val="24"/>
          <w:szCs w:val="24"/>
        </w:rPr>
        <w:t xml:space="preserve">Pelo menos </w:t>
      </w:r>
      <w:r>
        <w:rPr>
          <w:rFonts w:ascii="Arial" w:hAnsi="Arial" w:cs="Arial"/>
          <w:sz w:val="24"/>
          <w:szCs w:val="24"/>
        </w:rPr>
        <w:t>3</w:t>
      </w:r>
      <w:r w:rsidRPr="003C4279">
        <w:rPr>
          <w:rFonts w:ascii="Arial" w:hAnsi="Arial" w:cs="Arial"/>
          <w:sz w:val="24"/>
          <w:szCs w:val="24"/>
        </w:rPr>
        <w:t xml:space="preserve"> startups por ciclo com projetos aderentes submetidos ao PPI4.0.</w:t>
      </w:r>
    </w:p>
    <w:p w14:paraId="0CCDC800" w14:textId="1D0A8213" w:rsidR="003C4279" w:rsidRPr="006B29E4" w:rsidRDefault="003C4279" w:rsidP="006B29E4">
      <w:pPr>
        <w:pStyle w:val="PargrafodaLista"/>
        <w:numPr>
          <w:ilvl w:val="0"/>
          <w:numId w:val="5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C4279">
        <w:rPr>
          <w:rFonts w:ascii="Arial" w:hAnsi="Arial" w:cs="Arial"/>
          <w:sz w:val="24"/>
          <w:szCs w:val="24"/>
        </w:rPr>
        <w:t xml:space="preserve">Mobilização de no mínimo R$ </w:t>
      </w:r>
      <w:r>
        <w:rPr>
          <w:rFonts w:ascii="Arial" w:hAnsi="Arial" w:cs="Arial"/>
          <w:sz w:val="24"/>
          <w:szCs w:val="24"/>
        </w:rPr>
        <w:t>1</w:t>
      </w:r>
      <w:r w:rsidRPr="003C4279">
        <w:rPr>
          <w:rFonts w:ascii="Arial" w:hAnsi="Arial" w:cs="Arial"/>
          <w:sz w:val="24"/>
          <w:szCs w:val="24"/>
        </w:rPr>
        <w:t xml:space="preserve"> milhões anuais em recursos vinculados ao PPI4.0 via Lei de Informática.</w:t>
      </w:r>
    </w:p>
    <w:p w14:paraId="4F9A4FB6" w14:textId="77777777" w:rsidR="00FB261C" w:rsidRPr="006B29E4" w:rsidRDefault="00FB261C" w:rsidP="006B29E4">
      <w:pPr>
        <w:pStyle w:val="Ttulo2"/>
        <w:ind w:left="567" w:hanging="567"/>
      </w:pPr>
      <w:bookmarkStart w:id="28" w:name="_Toc207321553"/>
      <w:r w:rsidRPr="006B29E4">
        <w:t>Programas Prioritários – PPBio (Bioeconomia)</w:t>
      </w:r>
      <w:bookmarkEnd w:id="28"/>
    </w:p>
    <w:p w14:paraId="6DF0DC9F" w14:textId="205D6EDB" w:rsidR="00FB261C" w:rsidRPr="00FB261C" w:rsidRDefault="00FB261C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B261C">
        <w:rPr>
          <w:rFonts w:ascii="Arial" w:hAnsi="Arial" w:cs="Arial"/>
          <w:b/>
          <w:bCs/>
          <w:sz w:val="24"/>
          <w:szCs w:val="24"/>
        </w:rPr>
        <w:t>Resultados esperados:</w:t>
      </w:r>
    </w:p>
    <w:p w14:paraId="4C4CAD75" w14:textId="61E9BA61" w:rsidR="00FB261C" w:rsidRPr="00FB261C" w:rsidRDefault="00FB261C" w:rsidP="006B29E4">
      <w:pPr>
        <w:pStyle w:val="PargrafodaLista"/>
        <w:numPr>
          <w:ilvl w:val="0"/>
          <w:numId w:val="5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B261C">
        <w:rPr>
          <w:rFonts w:ascii="Arial" w:hAnsi="Arial" w:cs="Arial"/>
          <w:sz w:val="24"/>
          <w:szCs w:val="24"/>
        </w:rPr>
        <w:t>Estimular startups da bioeconomia a acessar recursos para P&amp;D de bioprodutos, bioinsumos, alimentos funcionais, cosméticos e fitoterápicos.</w:t>
      </w:r>
    </w:p>
    <w:p w14:paraId="67999157" w14:textId="5D37A3A9" w:rsidR="00FB261C" w:rsidRPr="00FB261C" w:rsidRDefault="00FB261C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B261C">
        <w:rPr>
          <w:rFonts w:ascii="Arial" w:hAnsi="Arial" w:cs="Arial"/>
          <w:b/>
          <w:bCs/>
          <w:sz w:val="24"/>
          <w:szCs w:val="24"/>
        </w:rPr>
        <w:t>Indicadores de acompanhamento:</w:t>
      </w:r>
    </w:p>
    <w:p w14:paraId="09699C36" w14:textId="59B4D91F" w:rsidR="00FB261C" w:rsidRPr="00FB261C" w:rsidRDefault="00FB261C" w:rsidP="006B29E4">
      <w:pPr>
        <w:pStyle w:val="PargrafodaLista"/>
        <w:numPr>
          <w:ilvl w:val="0"/>
          <w:numId w:val="5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B261C">
        <w:rPr>
          <w:rFonts w:ascii="Arial" w:hAnsi="Arial" w:cs="Arial"/>
          <w:sz w:val="24"/>
          <w:szCs w:val="24"/>
        </w:rPr>
        <w:t xml:space="preserve">Pelo menos </w:t>
      </w:r>
      <w:r w:rsidR="009A1EDC">
        <w:rPr>
          <w:rFonts w:ascii="Arial" w:hAnsi="Arial" w:cs="Arial"/>
          <w:sz w:val="24"/>
          <w:szCs w:val="24"/>
        </w:rPr>
        <w:t>3</w:t>
      </w:r>
      <w:r w:rsidRPr="00FB261C">
        <w:rPr>
          <w:rFonts w:ascii="Arial" w:hAnsi="Arial" w:cs="Arial"/>
          <w:sz w:val="24"/>
          <w:szCs w:val="24"/>
        </w:rPr>
        <w:t xml:space="preserve"> projetos submetidos por ciclo de startups vinculadas ao PPBio.</w:t>
      </w:r>
    </w:p>
    <w:p w14:paraId="339A82C8" w14:textId="6498AE2F" w:rsidR="00FB261C" w:rsidRPr="00FB261C" w:rsidRDefault="00FB261C" w:rsidP="006B29E4">
      <w:pPr>
        <w:pStyle w:val="PargrafodaLista"/>
        <w:numPr>
          <w:ilvl w:val="0"/>
          <w:numId w:val="5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B261C">
        <w:rPr>
          <w:rFonts w:ascii="Arial" w:hAnsi="Arial" w:cs="Arial"/>
          <w:sz w:val="24"/>
          <w:szCs w:val="24"/>
        </w:rPr>
        <w:t xml:space="preserve">Mobilização de R$ </w:t>
      </w:r>
      <w:r w:rsidR="009A1EDC">
        <w:rPr>
          <w:rFonts w:ascii="Arial" w:hAnsi="Arial" w:cs="Arial"/>
          <w:sz w:val="24"/>
          <w:szCs w:val="24"/>
        </w:rPr>
        <w:t>1</w:t>
      </w:r>
      <w:r w:rsidRPr="00FB261C">
        <w:rPr>
          <w:rFonts w:ascii="Arial" w:hAnsi="Arial" w:cs="Arial"/>
          <w:sz w:val="24"/>
          <w:szCs w:val="24"/>
        </w:rPr>
        <w:t xml:space="preserve"> milhões anuais em PD&amp;I para bioeconomia, aplicados por meio da Lei de Informática.</w:t>
      </w:r>
    </w:p>
    <w:p w14:paraId="11788992" w14:textId="079AC961" w:rsidR="00FB261C" w:rsidRPr="006B29E4" w:rsidRDefault="009A1EDC" w:rsidP="006B29E4">
      <w:pPr>
        <w:pStyle w:val="PargrafodaLista"/>
        <w:numPr>
          <w:ilvl w:val="0"/>
          <w:numId w:val="5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A1EDC">
        <w:rPr>
          <w:rFonts w:ascii="Arial" w:hAnsi="Arial" w:cs="Arial"/>
          <w:sz w:val="24"/>
          <w:szCs w:val="24"/>
        </w:rPr>
        <w:t xml:space="preserve">Introduzir 1 startups aceleradas no AMIS em </w:t>
      </w:r>
      <w:r>
        <w:rPr>
          <w:rFonts w:ascii="Arial" w:hAnsi="Arial" w:cs="Arial"/>
          <w:sz w:val="24"/>
          <w:szCs w:val="24"/>
        </w:rPr>
        <w:t>uma</w:t>
      </w:r>
      <w:r w:rsidR="00FB261C" w:rsidRPr="009A1EDC">
        <w:rPr>
          <w:rFonts w:ascii="Arial" w:hAnsi="Arial" w:cs="Arial"/>
          <w:sz w:val="24"/>
          <w:szCs w:val="24"/>
        </w:rPr>
        <w:t xml:space="preserve"> cadeia produtiva da bioeconomia</w:t>
      </w:r>
      <w:r>
        <w:rPr>
          <w:rFonts w:ascii="Arial" w:hAnsi="Arial" w:cs="Arial"/>
          <w:sz w:val="24"/>
          <w:szCs w:val="24"/>
        </w:rPr>
        <w:t>.</w:t>
      </w:r>
      <w:r w:rsidR="00FB261C" w:rsidRPr="009A1EDC">
        <w:rPr>
          <w:rFonts w:ascii="Arial" w:hAnsi="Arial" w:cs="Arial"/>
          <w:sz w:val="24"/>
          <w:szCs w:val="24"/>
        </w:rPr>
        <w:t xml:space="preserve"> </w:t>
      </w:r>
    </w:p>
    <w:p w14:paraId="05D09D26" w14:textId="77777777" w:rsidR="00D51DE4" w:rsidRPr="006B29E4" w:rsidRDefault="00D51DE4" w:rsidP="006B29E4">
      <w:pPr>
        <w:pStyle w:val="Ttulo2"/>
        <w:ind w:left="567" w:hanging="567"/>
      </w:pPr>
      <w:bookmarkStart w:id="29" w:name="_Toc207321554"/>
      <w:r w:rsidRPr="006B29E4">
        <w:t>Fundos de Venture Capital (2 VCs parceiros)</w:t>
      </w:r>
      <w:bookmarkEnd w:id="29"/>
    </w:p>
    <w:p w14:paraId="2F297A32" w14:textId="73068D42" w:rsidR="00D51DE4" w:rsidRPr="00D51DE4" w:rsidRDefault="00D51DE4" w:rsidP="006B29E4">
      <w:pPr>
        <w:spacing w:after="0"/>
        <w:jc w:val="both"/>
        <w:rPr>
          <w:rFonts w:ascii="Arial" w:hAnsi="Arial" w:cs="Arial"/>
          <w:sz w:val="24"/>
          <w:szCs w:val="24"/>
        </w:rPr>
      </w:pPr>
      <w:r w:rsidRPr="009A1EDC">
        <w:rPr>
          <w:rFonts w:ascii="Arial" w:hAnsi="Arial" w:cs="Arial"/>
          <w:b/>
          <w:bCs/>
          <w:sz w:val="24"/>
          <w:szCs w:val="24"/>
        </w:rPr>
        <w:t>Resultados esperados:</w:t>
      </w:r>
      <w:r w:rsidRPr="00D51DE4">
        <w:rPr>
          <w:rFonts w:ascii="Arial" w:hAnsi="Arial" w:cs="Arial"/>
          <w:sz w:val="24"/>
          <w:szCs w:val="24"/>
        </w:rPr>
        <w:t xml:space="preserve"> Acesso </w:t>
      </w:r>
      <w:r w:rsidR="006B29E4">
        <w:rPr>
          <w:rFonts w:ascii="Arial" w:hAnsi="Arial" w:cs="Arial"/>
          <w:sz w:val="24"/>
          <w:szCs w:val="24"/>
        </w:rPr>
        <w:t xml:space="preserve">ecossistema da Amazônia; </w:t>
      </w:r>
      <w:r w:rsidRPr="00D51DE4">
        <w:rPr>
          <w:rFonts w:ascii="Arial" w:hAnsi="Arial" w:cs="Arial"/>
          <w:sz w:val="24"/>
          <w:szCs w:val="24"/>
        </w:rPr>
        <w:t>a deal flow qualificado; startups preparadas com diagnóstico, valuation e pitch; redução do risco de investimento.</w:t>
      </w:r>
    </w:p>
    <w:p w14:paraId="65419D43" w14:textId="1F5919B2" w:rsidR="00D51DE4" w:rsidRPr="009A1EDC" w:rsidRDefault="00D51DE4" w:rsidP="006B29E4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9A1EDC">
        <w:rPr>
          <w:rFonts w:ascii="Arial" w:hAnsi="Arial" w:cs="Arial"/>
          <w:b/>
          <w:bCs/>
          <w:sz w:val="24"/>
          <w:szCs w:val="24"/>
        </w:rPr>
        <w:t>Indicadores:</w:t>
      </w:r>
    </w:p>
    <w:p w14:paraId="213B1006" w14:textId="67FC65C0" w:rsidR="00D51DE4" w:rsidRPr="009A1EDC" w:rsidRDefault="00D51DE4" w:rsidP="006B29E4">
      <w:pPr>
        <w:pStyle w:val="PargrafodaLista"/>
        <w:numPr>
          <w:ilvl w:val="0"/>
          <w:numId w:val="5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A1EDC">
        <w:rPr>
          <w:rFonts w:ascii="Arial" w:hAnsi="Arial" w:cs="Arial"/>
          <w:sz w:val="24"/>
          <w:szCs w:val="24"/>
        </w:rPr>
        <w:t>Avaliação de 20 startups por ciclo;</w:t>
      </w:r>
    </w:p>
    <w:p w14:paraId="44AC5B7D" w14:textId="701CDB4D" w:rsidR="00276D18" w:rsidRDefault="00D51DE4" w:rsidP="006B29E4">
      <w:pPr>
        <w:pStyle w:val="PargrafodaLista"/>
        <w:numPr>
          <w:ilvl w:val="0"/>
          <w:numId w:val="5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A1EDC">
        <w:rPr>
          <w:rFonts w:ascii="Arial" w:hAnsi="Arial" w:cs="Arial"/>
          <w:sz w:val="24"/>
          <w:szCs w:val="24"/>
        </w:rPr>
        <w:t xml:space="preserve">Investimento efetivo em pelo menos </w:t>
      </w:r>
      <w:r w:rsidR="000C66FA">
        <w:rPr>
          <w:rFonts w:ascii="Arial" w:hAnsi="Arial" w:cs="Arial"/>
          <w:sz w:val="24"/>
          <w:szCs w:val="24"/>
        </w:rPr>
        <w:t>1</w:t>
      </w:r>
      <w:r w:rsidRPr="009A1EDC">
        <w:rPr>
          <w:rFonts w:ascii="Arial" w:hAnsi="Arial" w:cs="Arial"/>
          <w:sz w:val="24"/>
          <w:szCs w:val="24"/>
        </w:rPr>
        <w:t xml:space="preserve"> startups por ciclo;</w:t>
      </w:r>
    </w:p>
    <w:p w14:paraId="1A34F47D" w14:textId="77777777" w:rsidR="00300E47" w:rsidRDefault="00300E47" w:rsidP="00300E4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208B2EE" w14:textId="77777777" w:rsidR="00300E47" w:rsidRPr="00300E47" w:rsidRDefault="00300E47" w:rsidP="00300E4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0608240" w14:textId="77777777" w:rsidR="00276D18" w:rsidRPr="006B29E4" w:rsidRDefault="00276D18" w:rsidP="006B29E4">
      <w:pPr>
        <w:pStyle w:val="Ttulo2"/>
        <w:ind w:left="567" w:hanging="567"/>
      </w:pPr>
      <w:bookmarkStart w:id="30" w:name="_Toc207321555"/>
      <w:r w:rsidRPr="006B29E4">
        <w:lastRenderedPageBreak/>
        <w:t>RAMI – Rede de Inovação e Empreendedorismo da Amazônia</w:t>
      </w:r>
      <w:bookmarkEnd w:id="30"/>
    </w:p>
    <w:p w14:paraId="4171C7F0" w14:textId="3BE347BA" w:rsidR="00276D18" w:rsidRPr="00276D18" w:rsidRDefault="00276D18" w:rsidP="00276D18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276D18">
        <w:rPr>
          <w:rFonts w:ascii="Arial" w:hAnsi="Arial" w:cs="Arial"/>
          <w:b/>
          <w:bCs/>
          <w:sz w:val="24"/>
          <w:szCs w:val="24"/>
        </w:rPr>
        <w:t>Resultados esperados:</w:t>
      </w:r>
    </w:p>
    <w:p w14:paraId="4510113D" w14:textId="67F4F23B" w:rsidR="00276D18" w:rsidRPr="00276D18" w:rsidRDefault="00276D18" w:rsidP="00276D18">
      <w:pPr>
        <w:pStyle w:val="PargrafodaLista"/>
        <w:numPr>
          <w:ilvl w:val="0"/>
          <w:numId w:val="5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76D18">
        <w:rPr>
          <w:rFonts w:ascii="Arial" w:hAnsi="Arial" w:cs="Arial"/>
          <w:sz w:val="24"/>
          <w:szCs w:val="24"/>
        </w:rPr>
        <w:t>Fortalecimento da rede de incubadoras e aceleradoras da Região Norte, ampliando a integração com startups apoiadas pelo AMIS.</w:t>
      </w:r>
    </w:p>
    <w:p w14:paraId="710440C2" w14:textId="44C35607" w:rsidR="00276D18" w:rsidRPr="00724095" w:rsidRDefault="00276D18" w:rsidP="00276D18">
      <w:pPr>
        <w:pStyle w:val="PargrafodaLista"/>
        <w:numPr>
          <w:ilvl w:val="0"/>
          <w:numId w:val="5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76D18">
        <w:rPr>
          <w:rFonts w:ascii="Arial" w:hAnsi="Arial" w:cs="Arial"/>
          <w:sz w:val="24"/>
          <w:szCs w:val="24"/>
        </w:rPr>
        <w:t>Visibilidade da RAMI como rede estratégica de suporte à inovação amazônica, ampliando sua relevância institucional junto a órgãos de fomento e parceiros corporativos.</w:t>
      </w:r>
    </w:p>
    <w:p w14:paraId="6FA8DC46" w14:textId="01994BF9" w:rsidR="00276D18" w:rsidRPr="009512BF" w:rsidRDefault="00276D18" w:rsidP="00276D18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9512BF">
        <w:rPr>
          <w:rFonts w:ascii="Arial" w:hAnsi="Arial" w:cs="Arial"/>
          <w:b/>
          <w:bCs/>
          <w:sz w:val="24"/>
          <w:szCs w:val="24"/>
        </w:rPr>
        <w:t>Indicadores de acompanhamento:</w:t>
      </w:r>
    </w:p>
    <w:p w14:paraId="3C1768F5" w14:textId="03CE2C28" w:rsidR="00276D18" w:rsidRPr="00276D18" w:rsidRDefault="00276D18" w:rsidP="00276D18">
      <w:pPr>
        <w:pStyle w:val="PargrafodaLista"/>
        <w:numPr>
          <w:ilvl w:val="0"/>
          <w:numId w:val="5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76D18">
        <w:rPr>
          <w:rFonts w:ascii="Arial" w:hAnsi="Arial" w:cs="Arial"/>
          <w:sz w:val="24"/>
          <w:szCs w:val="24"/>
        </w:rPr>
        <w:t xml:space="preserve">Conexão de pelo menos </w:t>
      </w:r>
      <w:r w:rsidR="00724095">
        <w:rPr>
          <w:rFonts w:ascii="Arial" w:hAnsi="Arial" w:cs="Arial"/>
          <w:sz w:val="24"/>
          <w:szCs w:val="24"/>
        </w:rPr>
        <w:t>20</w:t>
      </w:r>
      <w:r w:rsidRPr="00276D18">
        <w:rPr>
          <w:rFonts w:ascii="Arial" w:hAnsi="Arial" w:cs="Arial"/>
          <w:sz w:val="24"/>
          <w:szCs w:val="24"/>
        </w:rPr>
        <w:t xml:space="preserve"> startups por ciclo a incubadoras filiadas à RAMI.</w:t>
      </w:r>
    </w:p>
    <w:p w14:paraId="69225EAF" w14:textId="3CB4CA83" w:rsidR="00276D18" w:rsidRPr="00276D18" w:rsidRDefault="00276D18" w:rsidP="00276D18">
      <w:pPr>
        <w:pStyle w:val="PargrafodaLista"/>
        <w:numPr>
          <w:ilvl w:val="0"/>
          <w:numId w:val="5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76D18">
        <w:rPr>
          <w:rFonts w:ascii="Arial" w:hAnsi="Arial" w:cs="Arial"/>
          <w:sz w:val="24"/>
          <w:szCs w:val="24"/>
        </w:rPr>
        <w:t xml:space="preserve">Realização de </w:t>
      </w:r>
      <w:r w:rsidR="00724095">
        <w:rPr>
          <w:rFonts w:ascii="Arial" w:hAnsi="Arial" w:cs="Arial"/>
          <w:sz w:val="24"/>
          <w:szCs w:val="24"/>
        </w:rPr>
        <w:t>2</w:t>
      </w:r>
      <w:r w:rsidRPr="00276D18">
        <w:rPr>
          <w:rFonts w:ascii="Arial" w:hAnsi="Arial" w:cs="Arial"/>
          <w:sz w:val="24"/>
          <w:szCs w:val="24"/>
        </w:rPr>
        <w:t xml:space="preserve"> programas de capacitação ou workshops conjuntos por ciclo, envolvendo startups do AMIS e incubadoras da rede.</w:t>
      </w:r>
    </w:p>
    <w:p w14:paraId="66975E0D" w14:textId="76317960" w:rsidR="00276D18" w:rsidRPr="00276D18" w:rsidRDefault="00276D18" w:rsidP="00276D18">
      <w:pPr>
        <w:pStyle w:val="PargrafodaLista"/>
        <w:numPr>
          <w:ilvl w:val="0"/>
          <w:numId w:val="5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76D18">
        <w:rPr>
          <w:rFonts w:ascii="Arial" w:hAnsi="Arial" w:cs="Arial"/>
          <w:sz w:val="24"/>
          <w:szCs w:val="24"/>
        </w:rPr>
        <w:t xml:space="preserve">Participação de pelo menos </w:t>
      </w:r>
      <w:r w:rsidR="006B29E4">
        <w:rPr>
          <w:rFonts w:ascii="Arial" w:hAnsi="Arial" w:cs="Arial"/>
          <w:sz w:val="24"/>
          <w:szCs w:val="24"/>
        </w:rPr>
        <w:t>5</w:t>
      </w:r>
      <w:r w:rsidRPr="00276D18">
        <w:rPr>
          <w:rFonts w:ascii="Arial" w:hAnsi="Arial" w:cs="Arial"/>
          <w:sz w:val="24"/>
          <w:szCs w:val="24"/>
        </w:rPr>
        <w:t xml:space="preserve"> incubadoras da RAMI como parceiras ativas em cada ciclo do programa.</w:t>
      </w:r>
    </w:p>
    <w:p w14:paraId="510D18F6" w14:textId="0B736604" w:rsidR="00276D18" w:rsidRDefault="00276D18" w:rsidP="00276D18">
      <w:pPr>
        <w:pStyle w:val="PargrafodaLista"/>
        <w:numPr>
          <w:ilvl w:val="0"/>
          <w:numId w:val="5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76D18">
        <w:rPr>
          <w:rFonts w:ascii="Arial" w:hAnsi="Arial" w:cs="Arial"/>
          <w:sz w:val="24"/>
          <w:szCs w:val="24"/>
        </w:rPr>
        <w:t>Inserção de 2 projetos colaborativos por ciclo entre RAMI, AMIS e parceiros institucionais (ICTs, Programas Prioritários, VCs).</w:t>
      </w:r>
    </w:p>
    <w:p w14:paraId="0E6A5BD3" w14:textId="77777777" w:rsidR="003939B7" w:rsidRDefault="003939B7" w:rsidP="003939B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B6FFD6C" w14:textId="6139616D" w:rsidR="003939B7" w:rsidRPr="00AC1822" w:rsidRDefault="003939B7" w:rsidP="009D704B">
      <w:pPr>
        <w:pStyle w:val="Ttulo2"/>
        <w:spacing w:after="0"/>
        <w:ind w:left="567" w:hanging="567"/>
        <w:jc w:val="both"/>
      </w:pPr>
      <w:bookmarkStart w:id="31" w:name="_Toc207321556"/>
      <w:r w:rsidRPr="00AC1822">
        <w:t>Resultados e Indicadores para a InoveNow</w:t>
      </w:r>
      <w:bookmarkEnd w:id="31"/>
      <w:r w:rsidRPr="00AC1822">
        <w:t xml:space="preserve"> </w:t>
      </w:r>
    </w:p>
    <w:p w14:paraId="125A06FB" w14:textId="0B73519D" w:rsidR="003939B7" w:rsidRPr="003939B7" w:rsidRDefault="003939B7" w:rsidP="003939B7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3939B7">
        <w:rPr>
          <w:rFonts w:ascii="Arial" w:hAnsi="Arial" w:cs="Arial"/>
          <w:b/>
          <w:bCs/>
          <w:sz w:val="24"/>
          <w:szCs w:val="24"/>
        </w:rPr>
        <w:t>Resultados Esperados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0160C49" w14:textId="1CEF3D62" w:rsidR="003939B7" w:rsidRPr="003939B7" w:rsidRDefault="003939B7" w:rsidP="003939B7">
      <w:pPr>
        <w:pStyle w:val="PargrafodaLista"/>
        <w:numPr>
          <w:ilvl w:val="0"/>
          <w:numId w:val="6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939B7">
        <w:rPr>
          <w:rFonts w:ascii="Arial" w:hAnsi="Arial" w:cs="Arial"/>
          <w:sz w:val="24"/>
          <w:szCs w:val="24"/>
        </w:rPr>
        <w:t>Fortalecer a presença da InoveNow em desenvolvimento de competências para inovação na região Amazônica e além.</w:t>
      </w:r>
    </w:p>
    <w:p w14:paraId="2BC3EF7E" w14:textId="48D7E031" w:rsidR="003939B7" w:rsidRPr="003939B7" w:rsidRDefault="003939B7" w:rsidP="003939B7">
      <w:pPr>
        <w:pStyle w:val="PargrafodaLista"/>
        <w:numPr>
          <w:ilvl w:val="0"/>
          <w:numId w:val="6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939B7">
        <w:rPr>
          <w:rFonts w:ascii="Arial" w:hAnsi="Arial" w:cs="Arial"/>
          <w:sz w:val="24"/>
          <w:szCs w:val="24"/>
        </w:rPr>
        <w:t>Ampliar o alcance da InoveNow entre empreendedores amazônicos e fortalecer sua presença em regiões fora do eixo tradicional (SP-RJ), em sinergia com os valores do AMIS.</w:t>
      </w:r>
    </w:p>
    <w:p w14:paraId="16C78733" w14:textId="2EA4478D" w:rsidR="003939B7" w:rsidRPr="003939B7" w:rsidRDefault="003939B7" w:rsidP="003939B7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3939B7">
        <w:rPr>
          <w:rFonts w:ascii="Arial" w:hAnsi="Arial" w:cs="Arial"/>
          <w:b/>
          <w:bCs/>
          <w:sz w:val="24"/>
          <w:szCs w:val="24"/>
        </w:rPr>
        <w:t>Indicadores de Acompanhamento</w:t>
      </w:r>
      <w:r w:rsidR="000323CD">
        <w:rPr>
          <w:rFonts w:ascii="Arial" w:hAnsi="Arial" w:cs="Arial"/>
          <w:b/>
          <w:bCs/>
          <w:sz w:val="24"/>
          <w:szCs w:val="24"/>
        </w:rPr>
        <w:t>:</w:t>
      </w:r>
    </w:p>
    <w:p w14:paraId="77EA0424" w14:textId="50661795" w:rsidR="003939B7" w:rsidRPr="003939B7" w:rsidRDefault="003939B7" w:rsidP="003939B7">
      <w:pPr>
        <w:pStyle w:val="PargrafodaLista"/>
        <w:numPr>
          <w:ilvl w:val="0"/>
          <w:numId w:val="6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939B7">
        <w:rPr>
          <w:rFonts w:ascii="Arial" w:hAnsi="Arial" w:cs="Arial"/>
          <w:sz w:val="24"/>
          <w:szCs w:val="24"/>
        </w:rPr>
        <w:t>Mentoria para 5 startups da região amazônica.</w:t>
      </w:r>
    </w:p>
    <w:p w14:paraId="5A1A8920" w14:textId="1072643A" w:rsidR="003939B7" w:rsidRPr="003939B7" w:rsidRDefault="003939B7" w:rsidP="003939B7">
      <w:pPr>
        <w:pStyle w:val="PargrafodaLista"/>
        <w:numPr>
          <w:ilvl w:val="0"/>
          <w:numId w:val="6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939B7">
        <w:rPr>
          <w:rFonts w:ascii="Arial" w:hAnsi="Arial" w:cs="Arial"/>
          <w:sz w:val="24"/>
          <w:szCs w:val="24"/>
        </w:rPr>
        <w:t>Interação com coordenadores de programas, ICTs e demais atores do ecossistema.</w:t>
      </w:r>
    </w:p>
    <w:p w14:paraId="60ACBCA6" w14:textId="72A575BF" w:rsidR="00CF1955" w:rsidRPr="00300E47" w:rsidRDefault="00CF1955" w:rsidP="00300E47">
      <w:pPr>
        <w:pStyle w:val="Ttulo1"/>
        <w:numPr>
          <w:ilvl w:val="0"/>
          <w:numId w:val="12"/>
        </w:numPr>
      </w:pPr>
      <w:bookmarkStart w:id="32" w:name="_Toc207321557"/>
      <w:r w:rsidRPr="00CF1955">
        <w:t>Glossário</w:t>
      </w:r>
      <w:bookmarkEnd w:id="32"/>
    </w:p>
    <w:p w14:paraId="6E50FCC3" w14:textId="0539B100" w:rsidR="000323BC" w:rsidRDefault="00CF1955" w:rsidP="00CF1955">
      <w:pPr>
        <w:spacing w:after="0"/>
        <w:jc w:val="both"/>
        <w:rPr>
          <w:rFonts w:ascii="Arial" w:hAnsi="Arial" w:cs="Arial"/>
          <w:sz w:val="24"/>
          <w:szCs w:val="24"/>
        </w:rPr>
      </w:pPr>
      <w:r w:rsidRPr="00CF1955">
        <w:rPr>
          <w:rFonts w:ascii="Arial" w:hAnsi="Arial" w:cs="Arial"/>
          <w:sz w:val="24"/>
          <w:szCs w:val="24"/>
        </w:rPr>
        <w:t>Para fins de interpretação deste regulamento, aplicam-se as seguintes definições:</w:t>
      </w:r>
    </w:p>
    <w:p w14:paraId="4E8B3229" w14:textId="1147F0AB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Amazônia Ocidental (AMOC)</w:t>
      </w:r>
      <w:r w:rsidRPr="006B29E4">
        <w:rPr>
          <w:rFonts w:ascii="Arial" w:hAnsi="Arial" w:cs="Arial"/>
        </w:rPr>
        <w:t xml:space="preserve"> – Região composta pelos estados do Acre, Amazonas, Rondônia, Roraima e Amapá, beneficiados pela Lei de Informática da Amazônia.</w:t>
      </w:r>
    </w:p>
    <w:p w14:paraId="01AF5230" w14:textId="0FE89548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CAPDA</w:t>
      </w:r>
      <w:r w:rsidRPr="006B29E4">
        <w:rPr>
          <w:rFonts w:ascii="Arial" w:hAnsi="Arial" w:cs="Arial"/>
        </w:rPr>
        <w:t xml:space="preserve"> – Comitê das Atividades de Pesquisa e Desenvolvimento na Amazônia, responsável pela regulamentação dos Programas Prioritários vinculados à Lei de Informática.</w:t>
      </w:r>
    </w:p>
    <w:p w14:paraId="52E0D64C" w14:textId="68B3B7BB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CBA (Centro de Bionegócios da Amazônia)</w:t>
      </w:r>
      <w:r w:rsidRPr="006B29E4">
        <w:rPr>
          <w:rFonts w:ascii="Arial" w:hAnsi="Arial" w:cs="Arial"/>
        </w:rPr>
        <w:t xml:space="preserve"> – Organização Social supervisionada pelo MDIC, com sede em Manaus, responsável por promover a bioeconomia por meio </w:t>
      </w:r>
      <w:r w:rsidRPr="006B29E4">
        <w:rPr>
          <w:rFonts w:ascii="Arial" w:hAnsi="Arial" w:cs="Arial"/>
        </w:rPr>
        <w:lastRenderedPageBreak/>
        <w:t>de infraestrutura laboratorial, bioindústria piloto e apoio a startups, em conformidade com a Portaria Conjunta MDIC/SUFRAMA nº 11/2023.</w:t>
      </w:r>
    </w:p>
    <w:p w14:paraId="47943009" w14:textId="519C7333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Demoday</w:t>
      </w:r>
      <w:r w:rsidRPr="006B29E4">
        <w:rPr>
          <w:rFonts w:ascii="Arial" w:hAnsi="Arial" w:cs="Arial"/>
        </w:rPr>
        <w:t xml:space="preserve"> – Evento de encerramento do Programa Amazônia Innovation Studio, no qual as startups apresentam sua evolução para investidores, parceiros e instituições.</w:t>
      </w:r>
    </w:p>
    <w:p w14:paraId="73B8104F" w14:textId="79FC4570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FAPEAM</w:t>
      </w:r>
      <w:r w:rsidRPr="006B29E4">
        <w:rPr>
          <w:rFonts w:ascii="Arial" w:hAnsi="Arial" w:cs="Arial"/>
        </w:rPr>
        <w:t xml:space="preserve"> – Fundação de Amparo à Pesquisa do Estado do Amazonas, agência estadual de fomento à ciência, tecnologia e inovação.</w:t>
      </w:r>
    </w:p>
    <w:p w14:paraId="51454990" w14:textId="671BE476" w:rsidR="006B29E4" w:rsidRPr="006B29E4" w:rsidRDefault="006B29E4" w:rsidP="00300E47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Finep</w:t>
      </w:r>
      <w:r w:rsidRPr="006B29E4">
        <w:rPr>
          <w:rFonts w:ascii="Arial" w:hAnsi="Arial" w:cs="Arial"/>
        </w:rPr>
        <w:t xml:space="preserve"> – Financiadora de Estudos e Projetos, agência nacional vinculada ao Ministério da Ciência, Tecnologia e Inovação (MCTI), que apoia projetos de inovação em todo o país.</w:t>
      </w:r>
    </w:p>
    <w:p w14:paraId="00846D39" w14:textId="5E00D8B0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ICTs</w:t>
      </w:r>
      <w:r w:rsidRPr="006B29E4">
        <w:rPr>
          <w:rFonts w:ascii="Arial" w:hAnsi="Arial" w:cs="Arial"/>
        </w:rPr>
        <w:t xml:space="preserve"> – Instituições Científicas, Tecnológicas e de Inovação, públicas ou privadas, envolvidas em pesquisa, desenvolvimento e inovação.</w:t>
      </w:r>
    </w:p>
    <w:p w14:paraId="1855390B" w14:textId="6185D3A4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Lei de Informática da Amazônia</w:t>
      </w:r>
      <w:r w:rsidRPr="006B29E4">
        <w:rPr>
          <w:rFonts w:ascii="Arial" w:hAnsi="Arial" w:cs="Arial"/>
        </w:rPr>
        <w:t xml:space="preserve"> – Legislação federal (Lei nº 8.387/1991) que concede incentivos fiscais a empresas que investem em atividades de PD&amp;I na Amazônia Ocidental, condicionados à aplicação de recursos em Programas Prioritários, ICTs, startups e fundos de investimento em participações (FIPs).</w:t>
      </w:r>
    </w:p>
    <w:p w14:paraId="1FA0B194" w14:textId="66153682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MVP (Minimum Viable Product / Produto Mínimo Viável)</w:t>
      </w:r>
      <w:r w:rsidRPr="006B29E4">
        <w:rPr>
          <w:rFonts w:ascii="Arial" w:hAnsi="Arial" w:cs="Arial"/>
        </w:rPr>
        <w:t xml:space="preserve"> – Primeira versão funcional de um produto ou serviço, desenvolvida com recursos mínimos para validar hipóteses junto ao mercado.</w:t>
      </w:r>
    </w:p>
    <w:p w14:paraId="2B0B51AE" w14:textId="56D903B3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PD&amp;I (Pesquisa, Desenvolvimento e Inovação)</w:t>
      </w:r>
      <w:r w:rsidRPr="006B29E4">
        <w:rPr>
          <w:rFonts w:ascii="Arial" w:hAnsi="Arial" w:cs="Arial"/>
        </w:rPr>
        <w:t xml:space="preserve"> – Conjunto de atividades voltadas à criação de novos produtos, serviços ou processos inovadores.</w:t>
      </w:r>
    </w:p>
    <w:p w14:paraId="6C49491D" w14:textId="77777777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Programas Prioritários</w:t>
      </w:r>
      <w:r w:rsidRPr="006B29E4">
        <w:rPr>
          <w:rFonts w:ascii="Arial" w:hAnsi="Arial" w:cs="Arial"/>
        </w:rPr>
        <w:t xml:space="preserve"> – Iniciativas definidas pelo CAPDA que direcionam recursos da Lei de Informática a áreas estratégicas:</w:t>
      </w:r>
    </w:p>
    <w:p w14:paraId="5286D39F" w14:textId="77777777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Fonts w:ascii="Arial" w:hAnsi="Arial" w:cs="Arial"/>
        </w:rPr>
        <w:t>PPBio – Programa Prioritário de Bioeconomia</w:t>
      </w:r>
    </w:p>
    <w:p w14:paraId="19715ECB" w14:textId="77777777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Fonts w:ascii="Arial" w:hAnsi="Arial" w:cs="Arial"/>
        </w:rPr>
        <w:t>PPI4.0 – Programa Prioritário de Indústria 4.0</w:t>
      </w:r>
    </w:p>
    <w:p w14:paraId="2D4E5808" w14:textId="77777777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Fonts w:ascii="Arial" w:hAnsi="Arial" w:cs="Arial"/>
        </w:rPr>
        <w:t>PPEI – Programa Prioritário de Empreendedorismo Inovador</w:t>
      </w:r>
    </w:p>
    <w:p w14:paraId="12F4CE30" w14:textId="5E6FC823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Fonts w:ascii="Arial" w:hAnsi="Arial" w:cs="Arial"/>
        </w:rPr>
        <w:t>PPFRH – Programa Prioritário de Formação de Recursos Humanos</w:t>
      </w:r>
    </w:p>
    <w:p w14:paraId="3667EADA" w14:textId="015DC5F4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PUR (Plano de Utilização de Recursos)</w:t>
      </w:r>
      <w:r w:rsidRPr="006B29E4">
        <w:rPr>
          <w:rFonts w:ascii="Arial" w:hAnsi="Arial" w:cs="Arial"/>
        </w:rPr>
        <w:t xml:space="preserve"> – Documento exigido pela legislação para demonstrar a aplicação dos recursos oriundos da Lei de Informática em atividades de PD&amp;I.</w:t>
      </w:r>
    </w:p>
    <w:p w14:paraId="40AB8195" w14:textId="057FCFF3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RAMI (Rede de Inovação e Empreendedorismo da Amazônia)</w:t>
      </w:r>
      <w:r w:rsidRPr="006B29E4">
        <w:rPr>
          <w:rFonts w:ascii="Arial" w:hAnsi="Arial" w:cs="Arial"/>
        </w:rPr>
        <w:t xml:space="preserve"> – Rede que congrega incubadoras, aceleradoras, parques tecnológicos e demais atores do </w:t>
      </w:r>
      <w:r w:rsidRPr="006B29E4">
        <w:rPr>
          <w:rFonts w:ascii="Arial" w:hAnsi="Arial" w:cs="Arial"/>
        </w:rPr>
        <w:lastRenderedPageBreak/>
        <w:t>ecossistema de inovação da Região Norte, fortalecendo negócios de base tecnológica.</w:t>
      </w:r>
    </w:p>
    <w:p w14:paraId="5192B487" w14:textId="13595A7F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Startup</w:t>
      </w:r>
      <w:r w:rsidRPr="006B29E4">
        <w:rPr>
          <w:rFonts w:ascii="Arial" w:hAnsi="Arial" w:cs="Arial"/>
        </w:rPr>
        <w:t xml:space="preserve"> – Empresa inovadora em estágio inicial, com alto potencial de crescimento e modelo de negócio escalável.</w:t>
      </w:r>
    </w:p>
    <w:p w14:paraId="05A30EC3" w14:textId="65F18879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PSF (Product Success Factor / Sucesso do Produto)</w:t>
      </w:r>
      <w:r w:rsidRPr="006B29E4">
        <w:rPr>
          <w:rFonts w:ascii="Arial" w:hAnsi="Arial" w:cs="Arial"/>
        </w:rPr>
        <w:t xml:space="preserve"> – Indicador que mede o sucesso do produto em termos de desempenho técnico, usabilidade, aceitação pelo usuário e aderência ao problema que se propõe a resolver.</w:t>
      </w:r>
    </w:p>
    <w:p w14:paraId="71813D10" w14:textId="7E0D7357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PMF (Product-Market Fit / Sucesso do Negócio)</w:t>
      </w:r>
      <w:r w:rsidRPr="006B29E4">
        <w:rPr>
          <w:rFonts w:ascii="Arial" w:hAnsi="Arial" w:cs="Arial"/>
        </w:rPr>
        <w:t xml:space="preserve"> – Indicador que mede o grau de alinhamento entre o produto desenvolvido e a demanda real do mercado, refletindo viabilidade de escala e sustentabilidade do negócio.</w:t>
      </w:r>
    </w:p>
    <w:p w14:paraId="06107F49" w14:textId="77777777" w:rsidR="006B29E4" w:rsidRPr="006B29E4" w:rsidRDefault="006B29E4" w:rsidP="006B29E4">
      <w:pPr>
        <w:pStyle w:val="p1"/>
        <w:rPr>
          <w:rFonts w:ascii="Arial" w:hAnsi="Arial" w:cs="Arial"/>
        </w:rPr>
      </w:pPr>
      <w:r w:rsidRPr="006B29E4">
        <w:rPr>
          <w:rStyle w:val="s1"/>
          <w:rFonts w:ascii="Arial" w:hAnsi="Arial" w:cs="Arial"/>
          <w:b/>
          <w:bCs/>
        </w:rPr>
        <w:t>Venture Capital (VC)</w:t>
      </w:r>
      <w:r w:rsidRPr="006B29E4">
        <w:rPr>
          <w:rFonts w:ascii="Arial" w:hAnsi="Arial" w:cs="Arial"/>
        </w:rPr>
        <w:t xml:space="preserve"> – Modalidade de investimento de risco em empresas inovadoras, realizado por fundos especializados ou corporações (Corporate Venture Capital).</w:t>
      </w:r>
    </w:p>
    <w:p w14:paraId="707EFD40" w14:textId="77777777" w:rsidR="00AC6D15" w:rsidRPr="00D10A6A" w:rsidRDefault="00AC6D15" w:rsidP="00AC6D15">
      <w:pPr>
        <w:jc w:val="both"/>
        <w:rPr>
          <w:rFonts w:ascii="Arial" w:eastAsia="Arial" w:hAnsi="Arial" w:cs="Arial"/>
          <w:sz w:val="24"/>
          <w:szCs w:val="24"/>
        </w:rPr>
      </w:pPr>
    </w:p>
    <w:p w14:paraId="52C67EA7" w14:textId="77777777" w:rsidR="00AC6D15" w:rsidRPr="00D10A6A" w:rsidRDefault="00AC6D15" w:rsidP="00FE67C6">
      <w:pPr>
        <w:jc w:val="center"/>
        <w:rPr>
          <w:rFonts w:ascii="Arial" w:eastAsia="Arial" w:hAnsi="Arial" w:cs="Arial"/>
          <w:sz w:val="24"/>
          <w:szCs w:val="24"/>
        </w:rPr>
      </w:pPr>
      <w:r w:rsidRPr="00D10A6A">
        <w:rPr>
          <w:rFonts w:ascii="Arial" w:eastAsia="Arial" w:hAnsi="Arial" w:cs="Arial"/>
          <w:sz w:val="24"/>
          <w:szCs w:val="24"/>
        </w:rPr>
        <w:t>FINAL DESTE DOCUMENTO</w:t>
      </w:r>
    </w:p>
    <w:p w14:paraId="2479FE73" w14:textId="77777777" w:rsidR="00AC6D15" w:rsidRPr="00D10A6A" w:rsidRDefault="00AC6D15" w:rsidP="00AC6D15">
      <w:pPr>
        <w:jc w:val="both"/>
        <w:rPr>
          <w:rFonts w:ascii="Arial" w:eastAsia="Arial" w:hAnsi="Arial" w:cs="Arial"/>
          <w:sz w:val="24"/>
          <w:szCs w:val="24"/>
        </w:rPr>
      </w:pPr>
    </w:p>
    <w:p w14:paraId="39928802" w14:textId="77777777" w:rsidR="00CC3AAA" w:rsidRDefault="00CC3AAA" w:rsidP="00CC3AAA">
      <w:pPr>
        <w:rPr>
          <w:rFonts w:ascii="Arial" w:eastAsia="Arial" w:hAnsi="Arial" w:cs="Arial"/>
          <w:sz w:val="24"/>
          <w:szCs w:val="24"/>
        </w:rPr>
      </w:pPr>
    </w:p>
    <w:sectPr w:rsidR="00CC3AAA" w:rsidSect="00AC6D15">
      <w:headerReference w:type="default" r:id="rId12"/>
      <w:footerReference w:type="default" r:id="rId13"/>
      <w:pgSz w:w="11906" w:h="16838"/>
      <w:pgMar w:top="1985" w:right="1133" w:bottom="2065" w:left="1560" w:header="708" w:footer="172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F4195" w14:textId="77777777" w:rsidR="00D401D0" w:rsidRDefault="00D401D0">
      <w:pPr>
        <w:spacing w:after="0" w:line="240" w:lineRule="auto"/>
      </w:pPr>
      <w:r>
        <w:separator/>
      </w:r>
    </w:p>
  </w:endnote>
  <w:endnote w:type="continuationSeparator" w:id="0">
    <w:p w14:paraId="5CDA642E" w14:textId="77777777" w:rsidR="00D401D0" w:rsidRDefault="00D40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B2F78A-B1A7-42DD-AA3D-C668B96ACC11}"/>
    <w:embedBold r:id="rId2" w:fontKey="{9B18FC85-65B0-4AEA-A6C5-5D90288B182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3A85134F-D490-4927-B559-D20D34DEDD8F}"/>
    <w:embedBold r:id="rId4" w:fontKey="{C5A6002E-0A89-4369-AB53-0B0D5C551C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C4D0293-D499-466A-A321-858026837AA6}"/>
    <w:embedItalic r:id="rId6" w:fontKey="{41FCD82E-7DBB-4765-8B25-0C02E5BFBB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392491" w14:textId="2456DD98" w:rsidR="00E54592" w:rsidRDefault="00E54592">
    <w:pPr>
      <w:pStyle w:val="Rodap"/>
    </w:pPr>
    <w:r>
      <w:rPr>
        <w:rFonts w:ascii="Arial" w:eastAsia="Arial" w:hAnsi="Arial" w:cs="Arial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7FE0FF" wp14:editId="5C3DC23F">
              <wp:simplePos x="0" y="0"/>
              <wp:positionH relativeFrom="column">
                <wp:posOffset>3784600</wp:posOffset>
              </wp:positionH>
              <wp:positionV relativeFrom="paragraph">
                <wp:posOffset>78316</wp:posOffset>
              </wp:positionV>
              <wp:extent cx="1149350" cy="298450"/>
              <wp:effectExtent l="0" t="0" r="0" b="6350"/>
              <wp:wrapNone/>
              <wp:docPr id="2106816614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0" cy="2984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96AECD" w14:textId="77777777" w:rsidR="00E54592" w:rsidRPr="003F2F80" w:rsidRDefault="00E54592" w:rsidP="00E54592">
                          <w:pPr>
                            <w:jc w:val="center"/>
                            <w:rPr>
                              <w:color w:val="000000" w:themeColor="text1"/>
                              <w14:textOutline w14:w="635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F2F80">
                            <w:rPr>
                              <w:color w:val="000000" w:themeColor="text1"/>
                              <w14:textOutline w14:w="635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92 8287-7700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37FE0FF" id="Retângulo 2" o:spid="_x0000_s1026" style="position:absolute;margin-left:298pt;margin-top:6.15pt;width:90.5pt;height:23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" fillcolor="white [3212]" stroked="f" strokeweight="1pt">
              <v:textbox>
                <w:txbxContent>
                  <w:p w14:paraId="6F96AECD" w14:textId="77777777" w:rsidR="00E54592" w:rsidRPr="003F2F80" w:rsidRDefault="00E54592" w:rsidP="00E54592">
                    <w:pPr>
                      <w:jc w:val="center"/>
                      <w:rPr>
                        <w:color w:val="000000" w:themeColor="text1"/>
                        <w14:textOutline w14:w="6350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F2F80">
                      <w:rPr>
                        <w:color w:val="000000" w:themeColor="text1"/>
                        <w14:textOutline w14:w="635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92 8287-7700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BE8D90" w14:textId="77777777" w:rsidR="00D401D0" w:rsidRDefault="00D401D0">
      <w:pPr>
        <w:spacing w:after="0" w:line="240" w:lineRule="auto"/>
      </w:pPr>
      <w:r>
        <w:separator/>
      </w:r>
    </w:p>
  </w:footnote>
  <w:footnote w:type="continuationSeparator" w:id="0">
    <w:p w14:paraId="2861E30D" w14:textId="77777777" w:rsidR="00D401D0" w:rsidRDefault="00D401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6472E" w14:textId="77777777" w:rsidR="00E27A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03EE420" wp14:editId="77C27351">
          <wp:simplePos x="0" y="0"/>
          <wp:positionH relativeFrom="column">
            <wp:posOffset>-1080133</wp:posOffset>
          </wp:positionH>
          <wp:positionV relativeFrom="paragraph">
            <wp:posOffset>-417827</wp:posOffset>
          </wp:positionV>
          <wp:extent cx="7564220" cy="10704324"/>
          <wp:effectExtent l="0" t="0" r="0" b="0"/>
          <wp:wrapNone/>
          <wp:docPr id="212281327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4220" cy="107043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43B63"/>
    <w:multiLevelType w:val="multilevel"/>
    <w:tmpl w:val="D1EE565E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Arial" w:eastAsia="Calibri" w:hAnsi="Arial" w:cs="Calibri" w:hint="default"/>
        <w:color w:val="1F4E79" w:themeColor="accent5" w:themeShade="80"/>
        <w:sz w:val="28"/>
        <w:szCs w:val="2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Arial" w:eastAsia="Calibri" w:hAnsi="Arial" w:cs="Calibri" w:hint="default"/>
        <w:color w:val="1F4E79" w:themeColor="accent5" w:themeShade="80"/>
        <w:sz w:val="28"/>
        <w:szCs w:val="22"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eastAsia="Calibri" w:hAnsi="Calibri" w:cs="Calibri" w:hint="default"/>
        <w:color w:val="000000"/>
        <w:sz w:val="22"/>
        <w:szCs w:val="22"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Calibri" w:eastAsia="Calibri" w:hAnsi="Calibri" w:cs="Calibri" w:hint="default"/>
        <w:color w:val="000000"/>
        <w:sz w:val="22"/>
        <w:szCs w:val="22"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eastAsia="Calibri" w:hAnsi="Calibri" w:cs="Calibri" w:hint="default"/>
        <w:color w:val="000000"/>
        <w:sz w:val="22"/>
        <w:szCs w:val="22"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Calibri" w:eastAsia="Calibri" w:hAnsi="Calibri" w:cs="Calibri" w:hint="default"/>
        <w:color w:val="000000"/>
        <w:sz w:val="22"/>
        <w:szCs w:val="22"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Calibri" w:eastAsia="Calibri" w:hAnsi="Calibri" w:cs="Calibri" w:hint="default"/>
        <w:color w:val="000000"/>
        <w:sz w:val="22"/>
        <w:szCs w:val="22"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eastAsia="Calibri" w:hAnsi="Calibri" w:cs="Calibri" w:hint="default"/>
        <w:color w:val="000000"/>
        <w:sz w:val="22"/>
        <w:szCs w:val="22"/>
        <w:u w:val="none"/>
      </w:rPr>
    </w:lvl>
  </w:abstractNum>
  <w:abstractNum w:abstractNumId="1" w15:restartNumberingAfterBreak="0">
    <w:nsid w:val="03C836BD"/>
    <w:multiLevelType w:val="hybridMultilevel"/>
    <w:tmpl w:val="5D62E6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85452"/>
    <w:multiLevelType w:val="hybridMultilevel"/>
    <w:tmpl w:val="1A18546C"/>
    <w:lvl w:ilvl="0" w:tplc="133EA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A02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6AF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78A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EE49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36E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24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7C4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904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67ADD"/>
    <w:multiLevelType w:val="multilevel"/>
    <w:tmpl w:val="9A4A86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A546A2"/>
    <w:multiLevelType w:val="hybridMultilevel"/>
    <w:tmpl w:val="CD107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60EF1"/>
    <w:multiLevelType w:val="hybridMultilevel"/>
    <w:tmpl w:val="D5CA5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C4EA6"/>
    <w:multiLevelType w:val="hybridMultilevel"/>
    <w:tmpl w:val="E6FE4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87252"/>
    <w:multiLevelType w:val="hybridMultilevel"/>
    <w:tmpl w:val="1A601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11BE0"/>
    <w:multiLevelType w:val="hybridMultilevel"/>
    <w:tmpl w:val="30FC91A0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8F5DE9"/>
    <w:multiLevelType w:val="hybridMultilevel"/>
    <w:tmpl w:val="0A582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92F84"/>
    <w:multiLevelType w:val="multilevel"/>
    <w:tmpl w:val="09B81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1" w15:restartNumberingAfterBreak="0">
    <w:nsid w:val="2EA6505E"/>
    <w:multiLevelType w:val="hybridMultilevel"/>
    <w:tmpl w:val="BA803D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21B31"/>
    <w:multiLevelType w:val="hybridMultilevel"/>
    <w:tmpl w:val="C082D4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D54BB"/>
    <w:multiLevelType w:val="hybridMultilevel"/>
    <w:tmpl w:val="81DA1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115D8"/>
    <w:multiLevelType w:val="multilevel"/>
    <w:tmpl w:val="5894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4D1AE1"/>
    <w:multiLevelType w:val="hybridMultilevel"/>
    <w:tmpl w:val="DB840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25D0C"/>
    <w:multiLevelType w:val="hybridMultilevel"/>
    <w:tmpl w:val="D262AA2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F07DBE"/>
    <w:multiLevelType w:val="hybridMultilevel"/>
    <w:tmpl w:val="F09E78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0792625"/>
    <w:multiLevelType w:val="hybridMultilevel"/>
    <w:tmpl w:val="2FA4F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A87BD7"/>
    <w:multiLevelType w:val="hybridMultilevel"/>
    <w:tmpl w:val="761EE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7019"/>
    <w:multiLevelType w:val="hybridMultilevel"/>
    <w:tmpl w:val="65004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A362FA"/>
    <w:multiLevelType w:val="hybridMultilevel"/>
    <w:tmpl w:val="968C2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611DAF"/>
    <w:multiLevelType w:val="hybridMultilevel"/>
    <w:tmpl w:val="CED692D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79F72F3"/>
    <w:multiLevelType w:val="multilevel"/>
    <w:tmpl w:val="250A61E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32E3A"/>
    <w:multiLevelType w:val="multilevel"/>
    <w:tmpl w:val="4894AD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E322374"/>
    <w:multiLevelType w:val="multilevel"/>
    <w:tmpl w:val="A046330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B2D0C"/>
    <w:multiLevelType w:val="hybridMultilevel"/>
    <w:tmpl w:val="D4CAEA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9C2927"/>
    <w:multiLevelType w:val="hybridMultilevel"/>
    <w:tmpl w:val="D3E6D4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CB6A8B"/>
    <w:multiLevelType w:val="hybridMultilevel"/>
    <w:tmpl w:val="6EBE1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BE7148"/>
    <w:multiLevelType w:val="hybridMultilevel"/>
    <w:tmpl w:val="359C0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331279"/>
    <w:multiLevelType w:val="multilevel"/>
    <w:tmpl w:val="64903D7A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  <w:b/>
        <w:bCs/>
        <w:sz w:val="32"/>
        <w:szCs w:val="32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2EA6B0F"/>
    <w:multiLevelType w:val="hybridMultilevel"/>
    <w:tmpl w:val="F5045EE0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2EA6EC5"/>
    <w:multiLevelType w:val="hybridMultilevel"/>
    <w:tmpl w:val="95566F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5733725"/>
    <w:multiLevelType w:val="hybridMultilevel"/>
    <w:tmpl w:val="7D78EC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762CBA"/>
    <w:multiLevelType w:val="hybridMultilevel"/>
    <w:tmpl w:val="40AEB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263DB0"/>
    <w:multiLevelType w:val="hybridMultilevel"/>
    <w:tmpl w:val="7FDEC9AA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CCA42BB"/>
    <w:multiLevelType w:val="hybridMultilevel"/>
    <w:tmpl w:val="97EA7884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DEB2DD2"/>
    <w:multiLevelType w:val="hybridMultilevel"/>
    <w:tmpl w:val="08EA46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0170CE"/>
    <w:multiLevelType w:val="hybridMultilevel"/>
    <w:tmpl w:val="E0547C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C2485B"/>
    <w:multiLevelType w:val="hybridMultilevel"/>
    <w:tmpl w:val="FD14A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CD6F25"/>
    <w:multiLevelType w:val="hybridMultilevel"/>
    <w:tmpl w:val="43906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D05930"/>
    <w:multiLevelType w:val="multilevel"/>
    <w:tmpl w:val="8554879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A2527DF"/>
    <w:multiLevelType w:val="hybridMultilevel"/>
    <w:tmpl w:val="BA4EDA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0D108B"/>
    <w:multiLevelType w:val="hybridMultilevel"/>
    <w:tmpl w:val="B0C88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6320443">
    <w:abstractNumId w:val="10"/>
  </w:num>
  <w:num w:numId="2" w16cid:durableId="1075123683">
    <w:abstractNumId w:val="25"/>
  </w:num>
  <w:num w:numId="3" w16cid:durableId="2086880499">
    <w:abstractNumId w:val="24"/>
  </w:num>
  <w:num w:numId="4" w16cid:durableId="1684355775">
    <w:abstractNumId w:val="23"/>
  </w:num>
  <w:num w:numId="5" w16cid:durableId="1401053863">
    <w:abstractNumId w:val="17"/>
  </w:num>
  <w:num w:numId="6" w16cid:durableId="1750468154">
    <w:abstractNumId w:val="0"/>
  </w:num>
  <w:num w:numId="7" w16cid:durableId="1164122175">
    <w:abstractNumId w:val="30"/>
  </w:num>
  <w:num w:numId="8" w16cid:durableId="224537253">
    <w:abstractNumId w:val="13"/>
  </w:num>
  <w:num w:numId="9" w16cid:durableId="858159121">
    <w:abstractNumId w:val="38"/>
  </w:num>
  <w:num w:numId="10" w16cid:durableId="1244070232">
    <w:abstractNumId w:val="2"/>
  </w:num>
  <w:num w:numId="11" w16cid:durableId="1069963205">
    <w:abstractNumId w:val="22"/>
  </w:num>
  <w:num w:numId="12" w16cid:durableId="1118573598">
    <w:abstractNumId w:val="3"/>
  </w:num>
  <w:num w:numId="13" w16cid:durableId="819736456">
    <w:abstractNumId w:val="9"/>
  </w:num>
  <w:num w:numId="14" w16cid:durableId="1464617580">
    <w:abstractNumId w:val="41"/>
  </w:num>
  <w:num w:numId="15" w16cid:durableId="1978602846">
    <w:abstractNumId w:val="3"/>
  </w:num>
  <w:num w:numId="16" w16cid:durableId="1829786791">
    <w:abstractNumId w:val="3"/>
  </w:num>
  <w:num w:numId="17" w16cid:durableId="708837778">
    <w:abstractNumId w:val="31"/>
  </w:num>
  <w:num w:numId="18" w16cid:durableId="1883590084">
    <w:abstractNumId w:val="3"/>
  </w:num>
  <w:num w:numId="19" w16cid:durableId="917517267">
    <w:abstractNumId w:val="39"/>
  </w:num>
  <w:num w:numId="20" w16cid:durableId="1961691154">
    <w:abstractNumId w:val="3"/>
  </w:num>
  <w:num w:numId="21" w16cid:durableId="2038457936">
    <w:abstractNumId w:val="3"/>
  </w:num>
  <w:num w:numId="22" w16cid:durableId="576550657">
    <w:abstractNumId w:val="21"/>
  </w:num>
  <w:num w:numId="23" w16cid:durableId="54397440">
    <w:abstractNumId w:val="3"/>
  </w:num>
  <w:num w:numId="24" w16cid:durableId="896014073">
    <w:abstractNumId w:val="3"/>
  </w:num>
  <w:num w:numId="25" w16cid:durableId="438915729">
    <w:abstractNumId w:val="3"/>
  </w:num>
  <w:num w:numId="26" w16cid:durableId="354234341">
    <w:abstractNumId w:val="3"/>
  </w:num>
  <w:num w:numId="27" w16cid:durableId="1530990709">
    <w:abstractNumId w:val="1"/>
  </w:num>
  <w:num w:numId="28" w16cid:durableId="958612242">
    <w:abstractNumId w:val="3"/>
  </w:num>
  <w:num w:numId="29" w16cid:durableId="1052966924">
    <w:abstractNumId w:val="35"/>
  </w:num>
  <w:num w:numId="30" w16cid:durableId="1287810793">
    <w:abstractNumId w:val="8"/>
  </w:num>
  <w:num w:numId="31" w16cid:durableId="1788312339">
    <w:abstractNumId w:val="3"/>
  </w:num>
  <w:num w:numId="32" w16cid:durableId="1501701307">
    <w:abstractNumId w:val="3"/>
  </w:num>
  <w:num w:numId="33" w16cid:durableId="1387796845">
    <w:abstractNumId w:val="3"/>
  </w:num>
  <w:num w:numId="34" w16cid:durableId="2026982056">
    <w:abstractNumId w:val="3"/>
  </w:num>
  <w:num w:numId="35" w16cid:durableId="544218079">
    <w:abstractNumId w:val="3"/>
  </w:num>
  <w:num w:numId="36" w16cid:durableId="93794589">
    <w:abstractNumId w:val="36"/>
  </w:num>
  <w:num w:numId="37" w16cid:durableId="666324852">
    <w:abstractNumId w:val="32"/>
  </w:num>
  <w:num w:numId="38" w16cid:durableId="1974141449">
    <w:abstractNumId w:val="16"/>
  </w:num>
  <w:num w:numId="39" w16cid:durableId="826826338">
    <w:abstractNumId w:val="12"/>
  </w:num>
  <w:num w:numId="40" w16cid:durableId="2132237715">
    <w:abstractNumId w:val="6"/>
  </w:num>
  <w:num w:numId="41" w16cid:durableId="612399091">
    <w:abstractNumId w:val="42"/>
  </w:num>
  <w:num w:numId="42" w16cid:durableId="822619794">
    <w:abstractNumId w:val="27"/>
  </w:num>
  <w:num w:numId="43" w16cid:durableId="2129079510">
    <w:abstractNumId w:val="15"/>
  </w:num>
  <w:num w:numId="44" w16cid:durableId="1670674340">
    <w:abstractNumId w:val="11"/>
  </w:num>
  <w:num w:numId="45" w16cid:durableId="1714767644">
    <w:abstractNumId w:val="3"/>
  </w:num>
  <w:num w:numId="46" w16cid:durableId="2142964176">
    <w:abstractNumId w:val="5"/>
  </w:num>
  <w:num w:numId="47" w16cid:durableId="38282382">
    <w:abstractNumId w:val="7"/>
  </w:num>
  <w:num w:numId="48" w16cid:durableId="490174126">
    <w:abstractNumId w:val="18"/>
  </w:num>
  <w:num w:numId="49" w16cid:durableId="1065642950">
    <w:abstractNumId w:val="33"/>
  </w:num>
  <w:num w:numId="50" w16cid:durableId="1707951811">
    <w:abstractNumId w:val="28"/>
  </w:num>
  <w:num w:numId="51" w16cid:durableId="1319073022">
    <w:abstractNumId w:val="43"/>
  </w:num>
  <w:num w:numId="52" w16cid:durableId="2008633171">
    <w:abstractNumId w:val="29"/>
  </w:num>
  <w:num w:numId="53" w16cid:durableId="647631889">
    <w:abstractNumId w:val="40"/>
  </w:num>
  <w:num w:numId="54" w16cid:durableId="1992833672">
    <w:abstractNumId w:val="20"/>
  </w:num>
  <w:num w:numId="55" w16cid:durableId="345182634">
    <w:abstractNumId w:val="34"/>
  </w:num>
  <w:num w:numId="56" w16cid:durableId="1544101397">
    <w:abstractNumId w:val="26"/>
  </w:num>
  <w:num w:numId="57" w16cid:durableId="1645624745">
    <w:abstractNumId w:val="19"/>
  </w:num>
  <w:num w:numId="58" w16cid:durableId="895513040">
    <w:abstractNumId w:val="3"/>
  </w:num>
  <w:num w:numId="59" w16cid:durableId="221675122">
    <w:abstractNumId w:val="3"/>
  </w:num>
  <w:num w:numId="60" w16cid:durableId="103041906">
    <w:abstractNumId w:val="3"/>
  </w:num>
  <w:num w:numId="61" w16cid:durableId="2120293825">
    <w:abstractNumId w:val="3"/>
  </w:num>
  <w:num w:numId="62" w16cid:durableId="160389725">
    <w:abstractNumId w:val="3"/>
  </w:num>
  <w:num w:numId="63" w16cid:durableId="1285698606">
    <w:abstractNumId w:val="3"/>
  </w:num>
  <w:num w:numId="64" w16cid:durableId="541862489">
    <w:abstractNumId w:val="3"/>
  </w:num>
  <w:num w:numId="65" w16cid:durableId="1319111979">
    <w:abstractNumId w:val="3"/>
  </w:num>
  <w:num w:numId="66" w16cid:durableId="1174958721">
    <w:abstractNumId w:val="3"/>
  </w:num>
  <w:num w:numId="67" w16cid:durableId="528107533">
    <w:abstractNumId w:val="3"/>
  </w:num>
  <w:num w:numId="68" w16cid:durableId="1157451853">
    <w:abstractNumId w:val="37"/>
  </w:num>
  <w:num w:numId="69" w16cid:durableId="1445422610">
    <w:abstractNumId w:val="4"/>
  </w:num>
  <w:num w:numId="70" w16cid:durableId="8737385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A02"/>
    <w:rsid w:val="00005D0B"/>
    <w:rsid w:val="0001121E"/>
    <w:rsid w:val="00023331"/>
    <w:rsid w:val="000323BC"/>
    <w:rsid w:val="000323CD"/>
    <w:rsid w:val="00042100"/>
    <w:rsid w:val="00063A81"/>
    <w:rsid w:val="00075298"/>
    <w:rsid w:val="000914CA"/>
    <w:rsid w:val="000A0D0B"/>
    <w:rsid w:val="000C66FA"/>
    <w:rsid w:val="001051BE"/>
    <w:rsid w:val="001468B8"/>
    <w:rsid w:val="001C2948"/>
    <w:rsid w:val="001C565E"/>
    <w:rsid w:val="001F3146"/>
    <w:rsid w:val="002168DB"/>
    <w:rsid w:val="00240366"/>
    <w:rsid w:val="00246A5F"/>
    <w:rsid w:val="00276D18"/>
    <w:rsid w:val="00277987"/>
    <w:rsid w:val="00280146"/>
    <w:rsid w:val="00293A7C"/>
    <w:rsid w:val="00294205"/>
    <w:rsid w:val="002D5545"/>
    <w:rsid w:val="002D5EE0"/>
    <w:rsid w:val="002F25CF"/>
    <w:rsid w:val="00300E47"/>
    <w:rsid w:val="003207BE"/>
    <w:rsid w:val="00340455"/>
    <w:rsid w:val="0038277F"/>
    <w:rsid w:val="00391E6F"/>
    <w:rsid w:val="003939B7"/>
    <w:rsid w:val="003C4279"/>
    <w:rsid w:val="003D134E"/>
    <w:rsid w:val="003E2B61"/>
    <w:rsid w:val="003F2F80"/>
    <w:rsid w:val="00424931"/>
    <w:rsid w:val="0043739D"/>
    <w:rsid w:val="004436CC"/>
    <w:rsid w:val="00445A90"/>
    <w:rsid w:val="00447C2E"/>
    <w:rsid w:val="004639B3"/>
    <w:rsid w:val="004C0A9C"/>
    <w:rsid w:val="004E0F35"/>
    <w:rsid w:val="004E398A"/>
    <w:rsid w:val="004F4113"/>
    <w:rsid w:val="00504602"/>
    <w:rsid w:val="00530914"/>
    <w:rsid w:val="00535BE9"/>
    <w:rsid w:val="00543D33"/>
    <w:rsid w:val="00553142"/>
    <w:rsid w:val="0056022A"/>
    <w:rsid w:val="005624D5"/>
    <w:rsid w:val="00565161"/>
    <w:rsid w:val="005F3F6E"/>
    <w:rsid w:val="00627531"/>
    <w:rsid w:val="00655898"/>
    <w:rsid w:val="00684E2A"/>
    <w:rsid w:val="00690C6B"/>
    <w:rsid w:val="006A02F3"/>
    <w:rsid w:val="006A73BC"/>
    <w:rsid w:val="006B29E4"/>
    <w:rsid w:val="006C3768"/>
    <w:rsid w:val="00716951"/>
    <w:rsid w:val="00724095"/>
    <w:rsid w:val="0073101D"/>
    <w:rsid w:val="00744619"/>
    <w:rsid w:val="00797810"/>
    <w:rsid w:val="007A7D24"/>
    <w:rsid w:val="007C54E2"/>
    <w:rsid w:val="00804B40"/>
    <w:rsid w:val="00840098"/>
    <w:rsid w:val="0084722B"/>
    <w:rsid w:val="0086227B"/>
    <w:rsid w:val="008626E0"/>
    <w:rsid w:val="00866D69"/>
    <w:rsid w:val="0087624D"/>
    <w:rsid w:val="008770CF"/>
    <w:rsid w:val="00884D1B"/>
    <w:rsid w:val="008858B9"/>
    <w:rsid w:val="008B0C41"/>
    <w:rsid w:val="008C5AFD"/>
    <w:rsid w:val="008D193B"/>
    <w:rsid w:val="008E199F"/>
    <w:rsid w:val="008F027F"/>
    <w:rsid w:val="008F7789"/>
    <w:rsid w:val="00900183"/>
    <w:rsid w:val="00914672"/>
    <w:rsid w:val="009512BF"/>
    <w:rsid w:val="00994C3A"/>
    <w:rsid w:val="009A1EDC"/>
    <w:rsid w:val="009B54AE"/>
    <w:rsid w:val="00A00178"/>
    <w:rsid w:val="00A25641"/>
    <w:rsid w:val="00A352B0"/>
    <w:rsid w:val="00A84DC5"/>
    <w:rsid w:val="00AC1822"/>
    <w:rsid w:val="00AC6D15"/>
    <w:rsid w:val="00AE00FC"/>
    <w:rsid w:val="00B046C8"/>
    <w:rsid w:val="00B51536"/>
    <w:rsid w:val="00B64C10"/>
    <w:rsid w:val="00B64C6F"/>
    <w:rsid w:val="00BC51D1"/>
    <w:rsid w:val="00C113F9"/>
    <w:rsid w:val="00C2705A"/>
    <w:rsid w:val="00C54A1A"/>
    <w:rsid w:val="00C71847"/>
    <w:rsid w:val="00C75459"/>
    <w:rsid w:val="00C85E0D"/>
    <w:rsid w:val="00CC3AAA"/>
    <w:rsid w:val="00CD09F1"/>
    <w:rsid w:val="00CF1955"/>
    <w:rsid w:val="00D04913"/>
    <w:rsid w:val="00D06C2A"/>
    <w:rsid w:val="00D2425C"/>
    <w:rsid w:val="00D3279A"/>
    <w:rsid w:val="00D401D0"/>
    <w:rsid w:val="00D443FE"/>
    <w:rsid w:val="00D51692"/>
    <w:rsid w:val="00D51DE4"/>
    <w:rsid w:val="00D75AF5"/>
    <w:rsid w:val="00D9638D"/>
    <w:rsid w:val="00DA20DD"/>
    <w:rsid w:val="00DA33B6"/>
    <w:rsid w:val="00E005D1"/>
    <w:rsid w:val="00E27A02"/>
    <w:rsid w:val="00E31512"/>
    <w:rsid w:val="00E32FA3"/>
    <w:rsid w:val="00E5035F"/>
    <w:rsid w:val="00E54592"/>
    <w:rsid w:val="00EE1359"/>
    <w:rsid w:val="00F23D1C"/>
    <w:rsid w:val="00F4119B"/>
    <w:rsid w:val="00F423BF"/>
    <w:rsid w:val="00F5012B"/>
    <w:rsid w:val="00F53628"/>
    <w:rsid w:val="00F64B63"/>
    <w:rsid w:val="00F81376"/>
    <w:rsid w:val="00F94038"/>
    <w:rsid w:val="00FB261C"/>
    <w:rsid w:val="00FB576F"/>
    <w:rsid w:val="00FC383D"/>
    <w:rsid w:val="00FE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6DDB47"/>
  <w15:docId w15:val="{00F2D213-EED0-4C72-A7DA-6ACDBC97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AC6D15"/>
    <w:pPr>
      <w:keepNext/>
      <w:keepLines/>
      <w:spacing w:before="480" w:after="120"/>
      <w:outlineLvl w:val="0"/>
    </w:pPr>
    <w:rPr>
      <w:rFonts w:ascii="Arial" w:hAnsi="Arial" w:cs="Arial"/>
      <w:b/>
      <w:color w:val="00206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rsid w:val="002F25CF"/>
    <w:pPr>
      <w:keepNext/>
      <w:keepLines/>
      <w:numPr>
        <w:ilvl w:val="1"/>
        <w:numId w:val="12"/>
      </w:numPr>
      <w:spacing w:before="360" w:after="80"/>
      <w:outlineLvl w:val="1"/>
    </w:pPr>
    <w:rPr>
      <w:rFonts w:ascii="Arial" w:hAnsi="Arial" w:cs="Arial"/>
      <w:b/>
      <w:color w:val="0070C0"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5E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E132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321B"/>
  </w:style>
  <w:style w:type="paragraph" w:styleId="Rodap">
    <w:name w:val="footer"/>
    <w:basedOn w:val="Normal"/>
    <w:link w:val="RodapChar"/>
    <w:uiPriority w:val="99"/>
    <w:unhideWhenUsed/>
    <w:rsid w:val="00E132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321B"/>
  </w:style>
  <w:style w:type="character" w:customStyle="1" w:styleId="TtuloChar">
    <w:name w:val="Título Char"/>
    <w:basedOn w:val="Fontepargpadro"/>
    <w:link w:val="Ttulo"/>
    <w:uiPriority w:val="10"/>
    <w:rsid w:val="00C85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85E5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85E5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71AF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uiPriority w:val="39"/>
    <w:rsid w:val="00B5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p1">
    <w:name w:val="p1"/>
    <w:basedOn w:val="Normal"/>
    <w:rsid w:val="00F64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">
    <w:name w:val="p2"/>
    <w:basedOn w:val="Normal"/>
    <w:rsid w:val="00F64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F64B63"/>
  </w:style>
  <w:style w:type="character" w:customStyle="1" w:styleId="s1">
    <w:name w:val="s1"/>
    <w:basedOn w:val="Fontepargpadro"/>
    <w:rsid w:val="00F64B63"/>
  </w:style>
  <w:style w:type="paragraph" w:customStyle="1" w:styleId="p3">
    <w:name w:val="p3"/>
    <w:basedOn w:val="Normal"/>
    <w:rsid w:val="00F64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56022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C6D15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AC6D1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C6D15"/>
    <w:pPr>
      <w:spacing w:after="100"/>
      <w:ind w:left="220"/>
    </w:pPr>
  </w:style>
  <w:style w:type="character" w:customStyle="1" w:styleId="s2">
    <w:name w:val="s2"/>
    <w:basedOn w:val="Fontepargpadro"/>
    <w:rsid w:val="00804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novationstudio.com.br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innovationstudio.com.br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enZVJALaOvNPqoEo+J8pU3I/zw==">CgMxLjAyCWguMzBqMHpsbDIIaC5namRneHM4AHIhMURJV2dWQUtuMEpHWnpXQ1lySTVFeW4tekk1U3o5T1lj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5110</Words>
  <Characters>27594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Junior</dc:creator>
  <cp:lastModifiedBy>Kenia Castelo</cp:lastModifiedBy>
  <cp:revision>2</cp:revision>
  <dcterms:created xsi:type="dcterms:W3CDTF">2025-08-29T14:53:00Z</dcterms:created>
  <dcterms:modified xsi:type="dcterms:W3CDTF">2025-08-29T14:53:00Z</dcterms:modified>
</cp:coreProperties>
</file>