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EE87E" w14:textId="52C39585" w:rsidR="007B6FE7" w:rsidRDefault="007B6FE7" w:rsidP="008976ED">
      <w:pPr>
        <w:rPr>
          <w:b/>
          <w:bCs/>
        </w:rPr>
      </w:pPr>
      <w:bookmarkStart w:id="0" w:name="_GoBack"/>
      <w:bookmarkEnd w:id="0"/>
    </w:p>
    <w:p w14:paraId="15AA78AD" w14:textId="6E80306E" w:rsidR="008976ED" w:rsidRPr="006B0D77" w:rsidRDefault="008976ED" w:rsidP="008976ED">
      <w:pPr>
        <w:rPr>
          <w:b/>
          <w:bCs/>
        </w:rPr>
      </w:pPr>
      <w:r w:rsidRPr="006B0D77">
        <w:rPr>
          <w:b/>
          <w:bCs/>
        </w:rPr>
        <w:t>The conclusions and results of this code are as follows:</w:t>
      </w:r>
    </w:p>
    <w:p w14:paraId="178C02FD" w14:textId="7B2B8BFF" w:rsidR="008976ED" w:rsidRPr="008976ED" w:rsidRDefault="008976ED" w:rsidP="008976ED">
      <w:pPr>
        <w:pStyle w:val="ListParagraph"/>
        <w:numPr>
          <w:ilvl w:val="0"/>
          <w:numId w:val="2"/>
        </w:numPr>
      </w:pPr>
      <w:r>
        <w:t>Logistic Regression: The code is implementing one-</w:t>
      </w:r>
      <w:proofErr w:type="spellStart"/>
      <w:r>
        <w:t>vs</w:t>
      </w:r>
      <w:proofErr w:type="spellEnd"/>
      <w:r>
        <w:t xml:space="preserve">-rest logistic regression </w:t>
      </w:r>
      <w:r w:rsidRPr="008976ED">
        <w:rPr>
          <w:rFonts w:ascii="Courier New" w:eastAsia="Times New Roman" w:hAnsi="Courier New" w:cs="Courier New"/>
          <w:color w:val="A9B7C6"/>
          <w:sz w:val="20"/>
          <w:szCs w:val="20"/>
        </w:rPr>
        <w:t>(</w:t>
      </w:r>
      <w:proofErr w:type="spellStart"/>
      <w:r w:rsidRPr="008976ED">
        <w:rPr>
          <w:rFonts w:ascii="Courier New" w:eastAsia="Times New Roman" w:hAnsi="Courier New" w:cs="Courier New"/>
          <w:color w:val="AA4926"/>
          <w:sz w:val="20"/>
          <w:szCs w:val="20"/>
        </w:rPr>
        <w:t>multi_class</w:t>
      </w:r>
      <w:proofErr w:type="spellEnd"/>
      <w:r w:rsidRPr="008976ED">
        <w:rPr>
          <w:rFonts w:ascii="Courier New" w:eastAsia="Times New Roman" w:hAnsi="Courier New" w:cs="Courier New"/>
          <w:color w:val="A9B7C6"/>
          <w:sz w:val="20"/>
          <w:szCs w:val="20"/>
        </w:rPr>
        <w:t>=</w:t>
      </w:r>
      <w:r w:rsidRPr="008976ED">
        <w:rPr>
          <w:rFonts w:ascii="Courier New" w:eastAsia="Times New Roman" w:hAnsi="Courier New" w:cs="Courier New"/>
          <w:color w:val="6A8759"/>
          <w:sz w:val="20"/>
          <w:szCs w:val="20"/>
        </w:rPr>
        <w:t>'</w:t>
      </w:r>
      <w:proofErr w:type="spellStart"/>
      <w:r w:rsidRPr="008976ED">
        <w:rPr>
          <w:rFonts w:ascii="Courier New" w:eastAsia="Times New Roman" w:hAnsi="Courier New" w:cs="Courier New"/>
          <w:color w:val="6A8759"/>
          <w:sz w:val="20"/>
          <w:szCs w:val="20"/>
        </w:rPr>
        <w:t>ovr</w:t>
      </w:r>
      <w:proofErr w:type="spellEnd"/>
      <w:r w:rsidRPr="008976ED">
        <w:rPr>
          <w:rFonts w:ascii="Courier New" w:eastAsia="Times New Roman" w:hAnsi="Courier New" w:cs="Courier New"/>
          <w:color w:val="6A8759"/>
          <w:sz w:val="20"/>
          <w:szCs w:val="20"/>
        </w:rPr>
        <w:t>'</w:t>
      </w:r>
      <w:r w:rsidRPr="008976ED">
        <w:rPr>
          <w:rFonts w:ascii="Courier New" w:eastAsia="Times New Roman" w:hAnsi="Courier New" w:cs="Courier New"/>
          <w:color w:val="A9B7C6"/>
          <w:sz w:val="20"/>
          <w:szCs w:val="20"/>
        </w:rPr>
        <w:t>)</w:t>
      </w:r>
      <w:r w:rsidRPr="008976ED">
        <w:t xml:space="preserve"> </w:t>
      </w:r>
      <w:r>
        <w:t xml:space="preserve">parameter in </w:t>
      </w:r>
      <w:proofErr w:type="spellStart"/>
      <w:r w:rsidRPr="008976ED">
        <w:rPr>
          <w:color w:val="A9B7C6"/>
        </w:rPr>
        <w:t>LogisticRegression</w:t>
      </w:r>
      <w:proofErr w:type="spellEnd"/>
      <w:r w:rsidRPr="008976ED">
        <w:rPr>
          <w:color w:val="ACB9CA" w:themeColor="text2" w:themeTint="66"/>
        </w:rPr>
        <w:t>()</w:t>
      </w:r>
    </w:p>
    <w:p w14:paraId="153502D7" w14:textId="0DDF0101" w:rsidR="008976ED" w:rsidRDefault="008976ED" w:rsidP="008976ED">
      <w:pPr>
        <w:pStyle w:val="ListParagraph"/>
      </w:pPr>
      <w:r>
        <w:t xml:space="preserve"> It treats each class (0-9) as a separate binary classification problem and trains a separate logistic regression model for each class.</w:t>
      </w:r>
    </w:p>
    <w:p w14:paraId="2DBAB71E" w14:textId="422E7E97" w:rsidR="008976ED" w:rsidRDefault="008976ED" w:rsidP="008976ED">
      <w:pPr>
        <w:pStyle w:val="ListParagraph"/>
        <w:numPr>
          <w:ilvl w:val="0"/>
          <w:numId w:val="2"/>
        </w:numPr>
      </w:pPr>
      <w:r>
        <w:t>Confusion Matrix: The code prints the confusion matrix, which shows the number of true positives, true negatives, false positives, and false negatives for each class. It provides insights into the model's performance in terms of correctly and incorrectly classified instances for each class.</w:t>
      </w:r>
    </w:p>
    <w:p w14:paraId="0CBB3B9A" w14:textId="77777777" w:rsidR="006B651B" w:rsidRDefault="006B651B" w:rsidP="006B651B">
      <w:pPr>
        <w:pStyle w:val="ListParagraph"/>
      </w:pPr>
    </w:p>
    <w:p w14:paraId="2C5DDA51" w14:textId="1A7E7F02" w:rsidR="008976ED" w:rsidRDefault="008976ED" w:rsidP="008976ED">
      <w:pPr>
        <w:pStyle w:val="ListParagraph"/>
      </w:pPr>
      <w:r>
        <w:t>Confusion Matrix:</w:t>
      </w:r>
    </w:p>
    <w:p w14:paraId="278D1138" w14:textId="62799D6F" w:rsidR="008976ED" w:rsidRDefault="008976ED" w:rsidP="008976ED">
      <w:pPr>
        <w:pStyle w:val="ListParagraph"/>
      </w:pPr>
      <w:r>
        <w:t>[[</w:t>
      </w:r>
      <w:proofErr w:type="gramStart"/>
      <w:r>
        <w:t>54  0</w:t>
      </w:r>
      <w:proofErr w:type="gramEnd"/>
      <w:r>
        <w:t xml:space="preserve">  0  0  0  2  2  0  1  0]</w:t>
      </w:r>
    </w:p>
    <w:p w14:paraId="69DA693B" w14:textId="4B86A6CE" w:rsidR="008976ED" w:rsidRDefault="008976ED" w:rsidP="008976ED">
      <w:pPr>
        <w:pStyle w:val="ListParagraph"/>
      </w:pPr>
      <w:r>
        <w:t xml:space="preserve"> </w:t>
      </w:r>
      <w:proofErr w:type="gramStart"/>
      <w:r>
        <w:t>[ 0</w:t>
      </w:r>
      <w:proofErr w:type="gramEnd"/>
      <w:r>
        <w:t xml:space="preserve"> 48  3  2  2  2  4  3  1  1]</w:t>
      </w:r>
      <w:r w:rsidRPr="008976ED">
        <w:rPr>
          <w:noProof/>
        </w:rPr>
        <w:t xml:space="preserve"> </w:t>
      </w:r>
    </w:p>
    <w:p w14:paraId="7B03FF1B" w14:textId="7E52D135" w:rsidR="008976ED" w:rsidRDefault="008976ED" w:rsidP="008976ED">
      <w:pPr>
        <w:pStyle w:val="ListParagraph"/>
      </w:pPr>
      <w:r>
        <w:t xml:space="preserve"> </w:t>
      </w:r>
      <w:proofErr w:type="gramStart"/>
      <w:r>
        <w:t>[ 0</w:t>
      </w:r>
      <w:proofErr w:type="gramEnd"/>
      <w:r>
        <w:t xml:space="preserve">  2 45  1  0  0  2  0  2  0]</w:t>
      </w:r>
    </w:p>
    <w:p w14:paraId="635EA69E" w14:textId="11902F05" w:rsidR="008976ED" w:rsidRDefault="008976ED" w:rsidP="008976ED">
      <w:pPr>
        <w:pStyle w:val="ListParagraph"/>
      </w:pPr>
      <w:r>
        <w:t xml:space="preserve"> </w:t>
      </w:r>
      <w:proofErr w:type="gramStart"/>
      <w:r>
        <w:t>[ 0</w:t>
      </w:r>
      <w:proofErr w:type="gramEnd"/>
      <w:r>
        <w:t xml:space="preserve">  0  2 43  0  1  0  0  1  1]</w:t>
      </w:r>
    </w:p>
    <w:p w14:paraId="412AE652" w14:textId="396D70AE" w:rsidR="008976ED" w:rsidRDefault="008976ED" w:rsidP="008976ED">
      <w:pPr>
        <w:pStyle w:val="ListParagraph"/>
      </w:pPr>
      <w:r>
        <w:t xml:space="preserve"> </w:t>
      </w:r>
      <w:proofErr w:type="gramStart"/>
      <w:r>
        <w:t>[ 0</w:t>
      </w:r>
      <w:proofErr w:type="gramEnd"/>
      <w:r>
        <w:t xml:space="preserve">  3  0  0 51  1  0  1  5  3]</w:t>
      </w:r>
    </w:p>
    <w:p w14:paraId="25D2B959" w14:textId="1A1EB457" w:rsidR="008976ED" w:rsidRDefault="008976ED" w:rsidP="008976ED">
      <w:pPr>
        <w:pStyle w:val="ListParagraph"/>
      </w:pPr>
      <w:r>
        <w:t xml:space="preserve"> </w:t>
      </w:r>
      <w:proofErr w:type="gramStart"/>
      <w:r>
        <w:t>[ 0</w:t>
      </w:r>
      <w:proofErr w:type="gramEnd"/>
      <w:r>
        <w:t xml:space="preserve">  0  0  2  0 58  0  0  2  9]</w:t>
      </w:r>
    </w:p>
    <w:p w14:paraId="201D51D8" w14:textId="23DD5523" w:rsidR="008976ED" w:rsidRDefault="008976ED" w:rsidP="008976ED">
      <w:pPr>
        <w:pStyle w:val="ListParagraph"/>
      </w:pPr>
      <w:r>
        <w:t xml:space="preserve"> </w:t>
      </w:r>
      <w:proofErr w:type="gramStart"/>
      <w:r>
        <w:t>[ 0</w:t>
      </w:r>
      <w:proofErr w:type="gramEnd"/>
      <w:r>
        <w:t xml:space="preserve">  1  0  0  0  0 51  0  2  1]</w:t>
      </w:r>
    </w:p>
    <w:p w14:paraId="1FD97C06" w14:textId="6E26D6DB" w:rsidR="008976ED" w:rsidRDefault="008976ED" w:rsidP="008976ED">
      <w:pPr>
        <w:pStyle w:val="ListParagraph"/>
      </w:pPr>
      <w:r>
        <w:t xml:space="preserve"> </w:t>
      </w:r>
      <w:proofErr w:type="gramStart"/>
      <w:r>
        <w:t>[ 0</w:t>
      </w:r>
      <w:proofErr w:type="gramEnd"/>
      <w:r>
        <w:t xml:space="preserve">  0  0  2  3  0  0 49  4  2]</w:t>
      </w:r>
    </w:p>
    <w:p w14:paraId="7577C0A0" w14:textId="3C72047C" w:rsidR="008976ED" w:rsidRDefault="008976ED" w:rsidP="008976ED">
      <w:pPr>
        <w:pStyle w:val="ListParagraph"/>
      </w:pPr>
      <w:r>
        <w:t xml:space="preserve"> </w:t>
      </w:r>
      <w:proofErr w:type="gramStart"/>
      <w:r>
        <w:t>[ 0</w:t>
      </w:r>
      <w:proofErr w:type="gramEnd"/>
      <w:r>
        <w:t xml:space="preserve">  8  2  3  0  1  5  1 39  1]</w:t>
      </w:r>
    </w:p>
    <w:p w14:paraId="30177038" w14:textId="328E2967" w:rsidR="008976ED" w:rsidRDefault="008976ED" w:rsidP="008976ED">
      <w:pPr>
        <w:pStyle w:val="ListParagraph"/>
      </w:pPr>
      <w:r>
        <w:t xml:space="preserve"> </w:t>
      </w:r>
      <w:proofErr w:type="gramStart"/>
      <w:r>
        <w:t>[ 3</w:t>
      </w:r>
      <w:proofErr w:type="gramEnd"/>
      <w:r>
        <w:t xml:space="preserve">  2  2  2  0  2  1  0  2 44]]</w:t>
      </w:r>
    </w:p>
    <w:p w14:paraId="6F0FB889" w14:textId="6C72E20C" w:rsidR="008976ED" w:rsidRDefault="00A15BC0" w:rsidP="00A15BC0">
      <w:pPr>
        <w:pStyle w:val="NoSpacing"/>
        <w:numPr>
          <w:ilvl w:val="0"/>
          <w:numId w:val="2"/>
        </w:numPr>
      </w:pPr>
      <w:r>
        <w:t xml:space="preserve"> </w:t>
      </w:r>
      <w:r w:rsidR="008976ED">
        <w:t>Classification Report: The code also prints the classification report, which includes precision, recall, F1-score, and support for each class. It provides a comprehensive evaluation of the model's performance, including accuracy metrics for individual classes and overall performance.</w:t>
      </w:r>
    </w:p>
    <w:p w14:paraId="5B44B368" w14:textId="739DFC05" w:rsidR="00A15BC0" w:rsidRPr="00A15BC0" w:rsidRDefault="00A15BC0" w:rsidP="00A15BC0">
      <w:pPr>
        <w:pStyle w:val="NoSpacing"/>
      </w:pPr>
      <w:r>
        <w:t xml:space="preserve">              </w:t>
      </w:r>
      <w:r w:rsidRPr="00A15BC0">
        <w:t>Precision is calculated as TP / (TP + FP)</w:t>
      </w:r>
    </w:p>
    <w:p w14:paraId="1DF8C1AF" w14:textId="0BB32754" w:rsidR="00A15BC0" w:rsidRPr="00A15BC0" w:rsidRDefault="00A15BC0" w:rsidP="00A15BC0">
      <w:pPr>
        <w:pStyle w:val="NoSpacing"/>
      </w:pPr>
      <w:r>
        <w:t xml:space="preserve">              </w:t>
      </w:r>
      <w:r w:rsidRPr="00A15BC0">
        <w:t>Recall is calculated as TP / (TP + FN)</w:t>
      </w:r>
    </w:p>
    <w:p w14:paraId="08665AF1" w14:textId="6E92EC32" w:rsidR="00A15BC0" w:rsidRPr="00A15BC0" w:rsidRDefault="00A15BC0" w:rsidP="00A15BC0">
      <w:pPr>
        <w:pStyle w:val="NoSpacing"/>
      </w:pPr>
      <w:r>
        <w:t xml:space="preserve">              </w:t>
      </w:r>
      <w:r w:rsidRPr="00A15BC0">
        <w:t>F1-score is calculated as 2 * (precision * recall) / (precision + recall).</w:t>
      </w:r>
    </w:p>
    <w:p w14:paraId="6CE8697F" w14:textId="19B5F74A" w:rsidR="00A15BC0" w:rsidRPr="00A15BC0" w:rsidRDefault="00A15BC0" w:rsidP="00A15BC0">
      <w:pPr>
        <w:pStyle w:val="NoSpacing"/>
      </w:pPr>
      <w:r>
        <w:t xml:space="preserve">              </w:t>
      </w:r>
      <w:r w:rsidRPr="00A15BC0">
        <w:t>Accuracy calculated as (TP + TN) / (TP + TN + FP + FN)</w:t>
      </w:r>
    </w:p>
    <w:p w14:paraId="3A8F3621" w14:textId="77777777" w:rsidR="008976ED" w:rsidRDefault="008976ED" w:rsidP="008976ED">
      <w:pPr>
        <w:pStyle w:val="ListParagraph"/>
      </w:pPr>
      <w:r>
        <w:t>Classification Report:</w:t>
      </w:r>
    </w:p>
    <w:p w14:paraId="231C5633" w14:textId="682DB324" w:rsidR="008976ED" w:rsidRDefault="008976ED" w:rsidP="008976ED">
      <w:pPr>
        <w:pStyle w:val="ListParagraph"/>
      </w:pPr>
      <w:r>
        <w:t xml:space="preserve">               </w:t>
      </w:r>
      <w:proofErr w:type="gramStart"/>
      <w:r>
        <w:t>precision</w:t>
      </w:r>
      <w:proofErr w:type="gramEnd"/>
      <w:r>
        <w:t xml:space="preserve">    recall  f1-score   support</w:t>
      </w:r>
    </w:p>
    <w:p w14:paraId="11239D93" w14:textId="77777777" w:rsidR="008976ED" w:rsidRDefault="008976ED" w:rsidP="008976ED">
      <w:pPr>
        <w:pStyle w:val="ListParagraph"/>
      </w:pPr>
    </w:p>
    <w:p w14:paraId="1E60C8FA" w14:textId="77777777" w:rsidR="008976ED" w:rsidRDefault="008976ED" w:rsidP="008976ED">
      <w:pPr>
        <w:pStyle w:val="ListParagraph"/>
      </w:pPr>
      <w:r>
        <w:t xml:space="preserve">         0.0       0.95      0.92      0.93        59</w:t>
      </w:r>
    </w:p>
    <w:p w14:paraId="020AD79F" w14:textId="77777777" w:rsidR="008976ED" w:rsidRDefault="008976ED" w:rsidP="008976ED">
      <w:pPr>
        <w:pStyle w:val="ListParagraph"/>
      </w:pPr>
      <w:r>
        <w:t xml:space="preserve">         1.0       0.75      0.73      0.74        66</w:t>
      </w:r>
    </w:p>
    <w:p w14:paraId="74FE9619" w14:textId="77777777" w:rsidR="008976ED" w:rsidRDefault="008976ED" w:rsidP="008976ED">
      <w:pPr>
        <w:pStyle w:val="ListParagraph"/>
      </w:pPr>
      <w:r>
        <w:t xml:space="preserve">         2.0       0.83      0.87      0.85        52</w:t>
      </w:r>
    </w:p>
    <w:p w14:paraId="65D124C8" w14:textId="77777777" w:rsidR="008976ED" w:rsidRDefault="008976ED" w:rsidP="008976ED">
      <w:pPr>
        <w:pStyle w:val="ListParagraph"/>
      </w:pPr>
      <w:r>
        <w:t xml:space="preserve">         3.0       0.78      0.90      0.83        48</w:t>
      </w:r>
    </w:p>
    <w:p w14:paraId="237D0C90" w14:textId="77777777" w:rsidR="008976ED" w:rsidRDefault="008976ED" w:rsidP="008976ED">
      <w:pPr>
        <w:pStyle w:val="ListParagraph"/>
      </w:pPr>
      <w:r>
        <w:t xml:space="preserve">         4.0       0.91      0.80      0.85        64</w:t>
      </w:r>
    </w:p>
    <w:p w14:paraId="0F57A61D" w14:textId="77777777" w:rsidR="008976ED" w:rsidRDefault="008976ED" w:rsidP="008976ED">
      <w:pPr>
        <w:pStyle w:val="ListParagraph"/>
      </w:pPr>
      <w:r>
        <w:t xml:space="preserve">         5.0       0.87      0.82      0.84        71</w:t>
      </w:r>
    </w:p>
    <w:p w14:paraId="308C6A0C" w14:textId="77777777" w:rsidR="008976ED" w:rsidRDefault="008976ED" w:rsidP="008976ED">
      <w:pPr>
        <w:pStyle w:val="ListParagraph"/>
      </w:pPr>
      <w:r>
        <w:t xml:space="preserve">         6.0       0.78      0.93      0.85        55</w:t>
      </w:r>
    </w:p>
    <w:p w14:paraId="15CD1B17" w14:textId="77777777" w:rsidR="008976ED" w:rsidRDefault="008976ED" w:rsidP="008976ED">
      <w:pPr>
        <w:pStyle w:val="ListParagraph"/>
      </w:pPr>
      <w:r>
        <w:t xml:space="preserve">         7.0       0.91      0.82      0.86        60</w:t>
      </w:r>
    </w:p>
    <w:p w14:paraId="7894F4D4" w14:textId="77777777" w:rsidR="008976ED" w:rsidRDefault="008976ED" w:rsidP="008976ED">
      <w:pPr>
        <w:pStyle w:val="ListParagraph"/>
      </w:pPr>
      <w:r>
        <w:t xml:space="preserve">         8.0       0.66      0.65      0.66        60</w:t>
      </w:r>
    </w:p>
    <w:p w14:paraId="0581610E" w14:textId="77777777" w:rsidR="008976ED" w:rsidRDefault="008976ED" w:rsidP="008976ED">
      <w:pPr>
        <w:pStyle w:val="ListParagraph"/>
      </w:pPr>
      <w:r>
        <w:t xml:space="preserve">         9.0       0.71      0.76      0.73        58</w:t>
      </w:r>
    </w:p>
    <w:p w14:paraId="4F750943" w14:textId="77777777" w:rsidR="008976ED" w:rsidRDefault="008976ED" w:rsidP="008976ED">
      <w:pPr>
        <w:pStyle w:val="ListParagraph"/>
      </w:pPr>
    </w:p>
    <w:p w14:paraId="57F12B80" w14:textId="481F8E70" w:rsidR="008976ED" w:rsidRDefault="008976ED" w:rsidP="008976ED">
      <w:pPr>
        <w:pStyle w:val="ListParagraph"/>
      </w:pPr>
      <w:r>
        <w:t xml:space="preserve"> accuracy                               </w:t>
      </w:r>
      <w:r w:rsidR="006B651B">
        <w:t xml:space="preserve"> </w:t>
      </w:r>
      <w:r>
        <w:t xml:space="preserve">  0.81       593</w:t>
      </w:r>
    </w:p>
    <w:p w14:paraId="5A1EB75F" w14:textId="7DA83E38" w:rsidR="008976ED" w:rsidRDefault="008976ED" w:rsidP="008976ED">
      <w:pPr>
        <w:pStyle w:val="ListParagraph"/>
      </w:pPr>
      <w:r>
        <w:t xml:space="preserve">macro </w:t>
      </w:r>
      <w:proofErr w:type="spellStart"/>
      <w:r>
        <w:t>avg</w:t>
      </w:r>
      <w:proofErr w:type="spellEnd"/>
      <w:r>
        <w:t xml:space="preserve">   0.82  </w:t>
      </w:r>
      <w:r w:rsidR="006B651B">
        <w:t xml:space="preserve"> </w:t>
      </w:r>
      <w:r>
        <w:t xml:space="preserve">    0.82    </w:t>
      </w:r>
      <w:r w:rsidR="006B651B">
        <w:t xml:space="preserve">  </w:t>
      </w:r>
      <w:r>
        <w:t>0.81       593</w:t>
      </w:r>
    </w:p>
    <w:p w14:paraId="79D1636E" w14:textId="2A2951CD" w:rsidR="006B651B" w:rsidRDefault="008976ED" w:rsidP="00A15BC0">
      <w:pPr>
        <w:pStyle w:val="ListParagraph"/>
      </w:pPr>
      <w:r>
        <w:t xml:space="preserve">weighted </w:t>
      </w:r>
      <w:proofErr w:type="spellStart"/>
      <w:r>
        <w:t>avg</w:t>
      </w:r>
      <w:proofErr w:type="spellEnd"/>
      <w:r>
        <w:t xml:space="preserve"> 0.82    0.81    </w:t>
      </w:r>
      <w:r w:rsidR="006B651B">
        <w:t xml:space="preserve"> </w:t>
      </w:r>
      <w:r>
        <w:t xml:space="preserve">0.81      </w:t>
      </w:r>
      <w:r w:rsidR="006B651B">
        <w:t xml:space="preserve"> </w:t>
      </w:r>
      <w:r>
        <w:t xml:space="preserve"> 593</w:t>
      </w:r>
    </w:p>
    <w:p w14:paraId="49275A47" w14:textId="0C6500EB" w:rsidR="008976ED" w:rsidRDefault="006B651B" w:rsidP="008976ED">
      <w:pPr>
        <w:pStyle w:val="ListParagraph"/>
        <w:numPr>
          <w:ilvl w:val="0"/>
          <w:numId w:val="2"/>
        </w:numPr>
      </w:pPr>
      <w:r w:rsidRPr="006B651B">
        <w:rPr>
          <w:noProof/>
          <w:lang w:val="en-GB" w:eastAsia="en-GB"/>
        </w:rPr>
        <w:drawing>
          <wp:anchor distT="0" distB="0" distL="114300" distR="114300" simplePos="0" relativeHeight="251658240" behindDoc="0" locked="0" layoutInCell="1" allowOverlap="1" wp14:anchorId="6F969354" wp14:editId="7E09B2C1">
            <wp:simplePos x="0" y="0"/>
            <wp:positionH relativeFrom="column">
              <wp:posOffset>1668780</wp:posOffset>
            </wp:positionH>
            <wp:positionV relativeFrom="paragraph">
              <wp:posOffset>582295</wp:posOffset>
            </wp:positionV>
            <wp:extent cx="3520440" cy="301880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0440" cy="3018805"/>
                    </a:xfrm>
                    <a:prstGeom prst="rect">
                      <a:avLst/>
                    </a:prstGeom>
                  </pic:spPr>
                </pic:pic>
              </a:graphicData>
            </a:graphic>
            <wp14:sizeRelH relativeFrom="margin">
              <wp14:pctWidth>0</wp14:pctWidth>
            </wp14:sizeRelH>
            <wp14:sizeRelV relativeFrom="margin">
              <wp14:pctHeight>0</wp14:pctHeight>
            </wp14:sizeRelV>
          </wp:anchor>
        </w:drawing>
      </w:r>
      <w:r w:rsidR="008976ED">
        <w:t xml:space="preserve">Confusion Matrix Visualization: The code visualizes the confusion matrix using a </w:t>
      </w:r>
      <w:proofErr w:type="spellStart"/>
      <w:r w:rsidR="008976ED">
        <w:t>heatmap</w:t>
      </w:r>
      <w:proofErr w:type="spellEnd"/>
      <w:r w:rsidR="008976ED">
        <w:t xml:space="preserve"> generated by </w:t>
      </w:r>
      <w:proofErr w:type="spellStart"/>
      <w:r w:rsidR="008976ED">
        <w:t>seaborn</w:t>
      </w:r>
      <w:proofErr w:type="spellEnd"/>
      <w:r w:rsidR="008976ED">
        <w:t xml:space="preserve">. The </w:t>
      </w:r>
      <w:proofErr w:type="spellStart"/>
      <w:r w:rsidR="008976ED">
        <w:t>heatmap</w:t>
      </w:r>
      <w:proofErr w:type="spellEnd"/>
      <w:r w:rsidR="008976ED">
        <w:t xml:space="preserve"> provides a color-coded representation of the confusion matrix, making it easier to identify patterns and discrepancies in the model's predictions.</w:t>
      </w:r>
    </w:p>
    <w:p w14:paraId="149492C2" w14:textId="46D19836" w:rsidR="006B651B" w:rsidRDefault="006B651B" w:rsidP="006B651B">
      <w:pPr>
        <w:pStyle w:val="ListParagraph"/>
      </w:pPr>
    </w:p>
    <w:p w14:paraId="77314597" w14:textId="44D24797" w:rsidR="006B651B" w:rsidRDefault="006B651B" w:rsidP="006B651B">
      <w:pPr>
        <w:pStyle w:val="ListParagraph"/>
      </w:pPr>
    </w:p>
    <w:p w14:paraId="6E21DED4" w14:textId="078F9C18" w:rsidR="006B651B" w:rsidRDefault="006B651B" w:rsidP="006B651B">
      <w:pPr>
        <w:pStyle w:val="ListParagraph"/>
      </w:pPr>
    </w:p>
    <w:p w14:paraId="3A5C1D5E" w14:textId="79B5836B" w:rsidR="006B651B" w:rsidRDefault="006B651B" w:rsidP="006B651B">
      <w:pPr>
        <w:pStyle w:val="ListParagraph"/>
      </w:pPr>
    </w:p>
    <w:p w14:paraId="6A73709B" w14:textId="4C53982C" w:rsidR="006B651B" w:rsidRDefault="006B651B" w:rsidP="006B651B">
      <w:pPr>
        <w:pStyle w:val="ListParagraph"/>
      </w:pPr>
    </w:p>
    <w:p w14:paraId="33755514" w14:textId="3C4BD064" w:rsidR="006B651B" w:rsidRDefault="006B651B" w:rsidP="006B651B">
      <w:pPr>
        <w:pStyle w:val="ListParagraph"/>
      </w:pPr>
    </w:p>
    <w:p w14:paraId="388B1647" w14:textId="4668C193" w:rsidR="006B651B" w:rsidRDefault="006B651B" w:rsidP="006B651B">
      <w:pPr>
        <w:pStyle w:val="ListParagraph"/>
      </w:pPr>
    </w:p>
    <w:p w14:paraId="6EE9F94C" w14:textId="2766190C" w:rsidR="006B651B" w:rsidRDefault="006B651B" w:rsidP="006B651B">
      <w:pPr>
        <w:pStyle w:val="ListParagraph"/>
      </w:pPr>
    </w:p>
    <w:p w14:paraId="12DBB1FC" w14:textId="5D15460E" w:rsidR="006B651B" w:rsidRDefault="006B651B" w:rsidP="006B651B">
      <w:pPr>
        <w:pStyle w:val="ListParagraph"/>
      </w:pPr>
    </w:p>
    <w:p w14:paraId="16C991BB" w14:textId="58D892A6" w:rsidR="006B651B" w:rsidRDefault="006B651B" w:rsidP="006B651B">
      <w:pPr>
        <w:pStyle w:val="ListParagraph"/>
      </w:pPr>
    </w:p>
    <w:p w14:paraId="68B3300C" w14:textId="736FCB14" w:rsidR="006B651B" w:rsidRDefault="006B651B" w:rsidP="006B651B">
      <w:pPr>
        <w:pStyle w:val="ListParagraph"/>
      </w:pPr>
    </w:p>
    <w:p w14:paraId="6C64C61A" w14:textId="181BD43A" w:rsidR="006B651B" w:rsidRDefault="006B651B" w:rsidP="006B651B">
      <w:pPr>
        <w:pStyle w:val="ListParagraph"/>
      </w:pPr>
    </w:p>
    <w:p w14:paraId="296FA8D9" w14:textId="730AEE56" w:rsidR="006B651B" w:rsidRDefault="006B651B" w:rsidP="006B651B">
      <w:pPr>
        <w:pStyle w:val="ListParagraph"/>
      </w:pPr>
    </w:p>
    <w:p w14:paraId="063D26AD" w14:textId="3A47D6DD" w:rsidR="006B651B" w:rsidRDefault="006B651B" w:rsidP="006B651B">
      <w:pPr>
        <w:pStyle w:val="ListParagraph"/>
      </w:pPr>
    </w:p>
    <w:p w14:paraId="2680AC25" w14:textId="3158D66B" w:rsidR="006B651B" w:rsidRDefault="006B651B" w:rsidP="006B651B">
      <w:pPr>
        <w:pStyle w:val="ListParagraph"/>
      </w:pPr>
    </w:p>
    <w:p w14:paraId="38268B95" w14:textId="36397F6D" w:rsidR="006B651B" w:rsidRDefault="006B651B" w:rsidP="006B651B">
      <w:pPr>
        <w:pStyle w:val="ListParagraph"/>
      </w:pPr>
    </w:p>
    <w:p w14:paraId="05BF2F09" w14:textId="748EBA36" w:rsidR="008976ED" w:rsidRDefault="006B651B" w:rsidP="008976ED">
      <w:pPr>
        <w:pStyle w:val="ListParagraph"/>
        <w:numPr>
          <w:ilvl w:val="0"/>
          <w:numId w:val="2"/>
        </w:numPr>
      </w:pPr>
      <w:r>
        <w:rPr>
          <w:noProof/>
          <w:lang w:val="en-GB" w:eastAsia="en-GB"/>
        </w:rPr>
        <w:drawing>
          <wp:anchor distT="0" distB="0" distL="114300" distR="114300" simplePos="0" relativeHeight="251659264" behindDoc="0" locked="0" layoutInCell="1" allowOverlap="1" wp14:anchorId="53BCDAFB" wp14:editId="38C306AE">
            <wp:simplePos x="0" y="0"/>
            <wp:positionH relativeFrom="column">
              <wp:posOffset>998220</wp:posOffset>
            </wp:positionH>
            <wp:positionV relativeFrom="paragraph">
              <wp:posOffset>990600</wp:posOffset>
            </wp:positionV>
            <wp:extent cx="3829119" cy="25596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119" cy="2559685"/>
                    </a:xfrm>
                    <a:prstGeom prst="rect">
                      <a:avLst/>
                    </a:prstGeom>
                    <a:noFill/>
                  </pic:spPr>
                </pic:pic>
              </a:graphicData>
            </a:graphic>
            <wp14:sizeRelH relativeFrom="margin">
              <wp14:pctWidth>0</wp14:pctWidth>
            </wp14:sizeRelH>
            <wp14:sizeRelV relativeFrom="margin">
              <wp14:pctHeight>0</wp14:pctHeight>
            </wp14:sizeRelV>
          </wp:anchor>
        </w:drawing>
      </w:r>
      <w:r w:rsidR="008976ED">
        <w:t>ROC Curve: The code calculates the probabilities and constructs the ROC curve for each class. The ROC curve illustrates the trade-off between true positive rate (sensitivity) and false positive rate (1 - specificity) at different classification thresholds. The AUC (Area Under the Curve) is also calculated for each class, indicating the overall performance of the model in distinguishing between positive and negative instances.</w:t>
      </w:r>
    </w:p>
    <w:p w14:paraId="6C7B11E0" w14:textId="181EE6F3" w:rsidR="006B651B" w:rsidRDefault="006B651B" w:rsidP="006B651B"/>
    <w:p w14:paraId="7EA128BC" w14:textId="07A4BE05" w:rsidR="006B651B" w:rsidRDefault="006B651B" w:rsidP="006B651B"/>
    <w:p w14:paraId="561A73E5" w14:textId="6DCCAD12" w:rsidR="006B651B" w:rsidRDefault="006B651B" w:rsidP="006B651B"/>
    <w:p w14:paraId="6E515FA1" w14:textId="42CEA377" w:rsidR="006B651B" w:rsidRDefault="006B651B" w:rsidP="006B651B"/>
    <w:p w14:paraId="0C61EF5D" w14:textId="2428822D" w:rsidR="006B651B" w:rsidRDefault="006B651B" w:rsidP="006B651B"/>
    <w:p w14:paraId="4116C573" w14:textId="21A1A319" w:rsidR="006B651B" w:rsidRDefault="006B651B" w:rsidP="006B651B"/>
    <w:p w14:paraId="50FAB326" w14:textId="3CB79411" w:rsidR="006B651B" w:rsidRDefault="006B651B" w:rsidP="006B651B"/>
    <w:p w14:paraId="69B83327" w14:textId="5A8F5D59" w:rsidR="006B651B" w:rsidRDefault="006B651B" w:rsidP="006B651B"/>
    <w:p w14:paraId="48FCF4AD" w14:textId="77777777" w:rsidR="006B651B" w:rsidRDefault="006B651B" w:rsidP="006B651B"/>
    <w:p w14:paraId="3762BF37" w14:textId="45CE6B7A" w:rsidR="008051F1" w:rsidRDefault="00011F8F" w:rsidP="006B651B"/>
    <w:sectPr w:rsidR="008051F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C0397" w14:textId="77777777" w:rsidR="00011F8F" w:rsidRDefault="00011F8F" w:rsidP="00316BB2">
      <w:pPr>
        <w:spacing w:after="0" w:line="240" w:lineRule="auto"/>
      </w:pPr>
      <w:r>
        <w:separator/>
      </w:r>
    </w:p>
  </w:endnote>
  <w:endnote w:type="continuationSeparator" w:id="0">
    <w:p w14:paraId="5954A596" w14:textId="77777777" w:rsidR="00011F8F" w:rsidRDefault="00011F8F" w:rsidP="0031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8A5C9" w14:textId="77777777" w:rsidR="00011F8F" w:rsidRDefault="00011F8F" w:rsidP="00316BB2">
      <w:pPr>
        <w:spacing w:after="0" w:line="240" w:lineRule="auto"/>
      </w:pPr>
      <w:r>
        <w:separator/>
      </w:r>
    </w:p>
  </w:footnote>
  <w:footnote w:type="continuationSeparator" w:id="0">
    <w:p w14:paraId="55634A53" w14:textId="77777777" w:rsidR="00011F8F" w:rsidRDefault="00011F8F" w:rsidP="00316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C1E97"/>
    <w:multiLevelType w:val="multilevel"/>
    <w:tmpl w:val="8A3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4F73FB"/>
    <w:multiLevelType w:val="hybridMultilevel"/>
    <w:tmpl w:val="6756E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ED"/>
    <w:rsid w:val="00011F8F"/>
    <w:rsid w:val="001340DF"/>
    <w:rsid w:val="00214DF6"/>
    <w:rsid w:val="00316BB2"/>
    <w:rsid w:val="006B651B"/>
    <w:rsid w:val="007B6FE7"/>
    <w:rsid w:val="008976ED"/>
    <w:rsid w:val="00A15B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24B2"/>
  <w15:chartTrackingRefBased/>
  <w15:docId w15:val="{3DB6BAFB-C8FE-49EE-A591-585D1F72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6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76ED"/>
    <w:rPr>
      <w:rFonts w:ascii="Courier New" w:eastAsia="Times New Roman" w:hAnsi="Courier New" w:cs="Courier New"/>
      <w:sz w:val="20"/>
      <w:szCs w:val="20"/>
    </w:rPr>
  </w:style>
  <w:style w:type="paragraph" w:styleId="ListParagraph">
    <w:name w:val="List Paragraph"/>
    <w:basedOn w:val="Normal"/>
    <w:uiPriority w:val="34"/>
    <w:qFormat/>
    <w:rsid w:val="008976ED"/>
    <w:pPr>
      <w:ind w:left="720"/>
      <w:contextualSpacing/>
    </w:pPr>
  </w:style>
  <w:style w:type="paragraph" w:styleId="HTMLPreformatted">
    <w:name w:val="HTML Preformatted"/>
    <w:basedOn w:val="Normal"/>
    <w:link w:val="HTMLPreformattedChar"/>
    <w:uiPriority w:val="99"/>
    <w:unhideWhenUsed/>
    <w:rsid w:val="0089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76ED"/>
    <w:rPr>
      <w:rFonts w:ascii="Courier New" w:eastAsia="Times New Roman" w:hAnsi="Courier New" w:cs="Courier New"/>
      <w:sz w:val="20"/>
      <w:szCs w:val="20"/>
    </w:rPr>
  </w:style>
  <w:style w:type="paragraph" w:styleId="NoSpacing">
    <w:name w:val="No Spacing"/>
    <w:uiPriority w:val="1"/>
    <w:qFormat/>
    <w:rsid w:val="00A15BC0"/>
    <w:pPr>
      <w:spacing w:after="0" w:line="240" w:lineRule="auto"/>
    </w:pPr>
  </w:style>
  <w:style w:type="paragraph" w:styleId="Header">
    <w:name w:val="header"/>
    <w:basedOn w:val="Normal"/>
    <w:link w:val="HeaderChar"/>
    <w:uiPriority w:val="99"/>
    <w:unhideWhenUsed/>
    <w:rsid w:val="00316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BB2"/>
  </w:style>
  <w:style w:type="paragraph" w:styleId="Footer">
    <w:name w:val="footer"/>
    <w:basedOn w:val="Normal"/>
    <w:link w:val="FooterChar"/>
    <w:uiPriority w:val="99"/>
    <w:unhideWhenUsed/>
    <w:rsid w:val="00316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1773">
      <w:bodyDiv w:val="1"/>
      <w:marLeft w:val="0"/>
      <w:marRight w:val="0"/>
      <w:marTop w:val="0"/>
      <w:marBottom w:val="0"/>
      <w:divBdr>
        <w:top w:val="none" w:sz="0" w:space="0" w:color="auto"/>
        <w:left w:val="none" w:sz="0" w:space="0" w:color="auto"/>
        <w:bottom w:val="none" w:sz="0" w:space="0" w:color="auto"/>
        <w:right w:val="none" w:sz="0" w:space="0" w:color="auto"/>
      </w:divBdr>
    </w:div>
    <w:div w:id="130445582">
      <w:bodyDiv w:val="1"/>
      <w:marLeft w:val="0"/>
      <w:marRight w:val="0"/>
      <w:marTop w:val="0"/>
      <w:marBottom w:val="0"/>
      <w:divBdr>
        <w:top w:val="none" w:sz="0" w:space="0" w:color="auto"/>
        <w:left w:val="none" w:sz="0" w:space="0" w:color="auto"/>
        <w:bottom w:val="none" w:sz="0" w:space="0" w:color="auto"/>
        <w:right w:val="none" w:sz="0" w:space="0" w:color="auto"/>
      </w:divBdr>
    </w:div>
    <w:div w:id="392504769">
      <w:bodyDiv w:val="1"/>
      <w:marLeft w:val="0"/>
      <w:marRight w:val="0"/>
      <w:marTop w:val="0"/>
      <w:marBottom w:val="0"/>
      <w:divBdr>
        <w:top w:val="none" w:sz="0" w:space="0" w:color="auto"/>
        <w:left w:val="none" w:sz="0" w:space="0" w:color="auto"/>
        <w:bottom w:val="none" w:sz="0" w:space="0" w:color="auto"/>
        <w:right w:val="none" w:sz="0" w:space="0" w:color="auto"/>
      </w:divBdr>
    </w:div>
    <w:div w:id="978416057">
      <w:bodyDiv w:val="1"/>
      <w:marLeft w:val="0"/>
      <w:marRight w:val="0"/>
      <w:marTop w:val="0"/>
      <w:marBottom w:val="0"/>
      <w:divBdr>
        <w:top w:val="none" w:sz="0" w:space="0" w:color="auto"/>
        <w:left w:val="none" w:sz="0" w:space="0" w:color="auto"/>
        <w:bottom w:val="none" w:sz="0" w:space="0" w:color="auto"/>
        <w:right w:val="none" w:sz="0" w:space="0" w:color="auto"/>
      </w:divBdr>
    </w:div>
    <w:div w:id="21031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Abo shamsia</dc:creator>
  <cp:keywords/>
  <dc:description/>
  <cp:lastModifiedBy>helenakhalilieh@outlook.com</cp:lastModifiedBy>
  <cp:revision>4</cp:revision>
  <dcterms:created xsi:type="dcterms:W3CDTF">2023-05-22T10:52:00Z</dcterms:created>
  <dcterms:modified xsi:type="dcterms:W3CDTF">2023-11-25T11:26:00Z</dcterms:modified>
</cp:coreProperties>
</file>