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E70C8" w14:textId="77777777" w:rsidR="00D049AA" w:rsidRPr="00403DDD" w:rsidRDefault="00D049AA" w:rsidP="00562F45">
      <w:pPr>
        <w:pStyle w:val="Default"/>
        <w:spacing w:after="240"/>
        <w:jc w:val="both"/>
        <w:rPr>
          <w:rFonts w:asciiTheme="minorHAnsi" w:hAnsiTheme="minorHAnsi"/>
          <w:b/>
          <w:bCs/>
          <w:color w:val="FF0000"/>
          <w:sz w:val="22"/>
          <w:szCs w:val="22"/>
        </w:rPr>
      </w:pPr>
      <w:r w:rsidRPr="00403DDD">
        <w:rPr>
          <w:rFonts w:asciiTheme="minorHAnsi" w:hAnsiTheme="minorHAnsi"/>
          <w:b/>
          <w:bCs/>
          <w:color w:val="FF0000"/>
          <w:sz w:val="22"/>
          <w:szCs w:val="22"/>
        </w:rPr>
        <w:t>Nota</w:t>
      </w:r>
      <w:r w:rsidR="00E336D2" w:rsidRPr="00403DDD">
        <w:rPr>
          <w:rFonts w:asciiTheme="minorHAnsi" w:hAnsiTheme="minorHAnsi"/>
          <w:b/>
          <w:bCs/>
          <w:color w:val="FF0000"/>
          <w:sz w:val="22"/>
          <w:szCs w:val="22"/>
        </w:rPr>
        <w:t xml:space="preserve"> informativa</w:t>
      </w:r>
      <w:r w:rsidRPr="00403DDD">
        <w:rPr>
          <w:rFonts w:asciiTheme="minorHAnsi" w:hAnsiTheme="minorHAnsi"/>
          <w:b/>
          <w:bCs/>
          <w:color w:val="FF0000"/>
          <w:sz w:val="22"/>
          <w:szCs w:val="22"/>
        </w:rPr>
        <w:t xml:space="preserve">: </w:t>
      </w:r>
    </w:p>
    <w:p w14:paraId="7F096B90" w14:textId="77777777" w:rsidR="00D049AA" w:rsidRPr="00D049AA" w:rsidRDefault="00D049AA" w:rsidP="00562F45">
      <w:pPr>
        <w:pStyle w:val="Default"/>
        <w:spacing w:after="240"/>
        <w:jc w:val="both"/>
        <w:rPr>
          <w:rFonts w:asciiTheme="minorHAnsi" w:hAnsiTheme="minorHAnsi"/>
          <w:bCs/>
          <w:color w:val="000000" w:themeColor="text1"/>
          <w:sz w:val="22"/>
          <w:szCs w:val="22"/>
        </w:rPr>
      </w:pPr>
      <w:r w:rsidRPr="00D049AA">
        <w:rPr>
          <w:rFonts w:asciiTheme="minorHAnsi" w:hAnsiTheme="minorHAnsi"/>
          <w:bCs/>
          <w:color w:val="000000" w:themeColor="text1"/>
          <w:sz w:val="22"/>
          <w:szCs w:val="22"/>
        </w:rPr>
        <w:t xml:space="preserve">Tenga en cuenta que los Modelos se van actualizando de tanto en tanto en función de cambios legislativos o necesidades específicas, por lo que se recomienda siempre descargar y utilizar la última versión colgada en la web. </w:t>
      </w:r>
    </w:p>
    <w:p w14:paraId="27707B63" w14:textId="77777777" w:rsidR="00D049AA" w:rsidRPr="000844C1" w:rsidRDefault="00D049AA" w:rsidP="00562F45">
      <w:pPr>
        <w:pStyle w:val="Default"/>
        <w:spacing w:after="240"/>
        <w:jc w:val="both"/>
        <w:rPr>
          <w:rFonts w:asciiTheme="minorHAnsi" w:hAnsiTheme="minorHAnsi"/>
          <w:bCs/>
          <w:color w:val="auto"/>
          <w:sz w:val="22"/>
          <w:szCs w:val="22"/>
        </w:rPr>
      </w:pPr>
      <w:r w:rsidRPr="000844C1">
        <w:rPr>
          <w:rFonts w:asciiTheme="minorHAnsi" w:hAnsiTheme="minorHAnsi"/>
          <w:bCs/>
          <w:color w:val="auto"/>
          <w:sz w:val="22"/>
          <w:szCs w:val="22"/>
        </w:rPr>
        <w:t>Recordamos que se deben elimi</w:t>
      </w:r>
      <w:r w:rsidR="000844C1" w:rsidRPr="000844C1">
        <w:rPr>
          <w:rFonts w:asciiTheme="minorHAnsi" w:hAnsiTheme="minorHAnsi"/>
          <w:bCs/>
          <w:color w:val="auto"/>
          <w:sz w:val="22"/>
          <w:szCs w:val="22"/>
        </w:rPr>
        <w:t xml:space="preserve">nar todas las instrucciones que únicamente sirven para orientar sobre qué contenido debe incluirse en cada apartado. Asimismo, elimine esta nota informativa. </w:t>
      </w:r>
    </w:p>
    <w:p w14:paraId="213A4A20" w14:textId="77777777" w:rsidR="00E263C8" w:rsidRPr="003A6030" w:rsidRDefault="00E263C8" w:rsidP="00562F45">
      <w:pPr>
        <w:pStyle w:val="Default"/>
        <w:spacing w:after="240"/>
        <w:jc w:val="both"/>
        <w:rPr>
          <w:rFonts w:asciiTheme="minorHAnsi" w:hAnsiTheme="minorHAnsi"/>
          <w:b/>
          <w:bCs/>
          <w:color w:val="auto"/>
          <w:sz w:val="22"/>
          <w:szCs w:val="22"/>
        </w:rPr>
      </w:pPr>
      <w:r w:rsidRPr="003A6030">
        <w:rPr>
          <w:rFonts w:asciiTheme="minorHAnsi" w:hAnsiTheme="minorHAnsi"/>
          <w:b/>
          <w:bCs/>
          <w:color w:val="auto"/>
          <w:sz w:val="22"/>
          <w:szCs w:val="22"/>
        </w:rPr>
        <w:t>1</w:t>
      </w:r>
      <w:r w:rsidRPr="003A6030">
        <w:rPr>
          <w:rFonts w:asciiTheme="minorHAnsi" w:hAnsiTheme="minorHAnsi"/>
          <w:b/>
          <w:bCs/>
          <w:color w:val="auto"/>
          <w:sz w:val="22"/>
          <w:szCs w:val="22"/>
        </w:rPr>
        <w:tab/>
        <w:t xml:space="preserve">Información General </w:t>
      </w:r>
    </w:p>
    <w:p w14:paraId="543A7A33" w14:textId="77777777" w:rsidR="00E263C8" w:rsidRPr="003A6030" w:rsidRDefault="00E263C8" w:rsidP="00562F45">
      <w:pPr>
        <w:pStyle w:val="Default"/>
        <w:spacing w:after="240"/>
        <w:jc w:val="both"/>
        <w:rPr>
          <w:rFonts w:asciiTheme="minorHAnsi" w:hAnsiTheme="minorHAnsi"/>
          <w:bCs/>
          <w:color w:val="auto"/>
          <w:sz w:val="22"/>
          <w:szCs w:val="22"/>
          <w:u w:val="single"/>
        </w:rPr>
      </w:pPr>
      <w:r w:rsidRPr="003A6030">
        <w:rPr>
          <w:rFonts w:asciiTheme="minorHAnsi" w:hAnsiTheme="minorHAnsi"/>
          <w:bCs/>
          <w:color w:val="auto"/>
          <w:sz w:val="22"/>
          <w:szCs w:val="22"/>
          <w:u w:val="single"/>
        </w:rPr>
        <w:t>1.1</w:t>
      </w:r>
      <w:r w:rsidRPr="003A6030">
        <w:rPr>
          <w:rFonts w:asciiTheme="minorHAnsi" w:hAnsiTheme="minorHAnsi"/>
          <w:bCs/>
          <w:color w:val="auto"/>
          <w:sz w:val="22"/>
          <w:szCs w:val="22"/>
          <w:u w:val="single"/>
        </w:rPr>
        <w:tab/>
        <w:t>Identificación del estudio</w:t>
      </w:r>
    </w:p>
    <w:p w14:paraId="626EE8CB" w14:textId="5942F31E" w:rsidR="00E263C8" w:rsidRPr="003A6030" w:rsidRDefault="00E263C8" w:rsidP="00562F45">
      <w:pPr>
        <w:pStyle w:val="Default"/>
        <w:jc w:val="both"/>
        <w:rPr>
          <w:rFonts w:asciiTheme="minorHAnsi" w:hAnsiTheme="minorHAnsi"/>
          <w:bCs/>
          <w:color w:val="auto"/>
          <w:sz w:val="22"/>
          <w:szCs w:val="22"/>
        </w:rPr>
      </w:pPr>
      <w:r w:rsidRPr="003A6030">
        <w:rPr>
          <w:rFonts w:asciiTheme="minorHAnsi" w:hAnsiTheme="minorHAnsi"/>
          <w:bCs/>
          <w:color w:val="auto"/>
          <w:sz w:val="22"/>
          <w:szCs w:val="22"/>
        </w:rPr>
        <w:t>Título</w:t>
      </w:r>
      <w:r w:rsidR="00D049AA">
        <w:rPr>
          <w:rFonts w:asciiTheme="minorHAnsi" w:hAnsiTheme="minorHAnsi"/>
          <w:bCs/>
          <w:color w:val="auto"/>
          <w:sz w:val="22"/>
          <w:szCs w:val="22"/>
        </w:rPr>
        <w:t>:</w:t>
      </w:r>
      <w:r w:rsidR="00BB17FD">
        <w:rPr>
          <w:rFonts w:asciiTheme="minorHAnsi" w:hAnsiTheme="minorHAnsi"/>
          <w:bCs/>
          <w:color w:val="auto"/>
          <w:sz w:val="22"/>
          <w:szCs w:val="22"/>
        </w:rPr>
        <w:t xml:space="preserve"> </w:t>
      </w:r>
      <w:r w:rsidR="00BB17FD" w:rsidRPr="00BB17FD">
        <w:rPr>
          <w:rFonts w:asciiTheme="minorHAnsi" w:hAnsiTheme="minorHAnsi"/>
          <w:bCs/>
          <w:color w:val="auto"/>
          <w:sz w:val="22"/>
          <w:szCs w:val="22"/>
          <w:lang w:val="es-ES_tradnl"/>
        </w:rPr>
        <w:t xml:space="preserve">Validación de algoritmos de aprendizaje automático para el análisis de señales fisiológicas en la Unidad de Cuidados Intensivos Quirúrgicos mediante el software </w:t>
      </w:r>
      <w:proofErr w:type="spellStart"/>
      <w:r w:rsidR="00BB17FD" w:rsidRPr="00BB17FD">
        <w:rPr>
          <w:rFonts w:asciiTheme="minorHAnsi" w:hAnsiTheme="minorHAnsi"/>
          <w:bCs/>
          <w:color w:val="auto"/>
          <w:sz w:val="22"/>
          <w:szCs w:val="22"/>
          <w:lang w:val="es-ES_tradnl"/>
        </w:rPr>
        <w:t>VitalParser</w:t>
      </w:r>
      <w:proofErr w:type="spellEnd"/>
    </w:p>
    <w:p w14:paraId="53E58DA9" w14:textId="56184E48" w:rsidR="00E263C8" w:rsidRPr="003A6030" w:rsidRDefault="00E263C8" w:rsidP="00562F45">
      <w:pPr>
        <w:pStyle w:val="Default"/>
        <w:jc w:val="both"/>
        <w:rPr>
          <w:rFonts w:asciiTheme="minorHAnsi" w:hAnsiTheme="minorHAnsi"/>
          <w:bCs/>
          <w:color w:val="auto"/>
          <w:sz w:val="22"/>
          <w:szCs w:val="22"/>
        </w:rPr>
      </w:pPr>
      <w:r w:rsidRPr="003A6030">
        <w:rPr>
          <w:rFonts w:asciiTheme="minorHAnsi" w:hAnsiTheme="minorHAnsi"/>
          <w:bCs/>
          <w:color w:val="auto"/>
          <w:sz w:val="22"/>
          <w:szCs w:val="22"/>
        </w:rPr>
        <w:t>Código o número de identificación del protocolo</w:t>
      </w:r>
      <w:r w:rsidR="00D049AA">
        <w:rPr>
          <w:rFonts w:asciiTheme="minorHAnsi" w:hAnsiTheme="minorHAnsi"/>
          <w:bCs/>
          <w:color w:val="auto"/>
          <w:sz w:val="22"/>
          <w:szCs w:val="22"/>
        </w:rPr>
        <w:t>:</w:t>
      </w:r>
      <w:r w:rsidR="004F5031" w:rsidRPr="003A6030">
        <w:rPr>
          <w:rFonts w:asciiTheme="minorHAnsi" w:hAnsiTheme="minorHAnsi"/>
          <w:bCs/>
          <w:color w:val="auto"/>
          <w:sz w:val="22"/>
          <w:szCs w:val="22"/>
        </w:rPr>
        <w:t xml:space="preserve"> </w:t>
      </w:r>
      <w:r w:rsidR="00BB17FD" w:rsidRPr="00BB17FD">
        <w:rPr>
          <w:rFonts w:asciiTheme="minorHAnsi" w:hAnsiTheme="minorHAnsi"/>
          <w:bCs/>
          <w:color w:val="auto"/>
          <w:sz w:val="22"/>
          <w:szCs w:val="22"/>
          <w:lang w:val="es-ES_tradnl"/>
        </w:rPr>
        <w:t>VP-UCIQ-202</w:t>
      </w:r>
      <w:r w:rsidR="0009145B">
        <w:rPr>
          <w:rFonts w:asciiTheme="minorHAnsi" w:hAnsiTheme="minorHAnsi"/>
          <w:bCs/>
          <w:color w:val="auto"/>
          <w:sz w:val="22"/>
          <w:szCs w:val="22"/>
          <w:lang w:val="es-ES_tradnl"/>
        </w:rPr>
        <w:t>5</w:t>
      </w:r>
      <w:r w:rsidR="00BB17FD" w:rsidRPr="00BB17FD">
        <w:rPr>
          <w:rFonts w:asciiTheme="minorHAnsi" w:hAnsiTheme="minorHAnsi"/>
          <w:bCs/>
          <w:color w:val="auto"/>
          <w:sz w:val="22"/>
          <w:szCs w:val="22"/>
          <w:lang w:val="es-ES_tradnl"/>
        </w:rPr>
        <w:t>-001</w:t>
      </w:r>
    </w:p>
    <w:p w14:paraId="0F151788" w14:textId="338514D2" w:rsidR="00E263C8" w:rsidRDefault="00E263C8" w:rsidP="00BB17FD">
      <w:pPr>
        <w:pStyle w:val="Piedepgina"/>
        <w:rPr>
          <w:rFonts w:ascii="Trebuchet MS" w:hAnsi="Trebuchet MS"/>
          <w:sz w:val="18"/>
          <w:szCs w:val="18"/>
          <w:lang w:val="ca-ES"/>
        </w:rPr>
      </w:pPr>
      <w:r w:rsidRPr="003A6030">
        <w:rPr>
          <w:rFonts w:asciiTheme="minorHAnsi" w:hAnsiTheme="minorHAnsi"/>
          <w:bCs/>
          <w:sz w:val="22"/>
          <w:szCs w:val="22"/>
        </w:rPr>
        <w:t>Versión y fecha</w:t>
      </w:r>
      <w:r w:rsidR="00D049AA">
        <w:rPr>
          <w:rFonts w:asciiTheme="minorHAnsi" w:hAnsiTheme="minorHAnsi"/>
          <w:bCs/>
          <w:sz w:val="22"/>
          <w:szCs w:val="22"/>
        </w:rPr>
        <w:t>:</w:t>
      </w:r>
      <w:r w:rsidR="00BB17FD">
        <w:rPr>
          <w:rFonts w:asciiTheme="minorHAnsi" w:hAnsiTheme="minorHAnsi"/>
          <w:bCs/>
          <w:sz w:val="22"/>
          <w:szCs w:val="22"/>
        </w:rPr>
        <w:t xml:space="preserve"> </w:t>
      </w:r>
      <w:r w:rsidR="00BB17FD" w:rsidRPr="00677950">
        <w:rPr>
          <w:rFonts w:ascii="Trebuchet MS" w:hAnsi="Trebuchet MS"/>
          <w:sz w:val="18"/>
          <w:szCs w:val="18"/>
          <w:lang w:val="ca-ES"/>
        </w:rPr>
        <w:t xml:space="preserve">Versió </w:t>
      </w:r>
      <w:r w:rsidR="00BB17FD">
        <w:rPr>
          <w:rFonts w:ascii="Trebuchet MS" w:hAnsi="Trebuchet MS"/>
          <w:sz w:val="18"/>
          <w:szCs w:val="18"/>
          <w:lang w:val="ca-ES"/>
        </w:rPr>
        <w:t>1</w:t>
      </w:r>
      <w:r w:rsidR="00BB17FD" w:rsidRPr="00677950">
        <w:rPr>
          <w:rFonts w:ascii="Trebuchet MS" w:hAnsi="Trebuchet MS"/>
          <w:sz w:val="18"/>
          <w:szCs w:val="18"/>
          <w:lang w:val="ca-ES"/>
        </w:rPr>
        <w:t xml:space="preserve"> de </w:t>
      </w:r>
      <w:r w:rsidR="00BB17FD">
        <w:rPr>
          <w:rFonts w:ascii="Trebuchet MS" w:hAnsi="Trebuchet MS"/>
          <w:sz w:val="18"/>
          <w:szCs w:val="18"/>
          <w:lang w:val="ca-ES"/>
        </w:rPr>
        <w:t>30.06.2025</w:t>
      </w:r>
    </w:p>
    <w:p w14:paraId="2BB27785" w14:textId="77777777" w:rsidR="00BB17FD" w:rsidRPr="00BB17FD" w:rsidRDefault="00BB17FD" w:rsidP="00BB17FD">
      <w:pPr>
        <w:pStyle w:val="Piedepgina"/>
        <w:rPr>
          <w:rFonts w:ascii="Trebuchet MS" w:hAnsi="Trebuchet MS"/>
          <w:sz w:val="18"/>
          <w:szCs w:val="18"/>
          <w:lang w:val="ca-ES"/>
        </w:rPr>
      </w:pPr>
    </w:p>
    <w:p w14:paraId="373473C7" w14:textId="77777777" w:rsidR="00E263C8" w:rsidRPr="003A6030" w:rsidRDefault="00E263C8" w:rsidP="00562F45">
      <w:pPr>
        <w:pStyle w:val="Default"/>
        <w:spacing w:after="240"/>
        <w:jc w:val="both"/>
        <w:rPr>
          <w:rFonts w:asciiTheme="minorHAnsi" w:hAnsiTheme="minorHAnsi"/>
          <w:bCs/>
          <w:color w:val="auto"/>
          <w:sz w:val="22"/>
          <w:szCs w:val="22"/>
          <w:u w:val="single"/>
        </w:rPr>
      </w:pPr>
      <w:r w:rsidRPr="003A6030">
        <w:rPr>
          <w:rFonts w:asciiTheme="minorHAnsi" w:hAnsiTheme="minorHAnsi"/>
          <w:bCs/>
          <w:color w:val="auto"/>
          <w:sz w:val="22"/>
          <w:szCs w:val="22"/>
          <w:u w:val="single"/>
        </w:rPr>
        <w:t>1.2</w:t>
      </w:r>
      <w:r w:rsidRPr="003A6030">
        <w:rPr>
          <w:rFonts w:asciiTheme="minorHAnsi" w:hAnsiTheme="minorHAnsi"/>
          <w:bCs/>
          <w:color w:val="auto"/>
          <w:sz w:val="22"/>
          <w:szCs w:val="22"/>
          <w:u w:val="single"/>
        </w:rPr>
        <w:tab/>
        <w:t xml:space="preserve">Identificación de promotor </w:t>
      </w:r>
    </w:p>
    <w:p w14:paraId="28B7FFFB" w14:textId="2BFCAAE3" w:rsidR="00BB17FD" w:rsidRDefault="00BB17FD" w:rsidP="00562F45">
      <w:pPr>
        <w:pStyle w:val="Default"/>
        <w:spacing w:after="240"/>
        <w:jc w:val="both"/>
        <w:rPr>
          <w:rFonts w:asciiTheme="minorHAnsi" w:hAnsiTheme="minorHAnsi"/>
          <w:bCs/>
          <w:color w:val="auto"/>
          <w:sz w:val="22"/>
          <w:szCs w:val="22"/>
        </w:rPr>
      </w:pPr>
      <w:r>
        <w:rPr>
          <w:rFonts w:asciiTheme="minorHAnsi" w:hAnsiTheme="minorHAnsi"/>
          <w:bCs/>
          <w:color w:val="auto"/>
          <w:sz w:val="22"/>
          <w:szCs w:val="22"/>
        </w:rPr>
        <w:t xml:space="preserve">Ramsés Marrero Garcia. </w:t>
      </w:r>
      <w:proofErr w:type="spellStart"/>
      <w:r>
        <w:rPr>
          <w:rFonts w:asciiTheme="minorHAnsi" w:hAnsiTheme="minorHAnsi"/>
          <w:bCs/>
          <w:color w:val="auto"/>
          <w:sz w:val="22"/>
          <w:szCs w:val="22"/>
        </w:rPr>
        <w:t>Servei</w:t>
      </w:r>
      <w:proofErr w:type="spellEnd"/>
      <w:r>
        <w:rPr>
          <w:rFonts w:asciiTheme="minorHAnsi" w:hAnsiTheme="minorHAnsi"/>
          <w:bCs/>
          <w:color w:val="auto"/>
          <w:sz w:val="22"/>
          <w:szCs w:val="22"/>
        </w:rPr>
        <w:t xml:space="preserve"> de </w:t>
      </w:r>
      <w:proofErr w:type="spellStart"/>
      <w:r>
        <w:rPr>
          <w:rFonts w:asciiTheme="minorHAnsi" w:hAnsiTheme="minorHAnsi"/>
          <w:bCs/>
          <w:color w:val="auto"/>
          <w:sz w:val="22"/>
          <w:szCs w:val="22"/>
        </w:rPr>
        <w:t>Informatica</w:t>
      </w:r>
      <w:proofErr w:type="spellEnd"/>
      <w:r>
        <w:rPr>
          <w:rFonts w:asciiTheme="minorHAnsi" w:hAnsiTheme="minorHAnsi"/>
          <w:bCs/>
          <w:color w:val="auto"/>
          <w:sz w:val="22"/>
          <w:szCs w:val="22"/>
        </w:rPr>
        <w:t xml:space="preserve"> clínica. </w:t>
      </w:r>
      <w:proofErr w:type="spellStart"/>
      <w:r>
        <w:rPr>
          <w:rFonts w:asciiTheme="minorHAnsi" w:hAnsiTheme="minorHAnsi"/>
          <w:bCs/>
          <w:color w:val="auto"/>
          <w:sz w:val="22"/>
          <w:szCs w:val="22"/>
        </w:rPr>
        <w:t>Servei</w:t>
      </w:r>
      <w:proofErr w:type="spellEnd"/>
      <w:r>
        <w:rPr>
          <w:rFonts w:asciiTheme="minorHAnsi" w:hAnsiTheme="minorHAnsi"/>
          <w:bCs/>
          <w:color w:val="auto"/>
          <w:sz w:val="22"/>
          <w:szCs w:val="22"/>
        </w:rPr>
        <w:t xml:space="preserve"> de Anestesiología y Reanimación, sección </w:t>
      </w:r>
      <w:proofErr w:type="spellStart"/>
      <w:r>
        <w:rPr>
          <w:rFonts w:asciiTheme="minorHAnsi" w:hAnsiTheme="minorHAnsi"/>
          <w:bCs/>
          <w:color w:val="auto"/>
          <w:sz w:val="22"/>
          <w:szCs w:val="22"/>
        </w:rPr>
        <w:t>Critics</w:t>
      </w:r>
      <w:proofErr w:type="spellEnd"/>
      <w:r>
        <w:rPr>
          <w:rFonts w:asciiTheme="minorHAnsi" w:hAnsiTheme="minorHAnsi"/>
          <w:bCs/>
          <w:color w:val="auto"/>
          <w:sz w:val="22"/>
          <w:szCs w:val="22"/>
        </w:rPr>
        <w:t>.</w:t>
      </w:r>
      <w:r w:rsidR="0031739C">
        <w:rPr>
          <w:rFonts w:asciiTheme="minorHAnsi" w:hAnsiTheme="minorHAnsi"/>
          <w:bCs/>
          <w:color w:val="auto"/>
          <w:sz w:val="22"/>
          <w:szCs w:val="22"/>
        </w:rPr>
        <w:t xml:space="preserve"> Hospital </w:t>
      </w:r>
      <w:proofErr w:type="spellStart"/>
      <w:r w:rsidR="0031739C">
        <w:rPr>
          <w:rFonts w:asciiTheme="minorHAnsi" w:hAnsiTheme="minorHAnsi"/>
          <w:bCs/>
          <w:color w:val="auto"/>
          <w:sz w:val="22"/>
          <w:szCs w:val="22"/>
        </w:rPr>
        <w:t>Clinic</w:t>
      </w:r>
      <w:proofErr w:type="spellEnd"/>
      <w:r w:rsidR="0031739C">
        <w:rPr>
          <w:rFonts w:asciiTheme="minorHAnsi" w:hAnsiTheme="minorHAnsi"/>
          <w:bCs/>
          <w:color w:val="auto"/>
          <w:sz w:val="22"/>
          <w:szCs w:val="22"/>
        </w:rPr>
        <w:t xml:space="preserve"> de Barcelona.</w:t>
      </w:r>
      <w:r>
        <w:rPr>
          <w:rFonts w:asciiTheme="minorHAnsi" w:hAnsiTheme="minorHAnsi"/>
          <w:bCs/>
          <w:color w:val="auto"/>
          <w:sz w:val="22"/>
          <w:szCs w:val="22"/>
        </w:rPr>
        <w:t xml:space="preserve"> Dirección: </w:t>
      </w:r>
      <w:proofErr w:type="spellStart"/>
      <w:r>
        <w:rPr>
          <w:rFonts w:asciiTheme="minorHAnsi" w:hAnsiTheme="minorHAnsi"/>
          <w:bCs/>
          <w:color w:val="auto"/>
          <w:sz w:val="22"/>
          <w:szCs w:val="22"/>
        </w:rPr>
        <w:t>Carrer</w:t>
      </w:r>
      <w:proofErr w:type="spellEnd"/>
      <w:r>
        <w:rPr>
          <w:rFonts w:asciiTheme="minorHAnsi" w:hAnsiTheme="minorHAnsi"/>
          <w:bCs/>
          <w:color w:val="auto"/>
          <w:sz w:val="22"/>
          <w:szCs w:val="22"/>
        </w:rPr>
        <w:t xml:space="preserve"> Mallorca 180, Barcelona. CP: 08036. Barcelona.</w:t>
      </w:r>
    </w:p>
    <w:p w14:paraId="5C6245A2" w14:textId="789FE242" w:rsidR="00E263C8" w:rsidRPr="00BB17FD" w:rsidRDefault="00C725F9" w:rsidP="00562F45">
      <w:pPr>
        <w:pStyle w:val="Default"/>
        <w:spacing w:after="240"/>
        <w:jc w:val="both"/>
        <w:rPr>
          <w:rFonts w:asciiTheme="minorHAnsi" w:hAnsiTheme="minorHAnsi"/>
          <w:bCs/>
          <w:color w:val="auto"/>
          <w:sz w:val="22"/>
          <w:szCs w:val="22"/>
          <w:u w:val="single"/>
        </w:rPr>
      </w:pPr>
      <w:r w:rsidRPr="00BB17FD">
        <w:rPr>
          <w:rFonts w:asciiTheme="minorHAnsi" w:hAnsiTheme="minorHAnsi"/>
          <w:bCs/>
          <w:color w:val="auto"/>
          <w:sz w:val="22"/>
          <w:szCs w:val="22"/>
          <w:u w:val="single"/>
        </w:rPr>
        <w:t>1.3 Identificación de investigadores principales de nuestro centro:</w:t>
      </w:r>
    </w:p>
    <w:p w14:paraId="41163344" w14:textId="1CEBFF33" w:rsidR="00B75D9B" w:rsidRDefault="0031739C" w:rsidP="00562F45">
      <w:pPr>
        <w:pStyle w:val="Default"/>
        <w:spacing w:after="240"/>
        <w:jc w:val="both"/>
        <w:rPr>
          <w:rFonts w:asciiTheme="minorHAnsi" w:hAnsiTheme="minorHAnsi"/>
          <w:bCs/>
          <w:color w:val="auto"/>
          <w:sz w:val="22"/>
          <w:szCs w:val="22"/>
        </w:rPr>
      </w:pPr>
      <w:r>
        <w:rPr>
          <w:rFonts w:asciiTheme="minorHAnsi" w:hAnsiTheme="minorHAnsi"/>
          <w:bCs/>
          <w:color w:val="auto"/>
          <w:sz w:val="22"/>
          <w:szCs w:val="22"/>
        </w:rPr>
        <w:t xml:space="preserve">IP: Ramsés Marrero Garcia. Especialista anestesiología. Contacto: </w:t>
      </w:r>
      <w:proofErr w:type="spellStart"/>
      <w:r>
        <w:rPr>
          <w:rFonts w:asciiTheme="minorHAnsi" w:hAnsiTheme="minorHAnsi"/>
          <w:bCs/>
          <w:color w:val="auto"/>
          <w:sz w:val="22"/>
          <w:szCs w:val="22"/>
        </w:rPr>
        <w:t>Tlf</w:t>
      </w:r>
      <w:proofErr w:type="spellEnd"/>
      <w:r>
        <w:rPr>
          <w:rFonts w:asciiTheme="minorHAnsi" w:hAnsiTheme="minorHAnsi"/>
          <w:bCs/>
          <w:color w:val="auto"/>
          <w:sz w:val="22"/>
          <w:szCs w:val="22"/>
        </w:rPr>
        <w:t>: 722734171. N. matricula: 257028.</w:t>
      </w:r>
    </w:p>
    <w:p w14:paraId="0BB98243" w14:textId="77777777" w:rsidR="00E263C8" w:rsidRPr="003A6030" w:rsidRDefault="00E263C8" w:rsidP="00562F45">
      <w:pPr>
        <w:pStyle w:val="Default"/>
        <w:spacing w:after="240"/>
        <w:jc w:val="both"/>
        <w:rPr>
          <w:rFonts w:asciiTheme="minorHAnsi" w:hAnsiTheme="minorHAnsi"/>
          <w:bCs/>
          <w:color w:val="auto"/>
          <w:sz w:val="22"/>
          <w:szCs w:val="22"/>
          <w:u w:val="single"/>
        </w:rPr>
      </w:pPr>
      <w:r w:rsidRPr="003A6030">
        <w:rPr>
          <w:rFonts w:asciiTheme="minorHAnsi" w:hAnsiTheme="minorHAnsi"/>
          <w:bCs/>
          <w:color w:val="auto"/>
          <w:sz w:val="22"/>
          <w:szCs w:val="22"/>
          <w:u w:val="single"/>
        </w:rPr>
        <w:t>1.</w:t>
      </w:r>
      <w:r w:rsidR="00C725F9">
        <w:rPr>
          <w:rFonts w:asciiTheme="minorHAnsi" w:hAnsiTheme="minorHAnsi"/>
          <w:bCs/>
          <w:color w:val="auto"/>
          <w:sz w:val="22"/>
          <w:szCs w:val="22"/>
          <w:u w:val="single"/>
        </w:rPr>
        <w:t>4</w:t>
      </w:r>
      <w:r w:rsidRPr="003A6030">
        <w:rPr>
          <w:rFonts w:asciiTheme="minorHAnsi" w:hAnsiTheme="minorHAnsi"/>
          <w:bCs/>
          <w:color w:val="auto"/>
          <w:sz w:val="22"/>
          <w:szCs w:val="22"/>
          <w:u w:val="single"/>
        </w:rPr>
        <w:tab/>
        <w:t>Identificación de investigadores principales de los centros participantes</w:t>
      </w:r>
    </w:p>
    <w:p w14:paraId="0C3B4E33" w14:textId="413558BB" w:rsidR="0031739C" w:rsidRDefault="0031739C" w:rsidP="00562F45">
      <w:pPr>
        <w:pStyle w:val="Default"/>
        <w:spacing w:after="240"/>
        <w:jc w:val="both"/>
        <w:rPr>
          <w:rFonts w:asciiTheme="minorHAnsi" w:hAnsiTheme="minorHAnsi"/>
          <w:bCs/>
          <w:color w:val="auto"/>
          <w:sz w:val="22"/>
          <w:szCs w:val="22"/>
        </w:rPr>
      </w:pPr>
      <w:r>
        <w:rPr>
          <w:rFonts w:asciiTheme="minorHAnsi" w:hAnsiTheme="minorHAnsi"/>
          <w:bCs/>
          <w:color w:val="auto"/>
          <w:sz w:val="22"/>
          <w:szCs w:val="22"/>
        </w:rPr>
        <w:t xml:space="preserve">Estudio </w:t>
      </w:r>
      <w:proofErr w:type="spellStart"/>
      <w:r>
        <w:rPr>
          <w:rFonts w:asciiTheme="minorHAnsi" w:hAnsiTheme="minorHAnsi"/>
          <w:bCs/>
          <w:color w:val="auto"/>
          <w:sz w:val="22"/>
          <w:szCs w:val="22"/>
        </w:rPr>
        <w:t>unicentrico</w:t>
      </w:r>
      <w:proofErr w:type="spellEnd"/>
      <w:r>
        <w:rPr>
          <w:rFonts w:asciiTheme="minorHAnsi" w:hAnsiTheme="minorHAnsi"/>
          <w:bCs/>
          <w:color w:val="auto"/>
          <w:sz w:val="22"/>
          <w:szCs w:val="22"/>
        </w:rPr>
        <w:t>. Otros investigadores en nuestro centro:</w:t>
      </w:r>
    </w:p>
    <w:p w14:paraId="4767B38F" w14:textId="32691110" w:rsidR="0031739C" w:rsidRDefault="0031739C" w:rsidP="00562F45">
      <w:pPr>
        <w:pStyle w:val="Default"/>
        <w:spacing w:after="240"/>
        <w:jc w:val="both"/>
        <w:rPr>
          <w:rFonts w:asciiTheme="minorHAnsi" w:hAnsiTheme="minorHAnsi"/>
          <w:bCs/>
          <w:color w:val="auto"/>
          <w:sz w:val="22"/>
          <w:szCs w:val="22"/>
        </w:rPr>
      </w:pPr>
      <w:r>
        <w:rPr>
          <w:rFonts w:asciiTheme="minorHAnsi" w:hAnsiTheme="minorHAnsi"/>
          <w:bCs/>
          <w:color w:val="auto"/>
          <w:sz w:val="22"/>
          <w:szCs w:val="22"/>
        </w:rPr>
        <w:t xml:space="preserve">Carlos Ferrando. </w:t>
      </w:r>
      <w:proofErr w:type="spellStart"/>
      <w:r>
        <w:rPr>
          <w:rFonts w:asciiTheme="minorHAnsi" w:hAnsiTheme="minorHAnsi"/>
          <w:bCs/>
          <w:color w:val="auto"/>
          <w:sz w:val="22"/>
          <w:szCs w:val="22"/>
        </w:rPr>
        <w:t>Cap</w:t>
      </w:r>
      <w:proofErr w:type="spellEnd"/>
      <w:r>
        <w:rPr>
          <w:rFonts w:asciiTheme="minorHAnsi" w:hAnsiTheme="minorHAnsi"/>
          <w:bCs/>
          <w:color w:val="auto"/>
          <w:sz w:val="22"/>
          <w:szCs w:val="22"/>
        </w:rPr>
        <w:t xml:space="preserve"> </w:t>
      </w:r>
      <w:proofErr w:type="spellStart"/>
      <w:r>
        <w:rPr>
          <w:rFonts w:asciiTheme="minorHAnsi" w:hAnsiTheme="minorHAnsi"/>
          <w:bCs/>
          <w:color w:val="auto"/>
          <w:sz w:val="22"/>
          <w:szCs w:val="22"/>
        </w:rPr>
        <w:t>Secció</w:t>
      </w:r>
      <w:proofErr w:type="spellEnd"/>
      <w:r>
        <w:rPr>
          <w:rFonts w:asciiTheme="minorHAnsi" w:hAnsiTheme="minorHAnsi"/>
          <w:bCs/>
          <w:color w:val="auto"/>
          <w:sz w:val="22"/>
          <w:szCs w:val="22"/>
        </w:rPr>
        <w:t xml:space="preserve"> </w:t>
      </w:r>
      <w:proofErr w:type="spellStart"/>
      <w:r>
        <w:rPr>
          <w:rFonts w:asciiTheme="minorHAnsi" w:hAnsiTheme="minorHAnsi"/>
          <w:bCs/>
          <w:color w:val="auto"/>
          <w:sz w:val="22"/>
          <w:szCs w:val="22"/>
        </w:rPr>
        <w:t>Critics</w:t>
      </w:r>
      <w:proofErr w:type="spellEnd"/>
      <w:r>
        <w:rPr>
          <w:rFonts w:asciiTheme="minorHAnsi" w:hAnsiTheme="minorHAnsi"/>
          <w:bCs/>
          <w:color w:val="auto"/>
          <w:sz w:val="22"/>
          <w:szCs w:val="22"/>
        </w:rPr>
        <w:t xml:space="preserve">. </w:t>
      </w:r>
      <w:proofErr w:type="spellStart"/>
      <w:r>
        <w:rPr>
          <w:rFonts w:asciiTheme="minorHAnsi" w:hAnsiTheme="minorHAnsi"/>
          <w:bCs/>
          <w:color w:val="auto"/>
          <w:sz w:val="22"/>
          <w:szCs w:val="22"/>
        </w:rPr>
        <w:t>Servei</w:t>
      </w:r>
      <w:proofErr w:type="spellEnd"/>
      <w:r>
        <w:rPr>
          <w:rFonts w:asciiTheme="minorHAnsi" w:hAnsiTheme="minorHAnsi"/>
          <w:bCs/>
          <w:color w:val="auto"/>
          <w:sz w:val="22"/>
          <w:szCs w:val="22"/>
        </w:rPr>
        <w:t xml:space="preserve"> Anestesiología.</w:t>
      </w:r>
    </w:p>
    <w:p w14:paraId="0F8B3097" w14:textId="0007B44F" w:rsidR="0031739C" w:rsidRDefault="0031739C" w:rsidP="00562F45">
      <w:pPr>
        <w:pStyle w:val="Default"/>
        <w:spacing w:after="240"/>
        <w:jc w:val="both"/>
        <w:rPr>
          <w:rFonts w:asciiTheme="minorHAnsi" w:hAnsiTheme="minorHAnsi"/>
          <w:bCs/>
          <w:color w:val="auto"/>
          <w:sz w:val="22"/>
          <w:szCs w:val="22"/>
        </w:rPr>
      </w:pPr>
      <w:r>
        <w:rPr>
          <w:rFonts w:asciiTheme="minorHAnsi" w:hAnsiTheme="minorHAnsi"/>
          <w:bCs/>
          <w:color w:val="auto"/>
          <w:sz w:val="22"/>
          <w:szCs w:val="22"/>
        </w:rPr>
        <w:t xml:space="preserve">Rosalía Cayuela. </w:t>
      </w:r>
      <w:proofErr w:type="spellStart"/>
      <w:r>
        <w:rPr>
          <w:rFonts w:asciiTheme="minorHAnsi" w:hAnsiTheme="minorHAnsi"/>
          <w:bCs/>
          <w:color w:val="auto"/>
          <w:sz w:val="22"/>
          <w:szCs w:val="22"/>
        </w:rPr>
        <w:t>Resident</w:t>
      </w:r>
      <w:proofErr w:type="spellEnd"/>
      <w:r>
        <w:rPr>
          <w:rFonts w:asciiTheme="minorHAnsi" w:hAnsiTheme="minorHAnsi"/>
          <w:bCs/>
          <w:color w:val="auto"/>
          <w:sz w:val="22"/>
          <w:szCs w:val="22"/>
        </w:rPr>
        <w:t xml:space="preserve"> Anestesiología y </w:t>
      </w:r>
      <w:proofErr w:type="spellStart"/>
      <w:r>
        <w:rPr>
          <w:rFonts w:asciiTheme="minorHAnsi" w:hAnsiTheme="minorHAnsi"/>
          <w:bCs/>
          <w:color w:val="auto"/>
          <w:sz w:val="22"/>
          <w:szCs w:val="22"/>
        </w:rPr>
        <w:t>Reanimació</w:t>
      </w:r>
      <w:proofErr w:type="spellEnd"/>
      <w:r>
        <w:rPr>
          <w:rFonts w:asciiTheme="minorHAnsi" w:hAnsiTheme="minorHAnsi"/>
          <w:bCs/>
          <w:color w:val="auto"/>
          <w:sz w:val="22"/>
          <w:szCs w:val="22"/>
        </w:rPr>
        <w:t>.</w:t>
      </w:r>
    </w:p>
    <w:p w14:paraId="6342C1F3" w14:textId="1AC1E633" w:rsidR="00E263C8" w:rsidRPr="003A6030" w:rsidRDefault="00E263C8" w:rsidP="00562F45">
      <w:pPr>
        <w:pStyle w:val="Default"/>
        <w:spacing w:after="240"/>
        <w:jc w:val="both"/>
        <w:rPr>
          <w:rFonts w:asciiTheme="minorHAnsi" w:hAnsiTheme="minorHAnsi"/>
          <w:b/>
          <w:bCs/>
          <w:color w:val="auto"/>
          <w:sz w:val="22"/>
          <w:szCs w:val="22"/>
        </w:rPr>
      </w:pPr>
      <w:r w:rsidRPr="003A6030">
        <w:rPr>
          <w:rFonts w:asciiTheme="minorHAnsi" w:hAnsiTheme="minorHAnsi"/>
          <w:b/>
          <w:bCs/>
          <w:color w:val="auto"/>
          <w:sz w:val="22"/>
          <w:szCs w:val="22"/>
        </w:rPr>
        <w:t>2</w:t>
      </w:r>
      <w:r w:rsidRPr="003A6030">
        <w:rPr>
          <w:rFonts w:asciiTheme="minorHAnsi" w:hAnsiTheme="minorHAnsi"/>
          <w:b/>
          <w:bCs/>
          <w:color w:val="auto"/>
          <w:sz w:val="22"/>
          <w:szCs w:val="22"/>
        </w:rPr>
        <w:tab/>
        <w:t xml:space="preserve">Justificación </w:t>
      </w:r>
    </w:p>
    <w:p w14:paraId="13176EE8" w14:textId="77777777" w:rsidR="00E263C8" w:rsidRPr="003A6030" w:rsidRDefault="00E263C8" w:rsidP="00562F45">
      <w:pPr>
        <w:autoSpaceDE w:val="0"/>
        <w:autoSpaceDN w:val="0"/>
        <w:adjustRightInd w:val="0"/>
        <w:spacing w:after="240"/>
        <w:jc w:val="both"/>
        <w:rPr>
          <w:rFonts w:asciiTheme="minorHAnsi" w:hAnsiTheme="minorHAnsi" w:cs="5486"/>
          <w:bCs/>
          <w:sz w:val="22"/>
          <w:szCs w:val="22"/>
          <w:lang w:val="es-ES"/>
        </w:rPr>
      </w:pPr>
      <w:r w:rsidRPr="003A6030">
        <w:rPr>
          <w:rFonts w:asciiTheme="minorHAnsi" w:hAnsiTheme="minorHAnsi" w:cs="5486"/>
          <w:bCs/>
          <w:sz w:val="22"/>
          <w:szCs w:val="22"/>
          <w:lang w:val="es-ES"/>
        </w:rPr>
        <w:t xml:space="preserve">La justificación debe ser una exposición breve y concisa de: </w:t>
      </w:r>
    </w:p>
    <w:p w14:paraId="4152CA63" w14:textId="77777777" w:rsidR="0031739C" w:rsidRPr="0031739C" w:rsidRDefault="0031739C" w:rsidP="0031739C">
      <w:pPr>
        <w:pStyle w:val="Default"/>
        <w:spacing w:after="240"/>
        <w:jc w:val="both"/>
        <w:rPr>
          <w:rFonts w:asciiTheme="minorHAnsi" w:hAnsiTheme="minorHAnsi"/>
          <w:bCs/>
          <w:sz w:val="22"/>
          <w:szCs w:val="22"/>
        </w:rPr>
      </w:pPr>
      <w:r w:rsidRPr="0031739C">
        <w:rPr>
          <w:rFonts w:asciiTheme="minorHAnsi" w:hAnsiTheme="minorHAnsi"/>
          <w:bCs/>
          <w:sz w:val="22"/>
          <w:szCs w:val="22"/>
        </w:rPr>
        <w:t>La monitorización continua de pacientes en las Unidades de Cuidados Intensivos Quirúrgicos (UCIQ) genera grandes volúmenes de datos fisiológicos que contienen información valiosa sobre el estado hemodinámico y respiratorio de los pacientes. Sin embargo, el análisis manual de estos datos es limitado y puede pasar por alto patrones complejos que podrían predecir deterioro clínico o ayudar en la toma de decisiones terapéuticas.</w:t>
      </w:r>
    </w:p>
    <w:p w14:paraId="202B15D1" w14:textId="77777777" w:rsidR="0031739C" w:rsidRPr="0031739C" w:rsidRDefault="0031739C" w:rsidP="0031739C">
      <w:pPr>
        <w:pStyle w:val="Default"/>
        <w:spacing w:after="240"/>
        <w:jc w:val="both"/>
        <w:rPr>
          <w:rFonts w:asciiTheme="minorHAnsi" w:hAnsiTheme="minorHAnsi"/>
          <w:bCs/>
          <w:sz w:val="22"/>
          <w:szCs w:val="22"/>
        </w:rPr>
      </w:pPr>
      <w:r w:rsidRPr="0031739C">
        <w:rPr>
          <w:rFonts w:asciiTheme="minorHAnsi" w:hAnsiTheme="minorHAnsi"/>
          <w:bCs/>
          <w:sz w:val="22"/>
          <w:szCs w:val="22"/>
        </w:rPr>
        <w:t xml:space="preserve">Los algoritmos de aprendizaje automático han demostrado su capacidad para identificar patrones en señales fisiológicas complejas, permitiendo la detección precoz de eventos adversos y la optimización del manejo clínico. El presente estudio propone la implementación y validación de 17 algoritmos de procesamiento de señales, incluyendo los filtros validados del </w:t>
      </w:r>
      <w:r w:rsidRPr="0031739C">
        <w:rPr>
          <w:rFonts w:asciiTheme="minorHAnsi" w:hAnsiTheme="minorHAnsi"/>
          <w:bCs/>
          <w:sz w:val="22"/>
          <w:szCs w:val="22"/>
        </w:rPr>
        <w:lastRenderedPageBreak/>
        <w:t xml:space="preserve">repositorio </w:t>
      </w:r>
      <w:proofErr w:type="spellStart"/>
      <w:r w:rsidRPr="0031739C">
        <w:rPr>
          <w:rFonts w:asciiTheme="minorHAnsi" w:hAnsiTheme="minorHAnsi"/>
          <w:bCs/>
          <w:sz w:val="22"/>
          <w:szCs w:val="22"/>
        </w:rPr>
        <w:t>PyVital</w:t>
      </w:r>
      <w:proofErr w:type="spellEnd"/>
      <w:r w:rsidRPr="0031739C">
        <w:rPr>
          <w:rFonts w:asciiTheme="minorHAnsi" w:hAnsiTheme="minorHAnsi"/>
          <w:bCs/>
          <w:sz w:val="22"/>
          <w:szCs w:val="22"/>
        </w:rPr>
        <w:t xml:space="preserve"> y un algoritmo propio desarrollado para el análisis de la onda de pulso arterial.</w:t>
      </w:r>
    </w:p>
    <w:p w14:paraId="2FF0A6A1" w14:textId="77777777" w:rsidR="0031739C" w:rsidRPr="0031739C" w:rsidRDefault="0031739C" w:rsidP="0031739C">
      <w:pPr>
        <w:pStyle w:val="Default"/>
        <w:spacing w:after="240"/>
        <w:jc w:val="both"/>
        <w:rPr>
          <w:rFonts w:asciiTheme="minorHAnsi" w:hAnsiTheme="minorHAnsi"/>
          <w:bCs/>
          <w:sz w:val="22"/>
          <w:szCs w:val="22"/>
        </w:rPr>
      </w:pPr>
      <w:r w:rsidRPr="0031739C">
        <w:rPr>
          <w:rFonts w:asciiTheme="minorHAnsi" w:hAnsiTheme="minorHAnsi"/>
          <w:bCs/>
          <w:sz w:val="22"/>
          <w:szCs w:val="22"/>
        </w:rPr>
        <w:t xml:space="preserve">La implementación se realizará mediante </w:t>
      </w:r>
      <w:proofErr w:type="spellStart"/>
      <w:r w:rsidRPr="0031739C">
        <w:rPr>
          <w:rFonts w:asciiTheme="minorHAnsi" w:hAnsiTheme="minorHAnsi"/>
          <w:bCs/>
          <w:sz w:val="22"/>
          <w:szCs w:val="22"/>
        </w:rPr>
        <w:t>VitalParser</w:t>
      </w:r>
      <w:proofErr w:type="spellEnd"/>
      <w:r w:rsidRPr="0031739C">
        <w:rPr>
          <w:rFonts w:asciiTheme="minorHAnsi" w:hAnsiTheme="minorHAnsi"/>
          <w:bCs/>
          <w:sz w:val="22"/>
          <w:szCs w:val="22"/>
        </w:rPr>
        <w:t>, un software desarrollado internamente y validado por los servicios de DSI e Informática Clínica, garantizando la seguridad y privacidad de los datos. El sistema opera completamente offline en cada box de la UCIQ, sin conexión externa, y los datos se procesan de forma anonimizada mediante identificadores generados aleatoriamente.</w:t>
      </w:r>
    </w:p>
    <w:p w14:paraId="7217B0B7" w14:textId="542D8775" w:rsidR="00E263C8" w:rsidRPr="0031739C" w:rsidRDefault="0031739C" w:rsidP="00562F45">
      <w:pPr>
        <w:pStyle w:val="Default"/>
        <w:spacing w:after="240"/>
        <w:jc w:val="both"/>
        <w:rPr>
          <w:rFonts w:asciiTheme="minorHAnsi" w:hAnsiTheme="minorHAnsi"/>
          <w:bCs/>
          <w:sz w:val="22"/>
          <w:szCs w:val="22"/>
        </w:rPr>
      </w:pPr>
      <w:r w:rsidRPr="0031739C">
        <w:rPr>
          <w:rFonts w:asciiTheme="minorHAnsi" w:hAnsiTheme="minorHAnsi"/>
          <w:bCs/>
          <w:sz w:val="22"/>
          <w:szCs w:val="22"/>
        </w:rPr>
        <w:t>La justificación del estudio radica en la necesidad de validar estas herramientas en nuestro entorno clínico específico, evaluando su rendimiento con datos reales de nuestra población de pacientes críticos quirúrgicos, antes de considerar su potencial implementación clínica futura.</w:t>
      </w:r>
    </w:p>
    <w:p w14:paraId="11E35318" w14:textId="77777777" w:rsidR="00E263C8" w:rsidRPr="003A6030" w:rsidRDefault="00E263C8" w:rsidP="00562F45">
      <w:pPr>
        <w:pStyle w:val="Default"/>
        <w:spacing w:after="240"/>
        <w:jc w:val="both"/>
        <w:rPr>
          <w:rFonts w:asciiTheme="minorHAnsi" w:hAnsiTheme="minorHAnsi"/>
          <w:bCs/>
          <w:color w:val="auto"/>
          <w:sz w:val="22"/>
          <w:szCs w:val="22"/>
          <w:u w:val="single"/>
        </w:rPr>
      </w:pPr>
      <w:r w:rsidRPr="003A6030">
        <w:rPr>
          <w:rFonts w:asciiTheme="minorHAnsi" w:hAnsiTheme="minorHAnsi"/>
          <w:bCs/>
          <w:color w:val="auto"/>
          <w:sz w:val="22"/>
          <w:szCs w:val="22"/>
          <w:u w:val="single"/>
        </w:rPr>
        <w:t>2.</w:t>
      </w:r>
      <w:r w:rsidR="007C2AA9" w:rsidRPr="003A6030">
        <w:rPr>
          <w:rFonts w:asciiTheme="minorHAnsi" w:hAnsiTheme="minorHAnsi"/>
          <w:bCs/>
          <w:color w:val="auto"/>
          <w:sz w:val="22"/>
          <w:szCs w:val="22"/>
          <w:u w:val="single"/>
        </w:rPr>
        <w:t>1</w:t>
      </w:r>
      <w:r w:rsidRPr="003A6030">
        <w:rPr>
          <w:rFonts w:asciiTheme="minorHAnsi" w:hAnsiTheme="minorHAnsi"/>
          <w:bCs/>
          <w:color w:val="auto"/>
          <w:sz w:val="22"/>
          <w:szCs w:val="22"/>
          <w:u w:val="single"/>
        </w:rPr>
        <w:tab/>
        <w:t>Bibliografía relevante</w:t>
      </w:r>
    </w:p>
    <w:p w14:paraId="14056939" w14:textId="77777777" w:rsidR="0031739C" w:rsidRPr="0031739C" w:rsidRDefault="0031739C" w:rsidP="0031739C">
      <w:pPr>
        <w:pStyle w:val="Default"/>
        <w:spacing w:after="240"/>
        <w:jc w:val="both"/>
        <w:rPr>
          <w:rFonts w:asciiTheme="minorHAnsi" w:hAnsiTheme="minorHAnsi"/>
          <w:bCs/>
          <w:sz w:val="22"/>
          <w:szCs w:val="22"/>
        </w:rPr>
      </w:pPr>
      <w:r w:rsidRPr="0031739C">
        <w:rPr>
          <w:rFonts w:asciiTheme="minorHAnsi" w:hAnsiTheme="minorHAnsi"/>
          <w:bCs/>
          <w:sz w:val="22"/>
          <w:szCs w:val="22"/>
        </w:rPr>
        <w:t xml:space="preserve">  </w:t>
      </w:r>
      <w:proofErr w:type="spellStart"/>
      <w:r w:rsidRPr="0031739C">
        <w:rPr>
          <w:rFonts w:asciiTheme="minorHAnsi" w:hAnsiTheme="minorHAnsi"/>
          <w:bCs/>
          <w:sz w:val="22"/>
          <w:szCs w:val="22"/>
        </w:rPr>
        <w:t>Davoudi</w:t>
      </w:r>
      <w:proofErr w:type="spellEnd"/>
      <w:r w:rsidRPr="0031739C">
        <w:rPr>
          <w:rFonts w:asciiTheme="minorHAnsi" w:hAnsiTheme="minorHAnsi"/>
          <w:bCs/>
          <w:sz w:val="22"/>
          <w:szCs w:val="22"/>
        </w:rPr>
        <w:t xml:space="preserve"> A, Malhotra KR, </w:t>
      </w:r>
      <w:proofErr w:type="spellStart"/>
      <w:r w:rsidRPr="0031739C">
        <w:rPr>
          <w:rFonts w:asciiTheme="minorHAnsi" w:hAnsiTheme="minorHAnsi"/>
          <w:bCs/>
          <w:sz w:val="22"/>
          <w:szCs w:val="22"/>
        </w:rPr>
        <w:t>Shickel</w:t>
      </w:r>
      <w:proofErr w:type="spellEnd"/>
      <w:r w:rsidRPr="0031739C">
        <w:rPr>
          <w:rFonts w:asciiTheme="minorHAnsi" w:hAnsiTheme="minorHAnsi"/>
          <w:bCs/>
          <w:sz w:val="22"/>
          <w:szCs w:val="22"/>
        </w:rPr>
        <w:t xml:space="preserve"> B, et al. </w:t>
      </w:r>
      <w:proofErr w:type="spellStart"/>
      <w:r w:rsidRPr="0031739C">
        <w:rPr>
          <w:rFonts w:asciiTheme="minorHAnsi" w:hAnsiTheme="minorHAnsi"/>
          <w:bCs/>
          <w:sz w:val="22"/>
          <w:szCs w:val="22"/>
        </w:rPr>
        <w:t>Intelligent</w:t>
      </w:r>
      <w:proofErr w:type="spellEnd"/>
      <w:r w:rsidRPr="0031739C">
        <w:rPr>
          <w:rFonts w:asciiTheme="minorHAnsi" w:hAnsiTheme="minorHAnsi"/>
          <w:bCs/>
          <w:sz w:val="22"/>
          <w:szCs w:val="22"/>
        </w:rPr>
        <w:t xml:space="preserve"> ICU </w:t>
      </w:r>
      <w:proofErr w:type="spellStart"/>
      <w:r w:rsidRPr="0031739C">
        <w:rPr>
          <w:rFonts w:asciiTheme="minorHAnsi" w:hAnsiTheme="minorHAnsi"/>
          <w:bCs/>
          <w:sz w:val="22"/>
          <w:szCs w:val="22"/>
        </w:rPr>
        <w:t>for</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autonomous</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patient</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monitoring</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using</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pervasive</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sensing</w:t>
      </w:r>
      <w:proofErr w:type="spellEnd"/>
      <w:r w:rsidRPr="0031739C">
        <w:rPr>
          <w:rFonts w:asciiTheme="minorHAnsi" w:hAnsiTheme="minorHAnsi"/>
          <w:bCs/>
          <w:sz w:val="22"/>
          <w:szCs w:val="22"/>
        </w:rPr>
        <w:t xml:space="preserve"> and </w:t>
      </w:r>
      <w:proofErr w:type="spellStart"/>
      <w:r w:rsidRPr="0031739C">
        <w:rPr>
          <w:rFonts w:asciiTheme="minorHAnsi" w:hAnsiTheme="minorHAnsi"/>
          <w:bCs/>
          <w:sz w:val="22"/>
          <w:szCs w:val="22"/>
        </w:rPr>
        <w:t>deep</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learning</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Sci</w:t>
      </w:r>
      <w:proofErr w:type="spellEnd"/>
      <w:r w:rsidRPr="0031739C">
        <w:rPr>
          <w:rFonts w:asciiTheme="minorHAnsi" w:hAnsiTheme="minorHAnsi"/>
          <w:bCs/>
          <w:sz w:val="22"/>
          <w:szCs w:val="22"/>
        </w:rPr>
        <w:t xml:space="preserve"> Rep. 2019;9:8020 </w:t>
      </w:r>
      <w:hyperlink r:id="rId8" w:tgtFrame="_blank" w:history="1">
        <w:proofErr w:type="spellStart"/>
        <w:r w:rsidRPr="0031739C">
          <w:rPr>
            <w:rStyle w:val="Hipervnculo"/>
            <w:rFonts w:asciiTheme="minorHAnsi" w:hAnsiTheme="minorHAnsi"/>
            <w:bCs/>
            <w:sz w:val="22"/>
            <w:szCs w:val="22"/>
          </w:rPr>
          <w:t>Intelligent</w:t>
        </w:r>
        <w:proofErr w:type="spellEnd"/>
        <w:r w:rsidRPr="0031739C">
          <w:rPr>
            <w:rStyle w:val="Hipervnculo"/>
            <w:rFonts w:asciiTheme="minorHAnsi" w:hAnsiTheme="minorHAnsi"/>
            <w:bCs/>
            <w:sz w:val="22"/>
            <w:szCs w:val="22"/>
          </w:rPr>
          <w:t xml:space="preserve"> ICU </w:t>
        </w:r>
        <w:proofErr w:type="spellStart"/>
        <w:r w:rsidRPr="0031739C">
          <w:rPr>
            <w:rStyle w:val="Hipervnculo"/>
            <w:rFonts w:asciiTheme="minorHAnsi" w:hAnsiTheme="minorHAnsi"/>
            <w:bCs/>
            <w:sz w:val="22"/>
            <w:szCs w:val="22"/>
          </w:rPr>
          <w:t>for</w:t>
        </w:r>
        <w:proofErr w:type="spellEnd"/>
        <w:r w:rsidRPr="0031739C">
          <w:rPr>
            <w:rStyle w:val="Hipervnculo"/>
            <w:rFonts w:asciiTheme="minorHAnsi" w:hAnsiTheme="minorHAnsi"/>
            <w:bCs/>
            <w:sz w:val="22"/>
            <w:szCs w:val="22"/>
          </w:rPr>
          <w:t xml:space="preserve"> </w:t>
        </w:r>
        <w:proofErr w:type="spellStart"/>
        <w:r w:rsidRPr="0031739C">
          <w:rPr>
            <w:rStyle w:val="Hipervnculo"/>
            <w:rFonts w:asciiTheme="minorHAnsi" w:hAnsiTheme="minorHAnsi"/>
            <w:bCs/>
            <w:sz w:val="22"/>
            <w:szCs w:val="22"/>
          </w:rPr>
          <w:t>Autonomous</w:t>
        </w:r>
        <w:proofErr w:type="spellEnd"/>
        <w:r w:rsidRPr="0031739C">
          <w:rPr>
            <w:rStyle w:val="Hipervnculo"/>
            <w:rFonts w:asciiTheme="minorHAnsi" w:hAnsiTheme="minorHAnsi"/>
            <w:bCs/>
            <w:sz w:val="22"/>
            <w:szCs w:val="22"/>
          </w:rPr>
          <w:t xml:space="preserve"> </w:t>
        </w:r>
        <w:proofErr w:type="spellStart"/>
        <w:r w:rsidRPr="0031739C">
          <w:rPr>
            <w:rStyle w:val="Hipervnculo"/>
            <w:rFonts w:asciiTheme="minorHAnsi" w:hAnsiTheme="minorHAnsi"/>
            <w:bCs/>
            <w:sz w:val="22"/>
            <w:szCs w:val="22"/>
          </w:rPr>
          <w:t>Patient</w:t>
        </w:r>
        <w:proofErr w:type="spellEnd"/>
        <w:r w:rsidRPr="0031739C">
          <w:rPr>
            <w:rStyle w:val="Hipervnculo"/>
            <w:rFonts w:asciiTheme="minorHAnsi" w:hAnsiTheme="minorHAnsi"/>
            <w:bCs/>
            <w:sz w:val="22"/>
            <w:szCs w:val="22"/>
          </w:rPr>
          <w:t xml:space="preserve"> </w:t>
        </w:r>
        <w:proofErr w:type="spellStart"/>
        <w:r w:rsidRPr="0031739C">
          <w:rPr>
            <w:rStyle w:val="Hipervnculo"/>
            <w:rFonts w:asciiTheme="minorHAnsi" w:hAnsiTheme="minorHAnsi"/>
            <w:bCs/>
            <w:sz w:val="22"/>
            <w:szCs w:val="22"/>
          </w:rPr>
          <w:t>Monitoring</w:t>
        </w:r>
        <w:proofErr w:type="spellEnd"/>
        <w:r w:rsidRPr="0031739C">
          <w:rPr>
            <w:rStyle w:val="Hipervnculo"/>
            <w:rFonts w:asciiTheme="minorHAnsi" w:hAnsiTheme="minorHAnsi"/>
            <w:bCs/>
            <w:sz w:val="22"/>
            <w:szCs w:val="22"/>
          </w:rPr>
          <w:t xml:space="preserve"> </w:t>
        </w:r>
        <w:proofErr w:type="spellStart"/>
        <w:r w:rsidRPr="0031739C">
          <w:rPr>
            <w:rStyle w:val="Hipervnculo"/>
            <w:rFonts w:asciiTheme="minorHAnsi" w:hAnsiTheme="minorHAnsi"/>
            <w:bCs/>
            <w:sz w:val="22"/>
            <w:szCs w:val="22"/>
          </w:rPr>
          <w:t>Using</w:t>
        </w:r>
        <w:proofErr w:type="spellEnd"/>
        <w:r w:rsidRPr="0031739C">
          <w:rPr>
            <w:rStyle w:val="Hipervnculo"/>
            <w:rFonts w:asciiTheme="minorHAnsi" w:hAnsiTheme="minorHAnsi"/>
            <w:bCs/>
            <w:sz w:val="22"/>
            <w:szCs w:val="22"/>
          </w:rPr>
          <w:t xml:space="preserve"> </w:t>
        </w:r>
        <w:proofErr w:type="spellStart"/>
        <w:r w:rsidRPr="0031739C">
          <w:rPr>
            <w:rStyle w:val="Hipervnculo"/>
            <w:rFonts w:asciiTheme="minorHAnsi" w:hAnsiTheme="minorHAnsi"/>
            <w:bCs/>
            <w:sz w:val="22"/>
            <w:szCs w:val="22"/>
          </w:rPr>
          <w:t>Pervasive</w:t>
        </w:r>
        <w:proofErr w:type="spellEnd"/>
        <w:r w:rsidRPr="0031739C">
          <w:rPr>
            <w:rStyle w:val="Hipervnculo"/>
            <w:rFonts w:asciiTheme="minorHAnsi" w:hAnsiTheme="minorHAnsi"/>
            <w:bCs/>
            <w:sz w:val="22"/>
            <w:szCs w:val="22"/>
          </w:rPr>
          <w:t xml:space="preserve"> </w:t>
        </w:r>
        <w:proofErr w:type="spellStart"/>
        <w:r w:rsidRPr="0031739C">
          <w:rPr>
            <w:rStyle w:val="Hipervnculo"/>
            <w:rFonts w:asciiTheme="minorHAnsi" w:hAnsiTheme="minorHAnsi"/>
            <w:bCs/>
            <w:sz w:val="22"/>
            <w:szCs w:val="22"/>
          </w:rPr>
          <w:t>Sensing</w:t>
        </w:r>
        <w:proofErr w:type="spellEnd"/>
        <w:r w:rsidRPr="0031739C">
          <w:rPr>
            <w:rStyle w:val="Hipervnculo"/>
            <w:rFonts w:asciiTheme="minorHAnsi" w:hAnsiTheme="minorHAnsi"/>
            <w:bCs/>
            <w:sz w:val="22"/>
            <w:szCs w:val="22"/>
          </w:rPr>
          <w:t xml:space="preserve"> and Deep </w:t>
        </w:r>
        <w:proofErr w:type="spellStart"/>
        <w:r w:rsidRPr="0031739C">
          <w:rPr>
            <w:rStyle w:val="Hipervnculo"/>
            <w:rFonts w:asciiTheme="minorHAnsi" w:hAnsiTheme="minorHAnsi"/>
            <w:bCs/>
            <w:sz w:val="22"/>
            <w:szCs w:val="22"/>
          </w:rPr>
          <w:t>Learning</w:t>
        </w:r>
        <w:proofErr w:type="spellEnd"/>
        <w:r w:rsidRPr="0031739C">
          <w:rPr>
            <w:rStyle w:val="Hipervnculo"/>
            <w:rFonts w:asciiTheme="minorHAnsi" w:hAnsiTheme="minorHAnsi"/>
            <w:bCs/>
            <w:sz w:val="22"/>
            <w:szCs w:val="22"/>
          </w:rPr>
          <w:t xml:space="preserve"> | </w:t>
        </w:r>
        <w:proofErr w:type="spellStart"/>
        <w:r w:rsidRPr="0031739C">
          <w:rPr>
            <w:rStyle w:val="Hipervnculo"/>
            <w:rFonts w:asciiTheme="minorHAnsi" w:hAnsiTheme="minorHAnsi"/>
            <w:bCs/>
            <w:sz w:val="22"/>
            <w:szCs w:val="22"/>
          </w:rPr>
          <w:t>Scientific</w:t>
        </w:r>
        <w:proofErr w:type="spellEnd"/>
        <w:r w:rsidRPr="0031739C">
          <w:rPr>
            <w:rStyle w:val="Hipervnculo"/>
            <w:rFonts w:asciiTheme="minorHAnsi" w:hAnsiTheme="minorHAnsi"/>
            <w:bCs/>
            <w:sz w:val="22"/>
            <w:szCs w:val="22"/>
          </w:rPr>
          <w:t xml:space="preserve"> </w:t>
        </w:r>
        <w:proofErr w:type="spellStart"/>
        <w:r w:rsidRPr="0031739C">
          <w:rPr>
            <w:rStyle w:val="Hipervnculo"/>
            <w:rFonts w:asciiTheme="minorHAnsi" w:hAnsiTheme="minorHAnsi"/>
            <w:bCs/>
            <w:sz w:val="22"/>
            <w:szCs w:val="22"/>
          </w:rPr>
          <w:t>Reports</w:t>
        </w:r>
        <w:proofErr w:type="spellEnd"/>
      </w:hyperlink>
      <w:r w:rsidRPr="0031739C">
        <w:rPr>
          <w:rFonts w:asciiTheme="minorHAnsi" w:hAnsiTheme="minorHAnsi"/>
          <w:bCs/>
          <w:sz w:val="22"/>
          <w:szCs w:val="22"/>
        </w:rPr>
        <w:t xml:space="preserve">. </w:t>
      </w:r>
    </w:p>
    <w:p w14:paraId="2EA27325" w14:textId="77777777" w:rsidR="0031739C" w:rsidRPr="0031739C" w:rsidRDefault="0031739C" w:rsidP="0031739C">
      <w:pPr>
        <w:pStyle w:val="Default"/>
        <w:spacing w:after="240"/>
        <w:jc w:val="both"/>
        <w:rPr>
          <w:rFonts w:asciiTheme="minorHAnsi" w:hAnsiTheme="minorHAnsi"/>
          <w:bCs/>
          <w:sz w:val="22"/>
          <w:szCs w:val="22"/>
        </w:rPr>
      </w:pPr>
      <w:r w:rsidRPr="0031739C">
        <w:rPr>
          <w:rFonts w:asciiTheme="minorHAnsi" w:hAnsiTheme="minorHAnsi"/>
          <w:bCs/>
          <w:sz w:val="22"/>
          <w:szCs w:val="22"/>
        </w:rPr>
        <w:t xml:space="preserve">  Chaudhry F, Hunt RJ, </w:t>
      </w:r>
      <w:proofErr w:type="spellStart"/>
      <w:r w:rsidRPr="0031739C">
        <w:rPr>
          <w:rFonts w:asciiTheme="minorHAnsi" w:hAnsiTheme="minorHAnsi"/>
          <w:bCs/>
          <w:sz w:val="22"/>
          <w:szCs w:val="22"/>
        </w:rPr>
        <w:t>Hariharan</w:t>
      </w:r>
      <w:proofErr w:type="spellEnd"/>
      <w:r w:rsidRPr="0031739C">
        <w:rPr>
          <w:rFonts w:asciiTheme="minorHAnsi" w:hAnsiTheme="minorHAnsi"/>
          <w:bCs/>
          <w:sz w:val="22"/>
          <w:szCs w:val="22"/>
        </w:rPr>
        <w:t xml:space="preserve"> P, et al. Machine </w:t>
      </w:r>
      <w:proofErr w:type="spellStart"/>
      <w:r w:rsidRPr="0031739C">
        <w:rPr>
          <w:rFonts w:asciiTheme="minorHAnsi" w:hAnsiTheme="minorHAnsi"/>
          <w:bCs/>
          <w:sz w:val="22"/>
          <w:szCs w:val="22"/>
        </w:rPr>
        <w:t>Learning</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Applications</w:t>
      </w:r>
      <w:proofErr w:type="spellEnd"/>
      <w:r w:rsidRPr="0031739C">
        <w:rPr>
          <w:rFonts w:asciiTheme="minorHAnsi" w:hAnsiTheme="minorHAnsi"/>
          <w:bCs/>
          <w:sz w:val="22"/>
          <w:szCs w:val="22"/>
        </w:rPr>
        <w:t xml:space="preserve"> in </w:t>
      </w:r>
      <w:proofErr w:type="spellStart"/>
      <w:r w:rsidRPr="0031739C">
        <w:rPr>
          <w:rFonts w:asciiTheme="minorHAnsi" w:hAnsiTheme="minorHAnsi"/>
          <w:bCs/>
          <w:sz w:val="22"/>
          <w:szCs w:val="22"/>
        </w:rPr>
        <w:t>the</w:t>
      </w:r>
      <w:proofErr w:type="spellEnd"/>
      <w:r w:rsidRPr="0031739C">
        <w:rPr>
          <w:rFonts w:asciiTheme="minorHAnsi" w:hAnsiTheme="minorHAnsi"/>
          <w:bCs/>
          <w:sz w:val="22"/>
          <w:szCs w:val="22"/>
        </w:rPr>
        <w:t xml:space="preserve"> Neuro ICU: A </w:t>
      </w:r>
      <w:proofErr w:type="spellStart"/>
      <w:r w:rsidRPr="0031739C">
        <w:rPr>
          <w:rFonts w:asciiTheme="minorHAnsi" w:hAnsiTheme="minorHAnsi"/>
          <w:bCs/>
          <w:sz w:val="22"/>
          <w:szCs w:val="22"/>
        </w:rPr>
        <w:t>Solution</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to</w:t>
      </w:r>
      <w:proofErr w:type="spellEnd"/>
      <w:r w:rsidRPr="0031739C">
        <w:rPr>
          <w:rFonts w:asciiTheme="minorHAnsi" w:hAnsiTheme="minorHAnsi"/>
          <w:bCs/>
          <w:sz w:val="22"/>
          <w:szCs w:val="22"/>
        </w:rPr>
        <w:t xml:space="preserve"> Big Data </w:t>
      </w:r>
      <w:proofErr w:type="spellStart"/>
      <w:r w:rsidRPr="0031739C">
        <w:rPr>
          <w:rFonts w:asciiTheme="minorHAnsi" w:hAnsiTheme="minorHAnsi"/>
          <w:bCs/>
          <w:sz w:val="22"/>
          <w:szCs w:val="22"/>
        </w:rPr>
        <w:t>Mayhem</w:t>
      </w:r>
      <w:proofErr w:type="spellEnd"/>
      <w:r w:rsidRPr="0031739C">
        <w:rPr>
          <w:rFonts w:asciiTheme="minorHAnsi" w:hAnsiTheme="minorHAnsi"/>
          <w:bCs/>
          <w:sz w:val="22"/>
          <w:szCs w:val="22"/>
        </w:rPr>
        <w:t xml:space="preserve">? Front Neurol. 2020;11:554633 </w:t>
      </w:r>
      <w:hyperlink r:id="rId9" w:tgtFrame="_blank" w:history="1">
        <w:r w:rsidRPr="0031739C">
          <w:rPr>
            <w:rStyle w:val="Hipervnculo"/>
            <w:rFonts w:asciiTheme="minorHAnsi" w:hAnsiTheme="minorHAnsi"/>
            <w:bCs/>
            <w:sz w:val="22"/>
            <w:szCs w:val="22"/>
          </w:rPr>
          <w:t xml:space="preserve">Machine </w:t>
        </w:r>
        <w:proofErr w:type="spellStart"/>
        <w:r w:rsidRPr="0031739C">
          <w:rPr>
            <w:rStyle w:val="Hipervnculo"/>
            <w:rFonts w:asciiTheme="minorHAnsi" w:hAnsiTheme="minorHAnsi"/>
            <w:bCs/>
            <w:sz w:val="22"/>
            <w:szCs w:val="22"/>
          </w:rPr>
          <w:t>Learning</w:t>
        </w:r>
        <w:proofErr w:type="spellEnd"/>
        <w:r w:rsidRPr="0031739C">
          <w:rPr>
            <w:rStyle w:val="Hipervnculo"/>
            <w:rFonts w:asciiTheme="minorHAnsi" w:hAnsiTheme="minorHAnsi"/>
            <w:bCs/>
            <w:sz w:val="22"/>
            <w:szCs w:val="22"/>
          </w:rPr>
          <w:t xml:space="preserve"> </w:t>
        </w:r>
        <w:proofErr w:type="spellStart"/>
        <w:r w:rsidRPr="0031739C">
          <w:rPr>
            <w:rStyle w:val="Hipervnculo"/>
            <w:rFonts w:asciiTheme="minorHAnsi" w:hAnsiTheme="minorHAnsi"/>
            <w:bCs/>
            <w:sz w:val="22"/>
            <w:szCs w:val="22"/>
          </w:rPr>
          <w:t>Applications</w:t>
        </w:r>
        <w:proofErr w:type="spellEnd"/>
        <w:r w:rsidRPr="0031739C">
          <w:rPr>
            <w:rStyle w:val="Hipervnculo"/>
            <w:rFonts w:asciiTheme="minorHAnsi" w:hAnsiTheme="minorHAnsi"/>
            <w:bCs/>
            <w:sz w:val="22"/>
            <w:szCs w:val="22"/>
          </w:rPr>
          <w:t xml:space="preserve"> in </w:t>
        </w:r>
        <w:proofErr w:type="spellStart"/>
        <w:r w:rsidRPr="0031739C">
          <w:rPr>
            <w:rStyle w:val="Hipervnculo"/>
            <w:rFonts w:asciiTheme="minorHAnsi" w:hAnsiTheme="minorHAnsi"/>
            <w:bCs/>
            <w:sz w:val="22"/>
            <w:szCs w:val="22"/>
          </w:rPr>
          <w:t>the</w:t>
        </w:r>
        <w:proofErr w:type="spellEnd"/>
        <w:r w:rsidRPr="0031739C">
          <w:rPr>
            <w:rStyle w:val="Hipervnculo"/>
            <w:rFonts w:asciiTheme="minorHAnsi" w:hAnsiTheme="minorHAnsi"/>
            <w:bCs/>
            <w:sz w:val="22"/>
            <w:szCs w:val="22"/>
          </w:rPr>
          <w:t xml:space="preserve"> Neuro ICU: A </w:t>
        </w:r>
        <w:proofErr w:type="spellStart"/>
        <w:r w:rsidRPr="0031739C">
          <w:rPr>
            <w:rStyle w:val="Hipervnculo"/>
            <w:rFonts w:asciiTheme="minorHAnsi" w:hAnsiTheme="minorHAnsi"/>
            <w:bCs/>
            <w:sz w:val="22"/>
            <w:szCs w:val="22"/>
          </w:rPr>
          <w:t>Solution</w:t>
        </w:r>
        <w:proofErr w:type="spellEnd"/>
        <w:r w:rsidRPr="0031739C">
          <w:rPr>
            <w:rStyle w:val="Hipervnculo"/>
            <w:rFonts w:asciiTheme="minorHAnsi" w:hAnsiTheme="minorHAnsi"/>
            <w:bCs/>
            <w:sz w:val="22"/>
            <w:szCs w:val="22"/>
          </w:rPr>
          <w:t xml:space="preserve"> </w:t>
        </w:r>
        <w:proofErr w:type="spellStart"/>
        <w:r w:rsidRPr="0031739C">
          <w:rPr>
            <w:rStyle w:val="Hipervnculo"/>
            <w:rFonts w:asciiTheme="minorHAnsi" w:hAnsiTheme="minorHAnsi"/>
            <w:bCs/>
            <w:sz w:val="22"/>
            <w:szCs w:val="22"/>
          </w:rPr>
          <w:t>to</w:t>
        </w:r>
        <w:proofErr w:type="spellEnd"/>
        <w:r w:rsidRPr="0031739C">
          <w:rPr>
            <w:rStyle w:val="Hipervnculo"/>
            <w:rFonts w:asciiTheme="minorHAnsi" w:hAnsiTheme="minorHAnsi"/>
            <w:bCs/>
            <w:sz w:val="22"/>
            <w:szCs w:val="22"/>
          </w:rPr>
          <w:t xml:space="preserve"> Big Data </w:t>
        </w:r>
        <w:proofErr w:type="spellStart"/>
        <w:r w:rsidRPr="0031739C">
          <w:rPr>
            <w:rStyle w:val="Hipervnculo"/>
            <w:rFonts w:asciiTheme="minorHAnsi" w:hAnsiTheme="minorHAnsi"/>
            <w:bCs/>
            <w:sz w:val="22"/>
            <w:szCs w:val="22"/>
          </w:rPr>
          <w:t>Mayhem</w:t>
        </w:r>
        <w:proofErr w:type="spellEnd"/>
        <w:r w:rsidRPr="0031739C">
          <w:rPr>
            <w:rStyle w:val="Hipervnculo"/>
            <w:rFonts w:asciiTheme="minorHAnsi" w:hAnsiTheme="minorHAnsi"/>
            <w:bCs/>
            <w:sz w:val="22"/>
            <w:szCs w:val="22"/>
          </w:rPr>
          <w:t>? - PMC</w:t>
        </w:r>
      </w:hyperlink>
      <w:r w:rsidRPr="0031739C">
        <w:rPr>
          <w:rFonts w:asciiTheme="minorHAnsi" w:hAnsiTheme="minorHAnsi"/>
          <w:bCs/>
          <w:sz w:val="22"/>
          <w:szCs w:val="22"/>
        </w:rPr>
        <w:t xml:space="preserve">. </w:t>
      </w:r>
    </w:p>
    <w:p w14:paraId="29281834" w14:textId="77777777" w:rsidR="0031739C" w:rsidRPr="0031739C" w:rsidRDefault="0031739C" w:rsidP="0031739C">
      <w:pPr>
        <w:pStyle w:val="Default"/>
        <w:spacing w:after="240"/>
        <w:jc w:val="both"/>
        <w:rPr>
          <w:rFonts w:asciiTheme="minorHAnsi" w:hAnsiTheme="minorHAnsi"/>
          <w:bCs/>
          <w:sz w:val="22"/>
          <w:szCs w:val="22"/>
        </w:rPr>
      </w:pPr>
      <w:r w:rsidRPr="0031739C">
        <w:rPr>
          <w:rFonts w:asciiTheme="minorHAnsi" w:hAnsiTheme="minorHAnsi"/>
          <w:bCs/>
          <w:sz w:val="22"/>
          <w:szCs w:val="22"/>
        </w:rPr>
        <w:t xml:space="preserve">  </w:t>
      </w:r>
      <w:proofErr w:type="spellStart"/>
      <w:r w:rsidRPr="0031739C">
        <w:rPr>
          <w:rFonts w:asciiTheme="minorHAnsi" w:hAnsiTheme="minorHAnsi"/>
          <w:bCs/>
          <w:sz w:val="22"/>
          <w:szCs w:val="22"/>
        </w:rPr>
        <w:t>Hüser</w:t>
      </w:r>
      <w:proofErr w:type="spellEnd"/>
      <w:r w:rsidRPr="0031739C">
        <w:rPr>
          <w:rFonts w:asciiTheme="minorHAnsi" w:hAnsiTheme="minorHAnsi"/>
          <w:bCs/>
          <w:sz w:val="22"/>
          <w:szCs w:val="22"/>
        </w:rPr>
        <w:t xml:space="preserve"> M, </w:t>
      </w:r>
      <w:proofErr w:type="spellStart"/>
      <w:r w:rsidRPr="0031739C">
        <w:rPr>
          <w:rFonts w:asciiTheme="minorHAnsi" w:hAnsiTheme="minorHAnsi"/>
          <w:bCs/>
          <w:sz w:val="22"/>
          <w:szCs w:val="22"/>
        </w:rPr>
        <w:t>Lyu</w:t>
      </w:r>
      <w:proofErr w:type="spellEnd"/>
      <w:r w:rsidRPr="0031739C">
        <w:rPr>
          <w:rFonts w:asciiTheme="minorHAnsi" w:hAnsiTheme="minorHAnsi"/>
          <w:bCs/>
          <w:sz w:val="22"/>
          <w:szCs w:val="22"/>
        </w:rPr>
        <w:t xml:space="preserve"> X, </w:t>
      </w:r>
      <w:proofErr w:type="spellStart"/>
      <w:r w:rsidRPr="0031739C">
        <w:rPr>
          <w:rFonts w:asciiTheme="minorHAnsi" w:hAnsiTheme="minorHAnsi"/>
          <w:bCs/>
          <w:sz w:val="22"/>
          <w:szCs w:val="22"/>
        </w:rPr>
        <w:t>Faltys</w:t>
      </w:r>
      <w:proofErr w:type="spellEnd"/>
      <w:r w:rsidRPr="0031739C">
        <w:rPr>
          <w:rFonts w:asciiTheme="minorHAnsi" w:hAnsiTheme="minorHAnsi"/>
          <w:bCs/>
          <w:sz w:val="22"/>
          <w:szCs w:val="22"/>
        </w:rPr>
        <w:t xml:space="preserve"> M, et al. A comprehensive ML-</w:t>
      </w:r>
      <w:proofErr w:type="spellStart"/>
      <w:r w:rsidRPr="0031739C">
        <w:rPr>
          <w:rFonts w:asciiTheme="minorHAnsi" w:hAnsiTheme="minorHAnsi"/>
          <w:bCs/>
          <w:sz w:val="22"/>
          <w:szCs w:val="22"/>
        </w:rPr>
        <w:t>based</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Respiratory</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Monitoring</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System</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for</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Physiological</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Monitoring</w:t>
      </w:r>
      <w:proofErr w:type="spellEnd"/>
      <w:r w:rsidRPr="0031739C">
        <w:rPr>
          <w:rFonts w:asciiTheme="minorHAnsi" w:hAnsiTheme="minorHAnsi"/>
          <w:bCs/>
          <w:sz w:val="22"/>
          <w:szCs w:val="22"/>
        </w:rPr>
        <w:t xml:space="preserve"> &amp; </w:t>
      </w:r>
      <w:proofErr w:type="spellStart"/>
      <w:r w:rsidRPr="0031739C">
        <w:rPr>
          <w:rFonts w:asciiTheme="minorHAnsi" w:hAnsiTheme="minorHAnsi"/>
          <w:bCs/>
          <w:sz w:val="22"/>
          <w:szCs w:val="22"/>
        </w:rPr>
        <w:t>Resource</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Planning</w:t>
      </w:r>
      <w:proofErr w:type="spellEnd"/>
      <w:r w:rsidRPr="0031739C">
        <w:rPr>
          <w:rFonts w:asciiTheme="minorHAnsi" w:hAnsiTheme="minorHAnsi"/>
          <w:bCs/>
          <w:sz w:val="22"/>
          <w:szCs w:val="22"/>
        </w:rPr>
        <w:t xml:space="preserve"> in </w:t>
      </w:r>
      <w:proofErr w:type="spellStart"/>
      <w:r w:rsidRPr="0031739C">
        <w:rPr>
          <w:rFonts w:asciiTheme="minorHAnsi" w:hAnsiTheme="minorHAnsi"/>
          <w:bCs/>
          <w:sz w:val="22"/>
          <w:szCs w:val="22"/>
        </w:rPr>
        <w:t>the</w:t>
      </w:r>
      <w:proofErr w:type="spellEnd"/>
      <w:r w:rsidRPr="0031739C">
        <w:rPr>
          <w:rFonts w:asciiTheme="minorHAnsi" w:hAnsiTheme="minorHAnsi"/>
          <w:bCs/>
          <w:sz w:val="22"/>
          <w:szCs w:val="22"/>
        </w:rPr>
        <w:t xml:space="preserve"> ICU. </w:t>
      </w:r>
      <w:proofErr w:type="spellStart"/>
      <w:r w:rsidRPr="0031739C">
        <w:rPr>
          <w:rFonts w:asciiTheme="minorHAnsi" w:hAnsiTheme="minorHAnsi"/>
          <w:bCs/>
          <w:sz w:val="22"/>
          <w:szCs w:val="22"/>
        </w:rPr>
        <w:t>medRxiv</w:t>
      </w:r>
      <w:proofErr w:type="spellEnd"/>
      <w:r w:rsidRPr="0031739C">
        <w:rPr>
          <w:rFonts w:asciiTheme="minorHAnsi" w:hAnsiTheme="minorHAnsi"/>
          <w:bCs/>
          <w:sz w:val="22"/>
          <w:szCs w:val="22"/>
        </w:rPr>
        <w:t xml:space="preserve">. 2024;2024.01.23.24301516 </w:t>
      </w:r>
      <w:hyperlink r:id="rId10" w:tgtFrame="_blank" w:history="1">
        <w:r w:rsidRPr="0031739C">
          <w:rPr>
            <w:rStyle w:val="Hipervnculo"/>
            <w:rFonts w:asciiTheme="minorHAnsi" w:hAnsiTheme="minorHAnsi"/>
            <w:bCs/>
            <w:sz w:val="22"/>
            <w:szCs w:val="22"/>
          </w:rPr>
          <w:t>A comprehensive ML-</w:t>
        </w:r>
        <w:proofErr w:type="spellStart"/>
        <w:r w:rsidRPr="0031739C">
          <w:rPr>
            <w:rStyle w:val="Hipervnculo"/>
            <w:rFonts w:asciiTheme="minorHAnsi" w:hAnsiTheme="minorHAnsi"/>
            <w:bCs/>
            <w:sz w:val="22"/>
            <w:szCs w:val="22"/>
          </w:rPr>
          <w:t>based</w:t>
        </w:r>
        <w:proofErr w:type="spellEnd"/>
        <w:r w:rsidRPr="0031739C">
          <w:rPr>
            <w:rStyle w:val="Hipervnculo"/>
            <w:rFonts w:asciiTheme="minorHAnsi" w:hAnsiTheme="minorHAnsi"/>
            <w:bCs/>
            <w:sz w:val="22"/>
            <w:szCs w:val="22"/>
          </w:rPr>
          <w:t xml:space="preserve"> </w:t>
        </w:r>
        <w:proofErr w:type="spellStart"/>
        <w:r w:rsidRPr="0031739C">
          <w:rPr>
            <w:rStyle w:val="Hipervnculo"/>
            <w:rFonts w:asciiTheme="minorHAnsi" w:hAnsiTheme="minorHAnsi"/>
            <w:bCs/>
            <w:sz w:val="22"/>
            <w:szCs w:val="22"/>
          </w:rPr>
          <w:t>Respiratory</w:t>
        </w:r>
        <w:proofErr w:type="spellEnd"/>
        <w:r w:rsidRPr="0031739C">
          <w:rPr>
            <w:rStyle w:val="Hipervnculo"/>
            <w:rFonts w:asciiTheme="minorHAnsi" w:hAnsiTheme="minorHAnsi"/>
            <w:bCs/>
            <w:sz w:val="22"/>
            <w:szCs w:val="22"/>
          </w:rPr>
          <w:t xml:space="preserve"> </w:t>
        </w:r>
        <w:proofErr w:type="spellStart"/>
        <w:r w:rsidRPr="0031739C">
          <w:rPr>
            <w:rStyle w:val="Hipervnculo"/>
            <w:rFonts w:asciiTheme="minorHAnsi" w:hAnsiTheme="minorHAnsi"/>
            <w:bCs/>
            <w:sz w:val="22"/>
            <w:szCs w:val="22"/>
          </w:rPr>
          <w:t>Monitoring</w:t>
        </w:r>
        <w:proofErr w:type="spellEnd"/>
        <w:r w:rsidRPr="0031739C">
          <w:rPr>
            <w:rStyle w:val="Hipervnculo"/>
            <w:rFonts w:asciiTheme="minorHAnsi" w:hAnsiTheme="minorHAnsi"/>
            <w:bCs/>
            <w:sz w:val="22"/>
            <w:szCs w:val="22"/>
          </w:rPr>
          <w:t xml:space="preserve"> </w:t>
        </w:r>
        <w:proofErr w:type="spellStart"/>
        <w:r w:rsidRPr="0031739C">
          <w:rPr>
            <w:rStyle w:val="Hipervnculo"/>
            <w:rFonts w:asciiTheme="minorHAnsi" w:hAnsiTheme="minorHAnsi"/>
            <w:bCs/>
            <w:sz w:val="22"/>
            <w:szCs w:val="22"/>
          </w:rPr>
          <w:t>System</w:t>
        </w:r>
        <w:proofErr w:type="spellEnd"/>
        <w:r w:rsidRPr="0031739C">
          <w:rPr>
            <w:rStyle w:val="Hipervnculo"/>
            <w:rFonts w:asciiTheme="minorHAnsi" w:hAnsiTheme="minorHAnsi"/>
            <w:bCs/>
            <w:sz w:val="22"/>
            <w:szCs w:val="22"/>
          </w:rPr>
          <w:t xml:space="preserve"> </w:t>
        </w:r>
        <w:proofErr w:type="spellStart"/>
        <w:r w:rsidRPr="0031739C">
          <w:rPr>
            <w:rStyle w:val="Hipervnculo"/>
            <w:rFonts w:asciiTheme="minorHAnsi" w:hAnsiTheme="minorHAnsi"/>
            <w:bCs/>
            <w:sz w:val="22"/>
            <w:szCs w:val="22"/>
          </w:rPr>
          <w:t>for</w:t>
        </w:r>
        <w:proofErr w:type="spellEnd"/>
        <w:r w:rsidRPr="0031739C">
          <w:rPr>
            <w:rStyle w:val="Hipervnculo"/>
            <w:rFonts w:asciiTheme="minorHAnsi" w:hAnsiTheme="minorHAnsi"/>
            <w:bCs/>
            <w:sz w:val="22"/>
            <w:szCs w:val="22"/>
          </w:rPr>
          <w:t xml:space="preserve"> </w:t>
        </w:r>
        <w:proofErr w:type="spellStart"/>
        <w:r w:rsidRPr="0031739C">
          <w:rPr>
            <w:rStyle w:val="Hipervnculo"/>
            <w:rFonts w:asciiTheme="minorHAnsi" w:hAnsiTheme="minorHAnsi"/>
            <w:bCs/>
            <w:sz w:val="22"/>
            <w:szCs w:val="22"/>
          </w:rPr>
          <w:t>Physiological</w:t>
        </w:r>
        <w:proofErr w:type="spellEnd"/>
        <w:r w:rsidRPr="0031739C">
          <w:rPr>
            <w:rStyle w:val="Hipervnculo"/>
            <w:rFonts w:asciiTheme="minorHAnsi" w:hAnsiTheme="minorHAnsi"/>
            <w:bCs/>
            <w:sz w:val="22"/>
            <w:szCs w:val="22"/>
          </w:rPr>
          <w:t xml:space="preserve"> </w:t>
        </w:r>
        <w:proofErr w:type="spellStart"/>
        <w:r w:rsidRPr="0031739C">
          <w:rPr>
            <w:rStyle w:val="Hipervnculo"/>
            <w:rFonts w:asciiTheme="minorHAnsi" w:hAnsiTheme="minorHAnsi"/>
            <w:bCs/>
            <w:sz w:val="22"/>
            <w:szCs w:val="22"/>
          </w:rPr>
          <w:t>Monitoring</w:t>
        </w:r>
        <w:proofErr w:type="spellEnd"/>
        <w:r w:rsidRPr="0031739C">
          <w:rPr>
            <w:rStyle w:val="Hipervnculo"/>
            <w:rFonts w:asciiTheme="minorHAnsi" w:hAnsiTheme="minorHAnsi"/>
            <w:bCs/>
            <w:sz w:val="22"/>
            <w:szCs w:val="22"/>
          </w:rPr>
          <w:t xml:space="preserve"> &amp; </w:t>
        </w:r>
        <w:proofErr w:type="spellStart"/>
        <w:r w:rsidRPr="0031739C">
          <w:rPr>
            <w:rStyle w:val="Hipervnculo"/>
            <w:rFonts w:asciiTheme="minorHAnsi" w:hAnsiTheme="minorHAnsi"/>
            <w:bCs/>
            <w:sz w:val="22"/>
            <w:szCs w:val="22"/>
          </w:rPr>
          <w:t>Resource</w:t>
        </w:r>
        <w:proofErr w:type="spellEnd"/>
        <w:r w:rsidRPr="0031739C">
          <w:rPr>
            <w:rStyle w:val="Hipervnculo"/>
            <w:rFonts w:asciiTheme="minorHAnsi" w:hAnsiTheme="minorHAnsi"/>
            <w:bCs/>
            <w:sz w:val="22"/>
            <w:szCs w:val="22"/>
          </w:rPr>
          <w:t xml:space="preserve"> </w:t>
        </w:r>
        <w:proofErr w:type="spellStart"/>
        <w:r w:rsidRPr="0031739C">
          <w:rPr>
            <w:rStyle w:val="Hipervnculo"/>
            <w:rFonts w:asciiTheme="minorHAnsi" w:hAnsiTheme="minorHAnsi"/>
            <w:bCs/>
            <w:sz w:val="22"/>
            <w:szCs w:val="22"/>
          </w:rPr>
          <w:t>Planning</w:t>
        </w:r>
        <w:proofErr w:type="spellEnd"/>
        <w:r w:rsidRPr="0031739C">
          <w:rPr>
            <w:rStyle w:val="Hipervnculo"/>
            <w:rFonts w:asciiTheme="minorHAnsi" w:hAnsiTheme="minorHAnsi"/>
            <w:bCs/>
            <w:sz w:val="22"/>
            <w:szCs w:val="22"/>
          </w:rPr>
          <w:t xml:space="preserve"> in </w:t>
        </w:r>
        <w:proofErr w:type="spellStart"/>
        <w:r w:rsidRPr="0031739C">
          <w:rPr>
            <w:rStyle w:val="Hipervnculo"/>
            <w:rFonts w:asciiTheme="minorHAnsi" w:hAnsiTheme="minorHAnsi"/>
            <w:bCs/>
            <w:sz w:val="22"/>
            <w:szCs w:val="22"/>
          </w:rPr>
          <w:t>the</w:t>
        </w:r>
        <w:proofErr w:type="spellEnd"/>
        <w:r w:rsidRPr="0031739C">
          <w:rPr>
            <w:rStyle w:val="Hipervnculo"/>
            <w:rFonts w:asciiTheme="minorHAnsi" w:hAnsiTheme="minorHAnsi"/>
            <w:bCs/>
            <w:sz w:val="22"/>
            <w:szCs w:val="22"/>
          </w:rPr>
          <w:t xml:space="preserve"> ICU | </w:t>
        </w:r>
        <w:proofErr w:type="spellStart"/>
        <w:r w:rsidRPr="0031739C">
          <w:rPr>
            <w:rStyle w:val="Hipervnculo"/>
            <w:rFonts w:asciiTheme="minorHAnsi" w:hAnsiTheme="minorHAnsi"/>
            <w:bCs/>
            <w:sz w:val="22"/>
            <w:szCs w:val="22"/>
          </w:rPr>
          <w:t>medRxiv</w:t>
        </w:r>
        <w:proofErr w:type="spellEnd"/>
      </w:hyperlink>
      <w:r w:rsidRPr="0031739C">
        <w:rPr>
          <w:rFonts w:asciiTheme="minorHAnsi" w:hAnsiTheme="minorHAnsi"/>
          <w:bCs/>
          <w:sz w:val="22"/>
          <w:szCs w:val="22"/>
        </w:rPr>
        <w:t xml:space="preserve">. </w:t>
      </w:r>
    </w:p>
    <w:p w14:paraId="02353A7E" w14:textId="77777777" w:rsidR="0031739C" w:rsidRPr="0031739C" w:rsidRDefault="0031739C" w:rsidP="0031739C">
      <w:pPr>
        <w:pStyle w:val="Default"/>
        <w:spacing w:after="240"/>
        <w:jc w:val="both"/>
        <w:rPr>
          <w:rFonts w:asciiTheme="minorHAnsi" w:hAnsiTheme="minorHAnsi"/>
          <w:bCs/>
          <w:sz w:val="22"/>
          <w:szCs w:val="22"/>
        </w:rPr>
      </w:pPr>
      <w:r w:rsidRPr="0031739C">
        <w:rPr>
          <w:rFonts w:asciiTheme="minorHAnsi" w:hAnsiTheme="minorHAnsi"/>
          <w:bCs/>
          <w:sz w:val="22"/>
          <w:szCs w:val="22"/>
        </w:rPr>
        <w:t xml:space="preserve">  </w:t>
      </w:r>
      <w:proofErr w:type="spellStart"/>
      <w:r w:rsidRPr="0031739C">
        <w:rPr>
          <w:rFonts w:asciiTheme="minorHAnsi" w:hAnsiTheme="minorHAnsi"/>
          <w:bCs/>
          <w:sz w:val="22"/>
          <w:szCs w:val="22"/>
        </w:rPr>
        <w:t>Electroencephalogram</w:t>
      </w:r>
      <w:proofErr w:type="spellEnd"/>
      <w:r w:rsidRPr="0031739C">
        <w:rPr>
          <w:rFonts w:asciiTheme="minorHAnsi" w:hAnsiTheme="minorHAnsi"/>
          <w:bCs/>
          <w:sz w:val="22"/>
          <w:szCs w:val="22"/>
        </w:rPr>
        <w:t xml:space="preserve"> in </w:t>
      </w:r>
      <w:proofErr w:type="spellStart"/>
      <w:r w:rsidRPr="0031739C">
        <w:rPr>
          <w:rFonts w:asciiTheme="minorHAnsi" w:hAnsiTheme="minorHAnsi"/>
          <w:bCs/>
          <w:sz w:val="22"/>
          <w:szCs w:val="22"/>
        </w:rPr>
        <w:t>the</w:t>
      </w:r>
      <w:proofErr w:type="spellEnd"/>
      <w:r w:rsidRPr="0031739C">
        <w:rPr>
          <w:rFonts w:asciiTheme="minorHAnsi" w:hAnsiTheme="minorHAnsi"/>
          <w:bCs/>
          <w:sz w:val="22"/>
          <w:szCs w:val="22"/>
        </w:rPr>
        <w:t xml:space="preserve"> intensive care </w:t>
      </w:r>
      <w:proofErr w:type="spellStart"/>
      <w:r w:rsidRPr="0031739C">
        <w:rPr>
          <w:rFonts w:asciiTheme="minorHAnsi" w:hAnsiTheme="minorHAnsi"/>
          <w:bCs/>
          <w:sz w:val="22"/>
          <w:szCs w:val="22"/>
        </w:rPr>
        <w:t>unit</w:t>
      </w:r>
      <w:proofErr w:type="spellEnd"/>
      <w:r w:rsidRPr="0031739C">
        <w:rPr>
          <w:rFonts w:asciiTheme="minorHAnsi" w:hAnsiTheme="minorHAnsi"/>
          <w:bCs/>
          <w:sz w:val="22"/>
          <w:szCs w:val="22"/>
        </w:rPr>
        <w:t xml:space="preserve">: a </w:t>
      </w:r>
      <w:proofErr w:type="spellStart"/>
      <w:r w:rsidRPr="0031739C">
        <w:rPr>
          <w:rFonts w:asciiTheme="minorHAnsi" w:hAnsiTheme="minorHAnsi"/>
          <w:bCs/>
          <w:sz w:val="22"/>
          <w:szCs w:val="22"/>
        </w:rPr>
        <w:t>focused</w:t>
      </w:r>
      <w:proofErr w:type="spellEnd"/>
      <w:r w:rsidRPr="0031739C">
        <w:rPr>
          <w:rFonts w:asciiTheme="minorHAnsi" w:hAnsiTheme="minorHAnsi"/>
          <w:bCs/>
          <w:sz w:val="22"/>
          <w:szCs w:val="22"/>
        </w:rPr>
        <w:t xml:space="preserve"> look at acute </w:t>
      </w:r>
      <w:proofErr w:type="spellStart"/>
      <w:r w:rsidRPr="0031739C">
        <w:rPr>
          <w:rFonts w:asciiTheme="minorHAnsi" w:hAnsiTheme="minorHAnsi"/>
          <w:bCs/>
          <w:sz w:val="22"/>
          <w:szCs w:val="22"/>
        </w:rPr>
        <w:t>brain</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injury</w:t>
      </w:r>
      <w:proofErr w:type="spellEnd"/>
      <w:r w:rsidRPr="0031739C">
        <w:rPr>
          <w:rFonts w:asciiTheme="minorHAnsi" w:hAnsiTheme="minorHAnsi"/>
          <w:bCs/>
          <w:sz w:val="22"/>
          <w:szCs w:val="22"/>
        </w:rPr>
        <w:t xml:space="preserve">. Front Neurol. 2023 </w:t>
      </w:r>
      <w:hyperlink r:id="rId11" w:tgtFrame="_blank" w:history="1">
        <w:proofErr w:type="spellStart"/>
        <w:r w:rsidRPr="0031739C">
          <w:rPr>
            <w:rStyle w:val="Hipervnculo"/>
            <w:rFonts w:asciiTheme="minorHAnsi" w:hAnsiTheme="minorHAnsi"/>
            <w:bCs/>
            <w:sz w:val="22"/>
            <w:szCs w:val="22"/>
          </w:rPr>
          <w:t>Electroencephalogram</w:t>
        </w:r>
        <w:proofErr w:type="spellEnd"/>
        <w:r w:rsidRPr="0031739C">
          <w:rPr>
            <w:rStyle w:val="Hipervnculo"/>
            <w:rFonts w:asciiTheme="minorHAnsi" w:hAnsiTheme="minorHAnsi"/>
            <w:bCs/>
            <w:sz w:val="22"/>
            <w:szCs w:val="22"/>
          </w:rPr>
          <w:t xml:space="preserve"> in </w:t>
        </w:r>
        <w:proofErr w:type="spellStart"/>
        <w:r w:rsidRPr="0031739C">
          <w:rPr>
            <w:rStyle w:val="Hipervnculo"/>
            <w:rFonts w:asciiTheme="minorHAnsi" w:hAnsiTheme="minorHAnsi"/>
            <w:bCs/>
            <w:sz w:val="22"/>
            <w:szCs w:val="22"/>
          </w:rPr>
          <w:t>the</w:t>
        </w:r>
        <w:proofErr w:type="spellEnd"/>
        <w:r w:rsidRPr="0031739C">
          <w:rPr>
            <w:rStyle w:val="Hipervnculo"/>
            <w:rFonts w:asciiTheme="minorHAnsi" w:hAnsiTheme="minorHAnsi"/>
            <w:bCs/>
            <w:sz w:val="22"/>
            <w:szCs w:val="22"/>
          </w:rPr>
          <w:t xml:space="preserve"> intensive care </w:t>
        </w:r>
        <w:proofErr w:type="spellStart"/>
        <w:r w:rsidRPr="0031739C">
          <w:rPr>
            <w:rStyle w:val="Hipervnculo"/>
            <w:rFonts w:asciiTheme="minorHAnsi" w:hAnsiTheme="minorHAnsi"/>
            <w:bCs/>
            <w:sz w:val="22"/>
            <w:szCs w:val="22"/>
          </w:rPr>
          <w:t>unit</w:t>
        </w:r>
        <w:proofErr w:type="spellEnd"/>
        <w:r w:rsidRPr="0031739C">
          <w:rPr>
            <w:rStyle w:val="Hipervnculo"/>
            <w:rFonts w:asciiTheme="minorHAnsi" w:hAnsiTheme="minorHAnsi"/>
            <w:bCs/>
            <w:sz w:val="22"/>
            <w:szCs w:val="22"/>
          </w:rPr>
          <w:t xml:space="preserve">: a </w:t>
        </w:r>
        <w:proofErr w:type="spellStart"/>
        <w:r w:rsidRPr="0031739C">
          <w:rPr>
            <w:rStyle w:val="Hipervnculo"/>
            <w:rFonts w:asciiTheme="minorHAnsi" w:hAnsiTheme="minorHAnsi"/>
            <w:bCs/>
            <w:sz w:val="22"/>
            <w:szCs w:val="22"/>
          </w:rPr>
          <w:t>focused</w:t>
        </w:r>
        <w:proofErr w:type="spellEnd"/>
        <w:r w:rsidRPr="0031739C">
          <w:rPr>
            <w:rStyle w:val="Hipervnculo"/>
            <w:rFonts w:asciiTheme="minorHAnsi" w:hAnsiTheme="minorHAnsi"/>
            <w:bCs/>
            <w:sz w:val="22"/>
            <w:szCs w:val="22"/>
          </w:rPr>
          <w:t xml:space="preserve"> look at acute </w:t>
        </w:r>
        <w:proofErr w:type="spellStart"/>
        <w:r w:rsidRPr="0031739C">
          <w:rPr>
            <w:rStyle w:val="Hipervnculo"/>
            <w:rFonts w:asciiTheme="minorHAnsi" w:hAnsiTheme="minorHAnsi"/>
            <w:bCs/>
            <w:sz w:val="22"/>
            <w:szCs w:val="22"/>
          </w:rPr>
          <w:t>brain</w:t>
        </w:r>
        <w:proofErr w:type="spellEnd"/>
        <w:r w:rsidRPr="0031739C">
          <w:rPr>
            <w:rStyle w:val="Hipervnculo"/>
            <w:rFonts w:asciiTheme="minorHAnsi" w:hAnsiTheme="minorHAnsi"/>
            <w:bCs/>
            <w:sz w:val="22"/>
            <w:szCs w:val="22"/>
          </w:rPr>
          <w:t xml:space="preserve"> </w:t>
        </w:r>
        <w:proofErr w:type="spellStart"/>
        <w:r w:rsidRPr="0031739C">
          <w:rPr>
            <w:rStyle w:val="Hipervnculo"/>
            <w:rFonts w:asciiTheme="minorHAnsi" w:hAnsiTheme="minorHAnsi"/>
            <w:bCs/>
            <w:sz w:val="22"/>
            <w:szCs w:val="22"/>
          </w:rPr>
          <w:t>injury</w:t>
        </w:r>
        <w:proofErr w:type="spellEnd"/>
        <w:r w:rsidRPr="0031739C">
          <w:rPr>
            <w:rStyle w:val="Hipervnculo"/>
            <w:rFonts w:asciiTheme="minorHAnsi" w:hAnsiTheme="minorHAnsi"/>
            <w:bCs/>
            <w:sz w:val="22"/>
            <w:szCs w:val="22"/>
          </w:rPr>
          <w:t xml:space="preserve"> - PMC</w:t>
        </w:r>
      </w:hyperlink>
      <w:r w:rsidRPr="0031739C">
        <w:rPr>
          <w:rFonts w:asciiTheme="minorHAnsi" w:hAnsiTheme="minorHAnsi"/>
          <w:bCs/>
          <w:sz w:val="22"/>
          <w:szCs w:val="22"/>
        </w:rPr>
        <w:t xml:space="preserve">. </w:t>
      </w:r>
    </w:p>
    <w:p w14:paraId="4F119EB5" w14:textId="77777777" w:rsidR="0031739C" w:rsidRPr="0031739C" w:rsidRDefault="0031739C" w:rsidP="0031739C">
      <w:pPr>
        <w:pStyle w:val="Default"/>
        <w:spacing w:after="240"/>
        <w:jc w:val="both"/>
        <w:rPr>
          <w:rFonts w:asciiTheme="minorHAnsi" w:hAnsiTheme="minorHAnsi"/>
          <w:bCs/>
          <w:sz w:val="22"/>
          <w:szCs w:val="22"/>
        </w:rPr>
      </w:pPr>
      <w:r w:rsidRPr="0031739C">
        <w:rPr>
          <w:rFonts w:asciiTheme="minorHAnsi" w:hAnsiTheme="minorHAnsi"/>
          <w:bCs/>
          <w:sz w:val="22"/>
          <w:szCs w:val="22"/>
        </w:rPr>
        <w:t xml:space="preserve">  </w:t>
      </w:r>
      <w:proofErr w:type="spellStart"/>
      <w:r w:rsidRPr="0031739C">
        <w:rPr>
          <w:rFonts w:asciiTheme="minorHAnsi" w:hAnsiTheme="minorHAnsi"/>
          <w:bCs/>
          <w:sz w:val="22"/>
          <w:szCs w:val="22"/>
        </w:rPr>
        <w:t>Thorsen</w:t>
      </w:r>
      <w:proofErr w:type="spellEnd"/>
      <w:r w:rsidRPr="0031739C">
        <w:rPr>
          <w:rFonts w:asciiTheme="minorHAnsi" w:hAnsiTheme="minorHAnsi"/>
          <w:bCs/>
          <w:sz w:val="22"/>
          <w:szCs w:val="22"/>
        </w:rPr>
        <w:t xml:space="preserve">-Meyer HC, Nielsen AB, Nielsen AP, et al. Dynamic and </w:t>
      </w:r>
      <w:proofErr w:type="spellStart"/>
      <w:r w:rsidRPr="0031739C">
        <w:rPr>
          <w:rFonts w:asciiTheme="minorHAnsi" w:hAnsiTheme="minorHAnsi"/>
          <w:bCs/>
          <w:sz w:val="22"/>
          <w:szCs w:val="22"/>
        </w:rPr>
        <w:t>explainable</w:t>
      </w:r>
      <w:proofErr w:type="spellEnd"/>
      <w:r w:rsidRPr="0031739C">
        <w:rPr>
          <w:rFonts w:asciiTheme="minorHAnsi" w:hAnsiTheme="minorHAnsi"/>
          <w:bCs/>
          <w:sz w:val="22"/>
          <w:szCs w:val="22"/>
        </w:rPr>
        <w:t xml:space="preserve"> machine </w:t>
      </w:r>
      <w:proofErr w:type="spellStart"/>
      <w:r w:rsidRPr="0031739C">
        <w:rPr>
          <w:rFonts w:asciiTheme="minorHAnsi" w:hAnsiTheme="minorHAnsi"/>
          <w:bCs/>
          <w:sz w:val="22"/>
          <w:szCs w:val="22"/>
        </w:rPr>
        <w:t>learning</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prediction</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of</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mortality</w:t>
      </w:r>
      <w:proofErr w:type="spellEnd"/>
      <w:r w:rsidRPr="0031739C">
        <w:rPr>
          <w:rFonts w:asciiTheme="minorHAnsi" w:hAnsiTheme="minorHAnsi"/>
          <w:bCs/>
          <w:sz w:val="22"/>
          <w:szCs w:val="22"/>
        </w:rPr>
        <w:t xml:space="preserve"> in </w:t>
      </w:r>
      <w:proofErr w:type="spellStart"/>
      <w:r w:rsidRPr="0031739C">
        <w:rPr>
          <w:rFonts w:asciiTheme="minorHAnsi" w:hAnsiTheme="minorHAnsi"/>
          <w:bCs/>
          <w:sz w:val="22"/>
          <w:szCs w:val="22"/>
        </w:rPr>
        <w:t>patients</w:t>
      </w:r>
      <w:proofErr w:type="spellEnd"/>
      <w:r w:rsidRPr="0031739C">
        <w:rPr>
          <w:rFonts w:asciiTheme="minorHAnsi" w:hAnsiTheme="minorHAnsi"/>
          <w:bCs/>
          <w:sz w:val="22"/>
          <w:szCs w:val="22"/>
        </w:rPr>
        <w:t xml:space="preserve"> in </w:t>
      </w:r>
      <w:proofErr w:type="spellStart"/>
      <w:r w:rsidRPr="0031739C">
        <w:rPr>
          <w:rFonts w:asciiTheme="minorHAnsi" w:hAnsiTheme="minorHAnsi"/>
          <w:bCs/>
          <w:sz w:val="22"/>
          <w:szCs w:val="22"/>
        </w:rPr>
        <w:t>the</w:t>
      </w:r>
      <w:proofErr w:type="spellEnd"/>
      <w:r w:rsidRPr="0031739C">
        <w:rPr>
          <w:rFonts w:asciiTheme="minorHAnsi" w:hAnsiTheme="minorHAnsi"/>
          <w:bCs/>
          <w:sz w:val="22"/>
          <w:szCs w:val="22"/>
        </w:rPr>
        <w:t xml:space="preserve"> intensive care </w:t>
      </w:r>
      <w:proofErr w:type="spellStart"/>
      <w:r w:rsidRPr="0031739C">
        <w:rPr>
          <w:rFonts w:asciiTheme="minorHAnsi" w:hAnsiTheme="minorHAnsi"/>
          <w:bCs/>
          <w:sz w:val="22"/>
          <w:szCs w:val="22"/>
        </w:rPr>
        <w:t>unit</w:t>
      </w:r>
      <w:proofErr w:type="spellEnd"/>
      <w:r w:rsidRPr="0031739C">
        <w:rPr>
          <w:rFonts w:asciiTheme="minorHAnsi" w:hAnsiTheme="minorHAnsi"/>
          <w:bCs/>
          <w:sz w:val="22"/>
          <w:szCs w:val="22"/>
        </w:rPr>
        <w:t xml:space="preserve">: a retrospective </w:t>
      </w:r>
      <w:proofErr w:type="spellStart"/>
      <w:r w:rsidRPr="0031739C">
        <w:rPr>
          <w:rFonts w:asciiTheme="minorHAnsi" w:hAnsiTheme="minorHAnsi"/>
          <w:bCs/>
          <w:sz w:val="22"/>
          <w:szCs w:val="22"/>
        </w:rPr>
        <w:t>study</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of</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high-frequency</w:t>
      </w:r>
      <w:proofErr w:type="spellEnd"/>
      <w:r w:rsidRPr="0031739C">
        <w:rPr>
          <w:rFonts w:asciiTheme="minorHAnsi" w:hAnsiTheme="minorHAnsi"/>
          <w:bCs/>
          <w:sz w:val="22"/>
          <w:szCs w:val="22"/>
        </w:rPr>
        <w:t xml:space="preserve"> data in </w:t>
      </w:r>
      <w:proofErr w:type="spellStart"/>
      <w:r w:rsidRPr="0031739C">
        <w:rPr>
          <w:rFonts w:asciiTheme="minorHAnsi" w:hAnsiTheme="minorHAnsi"/>
          <w:bCs/>
          <w:sz w:val="22"/>
          <w:szCs w:val="22"/>
        </w:rPr>
        <w:t>electronic</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patient</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records</w:t>
      </w:r>
      <w:proofErr w:type="spellEnd"/>
      <w:r w:rsidRPr="0031739C">
        <w:rPr>
          <w:rFonts w:asciiTheme="minorHAnsi" w:hAnsiTheme="minorHAnsi"/>
          <w:bCs/>
          <w:sz w:val="22"/>
          <w:szCs w:val="22"/>
        </w:rPr>
        <w:t xml:space="preserve">. Lancet </w:t>
      </w:r>
      <w:proofErr w:type="spellStart"/>
      <w:r w:rsidRPr="0031739C">
        <w:rPr>
          <w:rFonts w:asciiTheme="minorHAnsi" w:hAnsiTheme="minorHAnsi"/>
          <w:bCs/>
          <w:sz w:val="22"/>
          <w:szCs w:val="22"/>
        </w:rPr>
        <w:t>Digit</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Health</w:t>
      </w:r>
      <w:proofErr w:type="spellEnd"/>
      <w:r w:rsidRPr="0031739C">
        <w:rPr>
          <w:rFonts w:asciiTheme="minorHAnsi" w:hAnsiTheme="minorHAnsi"/>
          <w:bCs/>
          <w:sz w:val="22"/>
          <w:szCs w:val="22"/>
        </w:rPr>
        <w:t xml:space="preserve">. 2020;2:e179–91 </w:t>
      </w:r>
      <w:hyperlink r:id="rId12" w:tgtFrame="_blank" w:history="1">
        <w:r w:rsidRPr="0031739C">
          <w:rPr>
            <w:rStyle w:val="Hipervnculo"/>
            <w:rFonts w:asciiTheme="minorHAnsi" w:hAnsiTheme="minorHAnsi"/>
            <w:bCs/>
            <w:sz w:val="22"/>
            <w:szCs w:val="22"/>
          </w:rPr>
          <w:t xml:space="preserve">Artificial </w:t>
        </w:r>
        <w:proofErr w:type="spellStart"/>
        <w:r w:rsidRPr="0031739C">
          <w:rPr>
            <w:rStyle w:val="Hipervnculo"/>
            <w:rFonts w:asciiTheme="minorHAnsi" w:hAnsiTheme="minorHAnsi"/>
            <w:bCs/>
            <w:sz w:val="22"/>
            <w:szCs w:val="22"/>
          </w:rPr>
          <w:t>Intelligence</w:t>
        </w:r>
        <w:proofErr w:type="spellEnd"/>
        <w:r w:rsidRPr="0031739C">
          <w:rPr>
            <w:rStyle w:val="Hipervnculo"/>
            <w:rFonts w:asciiTheme="minorHAnsi" w:hAnsiTheme="minorHAnsi"/>
            <w:bCs/>
            <w:sz w:val="22"/>
            <w:szCs w:val="22"/>
          </w:rPr>
          <w:t xml:space="preserve"> in </w:t>
        </w:r>
        <w:proofErr w:type="spellStart"/>
        <w:r w:rsidRPr="0031739C">
          <w:rPr>
            <w:rStyle w:val="Hipervnculo"/>
            <w:rFonts w:asciiTheme="minorHAnsi" w:hAnsiTheme="minorHAnsi"/>
            <w:bCs/>
            <w:sz w:val="22"/>
            <w:szCs w:val="22"/>
          </w:rPr>
          <w:t>Critical</w:t>
        </w:r>
        <w:proofErr w:type="spellEnd"/>
        <w:r w:rsidRPr="0031739C">
          <w:rPr>
            <w:rStyle w:val="Hipervnculo"/>
            <w:rFonts w:asciiTheme="minorHAnsi" w:hAnsiTheme="minorHAnsi"/>
            <w:bCs/>
            <w:sz w:val="22"/>
            <w:szCs w:val="22"/>
          </w:rPr>
          <w:t xml:space="preserve"> Care Medicine | </w:t>
        </w:r>
        <w:proofErr w:type="spellStart"/>
        <w:r w:rsidRPr="0031739C">
          <w:rPr>
            <w:rStyle w:val="Hipervnculo"/>
            <w:rFonts w:asciiTheme="minorHAnsi" w:hAnsiTheme="minorHAnsi"/>
            <w:bCs/>
            <w:sz w:val="22"/>
            <w:szCs w:val="22"/>
          </w:rPr>
          <w:t>Critical</w:t>
        </w:r>
        <w:proofErr w:type="spellEnd"/>
        <w:r w:rsidRPr="0031739C">
          <w:rPr>
            <w:rStyle w:val="Hipervnculo"/>
            <w:rFonts w:asciiTheme="minorHAnsi" w:hAnsiTheme="minorHAnsi"/>
            <w:bCs/>
            <w:sz w:val="22"/>
            <w:szCs w:val="22"/>
          </w:rPr>
          <w:t xml:space="preserve"> Care | Full Text</w:t>
        </w:r>
      </w:hyperlink>
      <w:r w:rsidRPr="0031739C">
        <w:rPr>
          <w:rFonts w:asciiTheme="minorHAnsi" w:hAnsiTheme="minorHAnsi"/>
          <w:bCs/>
          <w:sz w:val="22"/>
          <w:szCs w:val="22"/>
        </w:rPr>
        <w:t xml:space="preserve">. </w:t>
      </w:r>
    </w:p>
    <w:p w14:paraId="720262AA" w14:textId="77777777" w:rsidR="0031739C" w:rsidRPr="0031739C" w:rsidRDefault="0031739C" w:rsidP="0031739C">
      <w:pPr>
        <w:pStyle w:val="Default"/>
        <w:spacing w:after="240"/>
        <w:jc w:val="both"/>
        <w:rPr>
          <w:rFonts w:asciiTheme="minorHAnsi" w:hAnsiTheme="minorHAnsi"/>
          <w:bCs/>
          <w:sz w:val="22"/>
          <w:szCs w:val="22"/>
        </w:rPr>
      </w:pPr>
      <w:r w:rsidRPr="0031739C">
        <w:rPr>
          <w:rFonts w:asciiTheme="minorHAnsi" w:hAnsiTheme="minorHAnsi"/>
          <w:bCs/>
          <w:sz w:val="22"/>
          <w:szCs w:val="22"/>
        </w:rPr>
        <w:t xml:space="preserve">  </w:t>
      </w:r>
      <w:proofErr w:type="spellStart"/>
      <w:r w:rsidRPr="0031739C">
        <w:rPr>
          <w:rFonts w:asciiTheme="minorHAnsi" w:hAnsiTheme="minorHAnsi"/>
          <w:bCs/>
          <w:sz w:val="22"/>
          <w:szCs w:val="22"/>
        </w:rPr>
        <w:t>Gonzalez</w:t>
      </w:r>
      <w:proofErr w:type="spellEnd"/>
      <w:r w:rsidRPr="0031739C">
        <w:rPr>
          <w:rFonts w:asciiTheme="minorHAnsi" w:hAnsiTheme="minorHAnsi"/>
          <w:bCs/>
          <w:sz w:val="22"/>
          <w:szCs w:val="22"/>
        </w:rPr>
        <w:t xml:space="preserve"> FA, </w:t>
      </w:r>
      <w:proofErr w:type="spellStart"/>
      <w:r w:rsidRPr="0031739C">
        <w:rPr>
          <w:rFonts w:asciiTheme="minorHAnsi" w:hAnsiTheme="minorHAnsi"/>
          <w:bCs/>
          <w:sz w:val="22"/>
          <w:szCs w:val="22"/>
        </w:rPr>
        <w:t>Santonocito</w:t>
      </w:r>
      <w:proofErr w:type="spellEnd"/>
      <w:r w:rsidRPr="0031739C">
        <w:rPr>
          <w:rFonts w:asciiTheme="minorHAnsi" w:hAnsiTheme="minorHAnsi"/>
          <w:bCs/>
          <w:sz w:val="22"/>
          <w:szCs w:val="22"/>
        </w:rPr>
        <w:t xml:space="preserve"> C, Lamas T, et al. </w:t>
      </w:r>
      <w:proofErr w:type="spellStart"/>
      <w:r w:rsidRPr="0031739C">
        <w:rPr>
          <w:rFonts w:asciiTheme="minorHAnsi" w:hAnsiTheme="minorHAnsi"/>
          <w:bCs/>
          <w:sz w:val="22"/>
          <w:szCs w:val="22"/>
        </w:rPr>
        <w:t>Is</w:t>
      </w:r>
      <w:proofErr w:type="spellEnd"/>
      <w:r w:rsidRPr="0031739C">
        <w:rPr>
          <w:rFonts w:asciiTheme="minorHAnsi" w:hAnsiTheme="minorHAnsi"/>
          <w:bCs/>
          <w:sz w:val="22"/>
          <w:szCs w:val="22"/>
        </w:rPr>
        <w:t xml:space="preserve"> artificial </w:t>
      </w:r>
      <w:proofErr w:type="spellStart"/>
      <w:r w:rsidRPr="0031739C">
        <w:rPr>
          <w:rFonts w:asciiTheme="minorHAnsi" w:hAnsiTheme="minorHAnsi"/>
          <w:bCs/>
          <w:sz w:val="22"/>
          <w:szCs w:val="22"/>
        </w:rPr>
        <w:t>intelligence</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prepared</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for</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the</w:t>
      </w:r>
      <w:proofErr w:type="spellEnd"/>
      <w:r w:rsidRPr="0031739C">
        <w:rPr>
          <w:rFonts w:asciiTheme="minorHAnsi" w:hAnsiTheme="minorHAnsi"/>
          <w:bCs/>
          <w:sz w:val="22"/>
          <w:szCs w:val="22"/>
        </w:rPr>
        <w:t xml:space="preserve"> 24-h </w:t>
      </w:r>
      <w:proofErr w:type="spellStart"/>
      <w:r w:rsidRPr="0031739C">
        <w:rPr>
          <w:rFonts w:asciiTheme="minorHAnsi" w:hAnsiTheme="minorHAnsi"/>
          <w:bCs/>
          <w:sz w:val="22"/>
          <w:szCs w:val="22"/>
        </w:rPr>
        <w:t>shifts</w:t>
      </w:r>
      <w:proofErr w:type="spellEnd"/>
      <w:r w:rsidRPr="0031739C">
        <w:rPr>
          <w:rFonts w:asciiTheme="minorHAnsi" w:hAnsiTheme="minorHAnsi"/>
          <w:bCs/>
          <w:sz w:val="22"/>
          <w:szCs w:val="22"/>
        </w:rPr>
        <w:t xml:space="preserve"> in </w:t>
      </w:r>
      <w:proofErr w:type="spellStart"/>
      <w:r w:rsidRPr="0031739C">
        <w:rPr>
          <w:rFonts w:asciiTheme="minorHAnsi" w:hAnsiTheme="minorHAnsi"/>
          <w:bCs/>
          <w:sz w:val="22"/>
          <w:szCs w:val="22"/>
        </w:rPr>
        <w:t>the</w:t>
      </w:r>
      <w:proofErr w:type="spellEnd"/>
      <w:r w:rsidRPr="0031739C">
        <w:rPr>
          <w:rFonts w:asciiTheme="minorHAnsi" w:hAnsiTheme="minorHAnsi"/>
          <w:bCs/>
          <w:sz w:val="22"/>
          <w:szCs w:val="22"/>
        </w:rPr>
        <w:t xml:space="preserve"> ICU? </w:t>
      </w:r>
      <w:proofErr w:type="spellStart"/>
      <w:r w:rsidRPr="0031739C">
        <w:rPr>
          <w:rFonts w:asciiTheme="minorHAnsi" w:hAnsiTheme="minorHAnsi"/>
          <w:bCs/>
          <w:sz w:val="22"/>
          <w:szCs w:val="22"/>
        </w:rPr>
        <w:t>Anaesth</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Crit</w:t>
      </w:r>
      <w:proofErr w:type="spellEnd"/>
      <w:r w:rsidRPr="0031739C">
        <w:rPr>
          <w:rFonts w:asciiTheme="minorHAnsi" w:hAnsiTheme="minorHAnsi"/>
          <w:bCs/>
          <w:sz w:val="22"/>
          <w:szCs w:val="22"/>
        </w:rPr>
        <w:t xml:space="preserve"> Care </w:t>
      </w:r>
      <w:proofErr w:type="spellStart"/>
      <w:r w:rsidRPr="0031739C">
        <w:rPr>
          <w:rFonts w:asciiTheme="minorHAnsi" w:hAnsiTheme="minorHAnsi"/>
          <w:bCs/>
          <w:sz w:val="22"/>
          <w:szCs w:val="22"/>
        </w:rPr>
        <w:t>Pain</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Med</w:t>
      </w:r>
      <w:proofErr w:type="spellEnd"/>
      <w:r w:rsidRPr="0031739C">
        <w:rPr>
          <w:rFonts w:asciiTheme="minorHAnsi" w:hAnsiTheme="minorHAnsi"/>
          <w:bCs/>
          <w:sz w:val="22"/>
          <w:szCs w:val="22"/>
        </w:rPr>
        <w:t xml:space="preserve">. 2024;43(6):101431 </w:t>
      </w:r>
      <w:hyperlink r:id="rId13" w:tgtFrame="_blank" w:history="1">
        <w:proofErr w:type="spellStart"/>
        <w:r w:rsidRPr="0031739C">
          <w:rPr>
            <w:rStyle w:val="Hipervnculo"/>
            <w:rFonts w:asciiTheme="minorHAnsi" w:hAnsiTheme="minorHAnsi"/>
            <w:bCs/>
            <w:sz w:val="22"/>
            <w:szCs w:val="22"/>
          </w:rPr>
          <w:t>PubMed</w:t>
        </w:r>
      </w:hyperlink>
      <w:hyperlink r:id="rId14" w:tgtFrame="_blank" w:history="1">
        <w:r w:rsidRPr="0031739C">
          <w:rPr>
            <w:rStyle w:val="Hipervnculo"/>
            <w:rFonts w:asciiTheme="minorHAnsi" w:hAnsiTheme="minorHAnsi"/>
            <w:bCs/>
            <w:sz w:val="22"/>
            <w:szCs w:val="22"/>
          </w:rPr>
          <w:t>ScienceDirect</w:t>
        </w:r>
        <w:proofErr w:type="spellEnd"/>
      </w:hyperlink>
      <w:r w:rsidRPr="0031739C">
        <w:rPr>
          <w:rFonts w:asciiTheme="minorHAnsi" w:hAnsiTheme="minorHAnsi"/>
          <w:bCs/>
          <w:sz w:val="22"/>
          <w:szCs w:val="22"/>
        </w:rPr>
        <w:t xml:space="preserve">. </w:t>
      </w:r>
    </w:p>
    <w:p w14:paraId="60900D97" w14:textId="77777777" w:rsidR="0031739C" w:rsidRPr="0031739C" w:rsidRDefault="0031739C" w:rsidP="0031739C">
      <w:pPr>
        <w:pStyle w:val="Default"/>
        <w:spacing w:after="240"/>
        <w:jc w:val="both"/>
        <w:rPr>
          <w:rFonts w:asciiTheme="minorHAnsi" w:hAnsiTheme="minorHAnsi"/>
          <w:bCs/>
          <w:sz w:val="22"/>
          <w:szCs w:val="22"/>
        </w:rPr>
      </w:pPr>
      <w:r w:rsidRPr="0031739C">
        <w:rPr>
          <w:rFonts w:asciiTheme="minorHAnsi" w:hAnsiTheme="minorHAnsi"/>
          <w:bCs/>
          <w:sz w:val="22"/>
          <w:szCs w:val="22"/>
        </w:rPr>
        <w:t xml:space="preserve">  Real-time machine </w:t>
      </w:r>
      <w:proofErr w:type="spellStart"/>
      <w:r w:rsidRPr="0031739C">
        <w:rPr>
          <w:rFonts w:asciiTheme="minorHAnsi" w:hAnsiTheme="minorHAnsi"/>
          <w:bCs/>
          <w:sz w:val="22"/>
          <w:szCs w:val="22"/>
        </w:rPr>
        <w:t>learning-based</w:t>
      </w:r>
      <w:proofErr w:type="spellEnd"/>
      <w:r w:rsidRPr="0031739C">
        <w:rPr>
          <w:rFonts w:asciiTheme="minorHAnsi" w:hAnsiTheme="minorHAnsi"/>
          <w:bCs/>
          <w:sz w:val="22"/>
          <w:szCs w:val="22"/>
        </w:rPr>
        <w:t xml:space="preserve"> intensive care </w:t>
      </w:r>
      <w:proofErr w:type="spellStart"/>
      <w:r w:rsidRPr="0031739C">
        <w:rPr>
          <w:rFonts w:asciiTheme="minorHAnsi" w:hAnsiTheme="minorHAnsi"/>
          <w:bCs/>
          <w:sz w:val="22"/>
          <w:szCs w:val="22"/>
        </w:rPr>
        <w:t>unit</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alarm</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classification</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without</w:t>
      </w:r>
      <w:proofErr w:type="spellEnd"/>
      <w:r w:rsidRPr="0031739C">
        <w:rPr>
          <w:rFonts w:asciiTheme="minorHAnsi" w:hAnsiTheme="minorHAnsi"/>
          <w:bCs/>
          <w:sz w:val="22"/>
          <w:szCs w:val="22"/>
        </w:rPr>
        <w:t xml:space="preserve"> prior </w:t>
      </w:r>
      <w:proofErr w:type="spellStart"/>
      <w:r w:rsidRPr="0031739C">
        <w:rPr>
          <w:rFonts w:asciiTheme="minorHAnsi" w:hAnsiTheme="minorHAnsi"/>
          <w:bCs/>
          <w:sz w:val="22"/>
          <w:szCs w:val="22"/>
        </w:rPr>
        <w:t>knowledge</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of</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the</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underlying</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rhythm</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Eur</w:t>
      </w:r>
      <w:proofErr w:type="spellEnd"/>
      <w:r w:rsidRPr="0031739C">
        <w:rPr>
          <w:rFonts w:asciiTheme="minorHAnsi" w:hAnsiTheme="minorHAnsi"/>
          <w:bCs/>
          <w:sz w:val="22"/>
          <w:szCs w:val="22"/>
        </w:rPr>
        <w:t xml:space="preserve"> Heart J </w:t>
      </w:r>
      <w:proofErr w:type="spellStart"/>
      <w:r w:rsidRPr="0031739C">
        <w:rPr>
          <w:rFonts w:asciiTheme="minorHAnsi" w:hAnsiTheme="minorHAnsi"/>
          <w:bCs/>
          <w:sz w:val="22"/>
          <w:szCs w:val="22"/>
        </w:rPr>
        <w:t>Digit</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Health</w:t>
      </w:r>
      <w:proofErr w:type="spellEnd"/>
      <w:r w:rsidRPr="0031739C">
        <w:rPr>
          <w:rFonts w:asciiTheme="minorHAnsi" w:hAnsiTheme="minorHAnsi"/>
          <w:bCs/>
          <w:sz w:val="22"/>
          <w:szCs w:val="22"/>
        </w:rPr>
        <w:t xml:space="preserve">. 2021;2(3):437-447 </w:t>
      </w:r>
      <w:hyperlink r:id="rId15" w:tgtFrame="_blank" w:history="1">
        <w:r w:rsidRPr="0031739C">
          <w:rPr>
            <w:rStyle w:val="Hipervnculo"/>
            <w:rFonts w:asciiTheme="minorHAnsi" w:hAnsiTheme="minorHAnsi"/>
            <w:bCs/>
            <w:sz w:val="22"/>
            <w:szCs w:val="22"/>
          </w:rPr>
          <w:t xml:space="preserve">Real-time machine </w:t>
        </w:r>
        <w:proofErr w:type="spellStart"/>
        <w:r w:rsidRPr="0031739C">
          <w:rPr>
            <w:rStyle w:val="Hipervnculo"/>
            <w:rFonts w:asciiTheme="minorHAnsi" w:hAnsiTheme="minorHAnsi"/>
            <w:bCs/>
            <w:sz w:val="22"/>
            <w:szCs w:val="22"/>
          </w:rPr>
          <w:t>learning-based</w:t>
        </w:r>
        <w:proofErr w:type="spellEnd"/>
        <w:r w:rsidRPr="0031739C">
          <w:rPr>
            <w:rStyle w:val="Hipervnculo"/>
            <w:rFonts w:asciiTheme="minorHAnsi" w:hAnsiTheme="minorHAnsi"/>
            <w:bCs/>
            <w:sz w:val="22"/>
            <w:szCs w:val="22"/>
          </w:rPr>
          <w:t xml:space="preserve"> intensive care </w:t>
        </w:r>
        <w:proofErr w:type="spellStart"/>
        <w:r w:rsidRPr="0031739C">
          <w:rPr>
            <w:rStyle w:val="Hipervnculo"/>
            <w:rFonts w:asciiTheme="minorHAnsi" w:hAnsiTheme="minorHAnsi"/>
            <w:bCs/>
            <w:sz w:val="22"/>
            <w:szCs w:val="22"/>
          </w:rPr>
          <w:t>unit</w:t>
        </w:r>
        <w:proofErr w:type="spellEnd"/>
        <w:r w:rsidRPr="0031739C">
          <w:rPr>
            <w:rStyle w:val="Hipervnculo"/>
            <w:rFonts w:asciiTheme="minorHAnsi" w:hAnsiTheme="minorHAnsi"/>
            <w:bCs/>
            <w:sz w:val="22"/>
            <w:szCs w:val="22"/>
          </w:rPr>
          <w:t xml:space="preserve"> </w:t>
        </w:r>
        <w:proofErr w:type="spellStart"/>
        <w:r w:rsidRPr="0031739C">
          <w:rPr>
            <w:rStyle w:val="Hipervnculo"/>
            <w:rFonts w:asciiTheme="minorHAnsi" w:hAnsiTheme="minorHAnsi"/>
            <w:bCs/>
            <w:sz w:val="22"/>
            <w:szCs w:val="22"/>
          </w:rPr>
          <w:t>alarm</w:t>
        </w:r>
        <w:proofErr w:type="spellEnd"/>
        <w:r w:rsidRPr="0031739C">
          <w:rPr>
            <w:rStyle w:val="Hipervnculo"/>
            <w:rFonts w:asciiTheme="minorHAnsi" w:hAnsiTheme="minorHAnsi"/>
            <w:bCs/>
            <w:sz w:val="22"/>
            <w:szCs w:val="22"/>
          </w:rPr>
          <w:t xml:space="preserve"> </w:t>
        </w:r>
        <w:proofErr w:type="spellStart"/>
        <w:r w:rsidRPr="0031739C">
          <w:rPr>
            <w:rStyle w:val="Hipervnculo"/>
            <w:rFonts w:asciiTheme="minorHAnsi" w:hAnsiTheme="minorHAnsi"/>
            <w:bCs/>
            <w:sz w:val="22"/>
            <w:szCs w:val="22"/>
          </w:rPr>
          <w:t>classification</w:t>
        </w:r>
        <w:proofErr w:type="spellEnd"/>
        <w:r w:rsidRPr="0031739C">
          <w:rPr>
            <w:rStyle w:val="Hipervnculo"/>
            <w:rFonts w:asciiTheme="minorHAnsi" w:hAnsiTheme="minorHAnsi"/>
            <w:bCs/>
            <w:sz w:val="22"/>
            <w:szCs w:val="22"/>
          </w:rPr>
          <w:t xml:space="preserve"> </w:t>
        </w:r>
        <w:proofErr w:type="spellStart"/>
        <w:r w:rsidRPr="0031739C">
          <w:rPr>
            <w:rStyle w:val="Hipervnculo"/>
            <w:rFonts w:asciiTheme="minorHAnsi" w:hAnsiTheme="minorHAnsi"/>
            <w:bCs/>
            <w:sz w:val="22"/>
            <w:szCs w:val="22"/>
          </w:rPr>
          <w:t>without</w:t>
        </w:r>
        <w:proofErr w:type="spellEnd"/>
        <w:r w:rsidRPr="0031739C">
          <w:rPr>
            <w:rStyle w:val="Hipervnculo"/>
            <w:rFonts w:asciiTheme="minorHAnsi" w:hAnsiTheme="minorHAnsi"/>
            <w:bCs/>
            <w:sz w:val="22"/>
            <w:szCs w:val="22"/>
          </w:rPr>
          <w:t xml:space="preserve"> prior </w:t>
        </w:r>
        <w:proofErr w:type="spellStart"/>
        <w:r w:rsidRPr="0031739C">
          <w:rPr>
            <w:rStyle w:val="Hipervnculo"/>
            <w:rFonts w:asciiTheme="minorHAnsi" w:hAnsiTheme="minorHAnsi"/>
            <w:bCs/>
            <w:sz w:val="22"/>
            <w:szCs w:val="22"/>
          </w:rPr>
          <w:t>knowledge</w:t>
        </w:r>
        <w:proofErr w:type="spellEnd"/>
        <w:r w:rsidRPr="0031739C">
          <w:rPr>
            <w:rStyle w:val="Hipervnculo"/>
            <w:rFonts w:asciiTheme="minorHAnsi" w:hAnsiTheme="minorHAnsi"/>
            <w:bCs/>
            <w:sz w:val="22"/>
            <w:szCs w:val="22"/>
          </w:rPr>
          <w:t xml:space="preserve"> </w:t>
        </w:r>
        <w:proofErr w:type="spellStart"/>
        <w:r w:rsidRPr="0031739C">
          <w:rPr>
            <w:rStyle w:val="Hipervnculo"/>
            <w:rFonts w:asciiTheme="minorHAnsi" w:hAnsiTheme="minorHAnsi"/>
            <w:bCs/>
            <w:sz w:val="22"/>
            <w:szCs w:val="22"/>
          </w:rPr>
          <w:t>of</w:t>
        </w:r>
        <w:proofErr w:type="spellEnd"/>
        <w:r w:rsidRPr="0031739C">
          <w:rPr>
            <w:rStyle w:val="Hipervnculo"/>
            <w:rFonts w:asciiTheme="minorHAnsi" w:hAnsiTheme="minorHAnsi"/>
            <w:bCs/>
            <w:sz w:val="22"/>
            <w:szCs w:val="22"/>
          </w:rPr>
          <w:t xml:space="preserve"> </w:t>
        </w:r>
        <w:proofErr w:type="spellStart"/>
        <w:r w:rsidRPr="0031739C">
          <w:rPr>
            <w:rStyle w:val="Hipervnculo"/>
            <w:rFonts w:asciiTheme="minorHAnsi" w:hAnsiTheme="minorHAnsi"/>
            <w:bCs/>
            <w:sz w:val="22"/>
            <w:szCs w:val="22"/>
          </w:rPr>
          <w:t>the</w:t>
        </w:r>
        <w:proofErr w:type="spellEnd"/>
        <w:r w:rsidRPr="0031739C">
          <w:rPr>
            <w:rStyle w:val="Hipervnculo"/>
            <w:rFonts w:asciiTheme="minorHAnsi" w:hAnsiTheme="minorHAnsi"/>
            <w:bCs/>
            <w:sz w:val="22"/>
            <w:szCs w:val="22"/>
          </w:rPr>
          <w:t xml:space="preserve"> </w:t>
        </w:r>
        <w:proofErr w:type="spellStart"/>
        <w:r w:rsidRPr="0031739C">
          <w:rPr>
            <w:rStyle w:val="Hipervnculo"/>
            <w:rFonts w:asciiTheme="minorHAnsi" w:hAnsiTheme="minorHAnsi"/>
            <w:bCs/>
            <w:sz w:val="22"/>
            <w:szCs w:val="22"/>
          </w:rPr>
          <w:t>underlying</w:t>
        </w:r>
        <w:proofErr w:type="spellEnd"/>
        <w:r w:rsidRPr="0031739C">
          <w:rPr>
            <w:rStyle w:val="Hipervnculo"/>
            <w:rFonts w:asciiTheme="minorHAnsi" w:hAnsiTheme="minorHAnsi"/>
            <w:bCs/>
            <w:sz w:val="22"/>
            <w:szCs w:val="22"/>
          </w:rPr>
          <w:t xml:space="preserve"> </w:t>
        </w:r>
        <w:proofErr w:type="spellStart"/>
        <w:r w:rsidRPr="0031739C">
          <w:rPr>
            <w:rStyle w:val="Hipervnculo"/>
            <w:rFonts w:asciiTheme="minorHAnsi" w:hAnsiTheme="minorHAnsi"/>
            <w:bCs/>
            <w:sz w:val="22"/>
            <w:szCs w:val="22"/>
          </w:rPr>
          <w:t>rhythm</w:t>
        </w:r>
        <w:proofErr w:type="spellEnd"/>
        <w:r w:rsidRPr="0031739C">
          <w:rPr>
            <w:rStyle w:val="Hipervnculo"/>
            <w:rFonts w:asciiTheme="minorHAnsi" w:hAnsiTheme="minorHAnsi"/>
            <w:bCs/>
            <w:sz w:val="22"/>
            <w:szCs w:val="22"/>
          </w:rPr>
          <w:t xml:space="preserve"> | </w:t>
        </w:r>
        <w:proofErr w:type="spellStart"/>
        <w:r w:rsidRPr="0031739C">
          <w:rPr>
            <w:rStyle w:val="Hipervnculo"/>
            <w:rFonts w:asciiTheme="minorHAnsi" w:hAnsiTheme="minorHAnsi"/>
            <w:bCs/>
            <w:sz w:val="22"/>
            <w:szCs w:val="22"/>
          </w:rPr>
          <w:t>European</w:t>
        </w:r>
        <w:proofErr w:type="spellEnd"/>
        <w:r w:rsidRPr="0031739C">
          <w:rPr>
            <w:rStyle w:val="Hipervnculo"/>
            <w:rFonts w:asciiTheme="minorHAnsi" w:hAnsiTheme="minorHAnsi"/>
            <w:bCs/>
            <w:sz w:val="22"/>
            <w:szCs w:val="22"/>
          </w:rPr>
          <w:t xml:space="preserve"> Heart </w:t>
        </w:r>
        <w:proofErr w:type="spellStart"/>
        <w:r w:rsidRPr="0031739C">
          <w:rPr>
            <w:rStyle w:val="Hipervnculo"/>
            <w:rFonts w:asciiTheme="minorHAnsi" w:hAnsiTheme="minorHAnsi"/>
            <w:bCs/>
            <w:sz w:val="22"/>
            <w:szCs w:val="22"/>
          </w:rPr>
          <w:t>Journal</w:t>
        </w:r>
        <w:proofErr w:type="spellEnd"/>
        <w:r w:rsidRPr="0031739C">
          <w:rPr>
            <w:rStyle w:val="Hipervnculo"/>
            <w:rFonts w:asciiTheme="minorHAnsi" w:hAnsiTheme="minorHAnsi"/>
            <w:bCs/>
            <w:sz w:val="22"/>
            <w:szCs w:val="22"/>
          </w:rPr>
          <w:t xml:space="preserve"> - Digital </w:t>
        </w:r>
        <w:proofErr w:type="spellStart"/>
        <w:r w:rsidRPr="0031739C">
          <w:rPr>
            <w:rStyle w:val="Hipervnculo"/>
            <w:rFonts w:asciiTheme="minorHAnsi" w:hAnsiTheme="minorHAnsi"/>
            <w:bCs/>
            <w:sz w:val="22"/>
            <w:szCs w:val="22"/>
          </w:rPr>
          <w:t>Health</w:t>
        </w:r>
        <w:proofErr w:type="spellEnd"/>
        <w:r w:rsidRPr="0031739C">
          <w:rPr>
            <w:rStyle w:val="Hipervnculo"/>
            <w:rFonts w:asciiTheme="minorHAnsi" w:hAnsiTheme="minorHAnsi"/>
            <w:bCs/>
            <w:sz w:val="22"/>
            <w:szCs w:val="22"/>
          </w:rPr>
          <w:t xml:space="preserve"> | Oxford </w:t>
        </w:r>
        <w:proofErr w:type="spellStart"/>
        <w:r w:rsidRPr="0031739C">
          <w:rPr>
            <w:rStyle w:val="Hipervnculo"/>
            <w:rFonts w:asciiTheme="minorHAnsi" w:hAnsiTheme="minorHAnsi"/>
            <w:bCs/>
            <w:sz w:val="22"/>
            <w:szCs w:val="22"/>
          </w:rPr>
          <w:t>Academic</w:t>
        </w:r>
        <w:proofErr w:type="spellEnd"/>
      </w:hyperlink>
      <w:r w:rsidRPr="0031739C">
        <w:rPr>
          <w:rFonts w:asciiTheme="minorHAnsi" w:hAnsiTheme="minorHAnsi"/>
          <w:bCs/>
          <w:sz w:val="22"/>
          <w:szCs w:val="22"/>
        </w:rPr>
        <w:t xml:space="preserve">. </w:t>
      </w:r>
    </w:p>
    <w:p w14:paraId="1166412F" w14:textId="77777777" w:rsidR="0031739C" w:rsidRPr="0031739C" w:rsidRDefault="0031739C" w:rsidP="0031739C">
      <w:pPr>
        <w:pStyle w:val="Default"/>
        <w:spacing w:after="240"/>
        <w:jc w:val="both"/>
        <w:rPr>
          <w:rFonts w:asciiTheme="minorHAnsi" w:hAnsiTheme="minorHAnsi"/>
          <w:bCs/>
          <w:sz w:val="22"/>
          <w:szCs w:val="22"/>
        </w:rPr>
      </w:pPr>
      <w:r w:rsidRPr="0031739C">
        <w:rPr>
          <w:rFonts w:asciiTheme="minorHAnsi" w:hAnsiTheme="minorHAnsi"/>
          <w:bCs/>
          <w:sz w:val="22"/>
          <w:szCs w:val="22"/>
        </w:rPr>
        <w:t xml:space="preserve">  Real-time machine </w:t>
      </w:r>
      <w:proofErr w:type="spellStart"/>
      <w:r w:rsidRPr="0031739C">
        <w:rPr>
          <w:rFonts w:asciiTheme="minorHAnsi" w:hAnsiTheme="minorHAnsi"/>
          <w:bCs/>
          <w:sz w:val="22"/>
          <w:szCs w:val="22"/>
        </w:rPr>
        <w:t>learning</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model</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to</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predict</w:t>
      </w:r>
      <w:proofErr w:type="spellEnd"/>
      <w:r w:rsidRPr="0031739C">
        <w:rPr>
          <w:rFonts w:asciiTheme="minorHAnsi" w:hAnsiTheme="minorHAnsi"/>
          <w:bCs/>
          <w:sz w:val="22"/>
          <w:szCs w:val="22"/>
        </w:rPr>
        <w:t xml:space="preserve"> short-</w:t>
      </w:r>
      <w:proofErr w:type="spellStart"/>
      <w:r w:rsidRPr="0031739C">
        <w:rPr>
          <w:rFonts w:asciiTheme="minorHAnsi" w:hAnsiTheme="minorHAnsi"/>
          <w:bCs/>
          <w:sz w:val="22"/>
          <w:szCs w:val="22"/>
        </w:rPr>
        <w:t>term</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mortality</w:t>
      </w:r>
      <w:proofErr w:type="spellEnd"/>
      <w:r w:rsidRPr="0031739C">
        <w:rPr>
          <w:rFonts w:asciiTheme="minorHAnsi" w:hAnsiTheme="minorHAnsi"/>
          <w:bCs/>
          <w:sz w:val="22"/>
          <w:szCs w:val="22"/>
        </w:rPr>
        <w:t xml:space="preserve"> in </w:t>
      </w:r>
      <w:proofErr w:type="spellStart"/>
      <w:r w:rsidRPr="0031739C">
        <w:rPr>
          <w:rFonts w:asciiTheme="minorHAnsi" w:hAnsiTheme="minorHAnsi"/>
          <w:bCs/>
          <w:sz w:val="22"/>
          <w:szCs w:val="22"/>
        </w:rPr>
        <w:t>critically</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ill</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patients</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development</w:t>
      </w:r>
      <w:proofErr w:type="spellEnd"/>
      <w:r w:rsidRPr="0031739C">
        <w:rPr>
          <w:rFonts w:asciiTheme="minorHAnsi" w:hAnsiTheme="minorHAnsi"/>
          <w:bCs/>
          <w:sz w:val="22"/>
          <w:szCs w:val="22"/>
        </w:rPr>
        <w:t xml:space="preserve"> and </w:t>
      </w:r>
      <w:proofErr w:type="spellStart"/>
      <w:r w:rsidRPr="0031739C">
        <w:rPr>
          <w:rFonts w:asciiTheme="minorHAnsi" w:hAnsiTheme="minorHAnsi"/>
          <w:bCs/>
          <w:sz w:val="22"/>
          <w:szCs w:val="22"/>
        </w:rPr>
        <w:t>international</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validation</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Crit</w:t>
      </w:r>
      <w:proofErr w:type="spellEnd"/>
      <w:r w:rsidRPr="0031739C">
        <w:rPr>
          <w:rFonts w:asciiTheme="minorHAnsi" w:hAnsiTheme="minorHAnsi"/>
          <w:bCs/>
          <w:sz w:val="22"/>
          <w:szCs w:val="22"/>
        </w:rPr>
        <w:t xml:space="preserve"> Care. 2024 </w:t>
      </w:r>
      <w:hyperlink r:id="rId16" w:tgtFrame="_blank" w:history="1">
        <w:r w:rsidRPr="0031739C">
          <w:rPr>
            <w:rStyle w:val="Hipervnculo"/>
            <w:rFonts w:asciiTheme="minorHAnsi" w:hAnsiTheme="minorHAnsi"/>
            <w:bCs/>
            <w:sz w:val="22"/>
            <w:szCs w:val="22"/>
          </w:rPr>
          <w:t xml:space="preserve">Real-time machine </w:t>
        </w:r>
        <w:proofErr w:type="spellStart"/>
        <w:r w:rsidRPr="0031739C">
          <w:rPr>
            <w:rStyle w:val="Hipervnculo"/>
            <w:rFonts w:asciiTheme="minorHAnsi" w:hAnsiTheme="minorHAnsi"/>
            <w:bCs/>
            <w:sz w:val="22"/>
            <w:szCs w:val="22"/>
          </w:rPr>
          <w:t>learning</w:t>
        </w:r>
        <w:proofErr w:type="spellEnd"/>
        <w:r w:rsidRPr="0031739C">
          <w:rPr>
            <w:rStyle w:val="Hipervnculo"/>
            <w:rFonts w:asciiTheme="minorHAnsi" w:hAnsiTheme="minorHAnsi"/>
            <w:bCs/>
            <w:sz w:val="22"/>
            <w:szCs w:val="22"/>
          </w:rPr>
          <w:t xml:space="preserve"> </w:t>
        </w:r>
        <w:proofErr w:type="spellStart"/>
        <w:r w:rsidRPr="0031739C">
          <w:rPr>
            <w:rStyle w:val="Hipervnculo"/>
            <w:rFonts w:asciiTheme="minorHAnsi" w:hAnsiTheme="minorHAnsi"/>
            <w:bCs/>
            <w:sz w:val="22"/>
            <w:szCs w:val="22"/>
          </w:rPr>
          <w:t>model</w:t>
        </w:r>
        <w:proofErr w:type="spellEnd"/>
        <w:r w:rsidRPr="0031739C">
          <w:rPr>
            <w:rStyle w:val="Hipervnculo"/>
            <w:rFonts w:asciiTheme="minorHAnsi" w:hAnsiTheme="minorHAnsi"/>
            <w:bCs/>
            <w:sz w:val="22"/>
            <w:szCs w:val="22"/>
          </w:rPr>
          <w:t xml:space="preserve"> </w:t>
        </w:r>
        <w:proofErr w:type="spellStart"/>
        <w:r w:rsidRPr="0031739C">
          <w:rPr>
            <w:rStyle w:val="Hipervnculo"/>
            <w:rFonts w:asciiTheme="minorHAnsi" w:hAnsiTheme="minorHAnsi"/>
            <w:bCs/>
            <w:sz w:val="22"/>
            <w:szCs w:val="22"/>
          </w:rPr>
          <w:t>to</w:t>
        </w:r>
        <w:proofErr w:type="spellEnd"/>
        <w:r w:rsidRPr="0031739C">
          <w:rPr>
            <w:rStyle w:val="Hipervnculo"/>
            <w:rFonts w:asciiTheme="minorHAnsi" w:hAnsiTheme="minorHAnsi"/>
            <w:bCs/>
            <w:sz w:val="22"/>
            <w:szCs w:val="22"/>
          </w:rPr>
          <w:t xml:space="preserve"> </w:t>
        </w:r>
        <w:proofErr w:type="spellStart"/>
        <w:r w:rsidRPr="0031739C">
          <w:rPr>
            <w:rStyle w:val="Hipervnculo"/>
            <w:rFonts w:asciiTheme="minorHAnsi" w:hAnsiTheme="minorHAnsi"/>
            <w:bCs/>
            <w:sz w:val="22"/>
            <w:szCs w:val="22"/>
          </w:rPr>
          <w:t>predict</w:t>
        </w:r>
        <w:proofErr w:type="spellEnd"/>
        <w:r w:rsidRPr="0031739C">
          <w:rPr>
            <w:rStyle w:val="Hipervnculo"/>
            <w:rFonts w:asciiTheme="minorHAnsi" w:hAnsiTheme="minorHAnsi"/>
            <w:bCs/>
            <w:sz w:val="22"/>
            <w:szCs w:val="22"/>
          </w:rPr>
          <w:t xml:space="preserve"> short-</w:t>
        </w:r>
        <w:proofErr w:type="spellStart"/>
        <w:r w:rsidRPr="0031739C">
          <w:rPr>
            <w:rStyle w:val="Hipervnculo"/>
            <w:rFonts w:asciiTheme="minorHAnsi" w:hAnsiTheme="minorHAnsi"/>
            <w:bCs/>
            <w:sz w:val="22"/>
            <w:szCs w:val="22"/>
          </w:rPr>
          <w:t>term</w:t>
        </w:r>
        <w:proofErr w:type="spellEnd"/>
        <w:r w:rsidRPr="0031739C">
          <w:rPr>
            <w:rStyle w:val="Hipervnculo"/>
            <w:rFonts w:asciiTheme="minorHAnsi" w:hAnsiTheme="minorHAnsi"/>
            <w:bCs/>
            <w:sz w:val="22"/>
            <w:szCs w:val="22"/>
          </w:rPr>
          <w:t xml:space="preserve"> </w:t>
        </w:r>
        <w:proofErr w:type="spellStart"/>
        <w:r w:rsidRPr="0031739C">
          <w:rPr>
            <w:rStyle w:val="Hipervnculo"/>
            <w:rFonts w:asciiTheme="minorHAnsi" w:hAnsiTheme="minorHAnsi"/>
            <w:bCs/>
            <w:sz w:val="22"/>
            <w:szCs w:val="22"/>
          </w:rPr>
          <w:t>mortality</w:t>
        </w:r>
        <w:proofErr w:type="spellEnd"/>
        <w:r w:rsidRPr="0031739C">
          <w:rPr>
            <w:rStyle w:val="Hipervnculo"/>
            <w:rFonts w:asciiTheme="minorHAnsi" w:hAnsiTheme="minorHAnsi"/>
            <w:bCs/>
            <w:sz w:val="22"/>
            <w:szCs w:val="22"/>
          </w:rPr>
          <w:t xml:space="preserve"> in </w:t>
        </w:r>
        <w:proofErr w:type="spellStart"/>
        <w:r w:rsidRPr="0031739C">
          <w:rPr>
            <w:rStyle w:val="Hipervnculo"/>
            <w:rFonts w:asciiTheme="minorHAnsi" w:hAnsiTheme="minorHAnsi"/>
            <w:bCs/>
            <w:sz w:val="22"/>
            <w:szCs w:val="22"/>
          </w:rPr>
          <w:t>critically</w:t>
        </w:r>
        <w:proofErr w:type="spellEnd"/>
        <w:r w:rsidRPr="0031739C">
          <w:rPr>
            <w:rStyle w:val="Hipervnculo"/>
            <w:rFonts w:asciiTheme="minorHAnsi" w:hAnsiTheme="minorHAnsi"/>
            <w:bCs/>
            <w:sz w:val="22"/>
            <w:szCs w:val="22"/>
          </w:rPr>
          <w:t xml:space="preserve"> </w:t>
        </w:r>
        <w:proofErr w:type="spellStart"/>
        <w:r w:rsidRPr="0031739C">
          <w:rPr>
            <w:rStyle w:val="Hipervnculo"/>
            <w:rFonts w:asciiTheme="minorHAnsi" w:hAnsiTheme="minorHAnsi"/>
            <w:bCs/>
            <w:sz w:val="22"/>
            <w:szCs w:val="22"/>
          </w:rPr>
          <w:t>ill</w:t>
        </w:r>
        <w:proofErr w:type="spellEnd"/>
        <w:r w:rsidRPr="0031739C">
          <w:rPr>
            <w:rStyle w:val="Hipervnculo"/>
            <w:rFonts w:asciiTheme="minorHAnsi" w:hAnsiTheme="minorHAnsi"/>
            <w:bCs/>
            <w:sz w:val="22"/>
            <w:szCs w:val="22"/>
          </w:rPr>
          <w:t xml:space="preserve"> </w:t>
        </w:r>
        <w:proofErr w:type="spellStart"/>
        <w:r w:rsidRPr="0031739C">
          <w:rPr>
            <w:rStyle w:val="Hipervnculo"/>
            <w:rFonts w:asciiTheme="minorHAnsi" w:hAnsiTheme="minorHAnsi"/>
            <w:bCs/>
            <w:sz w:val="22"/>
            <w:szCs w:val="22"/>
          </w:rPr>
          <w:t>patients</w:t>
        </w:r>
        <w:proofErr w:type="spellEnd"/>
        <w:r w:rsidRPr="0031739C">
          <w:rPr>
            <w:rStyle w:val="Hipervnculo"/>
            <w:rFonts w:asciiTheme="minorHAnsi" w:hAnsiTheme="minorHAnsi"/>
            <w:bCs/>
            <w:sz w:val="22"/>
            <w:szCs w:val="22"/>
          </w:rPr>
          <w:t xml:space="preserve">: </w:t>
        </w:r>
        <w:proofErr w:type="spellStart"/>
        <w:r w:rsidRPr="0031739C">
          <w:rPr>
            <w:rStyle w:val="Hipervnculo"/>
            <w:rFonts w:asciiTheme="minorHAnsi" w:hAnsiTheme="minorHAnsi"/>
            <w:bCs/>
            <w:sz w:val="22"/>
            <w:szCs w:val="22"/>
          </w:rPr>
          <w:t>development</w:t>
        </w:r>
        <w:proofErr w:type="spellEnd"/>
        <w:r w:rsidRPr="0031739C">
          <w:rPr>
            <w:rStyle w:val="Hipervnculo"/>
            <w:rFonts w:asciiTheme="minorHAnsi" w:hAnsiTheme="minorHAnsi"/>
            <w:bCs/>
            <w:sz w:val="22"/>
            <w:szCs w:val="22"/>
          </w:rPr>
          <w:t xml:space="preserve"> and </w:t>
        </w:r>
        <w:proofErr w:type="spellStart"/>
        <w:r w:rsidRPr="0031739C">
          <w:rPr>
            <w:rStyle w:val="Hipervnculo"/>
            <w:rFonts w:asciiTheme="minorHAnsi" w:hAnsiTheme="minorHAnsi"/>
            <w:bCs/>
            <w:sz w:val="22"/>
            <w:szCs w:val="22"/>
          </w:rPr>
          <w:t>international</w:t>
        </w:r>
        <w:proofErr w:type="spellEnd"/>
        <w:r w:rsidRPr="0031739C">
          <w:rPr>
            <w:rStyle w:val="Hipervnculo"/>
            <w:rFonts w:asciiTheme="minorHAnsi" w:hAnsiTheme="minorHAnsi"/>
            <w:bCs/>
            <w:sz w:val="22"/>
            <w:szCs w:val="22"/>
          </w:rPr>
          <w:t xml:space="preserve"> </w:t>
        </w:r>
        <w:proofErr w:type="spellStart"/>
        <w:r w:rsidRPr="0031739C">
          <w:rPr>
            <w:rStyle w:val="Hipervnculo"/>
            <w:rFonts w:asciiTheme="minorHAnsi" w:hAnsiTheme="minorHAnsi"/>
            <w:bCs/>
            <w:sz w:val="22"/>
            <w:szCs w:val="22"/>
          </w:rPr>
          <w:t>validation</w:t>
        </w:r>
        <w:proofErr w:type="spellEnd"/>
        <w:r w:rsidRPr="0031739C">
          <w:rPr>
            <w:rStyle w:val="Hipervnculo"/>
            <w:rFonts w:asciiTheme="minorHAnsi" w:hAnsiTheme="minorHAnsi"/>
            <w:bCs/>
            <w:sz w:val="22"/>
            <w:szCs w:val="22"/>
          </w:rPr>
          <w:t xml:space="preserve"> | </w:t>
        </w:r>
        <w:proofErr w:type="spellStart"/>
        <w:r w:rsidRPr="0031739C">
          <w:rPr>
            <w:rStyle w:val="Hipervnculo"/>
            <w:rFonts w:asciiTheme="minorHAnsi" w:hAnsiTheme="minorHAnsi"/>
            <w:bCs/>
            <w:sz w:val="22"/>
            <w:szCs w:val="22"/>
          </w:rPr>
          <w:t>Critical</w:t>
        </w:r>
        <w:proofErr w:type="spellEnd"/>
        <w:r w:rsidRPr="0031739C">
          <w:rPr>
            <w:rStyle w:val="Hipervnculo"/>
            <w:rFonts w:asciiTheme="minorHAnsi" w:hAnsiTheme="minorHAnsi"/>
            <w:bCs/>
            <w:sz w:val="22"/>
            <w:szCs w:val="22"/>
          </w:rPr>
          <w:t xml:space="preserve"> Care | Full Text</w:t>
        </w:r>
      </w:hyperlink>
      <w:r w:rsidRPr="0031739C">
        <w:rPr>
          <w:rFonts w:asciiTheme="minorHAnsi" w:hAnsiTheme="minorHAnsi"/>
          <w:bCs/>
          <w:sz w:val="22"/>
          <w:szCs w:val="22"/>
        </w:rPr>
        <w:t xml:space="preserve">. </w:t>
      </w:r>
    </w:p>
    <w:p w14:paraId="1ADF6E0F" w14:textId="77777777" w:rsidR="0031739C" w:rsidRPr="0031739C" w:rsidRDefault="0031739C" w:rsidP="0031739C">
      <w:pPr>
        <w:pStyle w:val="Default"/>
        <w:spacing w:after="240"/>
        <w:jc w:val="both"/>
        <w:rPr>
          <w:rFonts w:asciiTheme="minorHAnsi" w:hAnsiTheme="minorHAnsi"/>
          <w:bCs/>
          <w:sz w:val="22"/>
          <w:szCs w:val="22"/>
        </w:rPr>
      </w:pPr>
      <w:r w:rsidRPr="0031739C">
        <w:rPr>
          <w:rFonts w:asciiTheme="minorHAnsi" w:hAnsiTheme="minorHAnsi"/>
          <w:bCs/>
          <w:sz w:val="22"/>
          <w:szCs w:val="22"/>
        </w:rPr>
        <w:lastRenderedPageBreak/>
        <w:t xml:space="preserve">  Lee HC, Park Y, </w:t>
      </w:r>
      <w:proofErr w:type="spellStart"/>
      <w:r w:rsidRPr="0031739C">
        <w:rPr>
          <w:rFonts w:asciiTheme="minorHAnsi" w:hAnsiTheme="minorHAnsi"/>
          <w:bCs/>
          <w:sz w:val="22"/>
          <w:szCs w:val="22"/>
        </w:rPr>
        <w:t>Yoon</w:t>
      </w:r>
      <w:proofErr w:type="spellEnd"/>
      <w:r w:rsidRPr="0031739C">
        <w:rPr>
          <w:rFonts w:asciiTheme="minorHAnsi" w:hAnsiTheme="minorHAnsi"/>
          <w:bCs/>
          <w:sz w:val="22"/>
          <w:szCs w:val="22"/>
        </w:rPr>
        <w:t xml:space="preserve"> SB, Yang SM, Park D, Jung CW. </w:t>
      </w:r>
      <w:proofErr w:type="spellStart"/>
      <w:r w:rsidRPr="0031739C">
        <w:rPr>
          <w:rFonts w:asciiTheme="minorHAnsi" w:hAnsiTheme="minorHAnsi"/>
          <w:bCs/>
          <w:sz w:val="22"/>
          <w:szCs w:val="22"/>
        </w:rPr>
        <w:t>VitalDB</w:t>
      </w:r>
      <w:proofErr w:type="spellEnd"/>
      <w:r w:rsidRPr="0031739C">
        <w:rPr>
          <w:rFonts w:asciiTheme="minorHAnsi" w:hAnsiTheme="minorHAnsi"/>
          <w:bCs/>
          <w:sz w:val="22"/>
          <w:szCs w:val="22"/>
        </w:rPr>
        <w:t xml:space="preserve">, a </w:t>
      </w:r>
      <w:proofErr w:type="spellStart"/>
      <w:r w:rsidRPr="0031739C">
        <w:rPr>
          <w:rFonts w:asciiTheme="minorHAnsi" w:hAnsiTheme="minorHAnsi"/>
          <w:bCs/>
          <w:sz w:val="22"/>
          <w:szCs w:val="22"/>
        </w:rPr>
        <w:t>high-fidelity</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multi-parameter</w:t>
      </w:r>
      <w:proofErr w:type="spellEnd"/>
      <w:r w:rsidRPr="0031739C">
        <w:rPr>
          <w:rFonts w:asciiTheme="minorHAnsi" w:hAnsiTheme="minorHAnsi"/>
          <w:bCs/>
          <w:sz w:val="22"/>
          <w:szCs w:val="22"/>
        </w:rPr>
        <w:t xml:space="preserve"> vital </w:t>
      </w:r>
      <w:proofErr w:type="spellStart"/>
      <w:r w:rsidRPr="0031739C">
        <w:rPr>
          <w:rFonts w:asciiTheme="minorHAnsi" w:hAnsiTheme="minorHAnsi"/>
          <w:bCs/>
          <w:sz w:val="22"/>
          <w:szCs w:val="22"/>
        </w:rPr>
        <w:t>signs</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database</w:t>
      </w:r>
      <w:proofErr w:type="spellEnd"/>
      <w:r w:rsidRPr="0031739C">
        <w:rPr>
          <w:rFonts w:asciiTheme="minorHAnsi" w:hAnsiTheme="minorHAnsi"/>
          <w:bCs/>
          <w:sz w:val="22"/>
          <w:szCs w:val="22"/>
        </w:rPr>
        <w:t xml:space="preserve"> in </w:t>
      </w:r>
      <w:proofErr w:type="spellStart"/>
      <w:r w:rsidRPr="0031739C">
        <w:rPr>
          <w:rFonts w:asciiTheme="minorHAnsi" w:hAnsiTheme="minorHAnsi"/>
          <w:bCs/>
          <w:sz w:val="22"/>
          <w:szCs w:val="22"/>
        </w:rPr>
        <w:t>surgical</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patients</w:t>
      </w:r>
      <w:proofErr w:type="spellEnd"/>
      <w:r w:rsidRPr="0031739C">
        <w:rPr>
          <w:rFonts w:asciiTheme="minorHAnsi" w:hAnsiTheme="minorHAnsi"/>
          <w:bCs/>
          <w:sz w:val="22"/>
          <w:szCs w:val="22"/>
        </w:rPr>
        <w:t xml:space="preserve">. </w:t>
      </w:r>
      <w:proofErr w:type="spellStart"/>
      <w:r w:rsidRPr="0031739C">
        <w:rPr>
          <w:rFonts w:asciiTheme="minorHAnsi" w:hAnsiTheme="minorHAnsi"/>
          <w:bCs/>
          <w:sz w:val="22"/>
          <w:szCs w:val="22"/>
        </w:rPr>
        <w:t>Sci</w:t>
      </w:r>
      <w:proofErr w:type="spellEnd"/>
      <w:r w:rsidRPr="0031739C">
        <w:rPr>
          <w:rFonts w:asciiTheme="minorHAnsi" w:hAnsiTheme="minorHAnsi"/>
          <w:bCs/>
          <w:sz w:val="22"/>
          <w:szCs w:val="22"/>
        </w:rPr>
        <w:t xml:space="preserve"> Data. 2022;9:279 </w:t>
      </w:r>
      <w:hyperlink r:id="rId17" w:tgtFrame="_blank" w:history="1">
        <w:proofErr w:type="spellStart"/>
        <w:r w:rsidRPr="0031739C">
          <w:rPr>
            <w:rStyle w:val="Hipervnculo"/>
            <w:rFonts w:asciiTheme="minorHAnsi" w:hAnsiTheme="minorHAnsi"/>
            <w:bCs/>
            <w:sz w:val="22"/>
            <w:szCs w:val="22"/>
          </w:rPr>
          <w:t>Nature</w:t>
        </w:r>
      </w:hyperlink>
      <w:hyperlink r:id="rId18" w:tgtFrame="_blank" w:history="1">
        <w:r w:rsidRPr="0031739C">
          <w:rPr>
            <w:rStyle w:val="Hipervnculo"/>
            <w:rFonts w:asciiTheme="minorHAnsi" w:hAnsiTheme="minorHAnsi"/>
            <w:bCs/>
            <w:sz w:val="22"/>
            <w:szCs w:val="22"/>
          </w:rPr>
          <w:t>Physionet</w:t>
        </w:r>
        <w:proofErr w:type="spellEnd"/>
      </w:hyperlink>
      <w:r w:rsidRPr="0031739C">
        <w:rPr>
          <w:rFonts w:asciiTheme="minorHAnsi" w:hAnsiTheme="minorHAnsi"/>
          <w:bCs/>
          <w:sz w:val="22"/>
          <w:szCs w:val="22"/>
        </w:rPr>
        <w:t xml:space="preserve">. </w:t>
      </w:r>
    </w:p>
    <w:p w14:paraId="49E19842" w14:textId="77777777" w:rsidR="0031739C" w:rsidRDefault="0031739C" w:rsidP="0031739C">
      <w:pPr>
        <w:pStyle w:val="Default"/>
        <w:spacing w:after="240"/>
        <w:jc w:val="both"/>
        <w:rPr>
          <w:rFonts w:asciiTheme="minorHAnsi" w:hAnsiTheme="minorHAnsi"/>
          <w:bCs/>
          <w:color w:val="auto"/>
          <w:sz w:val="22"/>
          <w:szCs w:val="22"/>
          <w:lang w:val="es-ES_tradnl"/>
        </w:rPr>
      </w:pPr>
      <w:r w:rsidRPr="0031739C">
        <w:rPr>
          <w:rFonts w:asciiTheme="minorHAnsi" w:hAnsiTheme="minorHAnsi"/>
          <w:bCs/>
          <w:color w:val="auto"/>
          <w:sz w:val="22"/>
          <w:szCs w:val="22"/>
          <w:lang w:val="es-ES_tradnl"/>
        </w:rPr>
        <w:t xml:space="preserve">  </w:t>
      </w:r>
      <w:proofErr w:type="spellStart"/>
      <w:r w:rsidRPr="0031739C">
        <w:rPr>
          <w:rFonts w:asciiTheme="minorHAnsi" w:hAnsiTheme="minorHAnsi"/>
          <w:bCs/>
          <w:color w:val="auto"/>
          <w:sz w:val="22"/>
          <w:szCs w:val="22"/>
          <w:lang w:val="es-ES_tradnl"/>
        </w:rPr>
        <w:t>PulseDB</w:t>
      </w:r>
      <w:proofErr w:type="spellEnd"/>
      <w:r w:rsidRPr="0031739C">
        <w:rPr>
          <w:rFonts w:asciiTheme="minorHAnsi" w:hAnsiTheme="minorHAnsi"/>
          <w:bCs/>
          <w:color w:val="auto"/>
          <w:sz w:val="22"/>
          <w:szCs w:val="22"/>
          <w:lang w:val="es-ES_tradnl"/>
        </w:rPr>
        <w:t xml:space="preserve">: A </w:t>
      </w:r>
      <w:proofErr w:type="spellStart"/>
      <w:r w:rsidRPr="0031739C">
        <w:rPr>
          <w:rFonts w:asciiTheme="minorHAnsi" w:hAnsiTheme="minorHAnsi"/>
          <w:bCs/>
          <w:color w:val="auto"/>
          <w:sz w:val="22"/>
          <w:szCs w:val="22"/>
          <w:lang w:val="es-ES_tradnl"/>
        </w:rPr>
        <w:t>large</w:t>
      </w:r>
      <w:proofErr w:type="spellEnd"/>
      <w:r w:rsidRPr="0031739C">
        <w:rPr>
          <w:rFonts w:asciiTheme="minorHAnsi" w:hAnsiTheme="minorHAnsi"/>
          <w:bCs/>
          <w:color w:val="auto"/>
          <w:sz w:val="22"/>
          <w:szCs w:val="22"/>
          <w:lang w:val="es-ES_tradnl"/>
        </w:rPr>
        <w:t xml:space="preserve">, </w:t>
      </w:r>
      <w:proofErr w:type="spellStart"/>
      <w:r w:rsidRPr="0031739C">
        <w:rPr>
          <w:rFonts w:asciiTheme="minorHAnsi" w:hAnsiTheme="minorHAnsi"/>
          <w:bCs/>
          <w:color w:val="auto"/>
          <w:sz w:val="22"/>
          <w:szCs w:val="22"/>
          <w:lang w:val="es-ES_tradnl"/>
        </w:rPr>
        <w:t>cleaned</w:t>
      </w:r>
      <w:proofErr w:type="spellEnd"/>
      <w:r w:rsidRPr="0031739C">
        <w:rPr>
          <w:rFonts w:asciiTheme="minorHAnsi" w:hAnsiTheme="minorHAnsi"/>
          <w:bCs/>
          <w:color w:val="auto"/>
          <w:sz w:val="22"/>
          <w:szCs w:val="22"/>
          <w:lang w:val="es-ES_tradnl"/>
        </w:rPr>
        <w:t xml:space="preserve"> </w:t>
      </w:r>
      <w:proofErr w:type="spellStart"/>
      <w:r w:rsidRPr="0031739C">
        <w:rPr>
          <w:rFonts w:asciiTheme="minorHAnsi" w:hAnsiTheme="minorHAnsi"/>
          <w:bCs/>
          <w:color w:val="auto"/>
          <w:sz w:val="22"/>
          <w:szCs w:val="22"/>
          <w:lang w:val="es-ES_tradnl"/>
        </w:rPr>
        <w:t>dataset</w:t>
      </w:r>
      <w:proofErr w:type="spellEnd"/>
      <w:r w:rsidRPr="0031739C">
        <w:rPr>
          <w:rFonts w:asciiTheme="minorHAnsi" w:hAnsiTheme="minorHAnsi"/>
          <w:bCs/>
          <w:color w:val="auto"/>
          <w:sz w:val="22"/>
          <w:szCs w:val="22"/>
          <w:lang w:val="es-ES_tradnl"/>
        </w:rPr>
        <w:t xml:space="preserve"> </w:t>
      </w:r>
      <w:proofErr w:type="spellStart"/>
      <w:r w:rsidRPr="0031739C">
        <w:rPr>
          <w:rFonts w:asciiTheme="minorHAnsi" w:hAnsiTheme="minorHAnsi"/>
          <w:bCs/>
          <w:color w:val="auto"/>
          <w:sz w:val="22"/>
          <w:szCs w:val="22"/>
          <w:lang w:val="es-ES_tradnl"/>
        </w:rPr>
        <w:t>based</w:t>
      </w:r>
      <w:proofErr w:type="spellEnd"/>
      <w:r w:rsidRPr="0031739C">
        <w:rPr>
          <w:rFonts w:asciiTheme="minorHAnsi" w:hAnsiTheme="minorHAnsi"/>
          <w:bCs/>
          <w:color w:val="auto"/>
          <w:sz w:val="22"/>
          <w:szCs w:val="22"/>
          <w:lang w:val="es-ES_tradnl"/>
        </w:rPr>
        <w:t xml:space="preserve"> </w:t>
      </w:r>
      <w:proofErr w:type="spellStart"/>
      <w:r w:rsidRPr="0031739C">
        <w:rPr>
          <w:rFonts w:asciiTheme="minorHAnsi" w:hAnsiTheme="minorHAnsi"/>
          <w:bCs/>
          <w:color w:val="auto"/>
          <w:sz w:val="22"/>
          <w:szCs w:val="22"/>
          <w:lang w:val="es-ES_tradnl"/>
        </w:rPr>
        <w:t>on</w:t>
      </w:r>
      <w:proofErr w:type="spellEnd"/>
      <w:r w:rsidRPr="0031739C">
        <w:rPr>
          <w:rFonts w:asciiTheme="minorHAnsi" w:hAnsiTheme="minorHAnsi"/>
          <w:bCs/>
          <w:color w:val="auto"/>
          <w:sz w:val="22"/>
          <w:szCs w:val="22"/>
          <w:lang w:val="es-ES_tradnl"/>
        </w:rPr>
        <w:t xml:space="preserve"> MIMIC-III and </w:t>
      </w:r>
      <w:proofErr w:type="spellStart"/>
      <w:r w:rsidRPr="0031739C">
        <w:rPr>
          <w:rFonts w:asciiTheme="minorHAnsi" w:hAnsiTheme="minorHAnsi"/>
          <w:bCs/>
          <w:color w:val="auto"/>
          <w:sz w:val="22"/>
          <w:szCs w:val="22"/>
          <w:lang w:val="es-ES_tradnl"/>
        </w:rPr>
        <w:t>VitalDB</w:t>
      </w:r>
      <w:proofErr w:type="spellEnd"/>
      <w:r w:rsidRPr="0031739C">
        <w:rPr>
          <w:rFonts w:asciiTheme="minorHAnsi" w:hAnsiTheme="minorHAnsi"/>
          <w:bCs/>
          <w:color w:val="auto"/>
          <w:sz w:val="22"/>
          <w:szCs w:val="22"/>
          <w:lang w:val="es-ES_tradnl"/>
        </w:rPr>
        <w:t xml:space="preserve"> </w:t>
      </w:r>
      <w:proofErr w:type="spellStart"/>
      <w:r w:rsidRPr="0031739C">
        <w:rPr>
          <w:rFonts w:asciiTheme="minorHAnsi" w:hAnsiTheme="minorHAnsi"/>
          <w:bCs/>
          <w:color w:val="auto"/>
          <w:sz w:val="22"/>
          <w:szCs w:val="22"/>
          <w:lang w:val="es-ES_tradnl"/>
        </w:rPr>
        <w:t>for</w:t>
      </w:r>
      <w:proofErr w:type="spellEnd"/>
      <w:r w:rsidRPr="0031739C">
        <w:rPr>
          <w:rFonts w:asciiTheme="minorHAnsi" w:hAnsiTheme="minorHAnsi"/>
          <w:bCs/>
          <w:color w:val="auto"/>
          <w:sz w:val="22"/>
          <w:szCs w:val="22"/>
          <w:lang w:val="es-ES_tradnl"/>
        </w:rPr>
        <w:t xml:space="preserve"> benchmarking </w:t>
      </w:r>
      <w:proofErr w:type="spellStart"/>
      <w:r w:rsidRPr="0031739C">
        <w:rPr>
          <w:rFonts w:asciiTheme="minorHAnsi" w:hAnsiTheme="minorHAnsi"/>
          <w:bCs/>
          <w:color w:val="auto"/>
          <w:sz w:val="22"/>
          <w:szCs w:val="22"/>
          <w:lang w:val="es-ES_tradnl"/>
        </w:rPr>
        <w:t>cuff-less</w:t>
      </w:r>
      <w:proofErr w:type="spellEnd"/>
      <w:r w:rsidRPr="0031739C">
        <w:rPr>
          <w:rFonts w:asciiTheme="minorHAnsi" w:hAnsiTheme="minorHAnsi"/>
          <w:bCs/>
          <w:color w:val="auto"/>
          <w:sz w:val="22"/>
          <w:szCs w:val="22"/>
          <w:lang w:val="es-ES_tradnl"/>
        </w:rPr>
        <w:t xml:space="preserve"> </w:t>
      </w:r>
      <w:proofErr w:type="spellStart"/>
      <w:r w:rsidRPr="0031739C">
        <w:rPr>
          <w:rFonts w:asciiTheme="minorHAnsi" w:hAnsiTheme="minorHAnsi"/>
          <w:bCs/>
          <w:color w:val="auto"/>
          <w:sz w:val="22"/>
          <w:szCs w:val="22"/>
          <w:lang w:val="es-ES_tradnl"/>
        </w:rPr>
        <w:t>blood</w:t>
      </w:r>
      <w:proofErr w:type="spellEnd"/>
      <w:r w:rsidRPr="0031739C">
        <w:rPr>
          <w:rFonts w:asciiTheme="minorHAnsi" w:hAnsiTheme="minorHAnsi"/>
          <w:bCs/>
          <w:color w:val="auto"/>
          <w:sz w:val="22"/>
          <w:szCs w:val="22"/>
          <w:lang w:val="es-ES_tradnl"/>
        </w:rPr>
        <w:t xml:space="preserve"> </w:t>
      </w:r>
      <w:proofErr w:type="spellStart"/>
      <w:r w:rsidRPr="0031739C">
        <w:rPr>
          <w:rFonts w:asciiTheme="minorHAnsi" w:hAnsiTheme="minorHAnsi"/>
          <w:bCs/>
          <w:color w:val="auto"/>
          <w:sz w:val="22"/>
          <w:szCs w:val="22"/>
          <w:lang w:val="es-ES_tradnl"/>
        </w:rPr>
        <w:t>pressure</w:t>
      </w:r>
      <w:proofErr w:type="spellEnd"/>
      <w:r w:rsidRPr="0031739C">
        <w:rPr>
          <w:rFonts w:asciiTheme="minorHAnsi" w:hAnsiTheme="minorHAnsi"/>
          <w:bCs/>
          <w:color w:val="auto"/>
          <w:sz w:val="22"/>
          <w:szCs w:val="22"/>
          <w:lang w:val="es-ES_tradnl"/>
        </w:rPr>
        <w:t xml:space="preserve"> </w:t>
      </w:r>
      <w:proofErr w:type="spellStart"/>
      <w:r w:rsidRPr="0031739C">
        <w:rPr>
          <w:rFonts w:asciiTheme="minorHAnsi" w:hAnsiTheme="minorHAnsi"/>
          <w:bCs/>
          <w:color w:val="auto"/>
          <w:sz w:val="22"/>
          <w:szCs w:val="22"/>
          <w:lang w:val="es-ES_tradnl"/>
        </w:rPr>
        <w:t>estimation</w:t>
      </w:r>
      <w:proofErr w:type="spellEnd"/>
      <w:r w:rsidRPr="0031739C">
        <w:rPr>
          <w:rFonts w:asciiTheme="minorHAnsi" w:hAnsiTheme="minorHAnsi"/>
          <w:bCs/>
          <w:color w:val="auto"/>
          <w:sz w:val="22"/>
          <w:szCs w:val="22"/>
          <w:lang w:val="es-ES_tradnl"/>
        </w:rPr>
        <w:t xml:space="preserve"> </w:t>
      </w:r>
      <w:proofErr w:type="spellStart"/>
      <w:r w:rsidRPr="0031739C">
        <w:rPr>
          <w:rFonts w:asciiTheme="minorHAnsi" w:hAnsiTheme="minorHAnsi"/>
          <w:bCs/>
          <w:color w:val="auto"/>
          <w:sz w:val="22"/>
          <w:szCs w:val="22"/>
          <w:lang w:val="es-ES_tradnl"/>
        </w:rPr>
        <w:t>methods</w:t>
      </w:r>
      <w:proofErr w:type="spellEnd"/>
      <w:r w:rsidRPr="0031739C">
        <w:rPr>
          <w:rFonts w:asciiTheme="minorHAnsi" w:hAnsiTheme="minorHAnsi"/>
          <w:bCs/>
          <w:color w:val="auto"/>
          <w:sz w:val="22"/>
          <w:szCs w:val="22"/>
          <w:lang w:val="es-ES_tradnl"/>
        </w:rPr>
        <w:t xml:space="preserve">. Front </w:t>
      </w:r>
      <w:proofErr w:type="spellStart"/>
      <w:r w:rsidRPr="0031739C">
        <w:rPr>
          <w:rFonts w:asciiTheme="minorHAnsi" w:hAnsiTheme="minorHAnsi"/>
          <w:bCs/>
          <w:color w:val="auto"/>
          <w:sz w:val="22"/>
          <w:szCs w:val="22"/>
          <w:lang w:val="es-ES_tradnl"/>
        </w:rPr>
        <w:t>Digit</w:t>
      </w:r>
      <w:proofErr w:type="spellEnd"/>
      <w:r w:rsidRPr="0031739C">
        <w:rPr>
          <w:rFonts w:asciiTheme="minorHAnsi" w:hAnsiTheme="minorHAnsi"/>
          <w:bCs/>
          <w:color w:val="auto"/>
          <w:sz w:val="22"/>
          <w:szCs w:val="22"/>
          <w:lang w:val="es-ES_tradnl"/>
        </w:rPr>
        <w:t xml:space="preserve"> </w:t>
      </w:r>
      <w:proofErr w:type="spellStart"/>
      <w:r w:rsidRPr="0031739C">
        <w:rPr>
          <w:rFonts w:asciiTheme="minorHAnsi" w:hAnsiTheme="minorHAnsi"/>
          <w:bCs/>
          <w:color w:val="auto"/>
          <w:sz w:val="22"/>
          <w:szCs w:val="22"/>
          <w:lang w:val="es-ES_tradnl"/>
        </w:rPr>
        <w:t>Health</w:t>
      </w:r>
      <w:proofErr w:type="spellEnd"/>
      <w:r w:rsidRPr="0031739C">
        <w:rPr>
          <w:rFonts w:asciiTheme="minorHAnsi" w:hAnsiTheme="minorHAnsi"/>
          <w:bCs/>
          <w:color w:val="auto"/>
          <w:sz w:val="22"/>
          <w:szCs w:val="22"/>
          <w:lang w:val="es-ES_tradnl"/>
        </w:rPr>
        <w:t xml:space="preserve">. 2023 </w:t>
      </w:r>
      <w:hyperlink r:id="rId19" w:tgtFrame="_blank" w:history="1">
        <w:proofErr w:type="spellStart"/>
        <w:r w:rsidRPr="0031739C">
          <w:rPr>
            <w:rStyle w:val="Hipervnculo"/>
            <w:rFonts w:asciiTheme="minorHAnsi" w:hAnsiTheme="minorHAnsi"/>
            <w:bCs/>
            <w:sz w:val="22"/>
            <w:szCs w:val="22"/>
            <w:lang w:val="es-ES_tradnl"/>
          </w:rPr>
          <w:t>Frontiers</w:t>
        </w:r>
        <w:proofErr w:type="spellEnd"/>
        <w:r w:rsidRPr="0031739C">
          <w:rPr>
            <w:rStyle w:val="Hipervnculo"/>
            <w:rFonts w:asciiTheme="minorHAnsi" w:hAnsiTheme="minorHAnsi"/>
            <w:bCs/>
            <w:sz w:val="22"/>
            <w:szCs w:val="22"/>
            <w:lang w:val="es-ES_tradnl"/>
          </w:rPr>
          <w:t xml:space="preserve"> | </w:t>
        </w:r>
        <w:proofErr w:type="spellStart"/>
        <w:r w:rsidRPr="0031739C">
          <w:rPr>
            <w:rStyle w:val="Hipervnculo"/>
            <w:rFonts w:asciiTheme="minorHAnsi" w:hAnsiTheme="minorHAnsi"/>
            <w:bCs/>
            <w:sz w:val="22"/>
            <w:szCs w:val="22"/>
            <w:lang w:val="es-ES_tradnl"/>
          </w:rPr>
          <w:t>PulseDB</w:t>
        </w:r>
        <w:proofErr w:type="spellEnd"/>
        <w:r w:rsidRPr="0031739C">
          <w:rPr>
            <w:rStyle w:val="Hipervnculo"/>
            <w:rFonts w:asciiTheme="minorHAnsi" w:hAnsiTheme="minorHAnsi"/>
            <w:bCs/>
            <w:sz w:val="22"/>
            <w:szCs w:val="22"/>
            <w:lang w:val="es-ES_tradnl"/>
          </w:rPr>
          <w:t xml:space="preserve">: A </w:t>
        </w:r>
        <w:proofErr w:type="spellStart"/>
        <w:r w:rsidRPr="0031739C">
          <w:rPr>
            <w:rStyle w:val="Hipervnculo"/>
            <w:rFonts w:asciiTheme="minorHAnsi" w:hAnsiTheme="minorHAnsi"/>
            <w:bCs/>
            <w:sz w:val="22"/>
            <w:szCs w:val="22"/>
            <w:lang w:val="es-ES_tradnl"/>
          </w:rPr>
          <w:t>large</w:t>
        </w:r>
        <w:proofErr w:type="spellEnd"/>
        <w:r w:rsidRPr="0031739C">
          <w:rPr>
            <w:rStyle w:val="Hipervnculo"/>
            <w:rFonts w:asciiTheme="minorHAnsi" w:hAnsiTheme="minorHAnsi"/>
            <w:bCs/>
            <w:sz w:val="22"/>
            <w:szCs w:val="22"/>
            <w:lang w:val="es-ES_tradnl"/>
          </w:rPr>
          <w:t xml:space="preserve">, </w:t>
        </w:r>
        <w:proofErr w:type="spellStart"/>
        <w:r w:rsidRPr="0031739C">
          <w:rPr>
            <w:rStyle w:val="Hipervnculo"/>
            <w:rFonts w:asciiTheme="minorHAnsi" w:hAnsiTheme="minorHAnsi"/>
            <w:bCs/>
            <w:sz w:val="22"/>
            <w:szCs w:val="22"/>
            <w:lang w:val="es-ES_tradnl"/>
          </w:rPr>
          <w:t>cleaned</w:t>
        </w:r>
        <w:proofErr w:type="spellEnd"/>
        <w:r w:rsidRPr="0031739C">
          <w:rPr>
            <w:rStyle w:val="Hipervnculo"/>
            <w:rFonts w:asciiTheme="minorHAnsi" w:hAnsiTheme="minorHAnsi"/>
            <w:bCs/>
            <w:sz w:val="22"/>
            <w:szCs w:val="22"/>
            <w:lang w:val="es-ES_tradnl"/>
          </w:rPr>
          <w:t xml:space="preserve"> </w:t>
        </w:r>
        <w:proofErr w:type="spellStart"/>
        <w:r w:rsidRPr="0031739C">
          <w:rPr>
            <w:rStyle w:val="Hipervnculo"/>
            <w:rFonts w:asciiTheme="minorHAnsi" w:hAnsiTheme="minorHAnsi"/>
            <w:bCs/>
            <w:sz w:val="22"/>
            <w:szCs w:val="22"/>
            <w:lang w:val="es-ES_tradnl"/>
          </w:rPr>
          <w:t>dataset</w:t>
        </w:r>
        <w:proofErr w:type="spellEnd"/>
        <w:r w:rsidRPr="0031739C">
          <w:rPr>
            <w:rStyle w:val="Hipervnculo"/>
            <w:rFonts w:asciiTheme="minorHAnsi" w:hAnsiTheme="minorHAnsi"/>
            <w:bCs/>
            <w:sz w:val="22"/>
            <w:szCs w:val="22"/>
            <w:lang w:val="es-ES_tradnl"/>
          </w:rPr>
          <w:t xml:space="preserve"> </w:t>
        </w:r>
        <w:proofErr w:type="spellStart"/>
        <w:r w:rsidRPr="0031739C">
          <w:rPr>
            <w:rStyle w:val="Hipervnculo"/>
            <w:rFonts w:asciiTheme="minorHAnsi" w:hAnsiTheme="minorHAnsi"/>
            <w:bCs/>
            <w:sz w:val="22"/>
            <w:szCs w:val="22"/>
            <w:lang w:val="es-ES_tradnl"/>
          </w:rPr>
          <w:t>based</w:t>
        </w:r>
        <w:proofErr w:type="spellEnd"/>
        <w:r w:rsidRPr="0031739C">
          <w:rPr>
            <w:rStyle w:val="Hipervnculo"/>
            <w:rFonts w:asciiTheme="minorHAnsi" w:hAnsiTheme="minorHAnsi"/>
            <w:bCs/>
            <w:sz w:val="22"/>
            <w:szCs w:val="22"/>
            <w:lang w:val="es-ES_tradnl"/>
          </w:rPr>
          <w:t xml:space="preserve"> </w:t>
        </w:r>
        <w:proofErr w:type="spellStart"/>
        <w:r w:rsidRPr="0031739C">
          <w:rPr>
            <w:rStyle w:val="Hipervnculo"/>
            <w:rFonts w:asciiTheme="minorHAnsi" w:hAnsiTheme="minorHAnsi"/>
            <w:bCs/>
            <w:sz w:val="22"/>
            <w:szCs w:val="22"/>
            <w:lang w:val="es-ES_tradnl"/>
          </w:rPr>
          <w:t>on</w:t>
        </w:r>
        <w:proofErr w:type="spellEnd"/>
        <w:r w:rsidRPr="0031739C">
          <w:rPr>
            <w:rStyle w:val="Hipervnculo"/>
            <w:rFonts w:asciiTheme="minorHAnsi" w:hAnsiTheme="minorHAnsi"/>
            <w:bCs/>
            <w:sz w:val="22"/>
            <w:szCs w:val="22"/>
            <w:lang w:val="es-ES_tradnl"/>
          </w:rPr>
          <w:t xml:space="preserve"> MIMIC-III and </w:t>
        </w:r>
        <w:proofErr w:type="spellStart"/>
        <w:r w:rsidRPr="0031739C">
          <w:rPr>
            <w:rStyle w:val="Hipervnculo"/>
            <w:rFonts w:asciiTheme="minorHAnsi" w:hAnsiTheme="minorHAnsi"/>
            <w:bCs/>
            <w:sz w:val="22"/>
            <w:szCs w:val="22"/>
            <w:lang w:val="es-ES_tradnl"/>
          </w:rPr>
          <w:t>VitalDB</w:t>
        </w:r>
        <w:proofErr w:type="spellEnd"/>
        <w:r w:rsidRPr="0031739C">
          <w:rPr>
            <w:rStyle w:val="Hipervnculo"/>
            <w:rFonts w:asciiTheme="minorHAnsi" w:hAnsiTheme="minorHAnsi"/>
            <w:bCs/>
            <w:sz w:val="22"/>
            <w:szCs w:val="22"/>
            <w:lang w:val="es-ES_tradnl"/>
          </w:rPr>
          <w:t xml:space="preserve"> </w:t>
        </w:r>
        <w:proofErr w:type="spellStart"/>
        <w:r w:rsidRPr="0031739C">
          <w:rPr>
            <w:rStyle w:val="Hipervnculo"/>
            <w:rFonts w:asciiTheme="minorHAnsi" w:hAnsiTheme="minorHAnsi"/>
            <w:bCs/>
            <w:sz w:val="22"/>
            <w:szCs w:val="22"/>
            <w:lang w:val="es-ES_tradnl"/>
          </w:rPr>
          <w:t>for</w:t>
        </w:r>
        <w:proofErr w:type="spellEnd"/>
        <w:r w:rsidRPr="0031739C">
          <w:rPr>
            <w:rStyle w:val="Hipervnculo"/>
            <w:rFonts w:asciiTheme="minorHAnsi" w:hAnsiTheme="minorHAnsi"/>
            <w:bCs/>
            <w:sz w:val="22"/>
            <w:szCs w:val="22"/>
            <w:lang w:val="es-ES_tradnl"/>
          </w:rPr>
          <w:t xml:space="preserve"> benchmarking </w:t>
        </w:r>
        <w:proofErr w:type="spellStart"/>
        <w:r w:rsidRPr="0031739C">
          <w:rPr>
            <w:rStyle w:val="Hipervnculo"/>
            <w:rFonts w:asciiTheme="minorHAnsi" w:hAnsiTheme="minorHAnsi"/>
            <w:bCs/>
            <w:sz w:val="22"/>
            <w:szCs w:val="22"/>
            <w:lang w:val="es-ES_tradnl"/>
          </w:rPr>
          <w:t>cuff-less</w:t>
        </w:r>
        <w:proofErr w:type="spellEnd"/>
        <w:r w:rsidRPr="0031739C">
          <w:rPr>
            <w:rStyle w:val="Hipervnculo"/>
            <w:rFonts w:asciiTheme="minorHAnsi" w:hAnsiTheme="minorHAnsi"/>
            <w:bCs/>
            <w:sz w:val="22"/>
            <w:szCs w:val="22"/>
            <w:lang w:val="es-ES_tradnl"/>
          </w:rPr>
          <w:t xml:space="preserve"> </w:t>
        </w:r>
        <w:proofErr w:type="spellStart"/>
        <w:r w:rsidRPr="0031739C">
          <w:rPr>
            <w:rStyle w:val="Hipervnculo"/>
            <w:rFonts w:asciiTheme="minorHAnsi" w:hAnsiTheme="minorHAnsi"/>
            <w:bCs/>
            <w:sz w:val="22"/>
            <w:szCs w:val="22"/>
            <w:lang w:val="es-ES_tradnl"/>
          </w:rPr>
          <w:t>blood</w:t>
        </w:r>
        <w:proofErr w:type="spellEnd"/>
        <w:r w:rsidRPr="0031739C">
          <w:rPr>
            <w:rStyle w:val="Hipervnculo"/>
            <w:rFonts w:asciiTheme="minorHAnsi" w:hAnsiTheme="minorHAnsi"/>
            <w:bCs/>
            <w:sz w:val="22"/>
            <w:szCs w:val="22"/>
            <w:lang w:val="es-ES_tradnl"/>
          </w:rPr>
          <w:t xml:space="preserve"> </w:t>
        </w:r>
        <w:proofErr w:type="spellStart"/>
        <w:r w:rsidRPr="0031739C">
          <w:rPr>
            <w:rStyle w:val="Hipervnculo"/>
            <w:rFonts w:asciiTheme="minorHAnsi" w:hAnsiTheme="minorHAnsi"/>
            <w:bCs/>
            <w:sz w:val="22"/>
            <w:szCs w:val="22"/>
            <w:lang w:val="es-ES_tradnl"/>
          </w:rPr>
          <w:t>pressure</w:t>
        </w:r>
        <w:proofErr w:type="spellEnd"/>
        <w:r w:rsidRPr="0031739C">
          <w:rPr>
            <w:rStyle w:val="Hipervnculo"/>
            <w:rFonts w:asciiTheme="minorHAnsi" w:hAnsiTheme="minorHAnsi"/>
            <w:bCs/>
            <w:sz w:val="22"/>
            <w:szCs w:val="22"/>
            <w:lang w:val="es-ES_tradnl"/>
          </w:rPr>
          <w:t xml:space="preserve"> </w:t>
        </w:r>
        <w:proofErr w:type="spellStart"/>
        <w:r w:rsidRPr="0031739C">
          <w:rPr>
            <w:rStyle w:val="Hipervnculo"/>
            <w:rFonts w:asciiTheme="minorHAnsi" w:hAnsiTheme="minorHAnsi"/>
            <w:bCs/>
            <w:sz w:val="22"/>
            <w:szCs w:val="22"/>
            <w:lang w:val="es-ES_tradnl"/>
          </w:rPr>
          <w:t>estimation</w:t>
        </w:r>
        <w:proofErr w:type="spellEnd"/>
        <w:r w:rsidRPr="0031739C">
          <w:rPr>
            <w:rStyle w:val="Hipervnculo"/>
            <w:rFonts w:asciiTheme="minorHAnsi" w:hAnsiTheme="minorHAnsi"/>
            <w:bCs/>
            <w:sz w:val="22"/>
            <w:szCs w:val="22"/>
            <w:lang w:val="es-ES_tradnl"/>
          </w:rPr>
          <w:t xml:space="preserve"> </w:t>
        </w:r>
        <w:proofErr w:type="spellStart"/>
        <w:r w:rsidRPr="0031739C">
          <w:rPr>
            <w:rStyle w:val="Hipervnculo"/>
            <w:rFonts w:asciiTheme="minorHAnsi" w:hAnsiTheme="minorHAnsi"/>
            <w:bCs/>
            <w:sz w:val="22"/>
            <w:szCs w:val="22"/>
            <w:lang w:val="es-ES_tradnl"/>
          </w:rPr>
          <w:t>methods</w:t>
        </w:r>
        <w:proofErr w:type="spellEnd"/>
      </w:hyperlink>
      <w:r w:rsidRPr="0031739C">
        <w:rPr>
          <w:rFonts w:asciiTheme="minorHAnsi" w:hAnsiTheme="minorHAnsi"/>
          <w:bCs/>
          <w:color w:val="auto"/>
          <w:sz w:val="22"/>
          <w:szCs w:val="22"/>
          <w:lang w:val="es-ES_tradnl"/>
        </w:rPr>
        <w:t>.</w:t>
      </w:r>
    </w:p>
    <w:p w14:paraId="2B247325" w14:textId="46371306" w:rsidR="00C10FA8" w:rsidRPr="000844C1" w:rsidRDefault="000844C1" w:rsidP="0031739C">
      <w:pPr>
        <w:pStyle w:val="Default"/>
        <w:spacing w:after="240"/>
        <w:jc w:val="both"/>
        <w:rPr>
          <w:rFonts w:asciiTheme="minorHAnsi" w:hAnsiTheme="minorHAnsi"/>
          <w:b/>
          <w:bCs/>
          <w:color w:val="auto"/>
          <w:sz w:val="22"/>
          <w:szCs w:val="22"/>
        </w:rPr>
      </w:pPr>
      <w:r w:rsidRPr="000844C1">
        <w:rPr>
          <w:rFonts w:asciiTheme="minorHAnsi" w:hAnsiTheme="minorHAnsi"/>
          <w:b/>
          <w:bCs/>
          <w:color w:val="auto"/>
          <w:sz w:val="22"/>
          <w:szCs w:val="22"/>
        </w:rPr>
        <w:t xml:space="preserve">3 </w:t>
      </w:r>
      <w:r w:rsidR="00403DDD">
        <w:rPr>
          <w:rFonts w:asciiTheme="minorHAnsi" w:hAnsiTheme="minorHAnsi"/>
          <w:b/>
          <w:bCs/>
          <w:color w:val="auto"/>
          <w:sz w:val="22"/>
          <w:szCs w:val="22"/>
        </w:rPr>
        <w:tab/>
      </w:r>
      <w:r w:rsidRPr="000844C1">
        <w:rPr>
          <w:rFonts w:asciiTheme="minorHAnsi" w:hAnsiTheme="minorHAnsi"/>
          <w:b/>
          <w:bCs/>
          <w:color w:val="auto"/>
          <w:sz w:val="22"/>
          <w:szCs w:val="22"/>
        </w:rPr>
        <w:t xml:space="preserve">Hipótesis del estudio </w:t>
      </w:r>
    </w:p>
    <w:p w14:paraId="603AE79B" w14:textId="77777777" w:rsidR="004638CA" w:rsidRPr="004638CA" w:rsidRDefault="004638CA" w:rsidP="004638CA">
      <w:pPr>
        <w:pStyle w:val="Default"/>
        <w:spacing w:after="240"/>
        <w:jc w:val="both"/>
        <w:rPr>
          <w:rFonts w:asciiTheme="minorHAnsi" w:hAnsiTheme="minorHAnsi"/>
          <w:bCs/>
          <w:sz w:val="22"/>
          <w:szCs w:val="22"/>
        </w:rPr>
      </w:pPr>
      <w:r w:rsidRPr="004638CA">
        <w:rPr>
          <w:rFonts w:asciiTheme="minorHAnsi" w:hAnsiTheme="minorHAnsi"/>
          <w:bCs/>
          <w:sz w:val="22"/>
          <w:szCs w:val="22"/>
        </w:rPr>
        <w:t xml:space="preserve">La hipótesis del presente estudio es que los algoritmos de aprendizaje automático implementados en el software </w:t>
      </w:r>
      <w:proofErr w:type="spellStart"/>
      <w:r w:rsidRPr="004638CA">
        <w:rPr>
          <w:rFonts w:asciiTheme="minorHAnsi" w:hAnsiTheme="minorHAnsi"/>
          <w:bCs/>
          <w:sz w:val="22"/>
          <w:szCs w:val="22"/>
        </w:rPr>
        <w:t>VitalParser</w:t>
      </w:r>
      <w:proofErr w:type="spellEnd"/>
      <w:r w:rsidRPr="004638CA">
        <w:rPr>
          <w:rFonts w:asciiTheme="minorHAnsi" w:hAnsiTheme="minorHAnsi"/>
          <w:bCs/>
          <w:sz w:val="22"/>
          <w:szCs w:val="22"/>
        </w:rPr>
        <w:t xml:space="preserve"> pueden identificar y predecir patrones hemodinámicos y respiratorios relevantes en pacientes de la Unidad de Cuidados Intensivos Quirúrgicos con una precisión superior a los sistemas de alarma convencionales de los monitores de constantes vitales.</w:t>
      </w:r>
    </w:p>
    <w:p w14:paraId="4ED4018B" w14:textId="77777777" w:rsidR="004638CA" w:rsidRPr="004638CA" w:rsidRDefault="004638CA" w:rsidP="004638CA">
      <w:pPr>
        <w:pStyle w:val="Default"/>
        <w:spacing w:after="240"/>
        <w:jc w:val="both"/>
        <w:rPr>
          <w:rFonts w:asciiTheme="minorHAnsi" w:hAnsiTheme="minorHAnsi"/>
          <w:bCs/>
          <w:sz w:val="22"/>
          <w:szCs w:val="22"/>
        </w:rPr>
      </w:pPr>
      <w:r w:rsidRPr="004638CA">
        <w:rPr>
          <w:rFonts w:asciiTheme="minorHAnsi" w:hAnsiTheme="minorHAnsi"/>
          <w:bCs/>
          <w:sz w:val="22"/>
          <w:szCs w:val="22"/>
        </w:rPr>
        <w:t>Específicamente, se plantea que:</w:t>
      </w:r>
    </w:p>
    <w:p w14:paraId="364C2257" w14:textId="77777777" w:rsidR="004638CA" w:rsidRPr="004638CA" w:rsidRDefault="004638CA" w:rsidP="004638CA">
      <w:pPr>
        <w:pStyle w:val="Default"/>
        <w:numPr>
          <w:ilvl w:val="0"/>
          <w:numId w:val="15"/>
        </w:numPr>
        <w:spacing w:after="240"/>
        <w:jc w:val="both"/>
        <w:rPr>
          <w:rFonts w:asciiTheme="minorHAnsi" w:hAnsiTheme="minorHAnsi"/>
          <w:bCs/>
          <w:sz w:val="22"/>
          <w:szCs w:val="22"/>
        </w:rPr>
      </w:pPr>
      <w:r w:rsidRPr="004638CA">
        <w:rPr>
          <w:rFonts w:asciiTheme="minorHAnsi" w:hAnsiTheme="minorHAnsi"/>
          <w:bCs/>
          <w:sz w:val="22"/>
          <w:szCs w:val="22"/>
        </w:rPr>
        <w:t xml:space="preserve">Los algoritmos de procesamiento de señales del repositorio </w:t>
      </w:r>
      <w:proofErr w:type="spellStart"/>
      <w:r w:rsidRPr="004638CA">
        <w:rPr>
          <w:rFonts w:asciiTheme="minorHAnsi" w:hAnsiTheme="minorHAnsi"/>
          <w:bCs/>
          <w:sz w:val="22"/>
          <w:szCs w:val="22"/>
        </w:rPr>
        <w:t>PyVital</w:t>
      </w:r>
      <w:proofErr w:type="spellEnd"/>
      <w:r w:rsidRPr="004638CA">
        <w:rPr>
          <w:rFonts w:asciiTheme="minorHAnsi" w:hAnsiTheme="minorHAnsi"/>
          <w:bCs/>
          <w:sz w:val="22"/>
          <w:szCs w:val="22"/>
        </w:rPr>
        <w:t xml:space="preserve"> demostrarán una reducción superior al 50% en el número de falsas alarmas comparado con los sistemas de monitorización convencionales.</w:t>
      </w:r>
    </w:p>
    <w:p w14:paraId="21CE2C37" w14:textId="77777777" w:rsidR="004638CA" w:rsidRPr="004638CA" w:rsidRDefault="004638CA" w:rsidP="004638CA">
      <w:pPr>
        <w:pStyle w:val="Default"/>
        <w:numPr>
          <w:ilvl w:val="0"/>
          <w:numId w:val="15"/>
        </w:numPr>
        <w:spacing w:after="240"/>
        <w:jc w:val="both"/>
        <w:rPr>
          <w:rFonts w:asciiTheme="minorHAnsi" w:hAnsiTheme="minorHAnsi"/>
          <w:bCs/>
          <w:sz w:val="22"/>
          <w:szCs w:val="22"/>
        </w:rPr>
      </w:pPr>
      <w:r w:rsidRPr="004638CA">
        <w:rPr>
          <w:rFonts w:asciiTheme="minorHAnsi" w:hAnsiTheme="minorHAnsi"/>
          <w:bCs/>
          <w:sz w:val="22"/>
          <w:szCs w:val="22"/>
        </w:rPr>
        <w:t>El algoritmo propio desarrollado para el análisis de la onda de pulso arterial será capaz de generar valores hemodinámicos derivados cada 5 segundos con una correlación superior a 0.85 respecto a los valores obtenidos por monitorización invasiva.</w:t>
      </w:r>
    </w:p>
    <w:p w14:paraId="7D82EDD4" w14:textId="77777777" w:rsidR="004638CA" w:rsidRPr="004638CA" w:rsidRDefault="004638CA" w:rsidP="004638CA">
      <w:pPr>
        <w:pStyle w:val="Default"/>
        <w:numPr>
          <w:ilvl w:val="0"/>
          <w:numId w:val="15"/>
        </w:numPr>
        <w:spacing w:after="240"/>
        <w:jc w:val="both"/>
        <w:rPr>
          <w:rFonts w:asciiTheme="minorHAnsi" w:hAnsiTheme="minorHAnsi"/>
          <w:bCs/>
          <w:sz w:val="22"/>
          <w:szCs w:val="22"/>
        </w:rPr>
      </w:pPr>
      <w:r w:rsidRPr="004638CA">
        <w:rPr>
          <w:rFonts w:asciiTheme="minorHAnsi" w:hAnsiTheme="minorHAnsi"/>
          <w:bCs/>
          <w:sz w:val="22"/>
          <w:szCs w:val="22"/>
        </w:rPr>
        <w:t>La detección retrospectiva de eventos clínicos mediante los algoritmos, validada manualmente, mostrará una concordancia superior al 85% con los eventos reales.</w:t>
      </w:r>
    </w:p>
    <w:p w14:paraId="3D7E038A" w14:textId="77777777" w:rsidR="00E263C8" w:rsidRPr="003A6030" w:rsidRDefault="000844C1" w:rsidP="00562F45">
      <w:pPr>
        <w:pStyle w:val="Default"/>
        <w:spacing w:after="240"/>
        <w:jc w:val="both"/>
        <w:rPr>
          <w:rFonts w:asciiTheme="minorHAnsi" w:hAnsiTheme="minorHAnsi"/>
          <w:b/>
          <w:bCs/>
          <w:color w:val="auto"/>
          <w:sz w:val="22"/>
          <w:szCs w:val="22"/>
        </w:rPr>
      </w:pPr>
      <w:r>
        <w:rPr>
          <w:rFonts w:asciiTheme="minorHAnsi" w:hAnsiTheme="minorHAnsi"/>
          <w:b/>
          <w:bCs/>
          <w:color w:val="auto"/>
          <w:sz w:val="22"/>
          <w:szCs w:val="22"/>
        </w:rPr>
        <w:t>4</w:t>
      </w:r>
      <w:r w:rsidR="00E263C8" w:rsidRPr="003A6030">
        <w:rPr>
          <w:rFonts w:asciiTheme="minorHAnsi" w:hAnsiTheme="minorHAnsi"/>
          <w:b/>
          <w:bCs/>
          <w:color w:val="auto"/>
          <w:sz w:val="22"/>
          <w:szCs w:val="22"/>
        </w:rPr>
        <w:tab/>
        <w:t>Objetivo y Finalidad del Estudio</w:t>
      </w:r>
    </w:p>
    <w:p w14:paraId="2607739A" w14:textId="77777777" w:rsidR="004638CA" w:rsidRPr="004638CA" w:rsidRDefault="004638CA" w:rsidP="004638CA">
      <w:pPr>
        <w:pStyle w:val="Default"/>
        <w:spacing w:after="240"/>
        <w:jc w:val="both"/>
        <w:rPr>
          <w:rFonts w:asciiTheme="minorHAnsi" w:hAnsiTheme="minorHAnsi"/>
          <w:b/>
          <w:bCs/>
          <w:sz w:val="22"/>
          <w:szCs w:val="22"/>
        </w:rPr>
      </w:pPr>
      <w:r w:rsidRPr="004638CA">
        <w:rPr>
          <w:rFonts w:asciiTheme="minorHAnsi" w:hAnsiTheme="minorHAnsi"/>
          <w:b/>
          <w:bCs/>
          <w:sz w:val="22"/>
          <w:szCs w:val="22"/>
        </w:rPr>
        <w:t xml:space="preserve">Objetivo principal: Validar el rendimiento de 17 algoritmos de aprendizaje automático implementados en el software </w:t>
      </w:r>
      <w:proofErr w:type="spellStart"/>
      <w:r w:rsidRPr="004638CA">
        <w:rPr>
          <w:rFonts w:asciiTheme="minorHAnsi" w:hAnsiTheme="minorHAnsi"/>
          <w:b/>
          <w:bCs/>
          <w:sz w:val="22"/>
          <w:szCs w:val="22"/>
        </w:rPr>
        <w:t>VitalParser</w:t>
      </w:r>
      <w:proofErr w:type="spellEnd"/>
      <w:r w:rsidRPr="004638CA">
        <w:rPr>
          <w:rFonts w:asciiTheme="minorHAnsi" w:hAnsiTheme="minorHAnsi"/>
          <w:b/>
          <w:bCs/>
          <w:sz w:val="22"/>
          <w:szCs w:val="22"/>
        </w:rPr>
        <w:t xml:space="preserve"> para el análisis automatizado de señales fisiológicas, comparándolos con las alarmas generadas por los sistemas de monitorización convencionales en la Unidad de Cuidados Intensivos Quirúrgicos del Hospital </w:t>
      </w:r>
      <w:proofErr w:type="spellStart"/>
      <w:r w:rsidRPr="004638CA">
        <w:rPr>
          <w:rFonts w:asciiTheme="minorHAnsi" w:hAnsiTheme="minorHAnsi"/>
          <w:b/>
          <w:bCs/>
          <w:sz w:val="22"/>
          <w:szCs w:val="22"/>
        </w:rPr>
        <w:t>Clínic</w:t>
      </w:r>
      <w:proofErr w:type="spellEnd"/>
      <w:r w:rsidRPr="004638CA">
        <w:rPr>
          <w:rFonts w:asciiTheme="minorHAnsi" w:hAnsiTheme="minorHAnsi"/>
          <w:b/>
          <w:bCs/>
          <w:sz w:val="22"/>
          <w:szCs w:val="22"/>
        </w:rPr>
        <w:t xml:space="preserve"> de Barcelona.</w:t>
      </w:r>
    </w:p>
    <w:p w14:paraId="06EA97B7" w14:textId="77777777" w:rsidR="004638CA" w:rsidRPr="004638CA" w:rsidRDefault="004638CA" w:rsidP="004638CA">
      <w:pPr>
        <w:pStyle w:val="Default"/>
        <w:spacing w:after="240"/>
        <w:jc w:val="both"/>
        <w:rPr>
          <w:rFonts w:asciiTheme="minorHAnsi" w:hAnsiTheme="minorHAnsi"/>
          <w:b/>
          <w:bCs/>
          <w:sz w:val="22"/>
          <w:szCs w:val="22"/>
        </w:rPr>
      </w:pPr>
      <w:r w:rsidRPr="004638CA">
        <w:rPr>
          <w:rFonts w:asciiTheme="minorHAnsi" w:hAnsiTheme="minorHAnsi"/>
          <w:b/>
          <w:bCs/>
          <w:sz w:val="22"/>
          <w:szCs w:val="22"/>
        </w:rPr>
        <w:t>Objetivos secundarios:</w:t>
      </w:r>
    </w:p>
    <w:p w14:paraId="70CB06DE" w14:textId="77777777" w:rsidR="004638CA" w:rsidRPr="004638CA" w:rsidRDefault="004638CA" w:rsidP="004638CA">
      <w:pPr>
        <w:pStyle w:val="Default"/>
        <w:numPr>
          <w:ilvl w:val="0"/>
          <w:numId w:val="16"/>
        </w:numPr>
        <w:spacing w:after="240"/>
        <w:jc w:val="both"/>
        <w:rPr>
          <w:rFonts w:asciiTheme="minorHAnsi" w:hAnsiTheme="minorHAnsi"/>
          <w:b/>
          <w:bCs/>
          <w:sz w:val="22"/>
          <w:szCs w:val="22"/>
        </w:rPr>
      </w:pPr>
      <w:r w:rsidRPr="004638CA">
        <w:rPr>
          <w:rFonts w:asciiTheme="minorHAnsi" w:hAnsiTheme="minorHAnsi"/>
          <w:b/>
          <w:bCs/>
          <w:sz w:val="22"/>
          <w:szCs w:val="22"/>
        </w:rPr>
        <w:t xml:space="preserve">Evaluar la calidad y completitud de los datos fisiológicos recogidos por el sistema </w:t>
      </w:r>
      <w:proofErr w:type="spellStart"/>
      <w:r w:rsidRPr="004638CA">
        <w:rPr>
          <w:rFonts w:asciiTheme="minorHAnsi" w:hAnsiTheme="minorHAnsi"/>
          <w:b/>
          <w:bCs/>
          <w:sz w:val="22"/>
          <w:szCs w:val="22"/>
        </w:rPr>
        <w:t>VitalRecorder</w:t>
      </w:r>
      <w:proofErr w:type="spellEnd"/>
      <w:r w:rsidRPr="004638CA">
        <w:rPr>
          <w:rFonts w:asciiTheme="minorHAnsi" w:hAnsiTheme="minorHAnsi"/>
          <w:b/>
          <w:bCs/>
          <w:sz w:val="22"/>
          <w:szCs w:val="22"/>
        </w:rPr>
        <w:t xml:space="preserve"> en los diferentes boxes de la UCIQ.</w:t>
      </w:r>
    </w:p>
    <w:p w14:paraId="37D3661D" w14:textId="77777777" w:rsidR="004638CA" w:rsidRPr="004638CA" w:rsidRDefault="004638CA" w:rsidP="004638CA">
      <w:pPr>
        <w:pStyle w:val="Default"/>
        <w:numPr>
          <w:ilvl w:val="0"/>
          <w:numId w:val="16"/>
        </w:numPr>
        <w:spacing w:after="240"/>
        <w:jc w:val="both"/>
        <w:rPr>
          <w:rFonts w:asciiTheme="minorHAnsi" w:hAnsiTheme="minorHAnsi"/>
          <w:b/>
          <w:bCs/>
          <w:sz w:val="22"/>
          <w:szCs w:val="22"/>
        </w:rPr>
      </w:pPr>
      <w:r w:rsidRPr="004638CA">
        <w:rPr>
          <w:rFonts w:asciiTheme="minorHAnsi" w:hAnsiTheme="minorHAnsi"/>
          <w:b/>
          <w:bCs/>
          <w:sz w:val="22"/>
          <w:szCs w:val="22"/>
        </w:rPr>
        <w:t xml:space="preserve">Comparar la tasa de falsas alarmas entre los algoritmos de </w:t>
      </w:r>
      <w:proofErr w:type="spellStart"/>
      <w:r w:rsidRPr="004638CA">
        <w:rPr>
          <w:rFonts w:asciiTheme="minorHAnsi" w:hAnsiTheme="minorHAnsi"/>
          <w:b/>
          <w:bCs/>
          <w:sz w:val="22"/>
          <w:szCs w:val="22"/>
        </w:rPr>
        <w:t>VitalParser</w:t>
      </w:r>
      <w:proofErr w:type="spellEnd"/>
      <w:r w:rsidRPr="004638CA">
        <w:rPr>
          <w:rFonts w:asciiTheme="minorHAnsi" w:hAnsiTheme="minorHAnsi"/>
          <w:b/>
          <w:bCs/>
          <w:sz w:val="22"/>
          <w:szCs w:val="22"/>
        </w:rPr>
        <w:t xml:space="preserve"> y los sistemas de monitorización convencionales.</w:t>
      </w:r>
    </w:p>
    <w:p w14:paraId="44013CED" w14:textId="77777777" w:rsidR="004638CA" w:rsidRPr="004638CA" w:rsidRDefault="004638CA" w:rsidP="004638CA">
      <w:pPr>
        <w:pStyle w:val="Default"/>
        <w:numPr>
          <w:ilvl w:val="0"/>
          <w:numId w:val="16"/>
        </w:numPr>
        <w:spacing w:after="240"/>
        <w:jc w:val="both"/>
        <w:rPr>
          <w:rFonts w:asciiTheme="minorHAnsi" w:hAnsiTheme="minorHAnsi"/>
          <w:b/>
          <w:bCs/>
          <w:sz w:val="22"/>
          <w:szCs w:val="22"/>
        </w:rPr>
      </w:pPr>
      <w:r w:rsidRPr="004638CA">
        <w:rPr>
          <w:rFonts w:asciiTheme="minorHAnsi" w:hAnsiTheme="minorHAnsi"/>
          <w:b/>
          <w:bCs/>
          <w:sz w:val="22"/>
          <w:szCs w:val="22"/>
        </w:rPr>
        <w:t>Validar manualmente los eventos detectados retrospectivamente por los algoritmos.</w:t>
      </w:r>
    </w:p>
    <w:p w14:paraId="7E8B3A7E" w14:textId="77777777" w:rsidR="004638CA" w:rsidRPr="004638CA" w:rsidRDefault="004638CA" w:rsidP="004638CA">
      <w:pPr>
        <w:pStyle w:val="Default"/>
        <w:numPr>
          <w:ilvl w:val="0"/>
          <w:numId w:val="16"/>
        </w:numPr>
        <w:spacing w:after="240"/>
        <w:jc w:val="both"/>
        <w:rPr>
          <w:rFonts w:asciiTheme="minorHAnsi" w:hAnsiTheme="minorHAnsi"/>
          <w:b/>
          <w:bCs/>
          <w:sz w:val="22"/>
          <w:szCs w:val="22"/>
        </w:rPr>
      </w:pPr>
      <w:r w:rsidRPr="004638CA">
        <w:rPr>
          <w:rFonts w:asciiTheme="minorHAnsi" w:hAnsiTheme="minorHAnsi"/>
          <w:b/>
          <w:bCs/>
          <w:sz w:val="22"/>
          <w:szCs w:val="22"/>
        </w:rPr>
        <w:t>Analizar el rendimiento del algoritmo propio de análisis de onda de pulso arterial en la generación de parámetros hemodinámicos derivados.</w:t>
      </w:r>
    </w:p>
    <w:p w14:paraId="3E4FF147" w14:textId="77777777" w:rsidR="004638CA" w:rsidRPr="004638CA" w:rsidRDefault="004638CA" w:rsidP="004638CA">
      <w:pPr>
        <w:pStyle w:val="Default"/>
        <w:numPr>
          <w:ilvl w:val="0"/>
          <w:numId w:val="16"/>
        </w:numPr>
        <w:spacing w:after="240"/>
        <w:jc w:val="both"/>
        <w:rPr>
          <w:rFonts w:asciiTheme="minorHAnsi" w:hAnsiTheme="minorHAnsi"/>
          <w:b/>
          <w:bCs/>
          <w:sz w:val="22"/>
          <w:szCs w:val="22"/>
        </w:rPr>
      </w:pPr>
      <w:r w:rsidRPr="004638CA">
        <w:rPr>
          <w:rFonts w:asciiTheme="minorHAnsi" w:hAnsiTheme="minorHAnsi"/>
          <w:b/>
          <w:bCs/>
          <w:sz w:val="22"/>
          <w:szCs w:val="22"/>
        </w:rPr>
        <w:t>Establecer la sensibilidad y especificidad de cada algoritmo en la detección de eventos específicos (hipotensión, desaturación, arritmias, alteraciones ventilatorias).</w:t>
      </w:r>
    </w:p>
    <w:p w14:paraId="1BE8143A" w14:textId="77777777" w:rsidR="004638CA" w:rsidRPr="004638CA" w:rsidRDefault="004638CA" w:rsidP="004638CA">
      <w:pPr>
        <w:pStyle w:val="Default"/>
        <w:numPr>
          <w:ilvl w:val="0"/>
          <w:numId w:val="16"/>
        </w:numPr>
        <w:spacing w:after="240"/>
        <w:jc w:val="both"/>
        <w:rPr>
          <w:rFonts w:asciiTheme="minorHAnsi" w:hAnsiTheme="minorHAnsi"/>
          <w:b/>
          <w:bCs/>
          <w:sz w:val="22"/>
          <w:szCs w:val="22"/>
        </w:rPr>
      </w:pPr>
      <w:r w:rsidRPr="004638CA">
        <w:rPr>
          <w:rFonts w:asciiTheme="minorHAnsi" w:hAnsiTheme="minorHAnsi"/>
          <w:b/>
          <w:bCs/>
          <w:sz w:val="22"/>
          <w:szCs w:val="22"/>
        </w:rPr>
        <w:lastRenderedPageBreak/>
        <w:t>Evaluar la capacidad de los algoritmos para detectar eventos no identificados por los sistemas convencionales.</w:t>
      </w:r>
    </w:p>
    <w:p w14:paraId="0AAF7D5D" w14:textId="77777777" w:rsidR="0022779D" w:rsidRPr="003A6030" w:rsidRDefault="000844C1" w:rsidP="00562F45">
      <w:pPr>
        <w:pStyle w:val="Default"/>
        <w:spacing w:after="240"/>
        <w:jc w:val="both"/>
        <w:rPr>
          <w:rFonts w:asciiTheme="minorHAnsi" w:hAnsiTheme="minorHAnsi"/>
          <w:bCs/>
          <w:color w:val="auto"/>
          <w:sz w:val="22"/>
          <w:szCs w:val="22"/>
          <w:u w:val="single"/>
        </w:rPr>
      </w:pPr>
      <w:r>
        <w:rPr>
          <w:rFonts w:asciiTheme="minorHAnsi" w:hAnsiTheme="minorHAnsi"/>
          <w:bCs/>
          <w:color w:val="auto"/>
          <w:sz w:val="22"/>
          <w:szCs w:val="22"/>
          <w:u w:val="single"/>
        </w:rPr>
        <w:t>4.1</w:t>
      </w:r>
      <w:r w:rsidR="0022779D" w:rsidRPr="003A6030">
        <w:rPr>
          <w:rFonts w:asciiTheme="minorHAnsi" w:hAnsiTheme="minorHAnsi"/>
          <w:bCs/>
          <w:color w:val="auto"/>
          <w:sz w:val="22"/>
          <w:szCs w:val="22"/>
          <w:u w:val="single"/>
        </w:rPr>
        <w:tab/>
        <w:t>Variables principal y secundarias</w:t>
      </w:r>
    </w:p>
    <w:p w14:paraId="45FC7B1C" w14:textId="77777777" w:rsidR="004638CA" w:rsidRPr="004638CA" w:rsidRDefault="004638CA" w:rsidP="004638CA">
      <w:pPr>
        <w:pStyle w:val="Default"/>
        <w:spacing w:after="240"/>
        <w:jc w:val="both"/>
        <w:rPr>
          <w:rFonts w:asciiTheme="minorHAnsi" w:hAnsiTheme="minorHAnsi"/>
          <w:b/>
          <w:bCs/>
          <w:sz w:val="22"/>
          <w:szCs w:val="22"/>
        </w:rPr>
      </w:pPr>
      <w:r w:rsidRPr="004638CA">
        <w:rPr>
          <w:rFonts w:asciiTheme="minorHAnsi" w:hAnsiTheme="minorHAnsi"/>
          <w:b/>
          <w:bCs/>
          <w:sz w:val="22"/>
          <w:szCs w:val="22"/>
        </w:rPr>
        <w:t>Variable principal:</w:t>
      </w:r>
    </w:p>
    <w:p w14:paraId="020BBADD" w14:textId="77777777" w:rsidR="004638CA" w:rsidRPr="004638CA" w:rsidRDefault="004638CA" w:rsidP="004638CA">
      <w:pPr>
        <w:pStyle w:val="Default"/>
        <w:numPr>
          <w:ilvl w:val="0"/>
          <w:numId w:val="17"/>
        </w:numPr>
        <w:spacing w:after="240"/>
        <w:jc w:val="both"/>
        <w:rPr>
          <w:rFonts w:asciiTheme="minorHAnsi" w:hAnsiTheme="minorHAnsi"/>
          <w:b/>
          <w:bCs/>
          <w:sz w:val="22"/>
          <w:szCs w:val="22"/>
        </w:rPr>
      </w:pPr>
      <w:r w:rsidRPr="004638CA">
        <w:rPr>
          <w:rFonts w:asciiTheme="minorHAnsi" w:hAnsiTheme="minorHAnsi"/>
          <w:b/>
          <w:bCs/>
          <w:sz w:val="22"/>
          <w:szCs w:val="22"/>
        </w:rPr>
        <w:t>Tasa de concordancia entre los eventos detectados por los algoritmos y las alarmas generadas por los sistemas de monitorización convencionales, validada mediante revisión manual.</w:t>
      </w:r>
    </w:p>
    <w:p w14:paraId="170C7406" w14:textId="77777777" w:rsidR="004638CA" w:rsidRPr="004638CA" w:rsidRDefault="004638CA" w:rsidP="004638CA">
      <w:pPr>
        <w:pStyle w:val="Default"/>
        <w:spacing w:after="240"/>
        <w:jc w:val="both"/>
        <w:rPr>
          <w:rFonts w:asciiTheme="minorHAnsi" w:hAnsiTheme="minorHAnsi"/>
          <w:b/>
          <w:bCs/>
          <w:sz w:val="22"/>
          <w:szCs w:val="22"/>
        </w:rPr>
      </w:pPr>
      <w:r w:rsidRPr="004638CA">
        <w:rPr>
          <w:rFonts w:asciiTheme="minorHAnsi" w:hAnsiTheme="minorHAnsi"/>
          <w:b/>
          <w:bCs/>
          <w:sz w:val="22"/>
          <w:szCs w:val="22"/>
        </w:rPr>
        <w:t>Variables secundarias:</w:t>
      </w:r>
    </w:p>
    <w:p w14:paraId="53CBC573" w14:textId="77777777" w:rsidR="004638CA" w:rsidRPr="004638CA" w:rsidRDefault="004638CA" w:rsidP="004638CA">
      <w:pPr>
        <w:pStyle w:val="Default"/>
        <w:numPr>
          <w:ilvl w:val="0"/>
          <w:numId w:val="18"/>
        </w:numPr>
        <w:spacing w:after="240"/>
        <w:jc w:val="both"/>
        <w:rPr>
          <w:rFonts w:asciiTheme="minorHAnsi" w:hAnsiTheme="minorHAnsi"/>
          <w:b/>
          <w:bCs/>
          <w:sz w:val="22"/>
          <w:szCs w:val="22"/>
        </w:rPr>
      </w:pPr>
      <w:r w:rsidRPr="004638CA">
        <w:rPr>
          <w:rFonts w:asciiTheme="minorHAnsi" w:hAnsiTheme="minorHAnsi"/>
          <w:b/>
          <w:bCs/>
          <w:sz w:val="22"/>
          <w:szCs w:val="22"/>
        </w:rPr>
        <w:t>Número total de alarmas generadas por cada sistema (</w:t>
      </w:r>
      <w:proofErr w:type="spellStart"/>
      <w:r w:rsidRPr="004638CA">
        <w:rPr>
          <w:rFonts w:asciiTheme="minorHAnsi" w:hAnsiTheme="minorHAnsi"/>
          <w:b/>
          <w:bCs/>
          <w:sz w:val="22"/>
          <w:szCs w:val="22"/>
        </w:rPr>
        <w:t>VitalParser</w:t>
      </w:r>
      <w:proofErr w:type="spellEnd"/>
      <w:r w:rsidRPr="004638CA">
        <w:rPr>
          <w:rFonts w:asciiTheme="minorHAnsi" w:hAnsiTheme="minorHAnsi"/>
          <w:b/>
          <w:bCs/>
          <w:sz w:val="22"/>
          <w:szCs w:val="22"/>
        </w:rPr>
        <w:t xml:space="preserve"> vs monitores convencionales)</w:t>
      </w:r>
    </w:p>
    <w:p w14:paraId="4B62B141" w14:textId="77777777" w:rsidR="004638CA" w:rsidRPr="004638CA" w:rsidRDefault="004638CA" w:rsidP="004638CA">
      <w:pPr>
        <w:pStyle w:val="Default"/>
        <w:numPr>
          <w:ilvl w:val="0"/>
          <w:numId w:val="18"/>
        </w:numPr>
        <w:spacing w:after="240"/>
        <w:jc w:val="both"/>
        <w:rPr>
          <w:rFonts w:asciiTheme="minorHAnsi" w:hAnsiTheme="minorHAnsi"/>
          <w:b/>
          <w:bCs/>
          <w:sz w:val="22"/>
          <w:szCs w:val="22"/>
        </w:rPr>
      </w:pPr>
      <w:r w:rsidRPr="004638CA">
        <w:rPr>
          <w:rFonts w:asciiTheme="minorHAnsi" w:hAnsiTheme="minorHAnsi"/>
          <w:b/>
          <w:bCs/>
          <w:sz w:val="22"/>
          <w:szCs w:val="22"/>
        </w:rPr>
        <w:t>Tasa de falsas alarmas (falsos positivos) de cada sistema</w:t>
      </w:r>
    </w:p>
    <w:p w14:paraId="2436FAB5" w14:textId="77777777" w:rsidR="004638CA" w:rsidRPr="004638CA" w:rsidRDefault="004638CA" w:rsidP="004638CA">
      <w:pPr>
        <w:pStyle w:val="Default"/>
        <w:numPr>
          <w:ilvl w:val="0"/>
          <w:numId w:val="18"/>
        </w:numPr>
        <w:spacing w:after="240"/>
        <w:jc w:val="both"/>
        <w:rPr>
          <w:rFonts w:asciiTheme="minorHAnsi" w:hAnsiTheme="minorHAnsi"/>
          <w:b/>
          <w:bCs/>
          <w:sz w:val="22"/>
          <w:szCs w:val="22"/>
        </w:rPr>
      </w:pPr>
      <w:r w:rsidRPr="004638CA">
        <w:rPr>
          <w:rFonts w:asciiTheme="minorHAnsi" w:hAnsiTheme="minorHAnsi"/>
          <w:b/>
          <w:bCs/>
          <w:sz w:val="22"/>
          <w:szCs w:val="22"/>
        </w:rPr>
        <w:t>Tasa de eventos no detectados (falsos negativos) de cada sistema</w:t>
      </w:r>
    </w:p>
    <w:p w14:paraId="6C3CC166" w14:textId="77777777" w:rsidR="004638CA" w:rsidRPr="004638CA" w:rsidRDefault="004638CA" w:rsidP="004638CA">
      <w:pPr>
        <w:pStyle w:val="Default"/>
        <w:numPr>
          <w:ilvl w:val="0"/>
          <w:numId w:val="18"/>
        </w:numPr>
        <w:spacing w:after="240"/>
        <w:jc w:val="both"/>
        <w:rPr>
          <w:rFonts w:asciiTheme="minorHAnsi" w:hAnsiTheme="minorHAnsi"/>
          <w:b/>
          <w:bCs/>
          <w:sz w:val="22"/>
          <w:szCs w:val="22"/>
        </w:rPr>
      </w:pPr>
      <w:r w:rsidRPr="004638CA">
        <w:rPr>
          <w:rFonts w:asciiTheme="minorHAnsi" w:hAnsiTheme="minorHAnsi"/>
          <w:b/>
          <w:bCs/>
          <w:sz w:val="22"/>
          <w:szCs w:val="22"/>
        </w:rPr>
        <w:t>Valor predictivo positivo y negativo de cada algoritmo</w:t>
      </w:r>
    </w:p>
    <w:p w14:paraId="71D4697A" w14:textId="77777777" w:rsidR="004638CA" w:rsidRPr="004638CA" w:rsidRDefault="004638CA" w:rsidP="004638CA">
      <w:pPr>
        <w:pStyle w:val="Default"/>
        <w:numPr>
          <w:ilvl w:val="0"/>
          <w:numId w:val="18"/>
        </w:numPr>
        <w:spacing w:after="240"/>
        <w:jc w:val="both"/>
        <w:rPr>
          <w:rFonts w:asciiTheme="minorHAnsi" w:hAnsiTheme="minorHAnsi"/>
          <w:b/>
          <w:bCs/>
          <w:sz w:val="22"/>
          <w:szCs w:val="22"/>
        </w:rPr>
      </w:pPr>
      <w:r w:rsidRPr="004638CA">
        <w:rPr>
          <w:rFonts w:asciiTheme="minorHAnsi" w:hAnsiTheme="minorHAnsi"/>
          <w:b/>
          <w:bCs/>
          <w:sz w:val="22"/>
          <w:szCs w:val="22"/>
        </w:rPr>
        <w:t>Tiempo de latencia en la detección de eventos</w:t>
      </w:r>
    </w:p>
    <w:p w14:paraId="7CDF5E3C" w14:textId="77777777" w:rsidR="004638CA" w:rsidRPr="004638CA" w:rsidRDefault="004638CA" w:rsidP="004638CA">
      <w:pPr>
        <w:pStyle w:val="Default"/>
        <w:numPr>
          <w:ilvl w:val="0"/>
          <w:numId w:val="18"/>
        </w:numPr>
        <w:spacing w:after="240"/>
        <w:jc w:val="both"/>
        <w:rPr>
          <w:rFonts w:asciiTheme="minorHAnsi" w:hAnsiTheme="minorHAnsi"/>
          <w:b/>
          <w:bCs/>
          <w:sz w:val="22"/>
          <w:szCs w:val="22"/>
        </w:rPr>
      </w:pPr>
      <w:r w:rsidRPr="004638CA">
        <w:rPr>
          <w:rFonts w:asciiTheme="minorHAnsi" w:hAnsiTheme="minorHAnsi"/>
          <w:b/>
          <w:bCs/>
          <w:sz w:val="22"/>
          <w:szCs w:val="22"/>
        </w:rPr>
        <w:t>Correlación entre valores derivados del algoritmo propio y mediciones directas</w:t>
      </w:r>
    </w:p>
    <w:p w14:paraId="202F19D0" w14:textId="77777777" w:rsidR="004638CA" w:rsidRPr="004638CA" w:rsidRDefault="004638CA" w:rsidP="004638CA">
      <w:pPr>
        <w:pStyle w:val="Default"/>
        <w:numPr>
          <w:ilvl w:val="0"/>
          <w:numId w:val="18"/>
        </w:numPr>
        <w:spacing w:after="240"/>
        <w:jc w:val="both"/>
        <w:rPr>
          <w:rFonts w:asciiTheme="minorHAnsi" w:hAnsiTheme="minorHAnsi"/>
          <w:b/>
          <w:bCs/>
          <w:sz w:val="22"/>
          <w:szCs w:val="22"/>
        </w:rPr>
      </w:pPr>
      <w:r w:rsidRPr="004638CA">
        <w:rPr>
          <w:rFonts w:asciiTheme="minorHAnsi" w:hAnsiTheme="minorHAnsi"/>
          <w:b/>
          <w:bCs/>
          <w:sz w:val="22"/>
          <w:szCs w:val="22"/>
        </w:rPr>
        <w:t>Calidad de señal (porcentaje de tiempo con señal válida)</w:t>
      </w:r>
    </w:p>
    <w:p w14:paraId="49FDF756" w14:textId="77777777" w:rsidR="004638CA" w:rsidRPr="004638CA" w:rsidRDefault="004638CA" w:rsidP="004638CA">
      <w:pPr>
        <w:pStyle w:val="Default"/>
        <w:numPr>
          <w:ilvl w:val="0"/>
          <w:numId w:val="18"/>
        </w:numPr>
        <w:spacing w:after="240"/>
        <w:jc w:val="both"/>
        <w:rPr>
          <w:rFonts w:asciiTheme="minorHAnsi" w:hAnsiTheme="minorHAnsi"/>
          <w:b/>
          <w:bCs/>
          <w:sz w:val="22"/>
          <w:szCs w:val="22"/>
        </w:rPr>
      </w:pPr>
      <w:r w:rsidRPr="004638CA">
        <w:rPr>
          <w:rFonts w:asciiTheme="minorHAnsi" w:hAnsiTheme="minorHAnsi"/>
          <w:b/>
          <w:bCs/>
          <w:sz w:val="22"/>
          <w:szCs w:val="22"/>
        </w:rPr>
        <w:t>Número de artefactos detectados y filtrados</w:t>
      </w:r>
    </w:p>
    <w:p w14:paraId="2F066F9E" w14:textId="77777777" w:rsidR="004638CA" w:rsidRPr="004638CA" w:rsidRDefault="004638CA" w:rsidP="004638CA">
      <w:pPr>
        <w:pStyle w:val="Default"/>
        <w:numPr>
          <w:ilvl w:val="0"/>
          <w:numId w:val="18"/>
        </w:numPr>
        <w:spacing w:after="240"/>
        <w:jc w:val="both"/>
        <w:rPr>
          <w:rFonts w:asciiTheme="minorHAnsi" w:hAnsiTheme="minorHAnsi"/>
          <w:b/>
          <w:bCs/>
          <w:sz w:val="22"/>
          <w:szCs w:val="22"/>
        </w:rPr>
      </w:pPr>
      <w:r w:rsidRPr="004638CA">
        <w:rPr>
          <w:rFonts w:asciiTheme="minorHAnsi" w:hAnsiTheme="minorHAnsi"/>
          <w:b/>
          <w:bCs/>
          <w:sz w:val="22"/>
          <w:szCs w:val="22"/>
        </w:rPr>
        <w:t xml:space="preserve">Concordancia </w:t>
      </w:r>
      <w:proofErr w:type="spellStart"/>
      <w:r w:rsidRPr="004638CA">
        <w:rPr>
          <w:rFonts w:asciiTheme="minorHAnsi" w:hAnsiTheme="minorHAnsi"/>
          <w:b/>
          <w:bCs/>
          <w:sz w:val="22"/>
          <w:szCs w:val="22"/>
        </w:rPr>
        <w:t>inter-observador</w:t>
      </w:r>
      <w:proofErr w:type="spellEnd"/>
      <w:r w:rsidRPr="004638CA">
        <w:rPr>
          <w:rFonts w:asciiTheme="minorHAnsi" w:hAnsiTheme="minorHAnsi"/>
          <w:b/>
          <w:bCs/>
          <w:sz w:val="22"/>
          <w:szCs w:val="22"/>
        </w:rPr>
        <w:t xml:space="preserve"> en la validación manual de eventos</w:t>
      </w:r>
    </w:p>
    <w:p w14:paraId="6BDD9283" w14:textId="77777777" w:rsidR="00E263C8" w:rsidRPr="003A6030" w:rsidRDefault="000844C1" w:rsidP="00562F45">
      <w:pPr>
        <w:pStyle w:val="Default"/>
        <w:spacing w:after="240"/>
        <w:jc w:val="both"/>
        <w:rPr>
          <w:rFonts w:asciiTheme="minorHAnsi" w:hAnsiTheme="minorHAnsi"/>
          <w:b/>
          <w:bCs/>
          <w:color w:val="auto"/>
          <w:sz w:val="22"/>
          <w:szCs w:val="22"/>
        </w:rPr>
      </w:pPr>
      <w:r>
        <w:rPr>
          <w:rFonts w:asciiTheme="minorHAnsi" w:hAnsiTheme="minorHAnsi"/>
          <w:b/>
          <w:bCs/>
          <w:color w:val="auto"/>
          <w:sz w:val="22"/>
          <w:szCs w:val="22"/>
        </w:rPr>
        <w:t>5</w:t>
      </w:r>
      <w:r w:rsidR="00E263C8" w:rsidRPr="003A6030">
        <w:rPr>
          <w:rFonts w:asciiTheme="minorHAnsi" w:hAnsiTheme="minorHAnsi"/>
          <w:b/>
          <w:bCs/>
          <w:color w:val="auto"/>
          <w:sz w:val="22"/>
          <w:szCs w:val="22"/>
        </w:rPr>
        <w:tab/>
        <w:t>Diseño del Estudio</w:t>
      </w:r>
    </w:p>
    <w:p w14:paraId="70A30745" w14:textId="77777777" w:rsidR="004638CA" w:rsidRPr="004638CA" w:rsidRDefault="004638CA" w:rsidP="004638CA">
      <w:pPr>
        <w:pStyle w:val="Default"/>
        <w:spacing w:after="240"/>
        <w:jc w:val="both"/>
        <w:rPr>
          <w:rFonts w:asciiTheme="minorHAnsi" w:hAnsiTheme="minorHAnsi"/>
          <w:bCs/>
          <w:sz w:val="22"/>
          <w:szCs w:val="22"/>
        </w:rPr>
      </w:pPr>
      <w:r w:rsidRPr="004638CA">
        <w:rPr>
          <w:rFonts w:asciiTheme="minorHAnsi" w:hAnsiTheme="minorHAnsi"/>
          <w:bCs/>
          <w:sz w:val="22"/>
          <w:szCs w:val="22"/>
        </w:rPr>
        <w:t xml:space="preserve">Se trata de un estudio observacional, analítico, </w:t>
      </w:r>
      <w:proofErr w:type="spellStart"/>
      <w:r w:rsidRPr="004638CA">
        <w:rPr>
          <w:rFonts w:asciiTheme="minorHAnsi" w:hAnsiTheme="minorHAnsi"/>
          <w:bCs/>
          <w:sz w:val="22"/>
          <w:szCs w:val="22"/>
        </w:rPr>
        <w:t>ambispectivo</w:t>
      </w:r>
      <w:proofErr w:type="spellEnd"/>
      <w:r w:rsidRPr="004638CA">
        <w:rPr>
          <w:rFonts w:asciiTheme="minorHAnsi" w:hAnsiTheme="minorHAnsi"/>
          <w:bCs/>
          <w:sz w:val="22"/>
          <w:szCs w:val="22"/>
        </w:rPr>
        <w:t xml:space="preserve"> (retrospectivo y prospectivo), </w:t>
      </w:r>
      <w:proofErr w:type="spellStart"/>
      <w:r w:rsidRPr="004638CA">
        <w:rPr>
          <w:rFonts w:asciiTheme="minorHAnsi" w:hAnsiTheme="minorHAnsi"/>
          <w:bCs/>
          <w:sz w:val="22"/>
          <w:szCs w:val="22"/>
        </w:rPr>
        <w:t>unicéntrico</w:t>
      </w:r>
      <w:proofErr w:type="spellEnd"/>
      <w:r w:rsidRPr="004638CA">
        <w:rPr>
          <w:rFonts w:asciiTheme="minorHAnsi" w:hAnsiTheme="minorHAnsi"/>
          <w:bCs/>
          <w:sz w:val="22"/>
          <w:szCs w:val="22"/>
        </w:rPr>
        <w:t>, de validación diagnóstica comparativa entre algoritmos de aprendizaje automático y sistemas de monitorización convencionales.</w:t>
      </w:r>
    </w:p>
    <w:p w14:paraId="395AD0E3" w14:textId="77777777" w:rsidR="004638CA" w:rsidRPr="004638CA" w:rsidRDefault="004638CA" w:rsidP="004638CA">
      <w:pPr>
        <w:pStyle w:val="Default"/>
        <w:spacing w:after="240"/>
        <w:jc w:val="both"/>
        <w:rPr>
          <w:rFonts w:asciiTheme="minorHAnsi" w:hAnsiTheme="minorHAnsi"/>
          <w:bCs/>
          <w:sz w:val="22"/>
          <w:szCs w:val="22"/>
        </w:rPr>
      </w:pPr>
      <w:r w:rsidRPr="004638CA">
        <w:rPr>
          <w:rFonts w:asciiTheme="minorHAnsi" w:hAnsiTheme="minorHAnsi"/>
          <w:b/>
          <w:bCs/>
          <w:sz w:val="22"/>
          <w:szCs w:val="22"/>
        </w:rPr>
        <w:t>Características del diseño:</w:t>
      </w:r>
    </w:p>
    <w:p w14:paraId="6C0C60D0" w14:textId="77777777" w:rsidR="004638CA" w:rsidRPr="004638CA" w:rsidRDefault="004638CA" w:rsidP="004638CA">
      <w:pPr>
        <w:pStyle w:val="Default"/>
        <w:numPr>
          <w:ilvl w:val="0"/>
          <w:numId w:val="19"/>
        </w:numPr>
        <w:spacing w:after="240"/>
        <w:jc w:val="both"/>
        <w:rPr>
          <w:rFonts w:asciiTheme="minorHAnsi" w:hAnsiTheme="minorHAnsi"/>
          <w:bCs/>
          <w:sz w:val="22"/>
          <w:szCs w:val="22"/>
        </w:rPr>
      </w:pPr>
      <w:r w:rsidRPr="004638CA">
        <w:rPr>
          <w:rFonts w:asciiTheme="minorHAnsi" w:hAnsiTheme="minorHAnsi"/>
          <w:b/>
          <w:bCs/>
          <w:sz w:val="22"/>
          <w:szCs w:val="22"/>
        </w:rPr>
        <w:t>Ámbito:</w:t>
      </w:r>
      <w:r w:rsidRPr="004638CA">
        <w:rPr>
          <w:rFonts w:asciiTheme="minorHAnsi" w:hAnsiTheme="minorHAnsi"/>
          <w:bCs/>
          <w:sz w:val="22"/>
          <w:szCs w:val="22"/>
        </w:rPr>
        <w:t xml:space="preserve"> </w:t>
      </w:r>
      <w:proofErr w:type="spellStart"/>
      <w:r w:rsidRPr="004638CA">
        <w:rPr>
          <w:rFonts w:asciiTheme="minorHAnsi" w:hAnsiTheme="minorHAnsi"/>
          <w:bCs/>
          <w:sz w:val="22"/>
          <w:szCs w:val="22"/>
        </w:rPr>
        <w:t>Unicéntrico</w:t>
      </w:r>
      <w:proofErr w:type="spellEnd"/>
      <w:r w:rsidRPr="004638CA">
        <w:rPr>
          <w:rFonts w:asciiTheme="minorHAnsi" w:hAnsiTheme="minorHAnsi"/>
          <w:bCs/>
          <w:sz w:val="22"/>
          <w:szCs w:val="22"/>
        </w:rPr>
        <w:t xml:space="preserve">, realizado en la UCIQ del Hospital </w:t>
      </w:r>
      <w:proofErr w:type="spellStart"/>
      <w:r w:rsidRPr="004638CA">
        <w:rPr>
          <w:rFonts w:asciiTheme="minorHAnsi" w:hAnsiTheme="minorHAnsi"/>
          <w:bCs/>
          <w:sz w:val="22"/>
          <w:szCs w:val="22"/>
        </w:rPr>
        <w:t>Clínic</w:t>
      </w:r>
      <w:proofErr w:type="spellEnd"/>
      <w:r w:rsidRPr="004638CA">
        <w:rPr>
          <w:rFonts w:asciiTheme="minorHAnsi" w:hAnsiTheme="minorHAnsi"/>
          <w:bCs/>
          <w:sz w:val="22"/>
          <w:szCs w:val="22"/>
        </w:rPr>
        <w:t xml:space="preserve"> de Barcelona</w:t>
      </w:r>
    </w:p>
    <w:p w14:paraId="31EB0F4A" w14:textId="77777777" w:rsidR="004638CA" w:rsidRPr="004638CA" w:rsidRDefault="004638CA" w:rsidP="004638CA">
      <w:pPr>
        <w:pStyle w:val="Default"/>
        <w:numPr>
          <w:ilvl w:val="0"/>
          <w:numId w:val="19"/>
        </w:numPr>
        <w:spacing w:after="240"/>
        <w:jc w:val="both"/>
        <w:rPr>
          <w:rFonts w:asciiTheme="minorHAnsi" w:hAnsiTheme="minorHAnsi"/>
          <w:bCs/>
          <w:sz w:val="22"/>
          <w:szCs w:val="22"/>
        </w:rPr>
      </w:pPr>
      <w:r w:rsidRPr="004638CA">
        <w:rPr>
          <w:rFonts w:asciiTheme="minorHAnsi" w:hAnsiTheme="minorHAnsi"/>
          <w:b/>
          <w:bCs/>
          <w:sz w:val="22"/>
          <w:szCs w:val="22"/>
        </w:rPr>
        <w:t>Tipo de estudio:</w:t>
      </w:r>
      <w:r w:rsidRPr="004638CA">
        <w:rPr>
          <w:rFonts w:asciiTheme="minorHAnsi" w:hAnsiTheme="minorHAnsi"/>
          <w:bCs/>
          <w:sz w:val="22"/>
          <w:szCs w:val="22"/>
        </w:rPr>
        <w:t xml:space="preserve"> Observacional analítico de validación diagnóstica comparativa</w:t>
      </w:r>
    </w:p>
    <w:p w14:paraId="21B649F3" w14:textId="77777777" w:rsidR="004638CA" w:rsidRPr="004638CA" w:rsidRDefault="004638CA" w:rsidP="004638CA">
      <w:pPr>
        <w:pStyle w:val="Default"/>
        <w:numPr>
          <w:ilvl w:val="0"/>
          <w:numId w:val="19"/>
        </w:numPr>
        <w:spacing w:after="240"/>
        <w:jc w:val="both"/>
        <w:rPr>
          <w:rFonts w:asciiTheme="minorHAnsi" w:hAnsiTheme="minorHAnsi"/>
          <w:bCs/>
          <w:sz w:val="22"/>
          <w:szCs w:val="22"/>
        </w:rPr>
      </w:pPr>
      <w:r w:rsidRPr="004638CA">
        <w:rPr>
          <w:rFonts w:asciiTheme="minorHAnsi" w:hAnsiTheme="minorHAnsi"/>
          <w:b/>
          <w:bCs/>
          <w:sz w:val="22"/>
          <w:szCs w:val="22"/>
        </w:rPr>
        <w:t>Temporalidad:</w:t>
      </w:r>
      <w:r w:rsidRPr="004638CA">
        <w:rPr>
          <w:rFonts w:asciiTheme="minorHAnsi" w:hAnsiTheme="minorHAnsi"/>
          <w:bCs/>
          <w:sz w:val="22"/>
          <w:szCs w:val="22"/>
        </w:rPr>
        <w:t xml:space="preserve"> </w:t>
      </w:r>
      <w:proofErr w:type="spellStart"/>
      <w:r w:rsidRPr="004638CA">
        <w:rPr>
          <w:rFonts w:asciiTheme="minorHAnsi" w:hAnsiTheme="minorHAnsi"/>
          <w:bCs/>
          <w:sz w:val="22"/>
          <w:szCs w:val="22"/>
        </w:rPr>
        <w:t>Ambispectivo</w:t>
      </w:r>
      <w:proofErr w:type="spellEnd"/>
      <w:r w:rsidRPr="004638CA">
        <w:rPr>
          <w:rFonts w:asciiTheme="minorHAnsi" w:hAnsiTheme="minorHAnsi"/>
          <w:bCs/>
          <w:sz w:val="22"/>
          <w:szCs w:val="22"/>
        </w:rPr>
        <w:t xml:space="preserve"> </w:t>
      </w:r>
    </w:p>
    <w:p w14:paraId="693FAE5D" w14:textId="77777777" w:rsidR="004638CA" w:rsidRPr="004638CA" w:rsidRDefault="004638CA" w:rsidP="004638CA">
      <w:pPr>
        <w:pStyle w:val="Default"/>
        <w:numPr>
          <w:ilvl w:val="1"/>
          <w:numId w:val="19"/>
        </w:numPr>
        <w:spacing w:after="240"/>
        <w:jc w:val="both"/>
        <w:rPr>
          <w:rFonts w:asciiTheme="minorHAnsi" w:hAnsiTheme="minorHAnsi"/>
          <w:bCs/>
          <w:sz w:val="22"/>
          <w:szCs w:val="22"/>
        </w:rPr>
      </w:pPr>
      <w:r w:rsidRPr="004638CA">
        <w:rPr>
          <w:rFonts w:asciiTheme="minorHAnsi" w:hAnsiTheme="minorHAnsi"/>
          <w:bCs/>
          <w:sz w:val="22"/>
          <w:szCs w:val="22"/>
        </w:rPr>
        <w:t>Fase retrospectiva: análisis de datos de los últimos 6 meses con validación manual</w:t>
      </w:r>
    </w:p>
    <w:p w14:paraId="4B1123BD" w14:textId="77777777" w:rsidR="004638CA" w:rsidRPr="004638CA" w:rsidRDefault="004638CA" w:rsidP="004638CA">
      <w:pPr>
        <w:pStyle w:val="Default"/>
        <w:numPr>
          <w:ilvl w:val="1"/>
          <w:numId w:val="19"/>
        </w:numPr>
        <w:spacing w:after="240"/>
        <w:jc w:val="both"/>
        <w:rPr>
          <w:rFonts w:asciiTheme="minorHAnsi" w:hAnsiTheme="minorHAnsi"/>
          <w:bCs/>
          <w:sz w:val="22"/>
          <w:szCs w:val="22"/>
        </w:rPr>
      </w:pPr>
      <w:r w:rsidRPr="004638CA">
        <w:rPr>
          <w:rFonts w:asciiTheme="minorHAnsi" w:hAnsiTheme="minorHAnsi"/>
          <w:bCs/>
          <w:sz w:val="22"/>
          <w:szCs w:val="22"/>
        </w:rPr>
        <w:t>Fase prospectiva: recolección y análisis en tiempo real durante 6 meses</w:t>
      </w:r>
    </w:p>
    <w:p w14:paraId="6B94F076" w14:textId="77777777" w:rsidR="004638CA" w:rsidRPr="004638CA" w:rsidRDefault="004638CA" w:rsidP="004638CA">
      <w:pPr>
        <w:pStyle w:val="Default"/>
        <w:numPr>
          <w:ilvl w:val="0"/>
          <w:numId w:val="19"/>
        </w:numPr>
        <w:spacing w:after="240"/>
        <w:jc w:val="both"/>
        <w:rPr>
          <w:rFonts w:asciiTheme="minorHAnsi" w:hAnsiTheme="minorHAnsi"/>
          <w:bCs/>
          <w:sz w:val="22"/>
          <w:szCs w:val="22"/>
        </w:rPr>
      </w:pPr>
      <w:r w:rsidRPr="004638CA">
        <w:rPr>
          <w:rFonts w:asciiTheme="minorHAnsi" w:hAnsiTheme="minorHAnsi"/>
          <w:b/>
          <w:bCs/>
          <w:sz w:val="22"/>
          <w:szCs w:val="22"/>
        </w:rPr>
        <w:t>Enmascaramiento:</w:t>
      </w:r>
      <w:r w:rsidRPr="004638CA">
        <w:rPr>
          <w:rFonts w:asciiTheme="minorHAnsi" w:hAnsiTheme="minorHAnsi"/>
          <w:bCs/>
          <w:sz w:val="22"/>
          <w:szCs w:val="22"/>
        </w:rPr>
        <w:t xml:space="preserve"> Los resultados de los algoritmos no serán visibles para el personal </w:t>
      </w:r>
      <w:r w:rsidRPr="004638CA">
        <w:rPr>
          <w:rFonts w:asciiTheme="minorHAnsi" w:hAnsiTheme="minorHAnsi"/>
          <w:bCs/>
          <w:sz w:val="22"/>
          <w:szCs w:val="22"/>
        </w:rPr>
        <w:lastRenderedPageBreak/>
        <w:t>clínico durante la fase de validación prospectiva</w:t>
      </w:r>
    </w:p>
    <w:p w14:paraId="4BD9C0CC" w14:textId="77777777" w:rsidR="004638CA" w:rsidRPr="004638CA" w:rsidRDefault="004638CA" w:rsidP="004638CA">
      <w:pPr>
        <w:pStyle w:val="Default"/>
        <w:numPr>
          <w:ilvl w:val="0"/>
          <w:numId w:val="19"/>
        </w:numPr>
        <w:spacing w:after="240"/>
        <w:jc w:val="both"/>
        <w:rPr>
          <w:rFonts w:asciiTheme="minorHAnsi" w:hAnsiTheme="minorHAnsi"/>
          <w:bCs/>
          <w:sz w:val="22"/>
          <w:szCs w:val="22"/>
        </w:rPr>
      </w:pPr>
      <w:r w:rsidRPr="004638CA">
        <w:rPr>
          <w:rFonts w:asciiTheme="minorHAnsi" w:hAnsiTheme="minorHAnsi"/>
          <w:b/>
          <w:bCs/>
          <w:sz w:val="22"/>
          <w:szCs w:val="22"/>
        </w:rPr>
        <w:t>Grupos:</w:t>
      </w:r>
      <w:r w:rsidRPr="004638CA">
        <w:rPr>
          <w:rFonts w:asciiTheme="minorHAnsi" w:hAnsiTheme="minorHAnsi"/>
          <w:bCs/>
          <w:sz w:val="22"/>
          <w:szCs w:val="22"/>
        </w:rPr>
        <w:t xml:space="preserve"> Estudio de un solo grupo con comparación </w:t>
      </w:r>
      <w:proofErr w:type="spellStart"/>
      <w:r w:rsidRPr="004638CA">
        <w:rPr>
          <w:rFonts w:asciiTheme="minorHAnsi" w:hAnsiTheme="minorHAnsi"/>
          <w:bCs/>
          <w:sz w:val="22"/>
          <w:szCs w:val="22"/>
        </w:rPr>
        <w:t>intra-sujeto</w:t>
      </w:r>
      <w:proofErr w:type="spellEnd"/>
      <w:r w:rsidRPr="004638CA">
        <w:rPr>
          <w:rFonts w:asciiTheme="minorHAnsi" w:hAnsiTheme="minorHAnsi"/>
          <w:bCs/>
          <w:sz w:val="22"/>
          <w:szCs w:val="22"/>
        </w:rPr>
        <w:t xml:space="preserve"> (cada paciente sirve como su propio control)</w:t>
      </w:r>
    </w:p>
    <w:p w14:paraId="7BC63B88" w14:textId="77777777" w:rsidR="004638CA" w:rsidRPr="004638CA" w:rsidRDefault="004638CA" w:rsidP="004638CA">
      <w:pPr>
        <w:pStyle w:val="Default"/>
        <w:spacing w:after="240"/>
        <w:jc w:val="both"/>
        <w:rPr>
          <w:rFonts w:asciiTheme="minorHAnsi" w:hAnsiTheme="minorHAnsi"/>
          <w:bCs/>
          <w:sz w:val="22"/>
          <w:szCs w:val="22"/>
        </w:rPr>
      </w:pPr>
      <w:r w:rsidRPr="004638CA">
        <w:rPr>
          <w:rFonts w:asciiTheme="minorHAnsi" w:hAnsiTheme="minorHAnsi"/>
          <w:b/>
          <w:bCs/>
          <w:sz w:val="22"/>
          <w:szCs w:val="22"/>
        </w:rPr>
        <w:t>Gold standard:</w:t>
      </w:r>
      <w:r w:rsidRPr="004638CA">
        <w:rPr>
          <w:rFonts w:asciiTheme="minorHAnsi" w:hAnsiTheme="minorHAnsi"/>
          <w:bCs/>
          <w:sz w:val="22"/>
          <w:szCs w:val="22"/>
        </w:rPr>
        <w:t xml:space="preserve"> Los eventos clínicos reales serán determinados mediante:</w:t>
      </w:r>
    </w:p>
    <w:p w14:paraId="7EE6C00C" w14:textId="77777777" w:rsidR="004638CA" w:rsidRPr="004638CA" w:rsidRDefault="004638CA" w:rsidP="004638CA">
      <w:pPr>
        <w:pStyle w:val="Default"/>
        <w:numPr>
          <w:ilvl w:val="0"/>
          <w:numId w:val="20"/>
        </w:numPr>
        <w:spacing w:after="240"/>
        <w:jc w:val="both"/>
        <w:rPr>
          <w:rFonts w:asciiTheme="minorHAnsi" w:hAnsiTheme="minorHAnsi"/>
          <w:bCs/>
          <w:sz w:val="22"/>
          <w:szCs w:val="22"/>
        </w:rPr>
      </w:pPr>
      <w:r w:rsidRPr="004638CA">
        <w:rPr>
          <w:rFonts w:asciiTheme="minorHAnsi" w:hAnsiTheme="minorHAnsi"/>
          <w:bCs/>
          <w:sz w:val="22"/>
          <w:szCs w:val="22"/>
        </w:rPr>
        <w:t>Revisión manual por expertos clínicos de las señales fisiológicas registradas</w:t>
      </w:r>
    </w:p>
    <w:p w14:paraId="75627F12" w14:textId="77777777" w:rsidR="004638CA" w:rsidRPr="004638CA" w:rsidRDefault="004638CA" w:rsidP="004638CA">
      <w:pPr>
        <w:pStyle w:val="Default"/>
        <w:numPr>
          <w:ilvl w:val="0"/>
          <w:numId w:val="20"/>
        </w:numPr>
        <w:spacing w:after="240"/>
        <w:jc w:val="both"/>
        <w:rPr>
          <w:rFonts w:asciiTheme="minorHAnsi" w:hAnsiTheme="minorHAnsi"/>
          <w:bCs/>
          <w:sz w:val="22"/>
          <w:szCs w:val="22"/>
        </w:rPr>
      </w:pPr>
      <w:r w:rsidRPr="004638CA">
        <w:rPr>
          <w:rFonts w:asciiTheme="minorHAnsi" w:hAnsiTheme="minorHAnsi"/>
          <w:bCs/>
          <w:sz w:val="22"/>
          <w:szCs w:val="22"/>
        </w:rPr>
        <w:t>Correlación con las alarmas documentadas en los sistemas de monitorización</w:t>
      </w:r>
    </w:p>
    <w:p w14:paraId="5EB1D956" w14:textId="77777777" w:rsidR="004638CA" w:rsidRPr="004638CA" w:rsidRDefault="004638CA" w:rsidP="004638CA">
      <w:pPr>
        <w:pStyle w:val="Default"/>
        <w:numPr>
          <w:ilvl w:val="0"/>
          <w:numId w:val="20"/>
        </w:numPr>
        <w:spacing w:after="240"/>
        <w:jc w:val="both"/>
        <w:rPr>
          <w:rFonts w:asciiTheme="minorHAnsi" w:hAnsiTheme="minorHAnsi"/>
          <w:bCs/>
          <w:sz w:val="22"/>
          <w:szCs w:val="22"/>
        </w:rPr>
      </w:pPr>
      <w:r w:rsidRPr="004638CA">
        <w:rPr>
          <w:rFonts w:asciiTheme="minorHAnsi" w:hAnsiTheme="minorHAnsi"/>
          <w:bCs/>
          <w:sz w:val="22"/>
          <w:szCs w:val="22"/>
        </w:rPr>
        <w:t>Consenso entre al menos dos evaluadores independientes para la validación de eventos</w:t>
      </w:r>
    </w:p>
    <w:p w14:paraId="67EBA58F" w14:textId="77777777" w:rsidR="004638CA" w:rsidRPr="004638CA" w:rsidRDefault="004638CA" w:rsidP="004638CA">
      <w:pPr>
        <w:pStyle w:val="Default"/>
        <w:spacing w:after="240"/>
        <w:jc w:val="both"/>
        <w:rPr>
          <w:rFonts w:asciiTheme="minorHAnsi" w:hAnsiTheme="minorHAnsi"/>
          <w:bCs/>
          <w:sz w:val="22"/>
          <w:szCs w:val="22"/>
        </w:rPr>
      </w:pPr>
      <w:r w:rsidRPr="004638CA">
        <w:rPr>
          <w:rFonts w:asciiTheme="minorHAnsi" w:hAnsiTheme="minorHAnsi"/>
          <w:b/>
          <w:bCs/>
          <w:sz w:val="22"/>
          <w:szCs w:val="22"/>
        </w:rPr>
        <w:t>Justificación del diseño:</w:t>
      </w:r>
      <w:r w:rsidRPr="004638CA">
        <w:rPr>
          <w:rFonts w:asciiTheme="minorHAnsi" w:hAnsiTheme="minorHAnsi"/>
          <w:bCs/>
          <w:sz w:val="22"/>
          <w:szCs w:val="22"/>
        </w:rPr>
        <w:t xml:space="preserve"> El diseño permite comparar directamente el rendimiento de los nuevos algoritmos con los sistemas actuales utilizando los mismos datos de pacientes, eliminando variabilidad </w:t>
      </w:r>
      <w:proofErr w:type="spellStart"/>
      <w:r w:rsidRPr="004638CA">
        <w:rPr>
          <w:rFonts w:asciiTheme="minorHAnsi" w:hAnsiTheme="minorHAnsi"/>
          <w:bCs/>
          <w:sz w:val="22"/>
          <w:szCs w:val="22"/>
        </w:rPr>
        <w:t>inter-sujeto</w:t>
      </w:r>
      <w:proofErr w:type="spellEnd"/>
      <w:r w:rsidRPr="004638CA">
        <w:rPr>
          <w:rFonts w:asciiTheme="minorHAnsi" w:hAnsiTheme="minorHAnsi"/>
          <w:bCs/>
          <w:sz w:val="22"/>
          <w:szCs w:val="22"/>
        </w:rPr>
        <w:t xml:space="preserve"> y permitiendo una validación robusta mediante revisión manual experta.</w:t>
      </w:r>
    </w:p>
    <w:p w14:paraId="563B5FAD" w14:textId="77777777" w:rsidR="004638CA" w:rsidRPr="004638CA" w:rsidRDefault="004638CA" w:rsidP="004638CA">
      <w:pPr>
        <w:pStyle w:val="Default"/>
        <w:spacing w:after="240"/>
        <w:jc w:val="both"/>
        <w:rPr>
          <w:rFonts w:asciiTheme="minorHAnsi" w:hAnsiTheme="minorHAnsi"/>
          <w:bCs/>
          <w:sz w:val="22"/>
          <w:szCs w:val="22"/>
        </w:rPr>
      </w:pPr>
      <w:r w:rsidRPr="004638CA">
        <w:rPr>
          <w:rFonts w:asciiTheme="minorHAnsi" w:hAnsiTheme="minorHAnsi"/>
          <w:b/>
          <w:bCs/>
          <w:sz w:val="22"/>
          <w:szCs w:val="22"/>
        </w:rPr>
        <w:t>Duración del estudio:</w:t>
      </w:r>
    </w:p>
    <w:p w14:paraId="3ED24BEF" w14:textId="77777777" w:rsidR="004638CA" w:rsidRPr="004638CA" w:rsidRDefault="004638CA" w:rsidP="004638CA">
      <w:pPr>
        <w:pStyle w:val="Default"/>
        <w:numPr>
          <w:ilvl w:val="0"/>
          <w:numId w:val="21"/>
        </w:numPr>
        <w:spacing w:after="240"/>
        <w:jc w:val="both"/>
        <w:rPr>
          <w:rFonts w:asciiTheme="minorHAnsi" w:hAnsiTheme="minorHAnsi"/>
          <w:bCs/>
          <w:sz w:val="22"/>
          <w:szCs w:val="22"/>
        </w:rPr>
      </w:pPr>
      <w:r w:rsidRPr="004638CA">
        <w:rPr>
          <w:rFonts w:asciiTheme="minorHAnsi" w:hAnsiTheme="minorHAnsi"/>
          <w:bCs/>
          <w:sz w:val="22"/>
          <w:szCs w:val="22"/>
        </w:rPr>
        <w:t>Fase de preparación y auditoría de datos: 1 mes</w:t>
      </w:r>
    </w:p>
    <w:p w14:paraId="24B7F2BB" w14:textId="77777777" w:rsidR="004638CA" w:rsidRPr="004638CA" w:rsidRDefault="004638CA" w:rsidP="004638CA">
      <w:pPr>
        <w:pStyle w:val="Default"/>
        <w:numPr>
          <w:ilvl w:val="0"/>
          <w:numId w:val="21"/>
        </w:numPr>
        <w:spacing w:after="240"/>
        <w:jc w:val="both"/>
        <w:rPr>
          <w:rFonts w:asciiTheme="minorHAnsi" w:hAnsiTheme="minorHAnsi"/>
          <w:bCs/>
          <w:sz w:val="22"/>
          <w:szCs w:val="22"/>
        </w:rPr>
      </w:pPr>
      <w:r w:rsidRPr="004638CA">
        <w:rPr>
          <w:rFonts w:asciiTheme="minorHAnsi" w:hAnsiTheme="minorHAnsi"/>
          <w:bCs/>
          <w:sz w:val="22"/>
          <w:szCs w:val="22"/>
        </w:rPr>
        <w:t>Fase retrospectiva con validación manual: 3 meses</w:t>
      </w:r>
    </w:p>
    <w:p w14:paraId="3FE7C0C8" w14:textId="77777777" w:rsidR="004638CA" w:rsidRPr="004638CA" w:rsidRDefault="004638CA" w:rsidP="004638CA">
      <w:pPr>
        <w:pStyle w:val="Default"/>
        <w:numPr>
          <w:ilvl w:val="0"/>
          <w:numId w:val="21"/>
        </w:numPr>
        <w:spacing w:after="240"/>
        <w:jc w:val="both"/>
        <w:rPr>
          <w:rFonts w:asciiTheme="minorHAnsi" w:hAnsiTheme="minorHAnsi"/>
          <w:bCs/>
          <w:sz w:val="22"/>
          <w:szCs w:val="22"/>
        </w:rPr>
      </w:pPr>
      <w:r w:rsidRPr="004638CA">
        <w:rPr>
          <w:rFonts w:asciiTheme="minorHAnsi" w:hAnsiTheme="minorHAnsi"/>
          <w:bCs/>
          <w:sz w:val="22"/>
          <w:szCs w:val="22"/>
        </w:rPr>
        <w:t>Fase prospectiva: 6 meses de recolección</w:t>
      </w:r>
    </w:p>
    <w:p w14:paraId="38DB921F" w14:textId="77777777" w:rsidR="004638CA" w:rsidRPr="004638CA" w:rsidRDefault="004638CA" w:rsidP="004638CA">
      <w:pPr>
        <w:pStyle w:val="Default"/>
        <w:numPr>
          <w:ilvl w:val="0"/>
          <w:numId w:val="21"/>
        </w:numPr>
        <w:spacing w:after="240"/>
        <w:jc w:val="both"/>
        <w:rPr>
          <w:rFonts w:asciiTheme="minorHAnsi" w:hAnsiTheme="minorHAnsi"/>
          <w:bCs/>
          <w:sz w:val="22"/>
          <w:szCs w:val="22"/>
        </w:rPr>
      </w:pPr>
      <w:r w:rsidRPr="004638CA">
        <w:rPr>
          <w:rFonts w:asciiTheme="minorHAnsi" w:hAnsiTheme="minorHAnsi"/>
          <w:bCs/>
          <w:sz w:val="22"/>
          <w:szCs w:val="22"/>
        </w:rPr>
        <w:t>Análisis de resultados: 2 meses</w:t>
      </w:r>
    </w:p>
    <w:p w14:paraId="40C9615E" w14:textId="589E4005" w:rsidR="00E263C8" w:rsidRDefault="004638CA" w:rsidP="00562F45">
      <w:pPr>
        <w:pStyle w:val="Default"/>
        <w:numPr>
          <w:ilvl w:val="0"/>
          <w:numId w:val="21"/>
        </w:numPr>
        <w:spacing w:after="240"/>
        <w:jc w:val="both"/>
        <w:rPr>
          <w:rFonts w:asciiTheme="minorHAnsi" w:hAnsiTheme="minorHAnsi"/>
          <w:bCs/>
          <w:sz w:val="22"/>
          <w:szCs w:val="22"/>
        </w:rPr>
      </w:pPr>
      <w:r w:rsidRPr="004638CA">
        <w:rPr>
          <w:rFonts w:asciiTheme="minorHAnsi" w:hAnsiTheme="minorHAnsi"/>
          <w:b/>
          <w:bCs/>
          <w:sz w:val="22"/>
          <w:szCs w:val="22"/>
        </w:rPr>
        <w:t>Duración total:</w:t>
      </w:r>
      <w:r w:rsidRPr="004638CA">
        <w:rPr>
          <w:rFonts w:asciiTheme="minorHAnsi" w:hAnsiTheme="minorHAnsi"/>
          <w:bCs/>
          <w:sz w:val="22"/>
          <w:szCs w:val="22"/>
        </w:rPr>
        <w:t xml:space="preserve"> 12 meses</w:t>
      </w:r>
    </w:p>
    <w:p w14:paraId="278859F8" w14:textId="77777777" w:rsidR="007E4231" w:rsidRPr="007E4231" w:rsidRDefault="007E4231" w:rsidP="007E4231">
      <w:pPr>
        <w:pStyle w:val="Default"/>
        <w:spacing w:after="240"/>
        <w:jc w:val="both"/>
        <w:rPr>
          <w:rFonts w:asciiTheme="minorHAnsi" w:hAnsiTheme="minorHAnsi"/>
          <w:bCs/>
          <w:sz w:val="22"/>
          <w:szCs w:val="22"/>
        </w:rPr>
      </w:pPr>
      <w:r w:rsidRPr="007E4231">
        <w:rPr>
          <w:rFonts w:asciiTheme="minorHAnsi" w:hAnsiTheme="minorHAnsi"/>
          <w:b/>
          <w:bCs/>
          <w:sz w:val="22"/>
          <w:szCs w:val="22"/>
        </w:rPr>
        <w:t xml:space="preserve">Consideraciones sobre </w:t>
      </w:r>
      <w:proofErr w:type="spellStart"/>
      <w:r w:rsidRPr="007E4231">
        <w:rPr>
          <w:rFonts w:asciiTheme="minorHAnsi" w:hAnsiTheme="minorHAnsi"/>
          <w:b/>
          <w:bCs/>
          <w:sz w:val="22"/>
          <w:szCs w:val="22"/>
        </w:rPr>
        <w:t>anonimización</w:t>
      </w:r>
      <w:proofErr w:type="spellEnd"/>
      <w:r w:rsidRPr="007E4231">
        <w:rPr>
          <w:rFonts w:asciiTheme="minorHAnsi" w:hAnsiTheme="minorHAnsi"/>
          <w:b/>
          <w:bCs/>
          <w:sz w:val="22"/>
          <w:szCs w:val="22"/>
        </w:rPr>
        <w:t>:</w:t>
      </w:r>
      <w:r w:rsidRPr="007E4231">
        <w:rPr>
          <w:rFonts w:asciiTheme="minorHAnsi" w:hAnsiTheme="minorHAnsi"/>
          <w:bCs/>
          <w:sz w:val="22"/>
          <w:szCs w:val="22"/>
        </w:rPr>
        <w:t xml:space="preserve"> El diseño del estudio garantiza la imposibilidad de </w:t>
      </w:r>
      <w:proofErr w:type="spellStart"/>
      <w:r w:rsidRPr="007E4231">
        <w:rPr>
          <w:rFonts w:asciiTheme="minorHAnsi" w:hAnsiTheme="minorHAnsi"/>
          <w:bCs/>
          <w:sz w:val="22"/>
          <w:szCs w:val="22"/>
        </w:rPr>
        <w:t>reidentificación</w:t>
      </w:r>
      <w:proofErr w:type="spellEnd"/>
      <w:r w:rsidRPr="007E4231">
        <w:rPr>
          <w:rFonts w:asciiTheme="minorHAnsi" w:hAnsiTheme="minorHAnsi"/>
          <w:bCs/>
          <w:sz w:val="22"/>
          <w:szCs w:val="22"/>
        </w:rPr>
        <w:t xml:space="preserve"> mediante:</w:t>
      </w:r>
    </w:p>
    <w:p w14:paraId="34F04DEB" w14:textId="77777777" w:rsidR="007E4231" w:rsidRPr="007E4231" w:rsidRDefault="007E4231" w:rsidP="007E4231">
      <w:pPr>
        <w:pStyle w:val="Default"/>
        <w:numPr>
          <w:ilvl w:val="0"/>
          <w:numId w:val="35"/>
        </w:numPr>
        <w:spacing w:after="240"/>
        <w:jc w:val="both"/>
        <w:rPr>
          <w:rFonts w:asciiTheme="minorHAnsi" w:hAnsiTheme="minorHAnsi"/>
          <w:bCs/>
          <w:sz w:val="22"/>
          <w:szCs w:val="22"/>
        </w:rPr>
      </w:pPr>
      <w:r w:rsidRPr="007E4231">
        <w:rPr>
          <w:rFonts w:asciiTheme="minorHAnsi" w:hAnsiTheme="minorHAnsi"/>
          <w:bCs/>
          <w:sz w:val="22"/>
          <w:szCs w:val="22"/>
        </w:rPr>
        <w:t>Eliminación automática de información sobre el box de origen</w:t>
      </w:r>
    </w:p>
    <w:p w14:paraId="01EA0D83" w14:textId="77777777" w:rsidR="007E4231" w:rsidRPr="007E4231" w:rsidRDefault="007E4231" w:rsidP="007E4231">
      <w:pPr>
        <w:pStyle w:val="Default"/>
        <w:numPr>
          <w:ilvl w:val="0"/>
          <w:numId w:val="35"/>
        </w:numPr>
        <w:spacing w:after="240"/>
        <w:jc w:val="both"/>
        <w:rPr>
          <w:rFonts w:asciiTheme="minorHAnsi" w:hAnsiTheme="minorHAnsi"/>
          <w:bCs/>
          <w:sz w:val="22"/>
          <w:szCs w:val="22"/>
        </w:rPr>
      </w:pPr>
      <w:r w:rsidRPr="007E4231">
        <w:rPr>
          <w:rFonts w:asciiTheme="minorHAnsi" w:hAnsiTheme="minorHAnsi"/>
          <w:bCs/>
          <w:sz w:val="22"/>
          <w:szCs w:val="22"/>
        </w:rPr>
        <w:t>Conversión de todas las marcas temporales a tiempo relativo</w:t>
      </w:r>
    </w:p>
    <w:p w14:paraId="4454C9AA" w14:textId="33F0EB7A" w:rsidR="007E4231" w:rsidRPr="007E4231" w:rsidRDefault="007E4231" w:rsidP="007E4231">
      <w:pPr>
        <w:pStyle w:val="Default"/>
        <w:numPr>
          <w:ilvl w:val="0"/>
          <w:numId w:val="35"/>
        </w:numPr>
        <w:spacing w:after="240"/>
        <w:jc w:val="both"/>
        <w:rPr>
          <w:rFonts w:asciiTheme="minorHAnsi" w:hAnsiTheme="minorHAnsi"/>
          <w:bCs/>
          <w:sz w:val="22"/>
          <w:szCs w:val="22"/>
        </w:rPr>
      </w:pPr>
      <w:r w:rsidRPr="007E4231">
        <w:rPr>
          <w:rFonts w:asciiTheme="minorHAnsi" w:hAnsiTheme="minorHAnsi"/>
          <w:bCs/>
          <w:sz w:val="22"/>
          <w:szCs w:val="22"/>
        </w:rPr>
        <w:t>Ausencia de cualquier metadato que permita correlación con registros asistenciales</w:t>
      </w:r>
    </w:p>
    <w:p w14:paraId="08A937A2" w14:textId="77777777" w:rsidR="00E263C8" w:rsidRPr="003A6030" w:rsidRDefault="000844C1" w:rsidP="00562F45">
      <w:pPr>
        <w:pStyle w:val="Default"/>
        <w:spacing w:after="240"/>
        <w:jc w:val="both"/>
        <w:rPr>
          <w:rFonts w:asciiTheme="minorHAnsi" w:hAnsiTheme="minorHAnsi"/>
          <w:b/>
          <w:bCs/>
          <w:color w:val="auto"/>
          <w:sz w:val="22"/>
          <w:szCs w:val="22"/>
        </w:rPr>
      </w:pPr>
      <w:r>
        <w:rPr>
          <w:rFonts w:asciiTheme="minorHAnsi" w:hAnsiTheme="minorHAnsi"/>
          <w:b/>
          <w:bCs/>
          <w:color w:val="auto"/>
          <w:sz w:val="22"/>
          <w:szCs w:val="22"/>
        </w:rPr>
        <w:t>6</w:t>
      </w:r>
      <w:r w:rsidR="00E263C8" w:rsidRPr="003A6030">
        <w:rPr>
          <w:rFonts w:asciiTheme="minorHAnsi" w:hAnsiTheme="minorHAnsi"/>
          <w:b/>
          <w:bCs/>
          <w:color w:val="auto"/>
          <w:sz w:val="22"/>
          <w:szCs w:val="22"/>
        </w:rPr>
        <w:tab/>
        <w:t xml:space="preserve">Selección </w:t>
      </w:r>
      <w:r w:rsidR="0022779D" w:rsidRPr="003A6030">
        <w:rPr>
          <w:rFonts w:asciiTheme="minorHAnsi" w:hAnsiTheme="minorHAnsi"/>
          <w:b/>
          <w:bCs/>
          <w:color w:val="auto"/>
          <w:sz w:val="22"/>
          <w:szCs w:val="22"/>
        </w:rPr>
        <w:t>de los participantes</w:t>
      </w:r>
    </w:p>
    <w:p w14:paraId="2E0402D5" w14:textId="77777777" w:rsidR="007E4231" w:rsidRDefault="007E4231" w:rsidP="00562F45">
      <w:pPr>
        <w:pStyle w:val="Default"/>
        <w:spacing w:after="240"/>
        <w:jc w:val="both"/>
        <w:rPr>
          <w:rFonts w:asciiTheme="minorHAnsi" w:hAnsiTheme="minorHAnsi"/>
          <w:bCs/>
          <w:sz w:val="22"/>
          <w:szCs w:val="22"/>
          <w:lang w:val="es-ES_tradnl"/>
        </w:rPr>
      </w:pPr>
      <w:r w:rsidRPr="007E4231">
        <w:rPr>
          <w:rFonts w:asciiTheme="minorHAnsi" w:hAnsiTheme="minorHAnsi"/>
          <w:bCs/>
          <w:sz w:val="22"/>
          <w:szCs w:val="22"/>
          <w:lang w:val="es-ES_tradnl"/>
        </w:rPr>
        <w:t xml:space="preserve">El estudio incluirá todos los datos de monitorización continua generados en la Unidad de Cuidados Intensivos Quirúrgicos del Hospital </w:t>
      </w:r>
      <w:proofErr w:type="spellStart"/>
      <w:r w:rsidRPr="007E4231">
        <w:rPr>
          <w:rFonts w:asciiTheme="minorHAnsi" w:hAnsiTheme="minorHAnsi"/>
          <w:bCs/>
          <w:sz w:val="22"/>
          <w:szCs w:val="22"/>
          <w:lang w:val="es-ES_tradnl"/>
        </w:rPr>
        <w:t>Clínic</w:t>
      </w:r>
      <w:proofErr w:type="spellEnd"/>
      <w:r w:rsidRPr="007E4231">
        <w:rPr>
          <w:rFonts w:asciiTheme="minorHAnsi" w:hAnsiTheme="minorHAnsi"/>
          <w:bCs/>
          <w:sz w:val="22"/>
          <w:szCs w:val="22"/>
          <w:lang w:val="es-ES_tradnl"/>
        </w:rPr>
        <w:t xml:space="preserve"> de Barcelona. Los datos se extraen de forma automatizada sin preservar información sobre el box de origen ni marcas temporales absolutas, garantizando la </w:t>
      </w:r>
      <w:proofErr w:type="spellStart"/>
      <w:r w:rsidRPr="007E4231">
        <w:rPr>
          <w:rFonts w:asciiTheme="minorHAnsi" w:hAnsiTheme="minorHAnsi"/>
          <w:bCs/>
          <w:sz w:val="22"/>
          <w:szCs w:val="22"/>
          <w:lang w:val="es-ES_tradnl"/>
        </w:rPr>
        <w:t>anonimización</w:t>
      </w:r>
      <w:proofErr w:type="spellEnd"/>
      <w:r w:rsidRPr="007E4231">
        <w:rPr>
          <w:rFonts w:asciiTheme="minorHAnsi" w:hAnsiTheme="minorHAnsi"/>
          <w:bCs/>
          <w:sz w:val="22"/>
          <w:szCs w:val="22"/>
          <w:lang w:val="es-ES_tradnl"/>
        </w:rPr>
        <w:t xml:space="preserve"> completa desde el momento de la extracción.</w:t>
      </w:r>
    </w:p>
    <w:p w14:paraId="717C4155" w14:textId="50ECF872" w:rsidR="00E263C8" w:rsidRPr="004638CA" w:rsidRDefault="004638CA" w:rsidP="00562F45">
      <w:pPr>
        <w:pStyle w:val="Default"/>
        <w:spacing w:after="240"/>
        <w:jc w:val="both"/>
        <w:rPr>
          <w:rFonts w:asciiTheme="minorHAnsi" w:hAnsiTheme="minorHAnsi"/>
          <w:bCs/>
          <w:sz w:val="22"/>
          <w:szCs w:val="22"/>
        </w:rPr>
      </w:pPr>
      <w:r w:rsidRPr="004638CA">
        <w:rPr>
          <w:rFonts w:asciiTheme="minorHAnsi" w:hAnsiTheme="minorHAnsi"/>
          <w:bCs/>
          <w:sz w:val="22"/>
          <w:szCs w:val="22"/>
        </w:rPr>
        <w:t>Los datos se obtienen de forma automática de los monitores de constantes vitales y ventiladores mecánicos instalados en cada box de la UCIQ, sin intervención adicional sobre los pacientes. El sistema genera identificadores aleatorios que no permiten la identificación posterior del paciente.</w:t>
      </w:r>
    </w:p>
    <w:p w14:paraId="0FAA686A" w14:textId="77777777" w:rsidR="004638CA" w:rsidRDefault="000844C1" w:rsidP="004638CA">
      <w:pPr>
        <w:pStyle w:val="Default"/>
        <w:spacing w:after="240"/>
        <w:jc w:val="both"/>
        <w:rPr>
          <w:rFonts w:asciiTheme="minorHAnsi" w:hAnsiTheme="minorHAnsi"/>
          <w:bCs/>
          <w:color w:val="auto"/>
          <w:sz w:val="22"/>
          <w:szCs w:val="22"/>
          <w:u w:val="single"/>
        </w:rPr>
      </w:pPr>
      <w:r>
        <w:rPr>
          <w:rFonts w:asciiTheme="minorHAnsi" w:hAnsiTheme="minorHAnsi"/>
          <w:bCs/>
          <w:color w:val="auto"/>
          <w:sz w:val="22"/>
          <w:szCs w:val="22"/>
          <w:u w:val="single"/>
        </w:rPr>
        <w:lastRenderedPageBreak/>
        <w:t>6.1</w:t>
      </w:r>
      <w:r w:rsidR="00E263C8" w:rsidRPr="003A6030">
        <w:rPr>
          <w:rFonts w:asciiTheme="minorHAnsi" w:hAnsiTheme="minorHAnsi"/>
          <w:bCs/>
          <w:color w:val="auto"/>
          <w:sz w:val="22"/>
          <w:szCs w:val="22"/>
          <w:u w:val="single"/>
        </w:rPr>
        <w:tab/>
        <w:t xml:space="preserve">Criterios de inclusión de los sujetos </w:t>
      </w:r>
    </w:p>
    <w:p w14:paraId="527B3C48" w14:textId="659FA5B8" w:rsidR="004638CA" w:rsidRPr="004638CA" w:rsidRDefault="004638CA" w:rsidP="004638CA">
      <w:pPr>
        <w:pStyle w:val="Default"/>
        <w:spacing w:after="240"/>
        <w:jc w:val="both"/>
        <w:rPr>
          <w:rFonts w:asciiTheme="minorHAnsi" w:hAnsiTheme="minorHAnsi"/>
          <w:bCs/>
          <w:color w:val="auto"/>
          <w:sz w:val="22"/>
          <w:szCs w:val="22"/>
          <w:u w:val="single"/>
        </w:rPr>
      </w:pPr>
      <w:r>
        <w:rPr>
          <w:rFonts w:asciiTheme="minorHAnsi" w:hAnsiTheme="minorHAnsi"/>
          <w:bCs/>
          <w:color w:val="auto"/>
          <w:sz w:val="22"/>
          <w:szCs w:val="22"/>
          <w:u w:val="single"/>
        </w:rPr>
        <w:t xml:space="preserve">- </w:t>
      </w:r>
      <w:r w:rsidRPr="004638CA">
        <w:rPr>
          <w:rFonts w:asciiTheme="minorHAnsi" w:hAnsiTheme="minorHAnsi"/>
          <w:bCs/>
          <w:sz w:val="22"/>
          <w:szCs w:val="22"/>
        </w:rPr>
        <w:t xml:space="preserve">Todos los archivos de datos generados por el sistema </w:t>
      </w:r>
      <w:proofErr w:type="spellStart"/>
      <w:r w:rsidRPr="004638CA">
        <w:rPr>
          <w:rFonts w:asciiTheme="minorHAnsi" w:hAnsiTheme="minorHAnsi"/>
          <w:bCs/>
          <w:sz w:val="22"/>
          <w:szCs w:val="22"/>
        </w:rPr>
        <w:t>VitalRecorder</w:t>
      </w:r>
      <w:proofErr w:type="spellEnd"/>
      <w:r w:rsidRPr="004638CA">
        <w:rPr>
          <w:rFonts w:asciiTheme="minorHAnsi" w:hAnsiTheme="minorHAnsi"/>
          <w:bCs/>
          <w:sz w:val="22"/>
          <w:szCs w:val="22"/>
        </w:rPr>
        <w:t xml:space="preserve"> en los boxes de la UCIQ </w:t>
      </w:r>
    </w:p>
    <w:p w14:paraId="5CC47311" w14:textId="43C56CE6" w:rsidR="004638CA" w:rsidRPr="004638CA" w:rsidRDefault="004638CA" w:rsidP="004638CA">
      <w:pPr>
        <w:pStyle w:val="Default"/>
        <w:spacing w:after="240"/>
        <w:jc w:val="both"/>
        <w:rPr>
          <w:rFonts w:asciiTheme="minorHAnsi" w:hAnsiTheme="minorHAnsi"/>
          <w:bCs/>
          <w:sz w:val="22"/>
          <w:szCs w:val="22"/>
        </w:rPr>
      </w:pPr>
      <w:r>
        <w:rPr>
          <w:rFonts w:asciiTheme="minorHAnsi" w:hAnsiTheme="minorHAnsi"/>
          <w:bCs/>
          <w:sz w:val="22"/>
          <w:szCs w:val="22"/>
        </w:rPr>
        <w:t xml:space="preserve">- </w:t>
      </w:r>
      <w:r w:rsidRPr="004638CA">
        <w:rPr>
          <w:rFonts w:asciiTheme="minorHAnsi" w:hAnsiTheme="minorHAnsi"/>
          <w:bCs/>
          <w:sz w:val="22"/>
          <w:szCs w:val="22"/>
        </w:rPr>
        <w:t xml:space="preserve">Archivos con duración mínima de registro continuo de 30 minutos </w:t>
      </w:r>
    </w:p>
    <w:p w14:paraId="777F3601" w14:textId="7E0C47BD" w:rsidR="004638CA" w:rsidRPr="004638CA" w:rsidRDefault="004638CA" w:rsidP="004638CA">
      <w:pPr>
        <w:pStyle w:val="Default"/>
        <w:spacing w:after="240"/>
        <w:jc w:val="both"/>
        <w:rPr>
          <w:rFonts w:asciiTheme="minorHAnsi" w:hAnsiTheme="minorHAnsi"/>
          <w:bCs/>
          <w:sz w:val="22"/>
          <w:szCs w:val="22"/>
        </w:rPr>
      </w:pPr>
      <w:r>
        <w:rPr>
          <w:rFonts w:asciiTheme="minorHAnsi" w:hAnsiTheme="minorHAnsi"/>
          <w:bCs/>
          <w:sz w:val="22"/>
          <w:szCs w:val="22"/>
        </w:rPr>
        <w:t xml:space="preserve">- </w:t>
      </w:r>
      <w:r w:rsidRPr="004638CA">
        <w:rPr>
          <w:rFonts w:asciiTheme="minorHAnsi" w:hAnsiTheme="minorHAnsi"/>
          <w:bCs/>
          <w:sz w:val="22"/>
          <w:szCs w:val="22"/>
        </w:rPr>
        <w:t xml:space="preserve">Archivos que contengan al menos las siguientes señales: ECG, presión arterial, saturación de oxígeno y frecuencia respiratoria </w:t>
      </w:r>
    </w:p>
    <w:p w14:paraId="18B38405" w14:textId="720F19E3" w:rsidR="00E263C8" w:rsidRPr="004638CA" w:rsidRDefault="004638CA" w:rsidP="004638CA">
      <w:pPr>
        <w:pStyle w:val="Default"/>
        <w:spacing w:after="240"/>
        <w:jc w:val="both"/>
        <w:rPr>
          <w:rFonts w:asciiTheme="minorHAnsi" w:hAnsiTheme="minorHAnsi"/>
          <w:bCs/>
          <w:color w:val="auto"/>
          <w:sz w:val="22"/>
          <w:szCs w:val="22"/>
        </w:rPr>
      </w:pPr>
      <w:r>
        <w:rPr>
          <w:rFonts w:asciiTheme="minorHAnsi" w:hAnsiTheme="minorHAnsi"/>
          <w:bCs/>
          <w:color w:val="auto"/>
          <w:sz w:val="22"/>
          <w:szCs w:val="22"/>
          <w:lang w:val="es-ES_tradnl"/>
        </w:rPr>
        <w:t xml:space="preserve">- </w:t>
      </w:r>
      <w:r w:rsidRPr="004638CA">
        <w:rPr>
          <w:rFonts w:asciiTheme="minorHAnsi" w:hAnsiTheme="minorHAnsi"/>
          <w:bCs/>
          <w:color w:val="auto"/>
          <w:sz w:val="22"/>
          <w:szCs w:val="22"/>
          <w:lang w:val="es-ES_tradnl"/>
        </w:rPr>
        <w:t>Archivos generados tanto en el período retrospectivo (últimos 6 meses) como prospectivo (6 meses siguientes)</w:t>
      </w:r>
    </w:p>
    <w:p w14:paraId="39DC72C2" w14:textId="77777777" w:rsidR="00E263C8" w:rsidRPr="003A6030" w:rsidRDefault="000844C1" w:rsidP="00562F45">
      <w:pPr>
        <w:pStyle w:val="Default"/>
        <w:spacing w:after="240"/>
        <w:jc w:val="both"/>
        <w:rPr>
          <w:rFonts w:asciiTheme="minorHAnsi" w:hAnsiTheme="minorHAnsi"/>
          <w:bCs/>
          <w:color w:val="auto"/>
          <w:sz w:val="22"/>
          <w:szCs w:val="22"/>
          <w:u w:val="single"/>
        </w:rPr>
      </w:pPr>
      <w:r>
        <w:rPr>
          <w:rFonts w:asciiTheme="minorHAnsi" w:hAnsiTheme="minorHAnsi"/>
          <w:bCs/>
          <w:color w:val="auto"/>
          <w:sz w:val="22"/>
          <w:szCs w:val="22"/>
          <w:u w:val="single"/>
        </w:rPr>
        <w:t>6.2</w:t>
      </w:r>
      <w:r w:rsidR="00E263C8" w:rsidRPr="003A6030">
        <w:rPr>
          <w:rFonts w:asciiTheme="minorHAnsi" w:hAnsiTheme="minorHAnsi"/>
          <w:bCs/>
          <w:color w:val="auto"/>
          <w:sz w:val="22"/>
          <w:szCs w:val="22"/>
          <w:u w:val="single"/>
        </w:rPr>
        <w:tab/>
        <w:t xml:space="preserve">Criterios de exclusión de los sujetos </w:t>
      </w:r>
    </w:p>
    <w:p w14:paraId="77F7C741" w14:textId="5C69AFD8" w:rsidR="004638CA" w:rsidRPr="004638CA" w:rsidRDefault="004638CA" w:rsidP="004638CA">
      <w:pPr>
        <w:spacing w:after="240"/>
        <w:jc w:val="both"/>
        <w:rPr>
          <w:rFonts w:asciiTheme="minorHAnsi" w:hAnsiTheme="minorHAnsi"/>
          <w:bCs/>
          <w:sz w:val="22"/>
          <w:szCs w:val="22"/>
          <w:lang w:val="es-ES"/>
        </w:rPr>
      </w:pPr>
      <w:r>
        <w:rPr>
          <w:rFonts w:asciiTheme="minorHAnsi" w:hAnsiTheme="minorHAnsi"/>
          <w:bCs/>
          <w:sz w:val="22"/>
          <w:szCs w:val="22"/>
          <w:lang w:val="es-ES"/>
        </w:rPr>
        <w:t xml:space="preserve">- </w:t>
      </w:r>
      <w:r w:rsidRPr="004638CA">
        <w:rPr>
          <w:rFonts w:asciiTheme="minorHAnsi" w:hAnsiTheme="minorHAnsi"/>
          <w:bCs/>
          <w:sz w:val="22"/>
          <w:szCs w:val="22"/>
          <w:lang w:val="es-ES"/>
        </w:rPr>
        <w:t xml:space="preserve">Archivos con duración inferior a 30 minutos de registro continuo </w:t>
      </w:r>
    </w:p>
    <w:p w14:paraId="77A40C42" w14:textId="53070779" w:rsidR="004638CA" w:rsidRPr="004638CA" w:rsidRDefault="004638CA" w:rsidP="004638CA">
      <w:pPr>
        <w:spacing w:after="240"/>
        <w:jc w:val="both"/>
        <w:rPr>
          <w:rFonts w:asciiTheme="minorHAnsi" w:hAnsiTheme="minorHAnsi"/>
          <w:bCs/>
          <w:sz w:val="22"/>
          <w:szCs w:val="22"/>
          <w:lang w:val="es-ES"/>
        </w:rPr>
      </w:pPr>
      <w:r>
        <w:rPr>
          <w:rFonts w:asciiTheme="minorHAnsi" w:hAnsiTheme="minorHAnsi"/>
          <w:bCs/>
          <w:sz w:val="22"/>
          <w:szCs w:val="22"/>
          <w:lang w:val="es-ES"/>
        </w:rPr>
        <w:t xml:space="preserve">- </w:t>
      </w:r>
      <w:r w:rsidRPr="004638CA">
        <w:rPr>
          <w:rFonts w:asciiTheme="minorHAnsi" w:hAnsiTheme="minorHAnsi"/>
          <w:bCs/>
          <w:sz w:val="22"/>
          <w:szCs w:val="22"/>
          <w:lang w:val="es-ES"/>
        </w:rPr>
        <w:t xml:space="preserve">Archivos con ausencia de señales vitales básicas (ECG, presión arterial, SpO2) </w:t>
      </w:r>
    </w:p>
    <w:p w14:paraId="6B7745B9" w14:textId="79C45B4C" w:rsidR="004638CA" w:rsidRPr="004638CA" w:rsidRDefault="004638CA" w:rsidP="004638CA">
      <w:pPr>
        <w:spacing w:after="240"/>
        <w:jc w:val="both"/>
        <w:rPr>
          <w:rFonts w:asciiTheme="minorHAnsi" w:hAnsiTheme="minorHAnsi"/>
          <w:bCs/>
          <w:sz w:val="22"/>
          <w:szCs w:val="22"/>
          <w:lang w:val="es-ES"/>
        </w:rPr>
      </w:pPr>
      <w:r>
        <w:rPr>
          <w:rFonts w:asciiTheme="minorHAnsi" w:hAnsiTheme="minorHAnsi"/>
          <w:bCs/>
          <w:sz w:val="22"/>
          <w:szCs w:val="22"/>
          <w:lang w:val="es-ES"/>
        </w:rPr>
        <w:t xml:space="preserve">- </w:t>
      </w:r>
      <w:r w:rsidRPr="004638CA">
        <w:rPr>
          <w:rFonts w:asciiTheme="minorHAnsi" w:hAnsiTheme="minorHAnsi"/>
          <w:bCs/>
          <w:sz w:val="22"/>
          <w:szCs w:val="22"/>
          <w:lang w:val="es-ES"/>
        </w:rPr>
        <w:t xml:space="preserve">Archivos con más del 50% del tiempo de registro con señales de calidad insuficiente o artefactos no recuperables </w:t>
      </w:r>
    </w:p>
    <w:p w14:paraId="6C2E4F08" w14:textId="438F67AA" w:rsidR="00E263C8" w:rsidRPr="004638CA" w:rsidRDefault="004638CA" w:rsidP="004638CA">
      <w:pPr>
        <w:spacing w:after="240"/>
        <w:jc w:val="both"/>
        <w:rPr>
          <w:rFonts w:asciiTheme="minorHAnsi" w:hAnsiTheme="minorHAnsi"/>
          <w:bCs/>
          <w:sz w:val="22"/>
          <w:szCs w:val="22"/>
          <w:lang w:val="es-ES"/>
        </w:rPr>
      </w:pPr>
      <w:r>
        <w:rPr>
          <w:rFonts w:asciiTheme="minorHAnsi" w:hAnsiTheme="minorHAnsi"/>
          <w:bCs/>
          <w:sz w:val="22"/>
          <w:szCs w:val="22"/>
          <w:lang w:val="es-ES"/>
        </w:rPr>
        <w:t xml:space="preserve">- </w:t>
      </w:r>
      <w:r w:rsidRPr="004638CA">
        <w:rPr>
          <w:rFonts w:asciiTheme="minorHAnsi" w:hAnsiTheme="minorHAnsi"/>
          <w:bCs/>
          <w:sz w:val="22"/>
          <w:szCs w:val="22"/>
          <w:lang w:val="es-ES"/>
        </w:rPr>
        <w:t>Archivos corruptos o con errores técnicos que impidan su procesamiento</w:t>
      </w:r>
    </w:p>
    <w:p w14:paraId="479AC717" w14:textId="77777777" w:rsidR="008569FF" w:rsidRPr="003A6030" w:rsidRDefault="000844C1" w:rsidP="00562F45">
      <w:pPr>
        <w:pStyle w:val="Default"/>
        <w:spacing w:after="240"/>
        <w:jc w:val="both"/>
        <w:rPr>
          <w:rFonts w:asciiTheme="minorHAnsi" w:hAnsiTheme="minorHAnsi"/>
          <w:b/>
          <w:bCs/>
          <w:color w:val="auto"/>
          <w:sz w:val="22"/>
          <w:szCs w:val="22"/>
        </w:rPr>
      </w:pPr>
      <w:r>
        <w:rPr>
          <w:rFonts w:asciiTheme="minorHAnsi" w:hAnsiTheme="minorHAnsi"/>
          <w:b/>
          <w:bCs/>
          <w:color w:val="auto"/>
          <w:sz w:val="22"/>
          <w:szCs w:val="22"/>
        </w:rPr>
        <w:t>7</w:t>
      </w:r>
      <w:r w:rsidR="008569FF" w:rsidRPr="003A6030">
        <w:rPr>
          <w:rFonts w:asciiTheme="minorHAnsi" w:hAnsiTheme="minorHAnsi"/>
          <w:b/>
          <w:bCs/>
          <w:color w:val="auto"/>
          <w:sz w:val="22"/>
          <w:szCs w:val="22"/>
        </w:rPr>
        <w:tab/>
      </w:r>
      <w:r w:rsidR="00575CCF" w:rsidRPr="003A6030">
        <w:rPr>
          <w:rFonts w:asciiTheme="minorHAnsi" w:hAnsiTheme="minorHAnsi"/>
          <w:b/>
          <w:bCs/>
          <w:color w:val="auto"/>
          <w:sz w:val="22"/>
          <w:szCs w:val="22"/>
        </w:rPr>
        <w:t xml:space="preserve">Tratamiento y </w:t>
      </w:r>
      <w:r w:rsidR="008569FF" w:rsidRPr="003A6030">
        <w:rPr>
          <w:rFonts w:asciiTheme="minorHAnsi" w:hAnsiTheme="minorHAnsi"/>
          <w:b/>
          <w:bCs/>
          <w:color w:val="auto"/>
          <w:sz w:val="22"/>
          <w:szCs w:val="22"/>
        </w:rPr>
        <w:t>calendario del estudio</w:t>
      </w:r>
    </w:p>
    <w:p w14:paraId="060148E4" w14:textId="77777777" w:rsidR="004638CA" w:rsidRPr="004638CA" w:rsidRDefault="004638CA" w:rsidP="004638CA">
      <w:pPr>
        <w:pStyle w:val="Default"/>
        <w:spacing w:after="240"/>
        <w:jc w:val="both"/>
        <w:rPr>
          <w:rFonts w:asciiTheme="minorHAnsi" w:hAnsiTheme="minorHAnsi"/>
          <w:bCs/>
          <w:sz w:val="22"/>
          <w:szCs w:val="22"/>
        </w:rPr>
      </w:pPr>
      <w:r w:rsidRPr="004638CA">
        <w:rPr>
          <w:rFonts w:asciiTheme="minorHAnsi" w:hAnsiTheme="minorHAnsi"/>
          <w:bCs/>
          <w:sz w:val="22"/>
          <w:szCs w:val="22"/>
        </w:rPr>
        <w:t>Al tratarse de un estudio observacional sobre datos anonimizados generados automáticamente, no existen visitas ni procedimientos específicos para los pacientes. El calendario se refiere a las fases de procesamiento y análisis de datos:</w:t>
      </w:r>
    </w:p>
    <w:p w14:paraId="7A55FD89" w14:textId="77777777" w:rsidR="004638CA" w:rsidRPr="004638CA" w:rsidRDefault="004638CA" w:rsidP="004638CA">
      <w:pPr>
        <w:pStyle w:val="Default"/>
        <w:spacing w:after="240"/>
        <w:jc w:val="both"/>
        <w:rPr>
          <w:rFonts w:asciiTheme="minorHAnsi" w:hAnsiTheme="minorHAnsi"/>
          <w:bCs/>
          <w:sz w:val="22"/>
          <w:szCs w:val="22"/>
        </w:rPr>
      </w:pPr>
      <w:r w:rsidRPr="004638CA">
        <w:rPr>
          <w:rFonts w:asciiTheme="minorHAnsi" w:hAnsiTheme="minorHAnsi"/>
          <w:b/>
          <w:bCs/>
          <w:sz w:val="22"/>
          <w:szCs w:val="22"/>
        </w:rPr>
        <w:t>Mes 1: Fase de preparación</w:t>
      </w:r>
    </w:p>
    <w:p w14:paraId="4FEC5F23" w14:textId="77777777" w:rsidR="004638CA" w:rsidRPr="004638CA" w:rsidRDefault="004638CA" w:rsidP="004638CA">
      <w:pPr>
        <w:pStyle w:val="Default"/>
        <w:numPr>
          <w:ilvl w:val="0"/>
          <w:numId w:val="22"/>
        </w:numPr>
        <w:spacing w:after="240"/>
        <w:jc w:val="both"/>
        <w:rPr>
          <w:rFonts w:asciiTheme="minorHAnsi" w:hAnsiTheme="minorHAnsi"/>
          <w:bCs/>
          <w:sz w:val="22"/>
          <w:szCs w:val="22"/>
        </w:rPr>
      </w:pPr>
      <w:r w:rsidRPr="004638CA">
        <w:rPr>
          <w:rFonts w:asciiTheme="minorHAnsi" w:hAnsiTheme="minorHAnsi"/>
          <w:bCs/>
          <w:sz w:val="22"/>
          <w:szCs w:val="22"/>
        </w:rPr>
        <w:t xml:space="preserve">Configuración y validación del software </w:t>
      </w:r>
      <w:proofErr w:type="spellStart"/>
      <w:r w:rsidRPr="004638CA">
        <w:rPr>
          <w:rFonts w:asciiTheme="minorHAnsi" w:hAnsiTheme="minorHAnsi"/>
          <w:bCs/>
          <w:sz w:val="22"/>
          <w:szCs w:val="22"/>
        </w:rPr>
        <w:t>VitalParser</w:t>
      </w:r>
      <w:proofErr w:type="spellEnd"/>
    </w:p>
    <w:p w14:paraId="3A0AB0FC" w14:textId="77777777" w:rsidR="004638CA" w:rsidRPr="004638CA" w:rsidRDefault="004638CA" w:rsidP="004638CA">
      <w:pPr>
        <w:pStyle w:val="Default"/>
        <w:numPr>
          <w:ilvl w:val="0"/>
          <w:numId w:val="22"/>
        </w:numPr>
        <w:spacing w:after="240"/>
        <w:jc w:val="both"/>
        <w:rPr>
          <w:rFonts w:asciiTheme="minorHAnsi" w:hAnsiTheme="minorHAnsi"/>
          <w:bCs/>
          <w:sz w:val="22"/>
          <w:szCs w:val="22"/>
        </w:rPr>
      </w:pPr>
      <w:r w:rsidRPr="004638CA">
        <w:rPr>
          <w:rFonts w:asciiTheme="minorHAnsi" w:hAnsiTheme="minorHAnsi"/>
          <w:bCs/>
          <w:sz w:val="22"/>
          <w:szCs w:val="22"/>
        </w:rPr>
        <w:t xml:space="preserve">Auditoría inicial de calidad de datos en los sistemas </w:t>
      </w:r>
      <w:proofErr w:type="spellStart"/>
      <w:r w:rsidRPr="004638CA">
        <w:rPr>
          <w:rFonts w:asciiTheme="minorHAnsi" w:hAnsiTheme="minorHAnsi"/>
          <w:bCs/>
          <w:sz w:val="22"/>
          <w:szCs w:val="22"/>
        </w:rPr>
        <w:t>VitalRecorder</w:t>
      </w:r>
      <w:proofErr w:type="spellEnd"/>
    </w:p>
    <w:p w14:paraId="47348345" w14:textId="77777777" w:rsidR="004638CA" w:rsidRPr="004638CA" w:rsidRDefault="004638CA" w:rsidP="004638CA">
      <w:pPr>
        <w:pStyle w:val="Default"/>
        <w:numPr>
          <w:ilvl w:val="0"/>
          <w:numId w:val="22"/>
        </w:numPr>
        <w:spacing w:after="240"/>
        <w:jc w:val="both"/>
        <w:rPr>
          <w:rFonts w:asciiTheme="minorHAnsi" w:hAnsiTheme="minorHAnsi"/>
          <w:bCs/>
          <w:sz w:val="22"/>
          <w:szCs w:val="22"/>
        </w:rPr>
      </w:pPr>
      <w:r w:rsidRPr="004638CA">
        <w:rPr>
          <w:rFonts w:asciiTheme="minorHAnsi" w:hAnsiTheme="minorHAnsi"/>
          <w:bCs/>
          <w:sz w:val="22"/>
          <w:szCs w:val="22"/>
        </w:rPr>
        <w:t>Entrenamiento del equipo en validación manual de eventos</w:t>
      </w:r>
    </w:p>
    <w:p w14:paraId="449CD219" w14:textId="77777777" w:rsidR="004638CA" w:rsidRPr="004638CA" w:rsidRDefault="004638CA" w:rsidP="004638CA">
      <w:pPr>
        <w:pStyle w:val="Default"/>
        <w:numPr>
          <w:ilvl w:val="0"/>
          <w:numId w:val="22"/>
        </w:numPr>
        <w:spacing w:after="240"/>
        <w:jc w:val="both"/>
        <w:rPr>
          <w:rFonts w:asciiTheme="minorHAnsi" w:hAnsiTheme="minorHAnsi"/>
          <w:bCs/>
          <w:sz w:val="22"/>
          <w:szCs w:val="22"/>
        </w:rPr>
      </w:pPr>
      <w:r w:rsidRPr="004638CA">
        <w:rPr>
          <w:rFonts w:asciiTheme="minorHAnsi" w:hAnsiTheme="minorHAnsi"/>
          <w:bCs/>
          <w:sz w:val="22"/>
          <w:szCs w:val="22"/>
        </w:rPr>
        <w:t>Establecimiento de protocolos de transferencia segura de datos</w:t>
      </w:r>
    </w:p>
    <w:p w14:paraId="4F34CF5D" w14:textId="77777777" w:rsidR="004638CA" w:rsidRPr="004638CA" w:rsidRDefault="004638CA" w:rsidP="004638CA">
      <w:pPr>
        <w:pStyle w:val="Default"/>
        <w:spacing w:after="240"/>
        <w:jc w:val="both"/>
        <w:rPr>
          <w:rFonts w:asciiTheme="minorHAnsi" w:hAnsiTheme="minorHAnsi"/>
          <w:bCs/>
          <w:sz w:val="22"/>
          <w:szCs w:val="22"/>
        </w:rPr>
      </w:pPr>
      <w:r w:rsidRPr="004638CA">
        <w:rPr>
          <w:rFonts w:asciiTheme="minorHAnsi" w:hAnsiTheme="minorHAnsi"/>
          <w:b/>
          <w:bCs/>
          <w:sz w:val="22"/>
          <w:szCs w:val="22"/>
        </w:rPr>
        <w:t>Meses 2-4: Fase retrospectiva</w:t>
      </w:r>
    </w:p>
    <w:p w14:paraId="38040B29" w14:textId="77777777" w:rsidR="004638CA" w:rsidRPr="004638CA" w:rsidRDefault="004638CA" w:rsidP="004638CA">
      <w:pPr>
        <w:pStyle w:val="Default"/>
        <w:numPr>
          <w:ilvl w:val="0"/>
          <w:numId w:val="23"/>
        </w:numPr>
        <w:spacing w:after="240"/>
        <w:jc w:val="both"/>
        <w:rPr>
          <w:rFonts w:asciiTheme="minorHAnsi" w:hAnsiTheme="minorHAnsi"/>
          <w:bCs/>
          <w:sz w:val="22"/>
          <w:szCs w:val="22"/>
        </w:rPr>
      </w:pPr>
      <w:r w:rsidRPr="004638CA">
        <w:rPr>
          <w:rFonts w:asciiTheme="minorHAnsi" w:hAnsiTheme="minorHAnsi"/>
          <w:bCs/>
          <w:sz w:val="22"/>
          <w:szCs w:val="22"/>
        </w:rPr>
        <w:t>Recolección de archivos de los últimos 6 meses desde OneDrive institucional</w:t>
      </w:r>
    </w:p>
    <w:p w14:paraId="0E2CFEB6" w14:textId="77777777" w:rsidR="004638CA" w:rsidRPr="004638CA" w:rsidRDefault="004638CA" w:rsidP="004638CA">
      <w:pPr>
        <w:pStyle w:val="Default"/>
        <w:numPr>
          <w:ilvl w:val="0"/>
          <w:numId w:val="23"/>
        </w:numPr>
        <w:spacing w:after="240"/>
        <w:jc w:val="both"/>
        <w:rPr>
          <w:rFonts w:asciiTheme="minorHAnsi" w:hAnsiTheme="minorHAnsi"/>
          <w:bCs/>
          <w:sz w:val="22"/>
          <w:szCs w:val="22"/>
        </w:rPr>
      </w:pPr>
      <w:r w:rsidRPr="004638CA">
        <w:rPr>
          <w:rFonts w:asciiTheme="minorHAnsi" w:hAnsiTheme="minorHAnsi"/>
          <w:bCs/>
          <w:sz w:val="22"/>
          <w:szCs w:val="22"/>
        </w:rPr>
        <w:t xml:space="preserve">Procesamiento inicial con </w:t>
      </w:r>
      <w:proofErr w:type="spellStart"/>
      <w:r w:rsidRPr="004638CA">
        <w:rPr>
          <w:rFonts w:asciiTheme="minorHAnsi" w:hAnsiTheme="minorHAnsi"/>
          <w:bCs/>
          <w:sz w:val="22"/>
          <w:szCs w:val="22"/>
        </w:rPr>
        <w:t>VitalParser</w:t>
      </w:r>
      <w:proofErr w:type="spellEnd"/>
    </w:p>
    <w:p w14:paraId="6F344549" w14:textId="77777777" w:rsidR="004638CA" w:rsidRPr="004638CA" w:rsidRDefault="004638CA" w:rsidP="004638CA">
      <w:pPr>
        <w:pStyle w:val="Default"/>
        <w:numPr>
          <w:ilvl w:val="0"/>
          <w:numId w:val="23"/>
        </w:numPr>
        <w:spacing w:after="240"/>
        <w:jc w:val="both"/>
        <w:rPr>
          <w:rFonts w:asciiTheme="minorHAnsi" w:hAnsiTheme="minorHAnsi"/>
          <w:bCs/>
          <w:sz w:val="22"/>
          <w:szCs w:val="22"/>
        </w:rPr>
      </w:pPr>
      <w:r w:rsidRPr="004638CA">
        <w:rPr>
          <w:rFonts w:asciiTheme="minorHAnsi" w:hAnsiTheme="minorHAnsi"/>
          <w:bCs/>
          <w:sz w:val="22"/>
          <w:szCs w:val="22"/>
        </w:rPr>
        <w:t>Aplicación de los 17 algoritmos sobre los datos históricos</w:t>
      </w:r>
    </w:p>
    <w:p w14:paraId="4352F210" w14:textId="77777777" w:rsidR="004638CA" w:rsidRPr="004638CA" w:rsidRDefault="004638CA" w:rsidP="004638CA">
      <w:pPr>
        <w:pStyle w:val="Default"/>
        <w:numPr>
          <w:ilvl w:val="0"/>
          <w:numId w:val="23"/>
        </w:numPr>
        <w:spacing w:after="240"/>
        <w:jc w:val="both"/>
        <w:rPr>
          <w:rFonts w:asciiTheme="minorHAnsi" w:hAnsiTheme="minorHAnsi"/>
          <w:bCs/>
          <w:sz w:val="22"/>
          <w:szCs w:val="22"/>
        </w:rPr>
      </w:pPr>
      <w:r w:rsidRPr="004638CA">
        <w:rPr>
          <w:rFonts w:asciiTheme="minorHAnsi" w:hAnsiTheme="minorHAnsi"/>
          <w:bCs/>
          <w:sz w:val="22"/>
          <w:szCs w:val="22"/>
        </w:rPr>
        <w:t>Validación manual de eventos detectados por al menos 2 evaluadores independientes</w:t>
      </w:r>
    </w:p>
    <w:p w14:paraId="601D230E" w14:textId="77777777" w:rsidR="004638CA" w:rsidRPr="004638CA" w:rsidRDefault="004638CA" w:rsidP="004638CA">
      <w:pPr>
        <w:pStyle w:val="Default"/>
        <w:numPr>
          <w:ilvl w:val="0"/>
          <w:numId w:val="23"/>
        </w:numPr>
        <w:spacing w:after="240"/>
        <w:jc w:val="both"/>
        <w:rPr>
          <w:rFonts w:asciiTheme="minorHAnsi" w:hAnsiTheme="minorHAnsi"/>
          <w:bCs/>
          <w:sz w:val="22"/>
          <w:szCs w:val="22"/>
        </w:rPr>
      </w:pPr>
      <w:r w:rsidRPr="004638CA">
        <w:rPr>
          <w:rFonts w:asciiTheme="minorHAnsi" w:hAnsiTheme="minorHAnsi"/>
          <w:bCs/>
          <w:sz w:val="22"/>
          <w:szCs w:val="22"/>
        </w:rPr>
        <w:t>Comparación con alarmas registradas por monitores convencionales</w:t>
      </w:r>
    </w:p>
    <w:p w14:paraId="58D6C8B8" w14:textId="77777777" w:rsidR="004638CA" w:rsidRPr="004638CA" w:rsidRDefault="004638CA" w:rsidP="004638CA">
      <w:pPr>
        <w:pStyle w:val="Default"/>
        <w:spacing w:after="240"/>
        <w:jc w:val="both"/>
        <w:rPr>
          <w:rFonts w:asciiTheme="minorHAnsi" w:hAnsiTheme="minorHAnsi"/>
          <w:bCs/>
          <w:sz w:val="22"/>
          <w:szCs w:val="22"/>
        </w:rPr>
      </w:pPr>
      <w:r w:rsidRPr="004638CA">
        <w:rPr>
          <w:rFonts w:asciiTheme="minorHAnsi" w:hAnsiTheme="minorHAnsi"/>
          <w:b/>
          <w:bCs/>
          <w:sz w:val="22"/>
          <w:szCs w:val="22"/>
        </w:rPr>
        <w:t>Meses 5-10: Fase prospectiva</w:t>
      </w:r>
    </w:p>
    <w:p w14:paraId="42DF259E" w14:textId="77777777" w:rsidR="004638CA" w:rsidRPr="004638CA" w:rsidRDefault="004638CA" w:rsidP="004638CA">
      <w:pPr>
        <w:pStyle w:val="Default"/>
        <w:numPr>
          <w:ilvl w:val="0"/>
          <w:numId w:val="24"/>
        </w:numPr>
        <w:spacing w:after="240"/>
        <w:jc w:val="both"/>
        <w:rPr>
          <w:rFonts w:asciiTheme="minorHAnsi" w:hAnsiTheme="minorHAnsi"/>
          <w:bCs/>
          <w:sz w:val="22"/>
          <w:szCs w:val="22"/>
        </w:rPr>
      </w:pPr>
      <w:r w:rsidRPr="004638CA">
        <w:rPr>
          <w:rFonts w:asciiTheme="minorHAnsi" w:hAnsiTheme="minorHAnsi"/>
          <w:bCs/>
          <w:sz w:val="22"/>
          <w:szCs w:val="22"/>
        </w:rPr>
        <w:lastRenderedPageBreak/>
        <w:t>Procesamiento en tiempo real de nuevos archivos generados</w:t>
      </w:r>
    </w:p>
    <w:p w14:paraId="05B2F206" w14:textId="77777777" w:rsidR="004638CA" w:rsidRPr="004638CA" w:rsidRDefault="004638CA" w:rsidP="004638CA">
      <w:pPr>
        <w:pStyle w:val="Default"/>
        <w:numPr>
          <w:ilvl w:val="0"/>
          <w:numId w:val="24"/>
        </w:numPr>
        <w:spacing w:after="240"/>
        <w:jc w:val="both"/>
        <w:rPr>
          <w:rFonts w:asciiTheme="minorHAnsi" w:hAnsiTheme="minorHAnsi"/>
          <w:bCs/>
          <w:sz w:val="22"/>
          <w:szCs w:val="22"/>
        </w:rPr>
      </w:pPr>
      <w:r w:rsidRPr="004638CA">
        <w:rPr>
          <w:rFonts w:asciiTheme="minorHAnsi" w:hAnsiTheme="minorHAnsi"/>
          <w:bCs/>
          <w:sz w:val="22"/>
          <w:szCs w:val="22"/>
        </w:rPr>
        <w:t>Aplicación continua de algoritmos sin visualización por personal clínico</w:t>
      </w:r>
    </w:p>
    <w:p w14:paraId="3CFB7891" w14:textId="77777777" w:rsidR="004638CA" w:rsidRPr="004638CA" w:rsidRDefault="004638CA" w:rsidP="004638CA">
      <w:pPr>
        <w:pStyle w:val="Default"/>
        <w:numPr>
          <w:ilvl w:val="0"/>
          <w:numId w:val="24"/>
        </w:numPr>
        <w:spacing w:after="240"/>
        <w:jc w:val="both"/>
        <w:rPr>
          <w:rFonts w:asciiTheme="minorHAnsi" w:hAnsiTheme="minorHAnsi"/>
          <w:bCs/>
          <w:sz w:val="22"/>
          <w:szCs w:val="22"/>
        </w:rPr>
      </w:pPr>
      <w:r w:rsidRPr="004638CA">
        <w:rPr>
          <w:rFonts w:asciiTheme="minorHAnsi" w:hAnsiTheme="minorHAnsi"/>
          <w:bCs/>
          <w:sz w:val="22"/>
          <w:szCs w:val="22"/>
        </w:rPr>
        <w:t>Registro sistemático de todas las alarmas de monitores convencionales</w:t>
      </w:r>
    </w:p>
    <w:p w14:paraId="164D28D9" w14:textId="77777777" w:rsidR="004638CA" w:rsidRPr="004638CA" w:rsidRDefault="004638CA" w:rsidP="004638CA">
      <w:pPr>
        <w:pStyle w:val="Default"/>
        <w:numPr>
          <w:ilvl w:val="0"/>
          <w:numId w:val="24"/>
        </w:numPr>
        <w:spacing w:after="240"/>
        <w:jc w:val="both"/>
        <w:rPr>
          <w:rFonts w:asciiTheme="minorHAnsi" w:hAnsiTheme="minorHAnsi"/>
          <w:bCs/>
          <w:sz w:val="22"/>
          <w:szCs w:val="22"/>
        </w:rPr>
      </w:pPr>
      <w:r w:rsidRPr="004638CA">
        <w:rPr>
          <w:rFonts w:asciiTheme="minorHAnsi" w:hAnsiTheme="minorHAnsi"/>
          <w:bCs/>
          <w:sz w:val="22"/>
          <w:szCs w:val="22"/>
        </w:rPr>
        <w:t>Almacenamiento seguro de resultados para análisis posterior</w:t>
      </w:r>
    </w:p>
    <w:p w14:paraId="2924BBF7" w14:textId="77777777" w:rsidR="004638CA" w:rsidRPr="004638CA" w:rsidRDefault="004638CA" w:rsidP="004638CA">
      <w:pPr>
        <w:pStyle w:val="Default"/>
        <w:spacing w:after="240"/>
        <w:jc w:val="both"/>
        <w:rPr>
          <w:rFonts w:asciiTheme="minorHAnsi" w:hAnsiTheme="minorHAnsi"/>
          <w:bCs/>
          <w:sz w:val="22"/>
          <w:szCs w:val="22"/>
        </w:rPr>
      </w:pPr>
      <w:r w:rsidRPr="004638CA">
        <w:rPr>
          <w:rFonts w:asciiTheme="minorHAnsi" w:hAnsiTheme="minorHAnsi"/>
          <w:b/>
          <w:bCs/>
          <w:sz w:val="22"/>
          <w:szCs w:val="22"/>
        </w:rPr>
        <w:t>Meses 11-12: Análisis final</w:t>
      </w:r>
    </w:p>
    <w:p w14:paraId="014BAFE0" w14:textId="77777777" w:rsidR="004638CA" w:rsidRPr="004638CA" w:rsidRDefault="004638CA" w:rsidP="004638CA">
      <w:pPr>
        <w:pStyle w:val="Default"/>
        <w:numPr>
          <w:ilvl w:val="0"/>
          <w:numId w:val="25"/>
        </w:numPr>
        <w:spacing w:after="240"/>
        <w:jc w:val="both"/>
        <w:rPr>
          <w:rFonts w:asciiTheme="minorHAnsi" w:hAnsiTheme="minorHAnsi"/>
          <w:bCs/>
          <w:sz w:val="22"/>
          <w:szCs w:val="22"/>
        </w:rPr>
      </w:pPr>
      <w:r w:rsidRPr="004638CA">
        <w:rPr>
          <w:rFonts w:asciiTheme="minorHAnsi" w:hAnsiTheme="minorHAnsi"/>
          <w:bCs/>
          <w:sz w:val="22"/>
          <w:szCs w:val="22"/>
        </w:rPr>
        <w:t>Análisis estadístico comparativo de rendimiento</w:t>
      </w:r>
    </w:p>
    <w:p w14:paraId="4FA6E03E" w14:textId="77777777" w:rsidR="004638CA" w:rsidRPr="004638CA" w:rsidRDefault="004638CA" w:rsidP="004638CA">
      <w:pPr>
        <w:pStyle w:val="Default"/>
        <w:numPr>
          <w:ilvl w:val="0"/>
          <w:numId w:val="25"/>
        </w:numPr>
        <w:spacing w:after="240"/>
        <w:jc w:val="both"/>
        <w:rPr>
          <w:rFonts w:asciiTheme="minorHAnsi" w:hAnsiTheme="minorHAnsi"/>
          <w:bCs/>
          <w:sz w:val="22"/>
          <w:szCs w:val="22"/>
        </w:rPr>
      </w:pPr>
      <w:r w:rsidRPr="004638CA">
        <w:rPr>
          <w:rFonts w:asciiTheme="minorHAnsi" w:hAnsiTheme="minorHAnsi"/>
          <w:bCs/>
          <w:sz w:val="22"/>
          <w:szCs w:val="22"/>
        </w:rPr>
        <w:t>Evaluación de concordancia entre sistemas</w:t>
      </w:r>
    </w:p>
    <w:p w14:paraId="4FF58962" w14:textId="77777777" w:rsidR="004638CA" w:rsidRPr="004638CA" w:rsidRDefault="004638CA" w:rsidP="004638CA">
      <w:pPr>
        <w:pStyle w:val="Default"/>
        <w:numPr>
          <w:ilvl w:val="0"/>
          <w:numId w:val="25"/>
        </w:numPr>
        <w:spacing w:after="240"/>
        <w:jc w:val="both"/>
        <w:rPr>
          <w:rFonts w:asciiTheme="minorHAnsi" w:hAnsiTheme="minorHAnsi"/>
          <w:bCs/>
          <w:sz w:val="22"/>
          <w:szCs w:val="22"/>
        </w:rPr>
      </w:pPr>
      <w:r w:rsidRPr="004638CA">
        <w:rPr>
          <w:rFonts w:asciiTheme="minorHAnsi" w:hAnsiTheme="minorHAnsi"/>
          <w:bCs/>
          <w:sz w:val="22"/>
          <w:szCs w:val="22"/>
        </w:rPr>
        <w:t>Generación de informes de resultados</w:t>
      </w:r>
    </w:p>
    <w:p w14:paraId="19A45842" w14:textId="77777777" w:rsidR="004638CA" w:rsidRPr="004638CA" w:rsidRDefault="004638CA" w:rsidP="004638CA">
      <w:pPr>
        <w:pStyle w:val="Default"/>
        <w:spacing w:after="240"/>
        <w:jc w:val="both"/>
        <w:rPr>
          <w:rFonts w:asciiTheme="minorHAnsi" w:hAnsiTheme="minorHAnsi"/>
          <w:bCs/>
          <w:sz w:val="22"/>
          <w:szCs w:val="22"/>
        </w:rPr>
      </w:pPr>
      <w:r w:rsidRPr="004638CA">
        <w:rPr>
          <w:rFonts w:asciiTheme="minorHAnsi" w:hAnsiTheme="minorHAnsi"/>
          <w:b/>
          <w:bCs/>
          <w:sz w:val="22"/>
          <w:szCs w:val="22"/>
        </w:rPr>
        <w:t>Frecuencia de procesamiento:</w:t>
      </w:r>
    </w:p>
    <w:p w14:paraId="50DAA5C8" w14:textId="77777777" w:rsidR="004638CA" w:rsidRPr="004638CA" w:rsidRDefault="004638CA" w:rsidP="004638CA">
      <w:pPr>
        <w:pStyle w:val="Default"/>
        <w:numPr>
          <w:ilvl w:val="0"/>
          <w:numId w:val="26"/>
        </w:numPr>
        <w:spacing w:after="240"/>
        <w:jc w:val="both"/>
        <w:rPr>
          <w:rFonts w:asciiTheme="minorHAnsi" w:hAnsiTheme="minorHAnsi"/>
          <w:bCs/>
          <w:sz w:val="22"/>
          <w:szCs w:val="22"/>
        </w:rPr>
      </w:pPr>
      <w:r w:rsidRPr="004638CA">
        <w:rPr>
          <w:rFonts w:asciiTheme="minorHAnsi" w:hAnsiTheme="minorHAnsi"/>
          <w:bCs/>
          <w:sz w:val="22"/>
          <w:szCs w:val="22"/>
        </w:rPr>
        <w:t>Retrospectivo: Procesamiento por lotes semanales</w:t>
      </w:r>
    </w:p>
    <w:p w14:paraId="270A1C55" w14:textId="5BFC6FC6" w:rsidR="008569FF" w:rsidRPr="004638CA" w:rsidRDefault="004638CA" w:rsidP="00562F45">
      <w:pPr>
        <w:pStyle w:val="Default"/>
        <w:numPr>
          <w:ilvl w:val="0"/>
          <w:numId w:val="26"/>
        </w:numPr>
        <w:spacing w:after="240"/>
        <w:jc w:val="both"/>
        <w:rPr>
          <w:rFonts w:asciiTheme="minorHAnsi" w:hAnsiTheme="minorHAnsi"/>
          <w:bCs/>
          <w:sz w:val="22"/>
          <w:szCs w:val="22"/>
        </w:rPr>
      </w:pPr>
      <w:r w:rsidRPr="004638CA">
        <w:rPr>
          <w:rFonts w:asciiTheme="minorHAnsi" w:hAnsiTheme="minorHAnsi"/>
          <w:bCs/>
          <w:sz w:val="22"/>
          <w:szCs w:val="22"/>
        </w:rPr>
        <w:t>Prospectivo: Procesamiento diario de nuevos archivos</w:t>
      </w:r>
    </w:p>
    <w:p w14:paraId="49EDA100" w14:textId="77777777" w:rsidR="00E263C8" w:rsidRPr="003A6030" w:rsidRDefault="000844C1" w:rsidP="00562F45">
      <w:pPr>
        <w:pStyle w:val="Default"/>
        <w:spacing w:after="240"/>
        <w:jc w:val="both"/>
        <w:rPr>
          <w:rFonts w:asciiTheme="minorHAnsi" w:hAnsiTheme="minorHAnsi"/>
          <w:b/>
          <w:bCs/>
          <w:color w:val="auto"/>
          <w:sz w:val="22"/>
          <w:szCs w:val="22"/>
        </w:rPr>
      </w:pPr>
      <w:r>
        <w:rPr>
          <w:rFonts w:asciiTheme="minorHAnsi" w:hAnsiTheme="minorHAnsi"/>
          <w:b/>
          <w:bCs/>
          <w:color w:val="auto"/>
          <w:sz w:val="22"/>
          <w:szCs w:val="22"/>
        </w:rPr>
        <w:t>8</w:t>
      </w:r>
      <w:r w:rsidR="00E263C8" w:rsidRPr="003A6030">
        <w:rPr>
          <w:rFonts w:asciiTheme="minorHAnsi" w:hAnsiTheme="minorHAnsi"/>
          <w:b/>
          <w:bCs/>
          <w:color w:val="auto"/>
          <w:sz w:val="22"/>
          <w:szCs w:val="22"/>
        </w:rPr>
        <w:tab/>
        <w:t>Estadística</w:t>
      </w:r>
    </w:p>
    <w:p w14:paraId="3C4658B6" w14:textId="77777777" w:rsidR="00E263C8" w:rsidRPr="003A6030" w:rsidRDefault="000844C1" w:rsidP="00562F45">
      <w:pPr>
        <w:pStyle w:val="Default"/>
        <w:spacing w:after="240"/>
        <w:jc w:val="both"/>
        <w:rPr>
          <w:rFonts w:asciiTheme="minorHAnsi" w:hAnsiTheme="minorHAnsi"/>
          <w:bCs/>
          <w:color w:val="auto"/>
          <w:sz w:val="22"/>
          <w:szCs w:val="22"/>
        </w:rPr>
      </w:pPr>
      <w:r>
        <w:rPr>
          <w:rFonts w:asciiTheme="minorHAnsi" w:hAnsiTheme="minorHAnsi"/>
          <w:bCs/>
          <w:color w:val="auto"/>
          <w:sz w:val="22"/>
          <w:szCs w:val="22"/>
        </w:rPr>
        <w:t>8.1</w:t>
      </w:r>
      <w:r w:rsidR="00304DDE" w:rsidRPr="003A6030">
        <w:rPr>
          <w:rFonts w:asciiTheme="minorHAnsi" w:hAnsiTheme="minorHAnsi"/>
          <w:bCs/>
          <w:color w:val="auto"/>
          <w:sz w:val="22"/>
          <w:szCs w:val="22"/>
        </w:rPr>
        <w:tab/>
        <w:t>Tamaño de la muestra</w:t>
      </w:r>
    </w:p>
    <w:p w14:paraId="0F39C1A1" w14:textId="77777777" w:rsidR="004638CA" w:rsidRPr="004638CA" w:rsidRDefault="004638CA" w:rsidP="004638CA">
      <w:pPr>
        <w:pStyle w:val="Default"/>
        <w:spacing w:after="240"/>
        <w:jc w:val="both"/>
        <w:rPr>
          <w:rFonts w:asciiTheme="minorHAnsi" w:hAnsiTheme="minorHAnsi"/>
          <w:bCs/>
          <w:sz w:val="22"/>
          <w:szCs w:val="22"/>
        </w:rPr>
      </w:pPr>
      <w:r w:rsidRPr="004638CA">
        <w:rPr>
          <w:rFonts w:asciiTheme="minorHAnsi" w:hAnsiTheme="minorHAnsi"/>
          <w:bCs/>
          <w:sz w:val="22"/>
          <w:szCs w:val="22"/>
        </w:rPr>
        <w:t>No se ha realizado un cálculo formal del tamaño muestral dado el carácter exploratorio y de validación del estudio. El tamaño de muestra viene determinado por la factibilidad y el volumen de datos generados en la UCIQ:</w:t>
      </w:r>
    </w:p>
    <w:p w14:paraId="35C5F6A9" w14:textId="77777777" w:rsidR="004638CA" w:rsidRPr="004638CA" w:rsidRDefault="004638CA" w:rsidP="004638CA">
      <w:pPr>
        <w:pStyle w:val="Default"/>
        <w:numPr>
          <w:ilvl w:val="0"/>
          <w:numId w:val="27"/>
        </w:numPr>
        <w:spacing w:after="240"/>
        <w:jc w:val="both"/>
        <w:rPr>
          <w:rFonts w:asciiTheme="minorHAnsi" w:hAnsiTheme="minorHAnsi"/>
          <w:bCs/>
          <w:sz w:val="22"/>
          <w:szCs w:val="22"/>
        </w:rPr>
      </w:pPr>
      <w:r w:rsidRPr="004638CA">
        <w:rPr>
          <w:rFonts w:asciiTheme="minorHAnsi" w:hAnsiTheme="minorHAnsi"/>
          <w:bCs/>
          <w:sz w:val="22"/>
          <w:szCs w:val="22"/>
        </w:rPr>
        <w:t>La UCIQ dispone de 12 boxes monitorizados</w:t>
      </w:r>
    </w:p>
    <w:p w14:paraId="06947B94" w14:textId="77777777" w:rsidR="004638CA" w:rsidRPr="004638CA" w:rsidRDefault="004638CA" w:rsidP="004638CA">
      <w:pPr>
        <w:pStyle w:val="Default"/>
        <w:numPr>
          <w:ilvl w:val="0"/>
          <w:numId w:val="27"/>
        </w:numPr>
        <w:spacing w:after="240"/>
        <w:jc w:val="both"/>
        <w:rPr>
          <w:rFonts w:asciiTheme="minorHAnsi" w:hAnsiTheme="minorHAnsi"/>
          <w:bCs/>
          <w:sz w:val="22"/>
          <w:szCs w:val="22"/>
        </w:rPr>
      </w:pPr>
      <w:r w:rsidRPr="004638CA">
        <w:rPr>
          <w:rFonts w:asciiTheme="minorHAnsi" w:hAnsiTheme="minorHAnsi"/>
          <w:bCs/>
          <w:sz w:val="22"/>
          <w:szCs w:val="22"/>
        </w:rPr>
        <w:t>Cada box genera aproximadamente 5-10 archivos diarios (según altas y desconexiones)</w:t>
      </w:r>
    </w:p>
    <w:p w14:paraId="09558980" w14:textId="77777777" w:rsidR="004638CA" w:rsidRPr="004638CA" w:rsidRDefault="004638CA" w:rsidP="004638CA">
      <w:pPr>
        <w:pStyle w:val="Default"/>
        <w:numPr>
          <w:ilvl w:val="0"/>
          <w:numId w:val="27"/>
        </w:numPr>
        <w:spacing w:after="240"/>
        <w:jc w:val="both"/>
        <w:rPr>
          <w:rFonts w:asciiTheme="minorHAnsi" w:hAnsiTheme="minorHAnsi"/>
          <w:bCs/>
          <w:sz w:val="22"/>
          <w:szCs w:val="22"/>
        </w:rPr>
      </w:pPr>
      <w:r w:rsidRPr="004638CA">
        <w:rPr>
          <w:rFonts w:asciiTheme="minorHAnsi" w:hAnsiTheme="minorHAnsi"/>
          <w:bCs/>
          <w:sz w:val="22"/>
          <w:szCs w:val="22"/>
        </w:rPr>
        <w:t>Estimación retrospectiva: 6 meses × 30 días × 8 archivos/día × 12 boxes ≈ 17,280 archivos</w:t>
      </w:r>
    </w:p>
    <w:p w14:paraId="3188B7D6" w14:textId="77777777" w:rsidR="004638CA" w:rsidRPr="004638CA" w:rsidRDefault="004638CA" w:rsidP="004638CA">
      <w:pPr>
        <w:pStyle w:val="Default"/>
        <w:numPr>
          <w:ilvl w:val="0"/>
          <w:numId w:val="27"/>
        </w:numPr>
        <w:spacing w:after="240"/>
        <w:jc w:val="both"/>
        <w:rPr>
          <w:rFonts w:asciiTheme="minorHAnsi" w:hAnsiTheme="minorHAnsi"/>
          <w:bCs/>
          <w:sz w:val="22"/>
          <w:szCs w:val="22"/>
        </w:rPr>
      </w:pPr>
      <w:r w:rsidRPr="004638CA">
        <w:rPr>
          <w:rFonts w:asciiTheme="minorHAnsi" w:hAnsiTheme="minorHAnsi"/>
          <w:bCs/>
          <w:sz w:val="22"/>
          <w:szCs w:val="22"/>
        </w:rPr>
        <w:t>Estimación prospectiva: similar volumen para 6 meses adicionales</w:t>
      </w:r>
    </w:p>
    <w:p w14:paraId="65015964" w14:textId="77777777" w:rsidR="004638CA" w:rsidRPr="004638CA" w:rsidRDefault="004638CA" w:rsidP="004638CA">
      <w:pPr>
        <w:pStyle w:val="Default"/>
        <w:numPr>
          <w:ilvl w:val="0"/>
          <w:numId w:val="27"/>
        </w:numPr>
        <w:spacing w:after="240"/>
        <w:jc w:val="both"/>
        <w:rPr>
          <w:rFonts w:asciiTheme="minorHAnsi" w:hAnsiTheme="minorHAnsi"/>
          <w:bCs/>
          <w:sz w:val="22"/>
          <w:szCs w:val="22"/>
        </w:rPr>
      </w:pPr>
      <w:r w:rsidRPr="004638CA">
        <w:rPr>
          <w:rFonts w:asciiTheme="minorHAnsi" w:hAnsiTheme="minorHAnsi"/>
          <w:b/>
          <w:bCs/>
          <w:sz w:val="22"/>
          <w:szCs w:val="22"/>
        </w:rPr>
        <w:t>Total estimado: aproximadamente 35,000 archivos para análisis</w:t>
      </w:r>
    </w:p>
    <w:p w14:paraId="710DBB04" w14:textId="0ED6CF9E" w:rsidR="00304DDE" w:rsidRPr="004638CA" w:rsidRDefault="004638CA" w:rsidP="00562F45">
      <w:pPr>
        <w:pStyle w:val="Default"/>
        <w:spacing w:after="240"/>
        <w:jc w:val="both"/>
        <w:rPr>
          <w:rFonts w:asciiTheme="minorHAnsi" w:hAnsiTheme="minorHAnsi"/>
          <w:bCs/>
          <w:sz w:val="22"/>
          <w:szCs w:val="22"/>
        </w:rPr>
      </w:pPr>
      <w:r w:rsidRPr="004638CA">
        <w:rPr>
          <w:rFonts w:asciiTheme="minorHAnsi" w:hAnsiTheme="minorHAnsi"/>
          <w:bCs/>
          <w:sz w:val="22"/>
          <w:szCs w:val="22"/>
        </w:rPr>
        <w:t>Este volumen de datos proporciona poder estadístico suficiente para detectar diferencias clínicamente relevantes en el rendimiento de los algoritmos.</w:t>
      </w:r>
    </w:p>
    <w:p w14:paraId="36CC7D31" w14:textId="77777777" w:rsidR="00304DDE" w:rsidRPr="003A6030" w:rsidRDefault="000844C1" w:rsidP="00562F45">
      <w:pPr>
        <w:pStyle w:val="Default"/>
        <w:spacing w:after="240"/>
        <w:jc w:val="both"/>
        <w:rPr>
          <w:rFonts w:asciiTheme="minorHAnsi" w:hAnsiTheme="minorHAnsi"/>
          <w:bCs/>
          <w:color w:val="auto"/>
          <w:sz w:val="22"/>
          <w:szCs w:val="22"/>
        </w:rPr>
      </w:pPr>
      <w:r>
        <w:rPr>
          <w:rFonts w:asciiTheme="minorHAnsi" w:hAnsiTheme="minorHAnsi"/>
          <w:bCs/>
          <w:color w:val="auto"/>
          <w:sz w:val="22"/>
          <w:szCs w:val="22"/>
        </w:rPr>
        <w:t>8.2</w:t>
      </w:r>
      <w:r w:rsidR="00304DDE" w:rsidRPr="003A6030">
        <w:rPr>
          <w:rFonts w:asciiTheme="minorHAnsi" w:hAnsiTheme="minorHAnsi"/>
          <w:bCs/>
          <w:color w:val="auto"/>
          <w:sz w:val="22"/>
          <w:szCs w:val="22"/>
        </w:rPr>
        <w:tab/>
        <w:t>Análisis estadístico</w:t>
      </w:r>
    </w:p>
    <w:p w14:paraId="36418B92" w14:textId="77777777" w:rsidR="004638CA" w:rsidRPr="004638CA" w:rsidRDefault="004638CA" w:rsidP="004638CA">
      <w:pPr>
        <w:pStyle w:val="Default"/>
        <w:spacing w:after="240"/>
        <w:jc w:val="both"/>
        <w:rPr>
          <w:rFonts w:asciiTheme="minorHAnsi" w:hAnsiTheme="minorHAnsi"/>
          <w:bCs/>
          <w:sz w:val="22"/>
          <w:szCs w:val="22"/>
        </w:rPr>
      </w:pPr>
      <w:r w:rsidRPr="004638CA">
        <w:rPr>
          <w:rFonts w:asciiTheme="minorHAnsi" w:hAnsiTheme="minorHAnsi"/>
          <w:b/>
          <w:bCs/>
          <w:sz w:val="22"/>
          <w:szCs w:val="22"/>
        </w:rPr>
        <w:t>Análisis descriptivo:</w:t>
      </w:r>
    </w:p>
    <w:p w14:paraId="0B94323D" w14:textId="77777777" w:rsidR="004638CA" w:rsidRPr="004638CA" w:rsidRDefault="004638CA" w:rsidP="004638CA">
      <w:pPr>
        <w:pStyle w:val="Default"/>
        <w:numPr>
          <w:ilvl w:val="0"/>
          <w:numId w:val="28"/>
        </w:numPr>
        <w:spacing w:after="240"/>
        <w:jc w:val="both"/>
        <w:rPr>
          <w:rFonts w:asciiTheme="minorHAnsi" w:hAnsiTheme="minorHAnsi"/>
          <w:bCs/>
          <w:sz w:val="22"/>
          <w:szCs w:val="22"/>
        </w:rPr>
      </w:pPr>
      <w:r w:rsidRPr="004638CA">
        <w:rPr>
          <w:rFonts w:asciiTheme="minorHAnsi" w:hAnsiTheme="minorHAnsi"/>
          <w:bCs/>
          <w:sz w:val="22"/>
          <w:szCs w:val="22"/>
        </w:rPr>
        <w:t>Características de los archivos: duración, calidad de señal, tipos de señales disponibles</w:t>
      </w:r>
    </w:p>
    <w:p w14:paraId="4F580B9A" w14:textId="77777777" w:rsidR="004638CA" w:rsidRPr="004638CA" w:rsidRDefault="004638CA" w:rsidP="004638CA">
      <w:pPr>
        <w:pStyle w:val="Default"/>
        <w:numPr>
          <w:ilvl w:val="0"/>
          <w:numId w:val="28"/>
        </w:numPr>
        <w:spacing w:after="240"/>
        <w:jc w:val="both"/>
        <w:rPr>
          <w:rFonts w:asciiTheme="minorHAnsi" w:hAnsiTheme="minorHAnsi"/>
          <w:bCs/>
          <w:sz w:val="22"/>
          <w:szCs w:val="22"/>
        </w:rPr>
      </w:pPr>
      <w:r w:rsidRPr="004638CA">
        <w:rPr>
          <w:rFonts w:asciiTheme="minorHAnsi" w:hAnsiTheme="minorHAnsi"/>
          <w:bCs/>
          <w:sz w:val="22"/>
          <w:szCs w:val="22"/>
        </w:rPr>
        <w:t>Frecuencia y tipos de alarmas generadas por cada sistema</w:t>
      </w:r>
    </w:p>
    <w:p w14:paraId="7FC1EAAF" w14:textId="77777777" w:rsidR="004638CA" w:rsidRPr="004638CA" w:rsidRDefault="004638CA" w:rsidP="004638CA">
      <w:pPr>
        <w:pStyle w:val="Default"/>
        <w:numPr>
          <w:ilvl w:val="0"/>
          <w:numId w:val="28"/>
        </w:numPr>
        <w:spacing w:after="240"/>
        <w:jc w:val="both"/>
        <w:rPr>
          <w:rFonts w:asciiTheme="minorHAnsi" w:hAnsiTheme="minorHAnsi"/>
          <w:bCs/>
          <w:sz w:val="22"/>
          <w:szCs w:val="22"/>
        </w:rPr>
      </w:pPr>
      <w:r w:rsidRPr="004638CA">
        <w:rPr>
          <w:rFonts w:asciiTheme="minorHAnsi" w:hAnsiTheme="minorHAnsi"/>
          <w:bCs/>
          <w:sz w:val="22"/>
          <w:szCs w:val="22"/>
        </w:rPr>
        <w:t>Distribución temporal de eventos</w:t>
      </w:r>
    </w:p>
    <w:p w14:paraId="4D553050" w14:textId="77777777" w:rsidR="004638CA" w:rsidRPr="004638CA" w:rsidRDefault="004638CA" w:rsidP="004638CA">
      <w:pPr>
        <w:pStyle w:val="Default"/>
        <w:spacing w:after="240"/>
        <w:jc w:val="both"/>
        <w:rPr>
          <w:rFonts w:asciiTheme="minorHAnsi" w:hAnsiTheme="minorHAnsi"/>
          <w:bCs/>
          <w:sz w:val="22"/>
          <w:szCs w:val="22"/>
        </w:rPr>
      </w:pPr>
      <w:r w:rsidRPr="004638CA">
        <w:rPr>
          <w:rFonts w:asciiTheme="minorHAnsi" w:hAnsiTheme="minorHAnsi"/>
          <w:b/>
          <w:bCs/>
          <w:sz w:val="22"/>
          <w:szCs w:val="22"/>
        </w:rPr>
        <w:lastRenderedPageBreak/>
        <w:t>Análisis de concordancia:</w:t>
      </w:r>
    </w:p>
    <w:p w14:paraId="582B46E6" w14:textId="77777777" w:rsidR="004638CA" w:rsidRPr="004638CA" w:rsidRDefault="004638CA" w:rsidP="004638CA">
      <w:pPr>
        <w:pStyle w:val="Default"/>
        <w:numPr>
          <w:ilvl w:val="0"/>
          <w:numId w:val="29"/>
        </w:numPr>
        <w:spacing w:after="240"/>
        <w:jc w:val="both"/>
        <w:rPr>
          <w:rFonts w:asciiTheme="minorHAnsi" w:hAnsiTheme="minorHAnsi"/>
          <w:bCs/>
          <w:sz w:val="22"/>
          <w:szCs w:val="22"/>
        </w:rPr>
      </w:pPr>
      <w:r w:rsidRPr="004638CA">
        <w:rPr>
          <w:rFonts w:asciiTheme="minorHAnsi" w:hAnsiTheme="minorHAnsi"/>
          <w:bCs/>
          <w:sz w:val="22"/>
          <w:szCs w:val="22"/>
        </w:rPr>
        <w:t xml:space="preserve">Coeficiente Kappa de Cohen para concordancia </w:t>
      </w:r>
      <w:proofErr w:type="spellStart"/>
      <w:r w:rsidRPr="004638CA">
        <w:rPr>
          <w:rFonts w:asciiTheme="minorHAnsi" w:hAnsiTheme="minorHAnsi"/>
          <w:bCs/>
          <w:sz w:val="22"/>
          <w:szCs w:val="22"/>
        </w:rPr>
        <w:t>inter-observador</w:t>
      </w:r>
      <w:proofErr w:type="spellEnd"/>
      <w:r w:rsidRPr="004638CA">
        <w:rPr>
          <w:rFonts w:asciiTheme="minorHAnsi" w:hAnsiTheme="minorHAnsi"/>
          <w:bCs/>
          <w:sz w:val="22"/>
          <w:szCs w:val="22"/>
        </w:rPr>
        <w:t xml:space="preserve"> en validación manual</w:t>
      </w:r>
    </w:p>
    <w:p w14:paraId="0F4BDD98" w14:textId="77777777" w:rsidR="004638CA" w:rsidRPr="004638CA" w:rsidRDefault="004638CA" w:rsidP="004638CA">
      <w:pPr>
        <w:pStyle w:val="Default"/>
        <w:numPr>
          <w:ilvl w:val="0"/>
          <w:numId w:val="29"/>
        </w:numPr>
        <w:spacing w:after="240"/>
        <w:jc w:val="both"/>
        <w:rPr>
          <w:rFonts w:asciiTheme="minorHAnsi" w:hAnsiTheme="minorHAnsi"/>
          <w:bCs/>
          <w:sz w:val="22"/>
          <w:szCs w:val="22"/>
        </w:rPr>
      </w:pPr>
      <w:r w:rsidRPr="004638CA">
        <w:rPr>
          <w:rFonts w:asciiTheme="minorHAnsi" w:hAnsiTheme="minorHAnsi"/>
          <w:bCs/>
          <w:sz w:val="22"/>
          <w:szCs w:val="22"/>
        </w:rPr>
        <w:t>Análisis de concordancia entre sistemas mediante tablas de contingencia</w:t>
      </w:r>
    </w:p>
    <w:p w14:paraId="6C80C33E" w14:textId="77777777" w:rsidR="004638CA" w:rsidRPr="004638CA" w:rsidRDefault="004638CA" w:rsidP="004638CA">
      <w:pPr>
        <w:pStyle w:val="Default"/>
        <w:spacing w:after="240"/>
        <w:jc w:val="both"/>
        <w:rPr>
          <w:rFonts w:asciiTheme="minorHAnsi" w:hAnsiTheme="minorHAnsi"/>
          <w:bCs/>
          <w:sz w:val="22"/>
          <w:szCs w:val="22"/>
        </w:rPr>
      </w:pPr>
      <w:r w:rsidRPr="004638CA">
        <w:rPr>
          <w:rFonts w:asciiTheme="minorHAnsi" w:hAnsiTheme="minorHAnsi"/>
          <w:b/>
          <w:bCs/>
          <w:sz w:val="22"/>
          <w:szCs w:val="22"/>
        </w:rPr>
        <w:t>Análisis de rendimiento diagnóstico:</w:t>
      </w:r>
    </w:p>
    <w:p w14:paraId="22CF161D" w14:textId="77777777" w:rsidR="004638CA" w:rsidRPr="004638CA" w:rsidRDefault="004638CA" w:rsidP="004638CA">
      <w:pPr>
        <w:pStyle w:val="Default"/>
        <w:numPr>
          <w:ilvl w:val="0"/>
          <w:numId w:val="30"/>
        </w:numPr>
        <w:spacing w:after="240"/>
        <w:jc w:val="both"/>
        <w:rPr>
          <w:rFonts w:asciiTheme="minorHAnsi" w:hAnsiTheme="minorHAnsi"/>
          <w:bCs/>
          <w:sz w:val="22"/>
          <w:szCs w:val="22"/>
        </w:rPr>
      </w:pPr>
      <w:r w:rsidRPr="004638CA">
        <w:rPr>
          <w:rFonts w:asciiTheme="minorHAnsi" w:hAnsiTheme="minorHAnsi"/>
          <w:bCs/>
          <w:sz w:val="22"/>
          <w:szCs w:val="22"/>
        </w:rPr>
        <w:t>Sensibilidad, especificidad, VPP y VPN para cada algoritmo y tipo de evento</w:t>
      </w:r>
    </w:p>
    <w:p w14:paraId="7D902249" w14:textId="77777777" w:rsidR="004638CA" w:rsidRPr="004638CA" w:rsidRDefault="004638CA" w:rsidP="004638CA">
      <w:pPr>
        <w:pStyle w:val="Default"/>
        <w:numPr>
          <w:ilvl w:val="0"/>
          <w:numId w:val="30"/>
        </w:numPr>
        <w:spacing w:after="240"/>
        <w:jc w:val="both"/>
        <w:rPr>
          <w:rFonts w:asciiTheme="minorHAnsi" w:hAnsiTheme="minorHAnsi"/>
          <w:bCs/>
          <w:sz w:val="22"/>
          <w:szCs w:val="22"/>
        </w:rPr>
      </w:pPr>
      <w:r w:rsidRPr="004638CA">
        <w:rPr>
          <w:rFonts w:asciiTheme="minorHAnsi" w:hAnsiTheme="minorHAnsi"/>
          <w:bCs/>
          <w:sz w:val="22"/>
          <w:szCs w:val="22"/>
        </w:rPr>
        <w:t>Curvas ROC y cálculo de AUC para cada algoritmo</w:t>
      </w:r>
    </w:p>
    <w:p w14:paraId="1D803CDD" w14:textId="77777777" w:rsidR="004638CA" w:rsidRPr="004638CA" w:rsidRDefault="004638CA" w:rsidP="004638CA">
      <w:pPr>
        <w:pStyle w:val="Default"/>
        <w:numPr>
          <w:ilvl w:val="0"/>
          <w:numId w:val="30"/>
        </w:numPr>
        <w:spacing w:after="240"/>
        <w:jc w:val="both"/>
        <w:rPr>
          <w:rFonts w:asciiTheme="minorHAnsi" w:hAnsiTheme="minorHAnsi"/>
          <w:bCs/>
          <w:sz w:val="22"/>
          <w:szCs w:val="22"/>
        </w:rPr>
      </w:pPr>
      <w:r w:rsidRPr="004638CA">
        <w:rPr>
          <w:rFonts w:asciiTheme="minorHAnsi" w:hAnsiTheme="minorHAnsi"/>
          <w:bCs/>
          <w:sz w:val="22"/>
          <w:szCs w:val="22"/>
        </w:rPr>
        <w:t xml:space="preserve">Análisis de </w:t>
      </w:r>
      <w:proofErr w:type="spellStart"/>
      <w:r w:rsidRPr="004638CA">
        <w:rPr>
          <w:rFonts w:asciiTheme="minorHAnsi" w:hAnsiTheme="minorHAnsi"/>
          <w:bCs/>
          <w:sz w:val="22"/>
          <w:szCs w:val="22"/>
        </w:rPr>
        <w:t>Bland</w:t>
      </w:r>
      <w:proofErr w:type="spellEnd"/>
      <w:r w:rsidRPr="004638CA">
        <w:rPr>
          <w:rFonts w:asciiTheme="minorHAnsi" w:hAnsiTheme="minorHAnsi"/>
          <w:bCs/>
          <w:sz w:val="22"/>
          <w:szCs w:val="22"/>
        </w:rPr>
        <w:t>-Altman para valores continuos del algoritmo de onda de pulso</w:t>
      </w:r>
    </w:p>
    <w:p w14:paraId="5BABA4F4" w14:textId="77777777" w:rsidR="004638CA" w:rsidRPr="004638CA" w:rsidRDefault="004638CA" w:rsidP="004638CA">
      <w:pPr>
        <w:pStyle w:val="Default"/>
        <w:spacing w:after="240"/>
        <w:jc w:val="both"/>
        <w:rPr>
          <w:rFonts w:asciiTheme="minorHAnsi" w:hAnsiTheme="minorHAnsi"/>
          <w:bCs/>
          <w:sz w:val="22"/>
          <w:szCs w:val="22"/>
        </w:rPr>
      </w:pPr>
      <w:r w:rsidRPr="004638CA">
        <w:rPr>
          <w:rFonts w:asciiTheme="minorHAnsi" w:hAnsiTheme="minorHAnsi"/>
          <w:b/>
          <w:bCs/>
          <w:sz w:val="22"/>
          <w:szCs w:val="22"/>
        </w:rPr>
        <w:t>Análisis comparativo:</w:t>
      </w:r>
    </w:p>
    <w:p w14:paraId="62E40718" w14:textId="77777777" w:rsidR="004638CA" w:rsidRPr="004638CA" w:rsidRDefault="004638CA" w:rsidP="004638CA">
      <w:pPr>
        <w:pStyle w:val="Default"/>
        <w:numPr>
          <w:ilvl w:val="0"/>
          <w:numId w:val="31"/>
        </w:numPr>
        <w:spacing w:after="240"/>
        <w:jc w:val="both"/>
        <w:rPr>
          <w:rFonts w:asciiTheme="minorHAnsi" w:hAnsiTheme="minorHAnsi"/>
          <w:bCs/>
          <w:sz w:val="22"/>
          <w:szCs w:val="22"/>
        </w:rPr>
      </w:pPr>
      <w:r w:rsidRPr="004638CA">
        <w:rPr>
          <w:rFonts w:asciiTheme="minorHAnsi" w:hAnsiTheme="minorHAnsi"/>
          <w:bCs/>
          <w:sz w:val="22"/>
          <w:szCs w:val="22"/>
        </w:rPr>
        <w:t xml:space="preserve">Test de </w:t>
      </w:r>
      <w:proofErr w:type="spellStart"/>
      <w:r w:rsidRPr="004638CA">
        <w:rPr>
          <w:rFonts w:asciiTheme="minorHAnsi" w:hAnsiTheme="minorHAnsi"/>
          <w:bCs/>
          <w:sz w:val="22"/>
          <w:szCs w:val="22"/>
        </w:rPr>
        <w:t>McNemar</w:t>
      </w:r>
      <w:proofErr w:type="spellEnd"/>
      <w:r w:rsidRPr="004638CA">
        <w:rPr>
          <w:rFonts w:asciiTheme="minorHAnsi" w:hAnsiTheme="minorHAnsi"/>
          <w:bCs/>
          <w:sz w:val="22"/>
          <w:szCs w:val="22"/>
        </w:rPr>
        <w:t xml:space="preserve"> para comparar tasas de detección entre sistemas</w:t>
      </w:r>
    </w:p>
    <w:p w14:paraId="60F1177B" w14:textId="77777777" w:rsidR="004638CA" w:rsidRPr="004638CA" w:rsidRDefault="004638CA" w:rsidP="004638CA">
      <w:pPr>
        <w:pStyle w:val="Default"/>
        <w:numPr>
          <w:ilvl w:val="0"/>
          <w:numId w:val="31"/>
        </w:numPr>
        <w:spacing w:after="240"/>
        <w:jc w:val="both"/>
        <w:rPr>
          <w:rFonts w:asciiTheme="minorHAnsi" w:hAnsiTheme="minorHAnsi"/>
          <w:bCs/>
          <w:sz w:val="22"/>
          <w:szCs w:val="22"/>
        </w:rPr>
      </w:pPr>
      <w:r w:rsidRPr="004638CA">
        <w:rPr>
          <w:rFonts w:asciiTheme="minorHAnsi" w:hAnsiTheme="minorHAnsi"/>
          <w:bCs/>
          <w:sz w:val="22"/>
          <w:szCs w:val="22"/>
        </w:rPr>
        <w:t>Prueba de rangos con signo de Wilcoxon para comparar número de falsas alarmas</w:t>
      </w:r>
    </w:p>
    <w:p w14:paraId="1C1EBBE0" w14:textId="77777777" w:rsidR="004638CA" w:rsidRPr="004638CA" w:rsidRDefault="004638CA" w:rsidP="004638CA">
      <w:pPr>
        <w:pStyle w:val="Default"/>
        <w:numPr>
          <w:ilvl w:val="0"/>
          <w:numId w:val="31"/>
        </w:numPr>
        <w:spacing w:after="240"/>
        <w:jc w:val="both"/>
        <w:rPr>
          <w:rFonts w:asciiTheme="minorHAnsi" w:hAnsiTheme="minorHAnsi"/>
          <w:bCs/>
          <w:sz w:val="22"/>
          <w:szCs w:val="22"/>
        </w:rPr>
      </w:pPr>
      <w:r w:rsidRPr="004638CA">
        <w:rPr>
          <w:rFonts w:asciiTheme="minorHAnsi" w:hAnsiTheme="minorHAnsi"/>
          <w:bCs/>
          <w:sz w:val="22"/>
          <w:szCs w:val="22"/>
        </w:rPr>
        <w:t>Regresión logística para identificar factores asociados con discordancias</w:t>
      </w:r>
    </w:p>
    <w:p w14:paraId="621A5352" w14:textId="77777777" w:rsidR="004638CA" w:rsidRPr="004638CA" w:rsidRDefault="004638CA" w:rsidP="004638CA">
      <w:pPr>
        <w:pStyle w:val="Default"/>
        <w:spacing w:after="240"/>
        <w:jc w:val="both"/>
        <w:rPr>
          <w:rFonts w:asciiTheme="minorHAnsi" w:hAnsiTheme="minorHAnsi"/>
          <w:bCs/>
          <w:sz w:val="22"/>
          <w:szCs w:val="22"/>
        </w:rPr>
      </w:pPr>
      <w:r w:rsidRPr="004638CA">
        <w:rPr>
          <w:rFonts w:asciiTheme="minorHAnsi" w:hAnsiTheme="minorHAnsi"/>
          <w:b/>
          <w:bCs/>
          <w:sz w:val="22"/>
          <w:szCs w:val="22"/>
        </w:rPr>
        <w:t>Software estadístico:</w:t>
      </w:r>
    </w:p>
    <w:p w14:paraId="26FB4D8D" w14:textId="77777777" w:rsidR="004638CA" w:rsidRPr="004638CA" w:rsidRDefault="004638CA" w:rsidP="004638CA">
      <w:pPr>
        <w:pStyle w:val="Default"/>
        <w:numPr>
          <w:ilvl w:val="0"/>
          <w:numId w:val="32"/>
        </w:numPr>
        <w:spacing w:after="240"/>
        <w:jc w:val="both"/>
        <w:rPr>
          <w:rFonts w:asciiTheme="minorHAnsi" w:hAnsiTheme="minorHAnsi"/>
          <w:bCs/>
          <w:sz w:val="22"/>
          <w:szCs w:val="22"/>
        </w:rPr>
      </w:pPr>
      <w:r w:rsidRPr="004638CA">
        <w:rPr>
          <w:rFonts w:asciiTheme="minorHAnsi" w:hAnsiTheme="minorHAnsi"/>
          <w:bCs/>
          <w:sz w:val="22"/>
          <w:szCs w:val="22"/>
        </w:rPr>
        <w:t xml:space="preserve">Python (librerías: </w:t>
      </w:r>
      <w:proofErr w:type="spellStart"/>
      <w:r w:rsidRPr="004638CA">
        <w:rPr>
          <w:rFonts w:asciiTheme="minorHAnsi" w:hAnsiTheme="minorHAnsi"/>
          <w:bCs/>
          <w:sz w:val="22"/>
          <w:szCs w:val="22"/>
        </w:rPr>
        <w:t>scikit-learn</w:t>
      </w:r>
      <w:proofErr w:type="spellEnd"/>
      <w:r w:rsidRPr="004638CA">
        <w:rPr>
          <w:rFonts w:asciiTheme="minorHAnsi" w:hAnsiTheme="minorHAnsi"/>
          <w:bCs/>
          <w:sz w:val="22"/>
          <w:szCs w:val="22"/>
        </w:rPr>
        <w:t xml:space="preserve">, pandas, </w:t>
      </w:r>
      <w:proofErr w:type="spellStart"/>
      <w:r w:rsidRPr="004638CA">
        <w:rPr>
          <w:rFonts w:asciiTheme="minorHAnsi" w:hAnsiTheme="minorHAnsi"/>
          <w:bCs/>
          <w:sz w:val="22"/>
          <w:szCs w:val="22"/>
        </w:rPr>
        <w:t>statsmodels</w:t>
      </w:r>
      <w:proofErr w:type="spellEnd"/>
      <w:r w:rsidRPr="004638CA">
        <w:rPr>
          <w:rFonts w:asciiTheme="minorHAnsi" w:hAnsiTheme="minorHAnsi"/>
          <w:bCs/>
          <w:sz w:val="22"/>
          <w:szCs w:val="22"/>
        </w:rPr>
        <w:t>)</w:t>
      </w:r>
    </w:p>
    <w:p w14:paraId="11DAEF1F" w14:textId="77777777" w:rsidR="004638CA" w:rsidRPr="004638CA" w:rsidRDefault="004638CA" w:rsidP="004638CA">
      <w:pPr>
        <w:pStyle w:val="Default"/>
        <w:numPr>
          <w:ilvl w:val="0"/>
          <w:numId w:val="32"/>
        </w:numPr>
        <w:spacing w:after="240"/>
        <w:jc w:val="both"/>
        <w:rPr>
          <w:rFonts w:asciiTheme="minorHAnsi" w:hAnsiTheme="minorHAnsi"/>
          <w:bCs/>
          <w:sz w:val="22"/>
          <w:szCs w:val="22"/>
        </w:rPr>
      </w:pPr>
      <w:r w:rsidRPr="004638CA">
        <w:rPr>
          <w:rFonts w:asciiTheme="minorHAnsi" w:hAnsiTheme="minorHAnsi"/>
          <w:bCs/>
          <w:sz w:val="22"/>
          <w:szCs w:val="22"/>
        </w:rPr>
        <w:t>R para análisis específicos de concordancia</w:t>
      </w:r>
    </w:p>
    <w:p w14:paraId="19580BA4" w14:textId="3EA6957F" w:rsidR="00E263C8" w:rsidRPr="004638CA" w:rsidRDefault="004638CA" w:rsidP="00562F45">
      <w:pPr>
        <w:pStyle w:val="Default"/>
        <w:spacing w:after="240"/>
        <w:jc w:val="both"/>
        <w:rPr>
          <w:rFonts w:asciiTheme="minorHAnsi" w:hAnsiTheme="minorHAnsi"/>
          <w:bCs/>
          <w:sz w:val="22"/>
          <w:szCs w:val="22"/>
        </w:rPr>
      </w:pPr>
      <w:r w:rsidRPr="004638CA">
        <w:rPr>
          <w:rFonts w:asciiTheme="minorHAnsi" w:hAnsiTheme="minorHAnsi"/>
          <w:b/>
          <w:bCs/>
          <w:sz w:val="22"/>
          <w:szCs w:val="22"/>
        </w:rPr>
        <w:t>Nivel de significación:</w:t>
      </w:r>
      <w:r w:rsidRPr="004638CA">
        <w:rPr>
          <w:rFonts w:asciiTheme="minorHAnsi" w:hAnsiTheme="minorHAnsi"/>
          <w:bCs/>
          <w:sz w:val="22"/>
          <w:szCs w:val="22"/>
        </w:rPr>
        <w:t xml:space="preserve"> p &lt; 0.05</w:t>
      </w:r>
    </w:p>
    <w:p w14:paraId="61C360CD" w14:textId="77777777" w:rsidR="00E263C8" w:rsidRPr="003A6030" w:rsidRDefault="000844C1" w:rsidP="00562F45">
      <w:pPr>
        <w:pStyle w:val="Default"/>
        <w:spacing w:after="240"/>
        <w:jc w:val="both"/>
        <w:rPr>
          <w:rFonts w:asciiTheme="minorHAnsi" w:hAnsiTheme="minorHAnsi"/>
          <w:b/>
          <w:bCs/>
          <w:color w:val="auto"/>
          <w:sz w:val="22"/>
          <w:szCs w:val="22"/>
        </w:rPr>
      </w:pPr>
      <w:r>
        <w:rPr>
          <w:rFonts w:asciiTheme="minorHAnsi" w:hAnsiTheme="minorHAnsi"/>
          <w:b/>
          <w:bCs/>
          <w:color w:val="auto"/>
          <w:sz w:val="22"/>
          <w:szCs w:val="22"/>
        </w:rPr>
        <w:t>9</w:t>
      </w:r>
      <w:r w:rsidR="00E263C8" w:rsidRPr="003A6030">
        <w:rPr>
          <w:rFonts w:asciiTheme="minorHAnsi" w:hAnsiTheme="minorHAnsi"/>
          <w:b/>
          <w:bCs/>
          <w:color w:val="auto"/>
          <w:sz w:val="22"/>
          <w:szCs w:val="22"/>
        </w:rPr>
        <w:tab/>
        <w:t>Ética</w:t>
      </w:r>
      <w:r w:rsidR="00EC783B" w:rsidRPr="003A6030">
        <w:rPr>
          <w:rFonts w:asciiTheme="minorHAnsi" w:hAnsiTheme="minorHAnsi"/>
          <w:b/>
          <w:bCs/>
          <w:color w:val="auto"/>
          <w:sz w:val="22"/>
          <w:szCs w:val="22"/>
        </w:rPr>
        <w:t xml:space="preserve"> y aspectos legales</w:t>
      </w:r>
    </w:p>
    <w:p w14:paraId="236142F8" w14:textId="77777777" w:rsidR="007E4231" w:rsidRPr="007E4231" w:rsidRDefault="007E4231" w:rsidP="007E4231">
      <w:pPr>
        <w:pStyle w:val="Default"/>
        <w:spacing w:after="240"/>
        <w:jc w:val="both"/>
        <w:rPr>
          <w:rFonts w:asciiTheme="minorHAnsi" w:hAnsiTheme="minorHAnsi"/>
          <w:bCs/>
          <w:sz w:val="22"/>
          <w:szCs w:val="22"/>
        </w:rPr>
      </w:pPr>
      <w:r w:rsidRPr="007E4231">
        <w:rPr>
          <w:rFonts w:asciiTheme="minorHAnsi" w:hAnsiTheme="minorHAnsi"/>
          <w:bCs/>
          <w:sz w:val="22"/>
          <w:szCs w:val="22"/>
        </w:rPr>
        <w:t>El presente estudio se realizará en estricto cumplimiento de la Declaración de Helsinki (versión Fortaleza, Brasil, octubre 2013) y de acuerdo con las normas de Buena Práctica Clínica.</w:t>
      </w:r>
    </w:p>
    <w:p w14:paraId="6552E727" w14:textId="77777777" w:rsidR="007E4231" w:rsidRPr="007E4231" w:rsidRDefault="007E4231" w:rsidP="007E4231">
      <w:pPr>
        <w:pStyle w:val="Default"/>
        <w:spacing w:after="240"/>
        <w:jc w:val="both"/>
        <w:rPr>
          <w:rFonts w:asciiTheme="minorHAnsi" w:hAnsiTheme="minorHAnsi"/>
          <w:bCs/>
          <w:sz w:val="22"/>
          <w:szCs w:val="22"/>
        </w:rPr>
      </w:pPr>
      <w:r w:rsidRPr="007E4231">
        <w:rPr>
          <w:rFonts w:asciiTheme="minorHAnsi" w:hAnsiTheme="minorHAnsi"/>
          <w:bCs/>
          <w:sz w:val="22"/>
          <w:szCs w:val="22"/>
        </w:rPr>
        <w:t>El estudio será realizado de acuerdo con el protocolo aprobado y con los requisitos legales pertinentes, específicamente:</w:t>
      </w:r>
    </w:p>
    <w:p w14:paraId="387AB2D0" w14:textId="77777777" w:rsidR="007E4231" w:rsidRPr="007E4231" w:rsidRDefault="007E4231" w:rsidP="007E4231">
      <w:pPr>
        <w:pStyle w:val="Default"/>
        <w:numPr>
          <w:ilvl w:val="0"/>
          <w:numId w:val="36"/>
        </w:numPr>
        <w:spacing w:after="240"/>
        <w:jc w:val="both"/>
        <w:rPr>
          <w:rFonts w:asciiTheme="minorHAnsi" w:hAnsiTheme="minorHAnsi"/>
          <w:bCs/>
          <w:sz w:val="22"/>
          <w:szCs w:val="22"/>
        </w:rPr>
      </w:pPr>
      <w:r w:rsidRPr="007E4231">
        <w:rPr>
          <w:rFonts w:asciiTheme="minorHAnsi" w:hAnsiTheme="minorHAnsi"/>
          <w:b/>
          <w:bCs/>
          <w:sz w:val="22"/>
          <w:szCs w:val="22"/>
        </w:rPr>
        <w:t>Ley 14/2007 de 3 de julio, de Investigación biomédica</w:t>
      </w:r>
      <w:r w:rsidRPr="007E4231">
        <w:rPr>
          <w:rFonts w:asciiTheme="minorHAnsi" w:hAnsiTheme="minorHAnsi"/>
          <w:bCs/>
          <w:sz w:val="22"/>
          <w:szCs w:val="22"/>
        </w:rPr>
        <w:t>, al tratarse de un proyecto de investigación con datos de origen humano que no implica el uso de medicamentos.</w:t>
      </w:r>
    </w:p>
    <w:p w14:paraId="562AA1C3" w14:textId="77777777" w:rsidR="007E4231" w:rsidRPr="007E4231" w:rsidRDefault="007E4231" w:rsidP="007E4231">
      <w:pPr>
        <w:pStyle w:val="Default"/>
        <w:spacing w:after="240"/>
        <w:jc w:val="both"/>
        <w:rPr>
          <w:rFonts w:asciiTheme="minorHAnsi" w:hAnsiTheme="minorHAnsi"/>
          <w:bCs/>
          <w:sz w:val="22"/>
          <w:szCs w:val="22"/>
        </w:rPr>
      </w:pPr>
      <w:r w:rsidRPr="007E4231">
        <w:rPr>
          <w:rFonts w:asciiTheme="minorHAnsi" w:hAnsiTheme="minorHAnsi"/>
          <w:bCs/>
          <w:sz w:val="22"/>
          <w:szCs w:val="22"/>
        </w:rPr>
        <w:t xml:space="preserve">Dado que el estudio utiliza exclusivamente datos anonimizados generados automáticamente por el sistema </w:t>
      </w:r>
      <w:proofErr w:type="spellStart"/>
      <w:r w:rsidRPr="007E4231">
        <w:rPr>
          <w:rFonts w:asciiTheme="minorHAnsi" w:hAnsiTheme="minorHAnsi"/>
          <w:bCs/>
          <w:sz w:val="22"/>
          <w:szCs w:val="22"/>
        </w:rPr>
        <w:t>VitalRecorder</w:t>
      </w:r>
      <w:proofErr w:type="spellEnd"/>
      <w:r w:rsidRPr="007E4231">
        <w:rPr>
          <w:rFonts w:asciiTheme="minorHAnsi" w:hAnsiTheme="minorHAnsi"/>
          <w:bCs/>
          <w:sz w:val="22"/>
          <w:szCs w:val="22"/>
        </w:rPr>
        <w:t>, sin posibilidad de identificación de los pacientes y sin intervención adicional sobre su atención clínica habitual, se solicitará al Comité de Ética de Investigación la exención del consentimiento informado individual.</w:t>
      </w:r>
    </w:p>
    <w:p w14:paraId="3C8CABA1" w14:textId="77777777" w:rsidR="007E4231" w:rsidRPr="007E4231" w:rsidRDefault="007E4231" w:rsidP="007E4231">
      <w:pPr>
        <w:pStyle w:val="Default"/>
        <w:spacing w:after="240"/>
        <w:jc w:val="both"/>
        <w:rPr>
          <w:rFonts w:asciiTheme="minorHAnsi" w:hAnsiTheme="minorHAnsi"/>
          <w:bCs/>
          <w:sz w:val="22"/>
          <w:szCs w:val="22"/>
        </w:rPr>
      </w:pPr>
      <w:r w:rsidRPr="007E4231">
        <w:rPr>
          <w:rFonts w:asciiTheme="minorHAnsi" w:hAnsiTheme="minorHAnsi"/>
          <w:b/>
          <w:bCs/>
          <w:sz w:val="22"/>
          <w:szCs w:val="22"/>
        </w:rPr>
        <w:t>Justificación reforzada de la exención del consentimiento informado:</w:t>
      </w:r>
    </w:p>
    <w:p w14:paraId="7BA107A4" w14:textId="77777777" w:rsidR="007E4231" w:rsidRPr="007E4231" w:rsidRDefault="007E4231" w:rsidP="007E4231">
      <w:pPr>
        <w:pStyle w:val="Default"/>
        <w:numPr>
          <w:ilvl w:val="0"/>
          <w:numId w:val="37"/>
        </w:numPr>
        <w:spacing w:after="240"/>
        <w:jc w:val="both"/>
        <w:rPr>
          <w:rFonts w:asciiTheme="minorHAnsi" w:hAnsiTheme="minorHAnsi"/>
          <w:bCs/>
          <w:sz w:val="22"/>
          <w:szCs w:val="22"/>
        </w:rPr>
      </w:pPr>
      <w:proofErr w:type="spellStart"/>
      <w:r w:rsidRPr="007E4231">
        <w:rPr>
          <w:rFonts w:asciiTheme="minorHAnsi" w:hAnsiTheme="minorHAnsi"/>
          <w:b/>
          <w:bCs/>
          <w:sz w:val="22"/>
          <w:szCs w:val="22"/>
        </w:rPr>
        <w:t>Anonimización</w:t>
      </w:r>
      <w:proofErr w:type="spellEnd"/>
      <w:r w:rsidRPr="007E4231">
        <w:rPr>
          <w:rFonts w:asciiTheme="minorHAnsi" w:hAnsiTheme="minorHAnsi"/>
          <w:b/>
          <w:bCs/>
          <w:sz w:val="22"/>
          <w:szCs w:val="22"/>
        </w:rPr>
        <w:t xml:space="preserve"> irreversible mediante:</w:t>
      </w:r>
      <w:r w:rsidRPr="007E4231">
        <w:rPr>
          <w:rFonts w:asciiTheme="minorHAnsi" w:hAnsiTheme="minorHAnsi"/>
          <w:bCs/>
          <w:sz w:val="22"/>
          <w:szCs w:val="22"/>
        </w:rPr>
        <w:t xml:space="preserve"> </w:t>
      </w:r>
    </w:p>
    <w:p w14:paraId="6BAF1BB5" w14:textId="77777777" w:rsidR="007E4231" w:rsidRPr="007E4231" w:rsidRDefault="007E4231" w:rsidP="007E4231">
      <w:pPr>
        <w:pStyle w:val="Default"/>
        <w:numPr>
          <w:ilvl w:val="1"/>
          <w:numId w:val="37"/>
        </w:numPr>
        <w:spacing w:after="240"/>
        <w:jc w:val="both"/>
        <w:rPr>
          <w:rFonts w:asciiTheme="minorHAnsi" w:hAnsiTheme="minorHAnsi"/>
          <w:bCs/>
          <w:sz w:val="22"/>
          <w:szCs w:val="22"/>
        </w:rPr>
      </w:pPr>
      <w:r w:rsidRPr="007E4231">
        <w:rPr>
          <w:rFonts w:asciiTheme="minorHAnsi" w:hAnsiTheme="minorHAnsi"/>
          <w:bCs/>
          <w:sz w:val="22"/>
          <w:szCs w:val="22"/>
        </w:rPr>
        <w:t>Identificadores aleatorios generados automáticamente, no vinculables a ningún dato del paciente</w:t>
      </w:r>
    </w:p>
    <w:p w14:paraId="37C6D5C8" w14:textId="77777777" w:rsidR="007E4231" w:rsidRPr="007E4231" w:rsidRDefault="007E4231" w:rsidP="007E4231">
      <w:pPr>
        <w:pStyle w:val="Default"/>
        <w:numPr>
          <w:ilvl w:val="1"/>
          <w:numId w:val="37"/>
        </w:numPr>
        <w:spacing w:after="240"/>
        <w:jc w:val="both"/>
        <w:rPr>
          <w:rFonts w:asciiTheme="minorHAnsi" w:hAnsiTheme="minorHAnsi"/>
          <w:bCs/>
          <w:sz w:val="22"/>
          <w:szCs w:val="22"/>
        </w:rPr>
      </w:pPr>
      <w:r w:rsidRPr="007E4231">
        <w:rPr>
          <w:rFonts w:asciiTheme="minorHAnsi" w:hAnsiTheme="minorHAnsi"/>
          <w:bCs/>
          <w:sz w:val="22"/>
          <w:szCs w:val="22"/>
        </w:rPr>
        <w:lastRenderedPageBreak/>
        <w:t>Eliminación automática de la trazabilidad del box de origen durante la extracción</w:t>
      </w:r>
    </w:p>
    <w:p w14:paraId="62042A34" w14:textId="77777777" w:rsidR="007E4231" w:rsidRPr="007E4231" w:rsidRDefault="007E4231" w:rsidP="007E4231">
      <w:pPr>
        <w:pStyle w:val="Default"/>
        <w:numPr>
          <w:ilvl w:val="1"/>
          <w:numId w:val="37"/>
        </w:numPr>
        <w:spacing w:after="240"/>
        <w:jc w:val="both"/>
        <w:rPr>
          <w:rFonts w:asciiTheme="minorHAnsi" w:hAnsiTheme="minorHAnsi"/>
          <w:bCs/>
          <w:sz w:val="22"/>
          <w:szCs w:val="22"/>
        </w:rPr>
      </w:pPr>
      <w:r w:rsidRPr="007E4231">
        <w:rPr>
          <w:rFonts w:asciiTheme="minorHAnsi" w:hAnsiTheme="minorHAnsi"/>
          <w:bCs/>
          <w:sz w:val="22"/>
          <w:szCs w:val="22"/>
        </w:rPr>
        <w:t>Uso exclusivo de tiempo relativo (t=0 en el momento de creación del archivo) sin referencias temporales absolutas</w:t>
      </w:r>
    </w:p>
    <w:p w14:paraId="54D3F0D8" w14:textId="77777777" w:rsidR="007E4231" w:rsidRPr="007E4231" w:rsidRDefault="007E4231" w:rsidP="007E4231">
      <w:pPr>
        <w:pStyle w:val="Default"/>
        <w:numPr>
          <w:ilvl w:val="0"/>
          <w:numId w:val="37"/>
        </w:numPr>
        <w:spacing w:after="240"/>
        <w:jc w:val="both"/>
        <w:rPr>
          <w:rFonts w:asciiTheme="minorHAnsi" w:hAnsiTheme="minorHAnsi"/>
          <w:bCs/>
          <w:sz w:val="22"/>
          <w:szCs w:val="22"/>
        </w:rPr>
      </w:pPr>
      <w:r w:rsidRPr="007E4231">
        <w:rPr>
          <w:rFonts w:asciiTheme="minorHAnsi" w:hAnsiTheme="minorHAnsi"/>
          <w:b/>
          <w:bCs/>
          <w:sz w:val="22"/>
          <w:szCs w:val="22"/>
        </w:rPr>
        <w:t xml:space="preserve">Imposibilidad técnica absoluta de </w:t>
      </w:r>
      <w:proofErr w:type="spellStart"/>
      <w:r w:rsidRPr="007E4231">
        <w:rPr>
          <w:rFonts w:asciiTheme="minorHAnsi" w:hAnsiTheme="minorHAnsi"/>
          <w:b/>
          <w:bCs/>
          <w:sz w:val="22"/>
          <w:szCs w:val="22"/>
        </w:rPr>
        <w:t>reidentificación</w:t>
      </w:r>
      <w:proofErr w:type="spellEnd"/>
      <w:r w:rsidRPr="007E4231">
        <w:rPr>
          <w:rFonts w:asciiTheme="minorHAnsi" w:hAnsiTheme="minorHAnsi"/>
          <w:bCs/>
          <w:sz w:val="22"/>
          <w:szCs w:val="22"/>
        </w:rPr>
        <w:t xml:space="preserve"> incluso conociendo el período de estudio o la unidad de procedencia</w:t>
      </w:r>
    </w:p>
    <w:p w14:paraId="61CB7425" w14:textId="77777777" w:rsidR="007E4231" w:rsidRPr="007E4231" w:rsidRDefault="007E4231" w:rsidP="007E4231">
      <w:pPr>
        <w:pStyle w:val="Default"/>
        <w:numPr>
          <w:ilvl w:val="0"/>
          <w:numId w:val="37"/>
        </w:numPr>
        <w:spacing w:after="240"/>
        <w:jc w:val="both"/>
        <w:rPr>
          <w:rFonts w:asciiTheme="minorHAnsi" w:hAnsiTheme="minorHAnsi"/>
          <w:bCs/>
          <w:sz w:val="22"/>
          <w:szCs w:val="22"/>
        </w:rPr>
      </w:pPr>
      <w:r w:rsidRPr="007E4231">
        <w:rPr>
          <w:rFonts w:asciiTheme="minorHAnsi" w:hAnsiTheme="minorHAnsi"/>
          <w:bCs/>
          <w:sz w:val="22"/>
          <w:szCs w:val="22"/>
        </w:rPr>
        <w:t>No se preserva ningún metadato que permita correlación espacial o temporal con registros asistenciales</w:t>
      </w:r>
    </w:p>
    <w:p w14:paraId="55339BF0" w14:textId="77777777" w:rsidR="007E4231" w:rsidRPr="007E4231" w:rsidRDefault="007E4231" w:rsidP="007E4231">
      <w:pPr>
        <w:pStyle w:val="Default"/>
        <w:numPr>
          <w:ilvl w:val="0"/>
          <w:numId w:val="37"/>
        </w:numPr>
        <w:spacing w:after="240"/>
        <w:jc w:val="both"/>
        <w:rPr>
          <w:rFonts w:asciiTheme="minorHAnsi" w:hAnsiTheme="minorHAnsi"/>
          <w:bCs/>
          <w:sz w:val="22"/>
          <w:szCs w:val="22"/>
        </w:rPr>
      </w:pPr>
      <w:r w:rsidRPr="007E4231">
        <w:rPr>
          <w:rFonts w:asciiTheme="minorHAnsi" w:hAnsiTheme="minorHAnsi"/>
          <w:bCs/>
          <w:sz w:val="22"/>
          <w:szCs w:val="22"/>
        </w:rPr>
        <w:t>No se realiza ninguna intervención adicional sobre los pacientes</w:t>
      </w:r>
    </w:p>
    <w:p w14:paraId="37F220A0" w14:textId="77777777" w:rsidR="007E4231" w:rsidRPr="007E4231" w:rsidRDefault="007E4231" w:rsidP="007E4231">
      <w:pPr>
        <w:pStyle w:val="Default"/>
        <w:numPr>
          <w:ilvl w:val="0"/>
          <w:numId w:val="37"/>
        </w:numPr>
        <w:spacing w:after="240"/>
        <w:jc w:val="both"/>
        <w:rPr>
          <w:rFonts w:asciiTheme="minorHAnsi" w:hAnsiTheme="minorHAnsi"/>
          <w:bCs/>
          <w:sz w:val="22"/>
          <w:szCs w:val="22"/>
        </w:rPr>
      </w:pPr>
      <w:r w:rsidRPr="007E4231">
        <w:rPr>
          <w:rFonts w:asciiTheme="minorHAnsi" w:hAnsiTheme="minorHAnsi"/>
          <w:bCs/>
          <w:sz w:val="22"/>
          <w:szCs w:val="22"/>
        </w:rPr>
        <w:t>No se accede a historias clínicas ni datos identificativos</w:t>
      </w:r>
    </w:p>
    <w:p w14:paraId="5EDA7D2E" w14:textId="77777777" w:rsidR="007E4231" w:rsidRPr="007E4231" w:rsidRDefault="007E4231" w:rsidP="007E4231">
      <w:pPr>
        <w:pStyle w:val="Default"/>
        <w:numPr>
          <w:ilvl w:val="0"/>
          <w:numId w:val="37"/>
        </w:numPr>
        <w:spacing w:after="240"/>
        <w:jc w:val="both"/>
        <w:rPr>
          <w:rFonts w:asciiTheme="minorHAnsi" w:hAnsiTheme="minorHAnsi"/>
          <w:bCs/>
          <w:sz w:val="22"/>
          <w:szCs w:val="22"/>
        </w:rPr>
      </w:pPr>
      <w:r w:rsidRPr="007E4231">
        <w:rPr>
          <w:rFonts w:asciiTheme="minorHAnsi" w:hAnsiTheme="minorHAnsi"/>
          <w:bCs/>
          <w:sz w:val="22"/>
          <w:szCs w:val="22"/>
        </w:rPr>
        <w:t>El estudio presenta riesgo mínimo y beneficio potencial significativo para futuros pacientes</w:t>
      </w:r>
    </w:p>
    <w:p w14:paraId="7F012C7E" w14:textId="77777777" w:rsidR="007E4231" w:rsidRPr="007E4231" w:rsidRDefault="007E4231" w:rsidP="007E4231">
      <w:pPr>
        <w:pStyle w:val="Default"/>
        <w:numPr>
          <w:ilvl w:val="0"/>
          <w:numId w:val="37"/>
        </w:numPr>
        <w:spacing w:after="240"/>
        <w:jc w:val="both"/>
        <w:rPr>
          <w:rFonts w:asciiTheme="minorHAnsi" w:hAnsiTheme="minorHAnsi"/>
          <w:bCs/>
          <w:sz w:val="22"/>
          <w:szCs w:val="22"/>
        </w:rPr>
      </w:pPr>
      <w:r w:rsidRPr="007E4231">
        <w:rPr>
          <w:rFonts w:asciiTheme="minorHAnsi" w:hAnsiTheme="minorHAnsi"/>
          <w:bCs/>
          <w:sz w:val="22"/>
          <w:szCs w:val="22"/>
        </w:rPr>
        <w:t>La obtención del consentimiento sería impracticable dado el volumen de datos y la naturaleza automática de la recolección</w:t>
      </w:r>
    </w:p>
    <w:p w14:paraId="377AB67A" w14:textId="77777777" w:rsidR="007E4231" w:rsidRPr="007E4231" w:rsidRDefault="007E4231" w:rsidP="007E4231">
      <w:pPr>
        <w:pStyle w:val="Default"/>
        <w:spacing w:after="240"/>
        <w:ind w:left="720"/>
        <w:jc w:val="both"/>
        <w:rPr>
          <w:rFonts w:asciiTheme="minorHAnsi" w:hAnsiTheme="minorHAnsi"/>
          <w:b/>
          <w:bCs/>
          <w:sz w:val="22"/>
          <w:szCs w:val="22"/>
        </w:rPr>
      </w:pPr>
      <w:r w:rsidRPr="007E4231">
        <w:rPr>
          <w:rFonts w:asciiTheme="minorHAnsi" w:hAnsiTheme="minorHAnsi"/>
          <w:b/>
          <w:bCs/>
          <w:sz w:val="22"/>
          <w:szCs w:val="22"/>
        </w:rPr>
        <w:t xml:space="preserve">Sistema de </w:t>
      </w:r>
      <w:proofErr w:type="spellStart"/>
      <w:r w:rsidRPr="007E4231">
        <w:rPr>
          <w:rFonts w:asciiTheme="minorHAnsi" w:hAnsiTheme="minorHAnsi"/>
          <w:b/>
          <w:bCs/>
          <w:sz w:val="22"/>
          <w:szCs w:val="22"/>
        </w:rPr>
        <w:t>anonimización</w:t>
      </w:r>
      <w:proofErr w:type="spellEnd"/>
      <w:r w:rsidRPr="007E4231">
        <w:rPr>
          <w:rFonts w:asciiTheme="minorHAnsi" w:hAnsiTheme="minorHAnsi"/>
          <w:b/>
          <w:bCs/>
          <w:sz w:val="22"/>
          <w:szCs w:val="22"/>
        </w:rPr>
        <w:t>: Los datos utilizados en este estudio son completamente anonimizados desde su origen mediante múltiples capas de protección técnica:</w:t>
      </w:r>
    </w:p>
    <w:p w14:paraId="79B7469A" w14:textId="77777777" w:rsidR="007E4231" w:rsidRPr="007E4231" w:rsidRDefault="007E4231" w:rsidP="007E4231">
      <w:pPr>
        <w:pStyle w:val="Default"/>
        <w:numPr>
          <w:ilvl w:val="0"/>
          <w:numId w:val="38"/>
        </w:numPr>
        <w:spacing w:after="240"/>
        <w:jc w:val="both"/>
        <w:rPr>
          <w:rFonts w:asciiTheme="minorHAnsi" w:hAnsiTheme="minorHAnsi"/>
          <w:b/>
          <w:bCs/>
          <w:sz w:val="22"/>
          <w:szCs w:val="22"/>
        </w:rPr>
      </w:pPr>
      <w:r w:rsidRPr="007E4231">
        <w:rPr>
          <w:rFonts w:asciiTheme="minorHAnsi" w:hAnsiTheme="minorHAnsi"/>
          <w:b/>
          <w:bCs/>
          <w:sz w:val="22"/>
          <w:szCs w:val="22"/>
        </w:rPr>
        <w:t xml:space="preserve">Identificadores aleatorios: El sistema </w:t>
      </w:r>
      <w:proofErr w:type="spellStart"/>
      <w:r w:rsidRPr="007E4231">
        <w:rPr>
          <w:rFonts w:asciiTheme="minorHAnsi" w:hAnsiTheme="minorHAnsi"/>
          <w:b/>
          <w:bCs/>
          <w:sz w:val="22"/>
          <w:szCs w:val="22"/>
        </w:rPr>
        <w:t>VitalRecorder</w:t>
      </w:r>
      <w:proofErr w:type="spellEnd"/>
      <w:r w:rsidRPr="007E4231">
        <w:rPr>
          <w:rFonts w:asciiTheme="minorHAnsi" w:hAnsiTheme="minorHAnsi"/>
          <w:b/>
          <w:bCs/>
          <w:sz w:val="22"/>
          <w:szCs w:val="22"/>
        </w:rPr>
        <w:t xml:space="preserve"> genera automáticamente un identificador único aleatorio cada vez que se crea un nuevo archivo (cuando el pulsioxímetro se desconecta por más de 5 minutos)</w:t>
      </w:r>
    </w:p>
    <w:p w14:paraId="071C6B73" w14:textId="77777777" w:rsidR="007E4231" w:rsidRPr="007E4231" w:rsidRDefault="007E4231" w:rsidP="007E4231">
      <w:pPr>
        <w:pStyle w:val="Default"/>
        <w:numPr>
          <w:ilvl w:val="0"/>
          <w:numId w:val="38"/>
        </w:numPr>
        <w:spacing w:after="240"/>
        <w:jc w:val="both"/>
        <w:rPr>
          <w:rFonts w:asciiTheme="minorHAnsi" w:hAnsiTheme="minorHAnsi"/>
          <w:b/>
          <w:bCs/>
          <w:sz w:val="22"/>
          <w:szCs w:val="22"/>
        </w:rPr>
      </w:pPr>
      <w:r w:rsidRPr="007E4231">
        <w:rPr>
          <w:rFonts w:asciiTheme="minorHAnsi" w:hAnsiTheme="minorHAnsi"/>
          <w:b/>
          <w:bCs/>
          <w:sz w:val="22"/>
          <w:szCs w:val="22"/>
        </w:rPr>
        <w:t>Pérdida de trazabilidad del box: Al extraerse los datos de los monitores, se elimina automáticamente toda información sobre el box específico de procedencia</w:t>
      </w:r>
    </w:p>
    <w:p w14:paraId="6852C4A9" w14:textId="77777777" w:rsidR="007E4231" w:rsidRPr="007E4231" w:rsidRDefault="007E4231" w:rsidP="007E4231">
      <w:pPr>
        <w:pStyle w:val="Default"/>
        <w:numPr>
          <w:ilvl w:val="0"/>
          <w:numId w:val="38"/>
        </w:numPr>
        <w:spacing w:after="240"/>
        <w:jc w:val="both"/>
        <w:rPr>
          <w:rFonts w:asciiTheme="minorHAnsi" w:hAnsiTheme="minorHAnsi"/>
          <w:b/>
          <w:bCs/>
          <w:sz w:val="22"/>
          <w:szCs w:val="22"/>
        </w:rPr>
      </w:pPr>
      <w:r w:rsidRPr="007E4231">
        <w:rPr>
          <w:rFonts w:asciiTheme="minorHAnsi" w:hAnsiTheme="minorHAnsi"/>
          <w:b/>
          <w:bCs/>
          <w:sz w:val="22"/>
          <w:szCs w:val="22"/>
        </w:rPr>
        <w:t>Temporalidad relativa: Los datos se almacenan con tiempo relativo, donde el momento 0.0.0000 00:00.00000h corresponde a la creación del archivo, eliminando cualquier referencia temporal absoluta</w:t>
      </w:r>
    </w:p>
    <w:p w14:paraId="4A4F75D7" w14:textId="77777777" w:rsidR="007E4231" w:rsidRPr="007E4231" w:rsidRDefault="007E4231" w:rsidP="007E4231">
      <w:pPr>
        <w:pStyle w:val="Default"/>
        <w:numPr>
          <w:ilvl w:val="0"/>
          <w:numId w:val="38"/>
        </w:numPr>
        <w:spacing w:after="240"/>
        <w:jc w:val="both"/>
        <w:rPr>
          <w:rFonts w:asciiTheme="minorHAnsi" w:hAnsiTheme="minorHAnsi"/>
          <w:b/>
          <w:bCs/>
          <w:sz w:val="22"/>
          <w:szCs w:val="22"/>
        </w:rPr>
      </w:pPr>
      <w:r w:rsidRPr="007E4231">
        <w:rPr>
          <w:rFonts w:asciiTheme="minorHAnsi" w:hAnsiTheme="minorHAnsi"/>
          <w:b/>
          <w:bCs/>
          <w:sz w:val="22"/>
          <w:szCs w:val="22"/>
        </w:rPr>
        <w:t xml:space="preserve">Imposibilidad de </w:t>
      </w:r>
      <w:proofErr w:type="spellStart"/>
      <w:r w:rsidRPr="007E4231">
        <w:rPr>
          <w:rFonts w:asciiTheme="minorHAnsi" w:hAnsiTheme="minorHAnsi"/>
          <w:b/>
          <w:bCs/>
          <w:sz w:val="22"/>
          <w:szCs w:val="22"/>
        </w:rPr>
        <w:t>reidentificación</w:t>
      </w:r>
      <w:proofErr w:type="spellEnd"/>
      <w:r w:rsidRPr="007E4231">
        <w:rPr>
          <w:rFonts w:asciiTheme="minorHAnsi" w:hAnsiTheme="minorHAnsi"/>
          <w:b/>
          <w:bCs/>
          <w:sz w:val="22"/>
          <w:szCs w:val="22"/>
        </w:rPr>
        <w:t xml:space="preserve">: La combinación de identificador aleatorio, pérdida de ubicación física y ausencia de marcas temporales absolutas hace técnicamente imposible la </w:t>
      </w:r>
      <w:proofErr w:type="spellStart"/>
      <w:r w:rsidRPr="007E4231">
        <w:rPr>
          <w:rFonts w:asciiTheme="minorHAnsi" w:hAnsiTheme="minorHAnsi"/>
          <w:b/>
          <w:bCs/>
          <w:sz w:val="22"/>
          <w:szCs w:val="22"/>
        </w:rPr>
        <w:t>reidentificación</w:t>
      </w:r>
      <w:proofErr w:type="spellEnd"/>
    </w:p>
    <w:p w14:paraId="656888E7" w14:textId="77777777" w:rsidR="007E4231" w:rsidRPr="007E4231" w:rsidRDefault="007E4231" w:rsidP="007E4231">
      <w:pPr>
        <w:pStyle w:val="Default"/>
        <w:spacing w:after="240"/>
        <w:ind w:left="720"/>
        <w:jc w:val="both"/>
        <w:rPr>
          <w:rFonts w:asciiTheme="minorHAnsi" w:hAnsiTheme="minorHAnsi"/>
          <w:b/>
          <w:bCs/>
          <w:sz w:val="22"/>
          <w:szCs w:val="22"/>
        </w:rPr>
      </w:pPr>
      <w:r w:rsidRPr="007E4231">
        <w:rPr>
          <w:rFonts w:asciiTheme="minorHAnsi" w:hAnsiTheme="minorHAnsi"/>
          <w:b/>
          <w:bCs/>
          <w:sz w:val="22"/>
          <w:szCs w:val="22"/>
        </w:rPr>
        <w:t xml:space="preserve">Garantías técnicas de </w:t>
      </w:r>
      <w:proofErr w:type="spellStart"/>
      <w:r w:rsidRPr="007E4231">
        <w:rPr>
          <w:rFonts w:asciiTheme="minorHAnsi" w:hAnsiTheme="minorHAnsi"/>
          <w:b/>
          <w:bCs/>
          <w:sz w:val="22"/>
          <w:szCs w:val="22"/>
        </w:rPr>
        <w:t>anonimización</w:t>
      </w:r>
      <w:proofErr w:type="spellEnd"/>
      <w:r w:rsidRPr="007E4231">
        <w:rPr>
          <w:rFonts w:asciiTheme="minorHAnsi" w:hAnsiTheme="minorHAnsi"/>
          <w:b/>
          <w:bCs/>
          <w:sz w:val="22"/>
          <w:szCs w:val="22"/>
        </w:rPr>
        <w:t>:</w:t>
      </w:r>
    </w:p>
    <w:p w14:paraId="7658F0EA" w14:textId="77777777" w:rsidR="007E4231" w:rsidRPr="007E4231" w:rsidRDefault="007E4231" w:rsidP="007E4231">
      <w:pPr>
        <w:pStyle w:val="Default"/>
        <w:numPr>
          <w:ilvl w:val="0"/>
          <w:numId w:val="39"/>
        </w:numPr>
        <w:spacing w:after="240"/>
        <w:jc w:val="both"/>
        <w:rPr>
          <w:rFonts w:asciiTheme="minorHAnsi" w:hAnsiTheme="minorHAnsi"/>
          <w:b/>
          <w:bCs/>
          <w:sz w:val="22"/>
          <w:szCs w:val="22"/>
        </w:rPr>
      </w:pPr>
      <w:r w:rsidRPr="007E4231">
        <w:rPr>
          <w:rFonts w:asciiTheme="minorHAnsi" w:hAnsiTheme="minorHAnsi"/>
          <w:b/>
          <w:bCs/>
          <w:sz w:val="22"/>
          <w:szCs w:val="22"/>
        </w:rPr>
        <w:t>Nivel temporal: Conversión automática a tiempo relativo (t=0 en creación de archivo)</w:t>
      </w:r>
    </w:p>
    <w:p w14:paraId="4D1F2988" w14:textId="77777777" w:rsidR="007E4231" w:rsidRPr="007E4231" w:rsidRDefault="007E4231" w:rsidP="007E4231">
      <w:pPr>
        <w:pStyle w:val="Default"/>
        <w:numPr>
          <w:ilvl w:val="0"/>
          <w:numId w:val="39"/>
        </w:numPr>
        <w:spacing w:after="240"/>
        <w:jc w:val="both"/>
        <w:rPr>
          <w:rFonts w:asciiTheme="minorHAnsi" w:hAnsiTheme="minorHAnsi"/>
          <w:b/>
          <w:bCs/>
          <w:sz w:val="22"/>
          <w:szCs w:val="22"/>
        </w:rPr>
      </w:pPr>
      <w:r w:rsidRPr="007E4231">
        <w:rPr>
          <w:rFonts w:asciiTheme="minorHAnsi" w:hAnsiTheme="minorHAnsi"/>
          <w:b/>
          <w:bCs/>
          <w:sz w:val="22"/>
          <w:szCs w:val="22"/>
        </w:rPr>
        <w:t>Nivel espacial: No registro del box de origen ni ubicación física</w:t>
      </w:r>
    </w:p>
    <w:p w14:paraId="3F892F3B" w14:textId="77777777" w:rsidR="007E4231" w:rsidRPr="007E4231" w:rsidRDefault="007E4231" w:rsidP="007E4231">
      <w:pPr>
        <w:pStyle w:val="Default"/>
        <w:numPr>
          <w:ilvl w:val="0"/>
          <w:numId w:val="39"/>
        </w:numPr>
        <w:spacing w:after="240"/>
        <w:jc w:val="both"/>
        <w:rPr>
          <w:rFonts w:asciiTheme="minorHAnsi" w:hAnsiTheme="minorHAnsi"/>
          <w:b/>
          <w:bCs/>
          <w:sz w:val="22"/>
          <w:szCs w:val="22"/>
        </w:rPr>
      </w:pPr>
      <w:r w:rsidRPr="007E4231">
        <w:rPr>
          <w:rFonts w:asciiTheme="minorHAnsi" w:hAnsiTheme="minorHAnsi"/>
          <w:b/>
          <w:bCs/>
          <w:sz w:val="22"/>
          <w:szCs w:val="22"/>
        </w:rPr>
        <w:t>Nivel identificativo: Generación aleatoria de ID sin componentes derivados</w:t>
      </w:r>
    </w:p>
    <w:p w14:paraId="0CE5C8B2" w14:textId="77777777" w:rsidR="007E4231" w:rsidRPr="007E4231" w:rsidRDefault="007E4231" w:rsidP="007E4231">
      <w:pPr>
        <w:pStyle w:val="Default"/>
        <w:numPr>
          <w:ilvl w:val="0"/>
          <w:numId w:val="39"/>
        </w:numPr>
        <w:spacing w:after="240"/>
        <w:jc w:val="both"/>
        <w:rPr>
          <w:rFonts w:asciiTheme="minorHAnsi" w:hAnsiTheme="minorHAnsi"/>
          <w:b/>
          <w:bCs/>
          <w:sz w:val="22"/>
          <w:szCs w:val="22"/>
        </w:rPr>
      </w:pPr>
      <w:r w:rsidRPr="007E4231">
        <w:rPr>
          <w:rFonts w:asciiTheme="minorHAnsi" w:hAnsiTheme="minorHAnsi"/>
          <w:b/>
          <w:bCs/>
          <w:sz w:val="22"/>
          <w:szCs w:val="22"/>
        </w:rPr>
        <w:t>Nivel de metadatos: Eliminación de toda información contextual</w:t>
      </w:r>
    </w:p>
    <w:p w14:paraId="66511B78" w14:textId="77777777" w:rsidR="007E4231" w:rsidRPr="007E4231" w:rsidRDefault="007E4231" w:rsidP="007E4231">
      <w:pPr>
        <w:pStyle w:val="Default"/>
        <w:numPr>
          <w:ilvl w:val="0"/>
          <w:numId w:val="39"/>
        </w:numPr>
        <w:spacing w:after="240"/>
        <w:jc w:val="both"/>
        <w:rPr>
          <w:rFonts w:asciiTheme="minorHAnsi" w:hAnsiTheme="minorHAnsi"/>
          <w:b/>
          <w:bCs/>
          <w:sz w:val="22"/>
          <w:szCs w:val="22"/>
        </w:rPr>
      </w:pPr>
      <w:r w:rsidRPr="007E4231">
        <w:rPr>
          <w:rFonts w:asciiTheme="minorHAnsi" w:hAnsiTheme="minorHAnsi"/>
          <w:b/>
          <w:bCs/>
          <w:sz w:val="22"/>
          <w:szCs w:val="22"/>
        </w:rPr>
        <w:t xml:space="preserve">Verificación: Imposibilidad de </w:t>
      </w:r>
      <w:proofErr w:type="spellStart"/>
      <w:r w:rsidRPr="007E4231">
        <w:rPr>
          <w:rFonts w:asciiTheme="minorHAnsi" w:hAnsiTheme="minorHAnsi"/>
          <w:b/>
          <w:bCs/>
          <w:sz w:val="22"/>
          <w:szCs w:val="22"/>
        </w:rPr>
        <w:t>reidentificación</w:t>
      </w:r>
      <w:proofErr w:type="spellEnd"/>
      <w:r w:rsidRPr="007E4231">
        <w:rPr>
          <w:rFonts w:asciiTheme="minorHAnsi" w:hAnsiTheme="minorHAnsi"/>
          <w:b/>
          <w:bCs/>
          <w:sz w:val="22"/>
          <w:szCs w:val="22"/>
        </w:rPr>
        <w:t xml:space="preserve"> verificada por el Servicio de </w:t>
      </w:r>
      <w:r w:rsidRPr="007E4231">
        <w:rPr>
          <w:rFonts w:asciiTheme="minorHAnsi" w:hAnsiTheme="minorHAnsi"/>
          <w:b/>
          <w:bCs/>
          <w:sz w:val="22"/>
          <w:szCs w:val="22"/>
        </w:rPr>
        <w:lastRenderedPageBreak/>
        <w:t>Informática Clínica</w:t>
      </w:r>
    </w:p>
    <w:p w14:paraId="5097BD62" w14:textId="77777777" w:rsidR="007E4231" w:rsidRPr="007E4231" w:rsidRDefault="007E4231" w:rsidP="007E4231">
      <w:pPr>
        <w:pStyle w:val="Default"/>
        <w:spacing w:after="240"/>
        <w:ind w:left="720"/>
        <w:jc w:val="both"/>
        <w:rPr>
          <w:rFonts w:asciiTheme="minorHAnsi" w:hAnsiTheme="minorHAnsi"/>
          <w:b/>
          <w:bCs/>
          <w:sz w:val="22"/>
          <w:szCs w:val="22"/>
        </w:rPr>
      </w:pPr>
      <w:r w:rsidRPr="007E4231">
        <w:rPr>
          <w:rFonts w:asciiTheme="minorHAnsi" w:hAnsiTheme="minorHAnsi"/>
          <w:b/>
          <w:bCs/>
          <w:sz w:val="22"/>
          <w:szCs w:val="22"/>
        </w:rPr>
        <w:t>Base de datos y almacenamiento:</w:t>
      </w:r>
    </w:p>
    <w:p w14:paraId="68493CEE" w14:textId="77777777" w:rsidR="007E4231" w:rsidRPr="007E4231" w:rsidRDefault="007E4231" w:rsidP="007E4231">
      <w:pPr>
        <w:pStyle w:val="Default"/>
        <w:numPr>
          <w:ilvl w:val="0"/>
          <w:numId w:val="40"/>
        </w:numPr>
        <w:spacing w:after="240"/>
        <w:jc w:val="both"/>
        <w:rPr>
          <w:rFonts w:asciiTheme="minorHAnsi" w:hAnsiTheme="minorHAnsi"/>
          <w:b/>
          <w:bCs/>
          <w:sz w:val="22"/>
          <w:szCs w:val="22"/>
        </w:rPr>
      </w:pPr>
      <w:r w:rsidRPr="007E4231">
        <w:rPr>
          <w:rFonts w:asciiTheme="minorHAnsi" w:hAnsiTheme="minorHAnsi"/>
          <w:b/>
          <w:bCs/>
          <w:sz w:val="22"/>
          <w:szCs w:val="22"/>
        </w:rPr>
        <w:t xml:space="preserve">Ubicación primaria: OneDrive institucional del Hospital </w:t>
      </w:r>
      <w:proofErr w:type="spellStart"/>
      <w:r w:rsidRPr="007E4231">
        <w:rPr>
          <w:rFonts w:asciiTheme="minorHAnsi" w:hAnsiTheme="minorHAnsi"/>
          <w:b/>
          <w:bCs/>
          <w:sz w:val="22"/>
          <w:szCs w:val="22"/>
        </w:rPr>
        <w:t>Clínic</w:t>
      </w:r>
      <w:proofErr w:type="spellEnd"/>
      <w:r w:rsidRPr="007E4231">
        <w:rPr>
          <w:rFonts w:asciiTheme="minorHAnsi" w:hAnsiTheme="minorHAnsi"/>
          <w:b/>
          <w:bCs/>
          <w:sz w:val="22"/>
          <w:szCs w:val="22"/>
        </w:rPr>
        <w:t xml:space="preserve"> de Barcelona</w:t>
      </w:r>
    </w:p>
    <w:p w14:paraId="5CB3589E" w14:textId="77777777" w:rsidR="007E4231" w:rsidRPr="007E4231" w:rsidRDefault="007E4231" w:rsidP="007E4231">
      <w:pPr>
        <w:pStyle w:val="Default"/>
        <w:numPr>
          <w:ilvl w:val="0"/>
          <w:numId w:val="40"/>
        </w:numPr>
        <w:spacing w:after="240"/>
        <w:jc w:val="both"/>
        <w:rPr>
          <w:rFonts w:asciiTheme="minorHAnsi" w:hAnsiTheme="minorHAnsi"/>
          <w:b/>
          <w:bCs/>
          <w:sz w:val="22"/>
          <w:szCs w:val="22"/>
        </w:rPr>
      </w:pPr>
      <w:r w:rsidRPr="007E4231">
        <w:rPr>
          <w:rFonts w:asciiTheme="minorHAnsi" w:hAnsiTheme="minorHAnsi"/>
          <w:b/>
          <w:bCs/>
          <w:sz w:val="22"/>
          <w:szCs w:val="22"/>
        </w:rPr>
        <w:t>Acceso restringido: Solo el equipo investigador autorizado mediante credenciales institucionales</w:t>
      </w:r>
    </w:p>
    <w:p w14:paraId="675B7D4A" w14:textId="77777777" w:rsidR="007E4231" w:rsidRPr="007E4231" w:rsidRDefault="007E4231" w:rsidP="007E4231">
      <w:pPr>
        <w:pStyle w:val="Default"/>
        <w:numPr>
          <w:ilvl w:val="0"/>
          <w:numId w:val="40"/>
        </w:numPr>
        <w:spacing w:after="240"/>
        <w:jc w:val="both"/>
        <w:rPr>
          <w:rFonts w:asciiTheme="minorHAnsi" w:hAnsiTheme="minorHAnsi"/>
          <w:b/>
          <w:bCs/>
          <w:sz w:val="22"/>
          <w:szCs w:val="22"/>
        </w:rPr>
      </w:pPr>
      <w:r w:rsidRPr="007E4231">
        <w:rPr>
          <w:rFonts w:asciiTheme="minorHAnsi" w:hAnsiTheme="minorHAnsi"/>
          <w:b/>
          <w:bCs/>
          <w:sz w:val="22"/>
          <w:szCs w:val="22"/>
        </w:rPr>
        <w:t>Responsable: Dr. Ramsés Marrero García (Investigador Principal)</w:t>
      </w:r>
    </w:p>
    <w:p w14:paraId="3BE25C32" w14:textId="77777777" w:rsidR="007E4231" w:rsidRPr="007E4231" w:rsidRDefault="007E4231" w:rsidP="007E4231">
      <w:pPr>
        <w:pStyle w:val="Default"/>
        <w:numPr>
          <w:ilvl w:val="0"/>
          <w:numId w:val="40"/>
        </w:numPr>
        <w:spacing w:after="240"/>
        <w:jc w:val="both"/>
        <w:rPr>
          <w:rFonts w:asciiTheme="minorHAnsi" w:hAnsiTheme="minorHAnsi"/>
          <w:b/>
          <w:bCs/>
          <w:sz w:val="22"/>
          <w:szCs w:val="22"/>
        </w:rPr>
      </w:pPr>
      <w:r w:rsidRPr="007E4231">
        <w:rPr>
          <w:rFonts w:asciiTheme="minorHAnsi" w:hAnsiTheme="minorHAnsi"/>
          <w:b/>
          <w:bCs/>
          <w:sz w:val="22"/>
          <w:szCs w:val="22"/>
        </w:rPr>
        <w:t>Copias de seguridad: Sincronización automática en la nube institucional</w:t>
      </w:r>
    </w:p>
    <w:p w14:paraId="75F7BB9C" w14:textId="77777777" w:rsidR="007E4231" w:rsidRPr="007E4231" w:rsidRDefault="007E4231" w:rsidP="007E4231">
      <w:pPr>
        <w:pStyle w:val="Default"/>
        <w:numPr>
          <w:ilvl w:val="0"/>
          <w:numId w:val="40"/>
        </w:numPr>
        <w:spacing w:after="240"/>
        <w:jc w:val="both"/>
        <w:rPr>
          <w:rFonts w:asciiTheme="minorHAnsi" w:hAnsiTheme="minorHAnsi"/>
          <w:b/>
          <w:bCs/>
          <w:sz w:val="22"/>
          <w:szCs w:val="22"/>
        </w:rPr>
      </w:pPr>
      <w:r w:rsidRPr="007E4231">
        <w:rPr>
          <w:rFonts w:asciiTheme="minorHAnsi" w:hAnsiTheme="minorHAnsi"/>
          <w:b/>
          <w:bCs/>
          <w:sz w:val="22"/>
          <w:szCs w:val="22"/>
        </w:rPr>
        <w:t>Tiempo de conservación: Los datos se conservarán durante 5 años tras la finalización del estudio para permitir verificaciones y análisis adicionales</w:t>
      </w:r>
    </w:p>
    <w:p w14:paraId="3BE53A85" w14:textId="77777777" w:rsidR="007E4231" w:rsidRPr="007E4231" w:rsidRDefault="007E4231" w:rsidP="007E4231">
      <w:pPr>
        <w:pStyle w:val="Default"/>
        <w:spacing w:after="240"/>
        <w:ind w:left="720"/>
        <w:jc w:val="both"/>
        <w:rPr>
          <w:rFonts w:asciiTheme="minorHAnsi" w:hAnsiTheme="minorHAnsi"/>
          <w:b/>
          <w:bCs/>
          <w:sz w:val="22"/>
          <w:szCs w:val="22"/>
        </w:rPr>
      </w:pPr>
      <w:r w:rsidRPr="007E4231">
        <w:rPr>
          <w:rFonts w:asciiTheme="minorHAnsi" w:hAnsiTheme="minorHAnsi"/>
          <w:b/>
          <w:bCs/>
          <w:sz w:val="22"/>
          <w:szCs w:val="22"/>
        </w:rPr>
        <w:t>Medidas de seguridad:</w:t>
      </w:r>
    </w:p>
    <w:p w14:paraId="6402DB0D" w14:textId="77777777" w:rsidR="007E4231" w:rsidRPr="007E4231" w:rsidRDefault="007E4231" w:rsidP="007E4231">
      <w:pPr>
        <w:pStyle w:val="Default"/>
        <w:numPr>
          <w:ilvl w:val="0"/>
          <w:numId w:val="41"/>
        </w:numPr>
        <w:spacing w:after="240"/>
        <w:jc w:val="both"/>
        <w:rPr>
          <w:rFonts w:asciiTheme="minorHAnsi" w:hAnsiTheme="minorHAnsi"/>
          <w:b/>
          <w:bCs/>
          <w:sz w:val="22"/>
          <w:szCs w:val="22"/>
        </w:rPr>
      </w:pPr>
      <w:r w:rsidRPr="007E4231">
        <w:rPr>
          <w:rFonts w:asciiTheme="minorHAnsi" w:hAnsiTheme="minorHAnsi"/>
          <w:b/>
          <w:bCs/>
          <w:sz w:val="22"/>
          <w:szCs w:val="22"/>
        </w:rPr>
        <w:t>Almacenamiento en servidores institucionales con certificación de seguridad</w:t>
      </w:r>
    </w:p>
    <w:p w14:paraId="5C9A80A6" w14:textId="77777777" w:rsidR="007E4231" w:rsidRPr="007E4231" w:rsidRDefault="007E4231" w:rsidP="007E4231">
      <w:pPr>
        <w:pStyle w:val="Default"/>
        <w:numPr>
          <w:ilvl w:val="0"/>
          <w:numId w:val="41"/>
        </w:numPr>
        <w:spacing w:after="240"/>
        <w:jc w:val="both"/>
        <w:rPr>
          <w:rFonts w:asciiTheme="minorHAnsi" w:hAnsiTheme="minorHAnsi"/>
          <w:b/>
          <w:bCs/>
          <w:sz w:val="22"/>
          <w:szCs w:val="22"/>
        </w:rPr>
      </w:pPr>
      <w:r w:rsidRPr="007E4231">
        <w:rPr>
          <w:rFonts w:asciiTheme="minorHAnsi" w:hAnsiTheme="minorHAnsi"/>
          <w:b/>
          <w:bCs/>
          <w:sz w:val="22"/>
          <w:szCs w:val="22"/>
        </w:rPr>
        <w:t>Acceso mediante VPN institucional y autenticación de doble factor</w:t>
      </w:r>
    </w:p>
    <w:p w14:paraId="2E4654F8" w14:textId="77777777" w:rsidR="007E4231" w:rsidRPr="007E4231" w:rsidRDefault="007E4231" w:rsidP="007E4231">
      <w:pPr>
        <w:pStyle w:val="Default"/>
        <w:numPr>
          <w:ilvl w:val="0"/>
          <w:numId w:val="41"/>
        </w:numPr>
        <w:spacing w:after="240"/>
        <w:jc w:val="both"/>
        <w:rPr>
          <w:rFonts w:asciiTheme="minorHAnsi" w:hAnsiTheme="minorHAnsi"/>
          <w:b/>
          <w:bCs/>
          <w:sz w:val="22"/>
          <w:szCs w:val="22"/>
        </w:rPr>
      </w:pPr>
      <w:r w:rsidRPr="007E4231">
        <w:rPr>
          <w:rFonts w:asciiTheme="minorHAnsi" w:hAnsiTheme="minorHAnsi"/>
          <w:b/>
          <w:bCs/>
          <w:sz w:val="22"/>
          <w:szCs w:val="22"/>
        </w:rPr>
        <w:t>Registro de auditoría de todos los accesos</w:t>
      </w:r>
    </w:p>
    <w:p w14:paraId="5B3680D0" w14:textId="77777777" w:rsidR="007E4231" w:rsidRPr="007E4231" w:rsidRDefault="007E4231" w:rsidP="007E4231">
      <w:pPr>
        <w:pStyle w:val="Default"/>
        <w:numPr>
          <w:ilvl w:val="0"/>
          <w:numId w:val="41"/>
        </w:numPr>
        <w:spacing w:after="240"/>
        <w:jc w:val="both"/>
        <w:rPr>
          <w:rFonts w:asciiTheme="minorHAnsi" w:hAnsiTheme="minorHAnsi"/>
          <w:b/>
          <w:bCs/>
          <w:sz w:val="22"/>
          <w:szCs w:val="22"/>
        </w:rPr>
      </w:pPr>
      <w:r w:rsidRPr="007E4231">
        <w:rPr>
          <w:rFonts w:asciiTheme="minorHAnsi" w:hAnsiTheme="minorHAnsi"/>
          <w:b/>
          <w:bCs/>
          <w:sz w:val="22"/>
          <w:szCs w:val="22"/>
        </w:rPr>
        <w:t>Procesamiento local sin transmisión externa de datos</w:t>
      </w:r>
    </w:p>
    <w:p w14:paraId="54F899C8" w14:textId="77777777" w:rsidR="007E4231" w:rsidRPr="007E4231" w:rsidRDefault="007E4231" w:rsidP="007E4231">
      <w:pPr>
        <w:pStyle w:val="Default"/>
        <w:numPr>
          <w:ilvl w:val="0"/>
          <w:numId w:val="41"/>
        </w:numPr>
        <w:spacing w:after="240"/>
        <w:jc w:val="both"/>
        <w:rPr>
          <w:rFonts w:asciiTheme="minorHAnsi" w:hAnsiTheme="minorHAnsi"/>
          <w:b/>
          <w:bCs/>
          <w:sz w:val="22"/>
          <w:szCs w:val="22"/>
        </w:rPr>
      </w:pPr>
      <w:r w:rsidRPr="007E4231">
        <w:rPr>
          <w:rFonts w:asciiTheme="minorHAnsi" w:hAnsiTheme="minorHAnsi"/>
          <w:b/>
          <w:bCs/>
          <w:sz w:val="22"/>
          <w:szCs w:val="22"/>
        </w:rPr>
        <w:t xml:space="preserve">Software </w:t>
      </w:r>
      <w:proofErr w:type="spellStart"/>
      <w:r w:rsidRPr="007E4231">
        <w:rPr>
          <w:rFonts w:asciiTheme="minorHAnsi" w:hAnsiTheme="minorHAnsi"/>
          <w:b/>
          <w:bCs/>
          <w:sz w:val="22"/>
          <w:szCs w:val="22"/>
        </w:rPr>
        <w:t>VitalParser</w:t>
      </w:r>
      <w:proofErr w:type="spellEnd"/>
      <w:r w:rsidRPr="007E4231">
        <w:rPr>
          <w:rFonts w:asciiTheme="minorHAnsi" w:hAnsiTheme="minorHAnsi"/>
          <w:b/>
          <w:bCs/>
          <w:sz w:val="22"/>
          <w:szCs w:val="22"/>
        </w:rPr>
        <w:t xml:space="preserve"> validado por DSI sin conexión a internet</w:t>
      </w:r>
    </w:p>
    <w:p w14:paraId="60306EE9" w14:textId="77777777" w:rsidR="007E4231" w:rsidRPr="007E4231" w:rsidRDefault="007E4231" w:rsidP="007E4231">
      <w:pPr>
        <w:pStyle w:val="Default"/>
        <w:spacing w:after="240"/>
        <w:ind w:left="720"/>
        <w:jc w:val="both"/>
        <w:rPr>
          <w:rFonts w:asciiTheme="minorHAnsi" w:hAnsiTheme="minorHAnsi"/>
          <w:b/>
          <w:bCs/>
          <w:sz w:val="22"/>
          <w:szCs w:val="22"/>
        </w:rPr>
      </w:pPr>
      <w:r w:rsidRPr="007E4231">
        <w:rPr>
          <w:rFonts w:asciiTheme="minorHAnsi" w:hAnsiTheme="minorHAnsi"/>
          <w:b/>
          <w:bCs/>
          <w:sz w:val="22"/>
          <w:szCs w:val="22"/>
        </w:rPr>
        <w:t>Flujo de datos:</w:t>
      </w:r>
    </w:p>
    <w:p w14:paraId="3D1BD801" w14:textId="77777777" w:rsidR="007E4231" w:rsidRPr="007E4231" w:rsidRDefault="007E4231" w:rsidP="007E4231">
      <w:pPr>
        <w:pStyle w:val="Default"/>
        <w:numPr>
          <w:ilvl w:val="0"/>
          <w:numId w:val="42"/>
        </w:numPr>
        <w:spacing w:after="240"/>
        <w:jc w:val="both"/>
        <w:rPr>
          <w:rFonts w:asciiTheme="minorHAnsi" w:hAnsiTheme="minorHAnsi"/>
          <w:b/>
          <w:bCs/>
          <w:sz w:val="22"/>
          <w:szCs w:val="22"/>
        </w:rPr>
      </w:pPr>
      <w:r w:rsidRPr="007E4231">
        <w:rPr>
          <w:rFonts w:asciiTheme="minorHAnsi" w:hAnsiTheme="minorHAnsi"/>
          <w:b/>
          <w:bCs/>
          <w:sz w:val="22"/>
          <w:szCs w:val="22"/>
        </w:rPr>
        <w:t xml:space="preserve">Generación automática en boxes UCIQ → </w:t>
      </w:r>
      <w:proofErr w:type="spellStart"/>
      <w:r w:rsidRPr="007E4231">
        <w:rPr>
          <w:rFonts w:asciiTheme="minorHAnsi" w:hAnsiTheme="minorHAnsi"/>
          <w:b/>
          <w:bCs/>
          <w:sz w:val="22"/>
          <w:szCs w:val="22"/>
        </w:rPr>
        <w:t>VitalRecorder</w:t>
      </w:r>
      <w:proofErr w:type="spellEnd"/>
      <w:r w:rsidRPr="007E4231">
        <w:rPr>
          <w:rFonts w:asciiTheme="minorHAnsi" w:hAnsiTheme="minorHAnsi"/>
          <w:b/>
          <w:bCs/>
          <w:sz w:val="22"/>
          <w:szCs w:val="22"/>
        </w:rPr>
        <w:t xml:space="preserve"> (local)</w:t>
      </w:r>
    </w:p>
    <w:p w14:paraId="703A85C3" w14:textId="77777777" w:rsidR="007E4231" w:rsidRPr="007E4231" w:rsidRDefault="007E4231" w:rsidP="007E4231">
      <w:pPr>
        <w:pStyle w:val="Default"/>
        <w:numPr>
          <w:ilvl w:val="0"/>
          <w:numId w:val="42"/>
        </w:numPr>
        <w:spacing w:after="240"/>
        <w:jc w:val="both"/>
        <w:rPr>
          <w:rFonts w:asciiTheme="minorHAnsi" w:hAnsiTheme="minorHAnsi"/>
          <w:b/>
          <w:bCs/>
          <w:sz w:val="22"/>
          <w:szCs w:val="22"/>
        </w:rPr>
      </w:pPr>
      <w:r w:rsidRPr="007E4231">
        <w:rPr>
          <w:rFonts w:asciiTheme="minorHAnsi" w:hAnsiTheme="minorHAnsi"/>
          <w:b/>
          <w:bCs/>
          <w:sz w:val="22"/>
          <w:szCs w:val="22"/>
        </w:rPr>
        <w:t>Transferencia a OneDrive institucional (encriptada) sin información de box origen</w:t>
      </w:r>
    </w:p>
    <w:p w14:paraId="102A7D28" w14:textId="77777777" w:rsidR="007E4231" w:rsidRPr="007E4231" w:rsidRDefault="007E4231" w:rsidP="007E4231">
      <w:pPr>
        <w:pStyle w:val="Default"/>
        <w:numPr>
          <w:ilvl w:val="0"/>
          <w:numId w:val="42"/>
        </w:numPr>
        <w:spacing w:after="240"/>
        <w:jc w:val="both"/>
        <w:rPr>
          <w:rFonts w:asciiTheme="minorHAnsi" w:hAnsiTheme="minorHAnsi"/>
          <w:b/>
          <w:bCs/>
          <w:sz w:val="22"/>
          <w:szCs w:val="22"/>
        </w:rPr>
      </w:pPr>
      <w:r w:rsidRPr="007E4231">
        <w:rPr>
          <w:rFonts w:asciiTheme="minorHAnsi" w:hAnsiTheme="minorHAnsi"/>
          <w:b/>
          <w:bCs/>
          <w:sz w:val="22"/>
          <w:szCs w:val="22"/>
        </w:rPr>
        <w:t xml:space="preserve">Procesamiento con </w:t>
      </w:r>
      <w:proofErr w:type="spellStart"/>
      <w:r w:rsidRPr="007E4231">
        <w:rPr>
          <w:rFonts w:asciiTheme="minorHAnsi" w:hAnsiTheme="minorHAnsi"/>
          <w:b/>
          <w:bCs/>
          <w:sz w:val="22"/>
          <w:szCs w:val="22"/>
        </w:rPr>
        <w:t>VitalParser</w:t>
      </w:r>
      <w:proofErr w:type="spellEnd"/>
      <w:r w:rsidRPr="007E4231">
        <w:rPr>
          <w:rFonts w:asciiTheme="minorHAnsi" w:hAnsiTheme="minorHAnsi"/>
          <w:b/>
          <w:bCs/>
          <w:sz w:val="22"/>
          <w:szCs w:val="22"/>
        </w:rPr>
        <w:t xml:space="preserve"> (offline) con datos temporales relativos</w:t>
      </w:r>
    </w:p>
    <w:p w14:paraId="49102FFD" w14:textId="77777777" w:rsidR="007E4231" w:rsidRPr="007E4231" w:rsidRDefault="007E4231" w:rsidP="007E4231">
      <w:pPr>
        <w:pStyle w:val="Default"/>
        <w:numPr>
          <w:ilvl w:val="0"/>
          <w:numId w:val="42"/>
        </w:numPr>
        <w:spacing w:after="240"/>
        <w:jc w:val="both"/>
        <w:rPr>
          <w:rFonts w:asciiTheme="minorHAnsi" w:hAnsiTheme="minorHAnsi"/>
          <w:b/>
          <w:bCs/>
          <w:sz w:val="22"/>
          <w:szCs w:val="22"/>
        </w:rPr>
      </w:pPr>
      <w:r w:rsidRPr="007E4231">
        <w:rPr>
          <w:rFonts w:asciiTheme="minorHAnsi" w:hAnsiTheme="minorHAnsi"/>
          <w:b/>
          <w:bCs/>
          <w:sz w:val="22"/>
          <w:szCs w:val="22"/>
        </w:rPr>
        <w:t>Almacenamiento de resultados en OneDrive (encriptado)</w:t>
      </w:r>
    </w:p>
    <w:p w14:paraId="0D0DC931" w14:textId="77777777" w:rsidR="007E4231" w:rsidRPr="007E4231" w:rsidRDefault="007E4231" w:rsidP="007E4231">
      <w:pPr>
        <w:pStyle w:val="Default"/>
        <w:numPr>
          <w:ilvl w:val="0"/>
          <w:numId w:val="42"/>
        </w:numPr>
        <w:spacing w:after="240"/>
        <w:jc w:val="both"/>
        <w:rPr>
          <w:rFonts w:asciiTheme="minorHAnsi" w:hAnsiTheme="minorHAnsi"/>
          <w:b/>
          <w:bCs/>
          <w:sz w:val="22"/>
          <w:szCs w:val="22"/>
        </w:rPr>
      </w:pPr>
      <w:r w:rsidRPr="007E4231">
        <w:rPr>
          <w:rFonts w:asciiTheme="minorHAnsi" w:hAnsiTheme="minorHAnsi"/>
          <w:b/>
          <w:bCs/>
          <w:sz w:val="22"/>
          <w:szCs w:val="22"/>
        </w:rPr>
        <w:t>Análisis estadístico en entorno seguro institucional</w:t>
      </w:r>
    </w:p>
    <w:p w14:paraId="2D0E9BD8" w14:textId="77777777" w:rsidR="00403DDD" w:rsidRPr="00403DDD" w:rsidRDefault="00403DDD" w:rsidP="007E4231">
      <w:pPr>
        <w:pStyle w:val="Default"/>
        <w:spacing w:after="240"/>
        <w:ind w:left="360"/>
        <w:jc w:val="both"/>
        <w:rPr>
          <w:rFonts w:asciiTheme="minorHAnsi" w:hAnsiTheme="minorHAnsi"/>
          <w:bCs/>
          <w:color w:val="auto"/>
          <w:sz w:val="22"/>
          <w:szCs w:val="22"/>
          <w:u w:val="single"/>
        </w:rPr>
      </w:pPr>
    </w:p>
    <w:p w14:paraId="247D77CD" w14:textId="77777777" w:rsidR="00E263C8" w:rsidRPr="003A6030" w:rsidRDefault="00255610" w:rsidP="00562F45">
      <w:pPr>
        <w:pStyle w:val="Default"/>
        <w:spacing w:after="240"/>
        <w:jc w:val="both"/>
        <w:rPr>
          <w:rFonts w:asciiTheme="minorHAnsi" w:hAnsiTheme="minorHAnsi"/>
          <w:b/>
          <w:bCs/>
          <w:color w:val="auto"/>
          <w:sz w:val="22"/>
          <w:szCs w:val="22"/>
        </w:rPr>
      </w:pPr>
      <w:r>
        <w:rPr>
          <w:rFonts w:asciiTheme="minorHAnsi" w:hAnsiTheme="minorHAnsi"/>
          <w:b/>
          <w:bCs/>
          <w:color w:val="auto"/>
          <w:sz w:val="22"/>
          <w:szCs w:val="22"/>
        </w:rPr>
        <w:t>11</w:t>
      </w:r>
      <w:r w:rsidR="00E263C8" w:rsidRPr="003A6030">
        <w:rPr>
          <w:rFonts w:asciiTheme="minorHAnsi" w:hAnsiTheme="minorHAnsi"/>
          <w:b/>
          <w:bCs/>
          <w:color w:val="auto"/>
          <w:sz w:val="22"/>
          <w:szCs w:val="22"/>
        </w:rPr>
        <w:tab/>
        <w:t xml:space="preserve">Tratamiento de los Datos y Archivo de los Registros. Confidencialidad de los datos. </w:t>
      </w:r>
    </w:p>
    <w:p w14:paraId="4355CF27" w14:textId="77777777" w:rsidR="007E4231" w:rsidRPr="007E4231" w:rsidRDefault="007E4231" w:rsidP="007E4231">
      <w:pPr>
        <w:pStyle w:val="Default"/>
        <w:spacing w:after="240"/>
        <w:jc w:val="both"/>
        <w:rPr>
          <w:rFonts w:asciiTheme="minorHAnsi" w:hAnsiTheme="minorHAnsi"/>
          <w:bCs/>
          <w:sz w:val="22"/>
          <w:szCs w:val="22"/>
        </w:rPr>
      </w:pPr>
      <w:r w:rsidRPr="007E4231">
        <w:rPr>
          <w:rFonts w:asciiTheme="minorHAnsi" w:hAnsiTheme="minorHAnsi"/>
          <w:bCs/>
          <w:sz w:val="22"/>
          <w:szCs w:val="22"/>
        </w:rPr>
        <w:t>La finalidad de la recogida de datos es validar algoritmos de aprendizaje automático para mejorar la monitorización de pacientes críticos, con el objetivo último de optimizar la seguridad y calidad asistencial en las unidades de cuidados intensivos.</w:t>
      </w:r>
    </w:p>
    <w:p w14:paraId="4DF8F1F8" w14:textId="77777777" w:rsidR="007E4231" w:rsidRPr="007E4231" w:rsidRDefault="007E4231" w:rsidP="007E4231">
      <w:pPr>
        <w:pStyle w:val="Default"/>
        <w:spacing w:after="240"/>
        <w:jc w:val="both"/>
        <w:rPr>
          <w:rFonts w:asciiTheme="minorHAnsi" w:hAnsiTheme="minorHAnsi"/>
          <w:bCs/>
          <w:sz w:val="22"/>
          <w:szCs w:val="22"/>
        </w:rPr>
      </w:pPr>
      <w:r w:rsidRPr="007E4231">
        <w:rPr>
          <w:rFonts w:asciiTheme="minorHAnsi" w:hAnsiTheme="minorHAnsi"/>
          <w:bCs/>
          <w:sz w:val="22"/>
          <w:szCs w:val="22"/>
        </w:rPr>
        <w:t xml:space="preserve">El tratamiento, la comunicación y la cesión de los datos de carácter personal de todos los participantes se ajustará al cumplimiento del Reglamento UE 2016/679 del Parlamento Europeo y del Consejo de 27 de abril de 2016 relativo a la protección de las personas físicas en cuanto al tratamiento de datos personales y la libre circulación de datos, y a la Ley Orgánica </w:t>
      </w:r>
      <w:r w:rsidRPr="007E4231">
        <w:rPr>
          <w:rFonts w:asciiTheme="minorHAnsi" w:hAnsiTheme="minorHAnsi"/>
          <w:bCs/>
          <w:sz w:val="22"/>
          <w:szCs w:val="22"/>
        </w:rPr>
        <w:lastRenderedPageBreak/>
        <w:t>3/2018, de 5 de diciembre, de Protección de Datos Personales y garantía de los derechos digitales.</w:t>
      </w:r>
    </w:p>
    <w:p w14:paraId="62679906" w14:textId="77777777" w:rsidR="007E4231" w:rsidRPr="007E4231" w:rsidRDefault="007E4231" w:rsidP="007E4231">
      <w:pPr>
        <w:pStyle w:val="Default"/>
        <w:spacing w:after="240"/>
        <w:jc w:val="both"/>
        <w:rPr>
          <w:rFonts w:asciiTheme="minorHAnsi" w:hAnsiTheme="minorHAnsi"/>
          <w:bCs/>
          <w:sz w:val="22"/>
          <w:szCs w:val="22"/>
        </w:rPr>
      </w:pPr>
      <w:r w:rsidRPr="007E4231">
        <w:rPr>
          <w:rFonts w:asciiTheme="minorHAnsi" w:hAnsiTheme="minorHAnsi"/>
          <w:bCs/>
          <w:sz w:val="22"/>
          <w:szCs w:val="22"/>
        </w:rPr>
        <w:t xml:space="preserve">Dado el carácter completamente anonimizado de los datos desde su origen, con imposibilidad técnica absoluta de </w:t>
      </w:r>
      <w:proofErr w:type="spellStart"/>
      <w:r w:rsidRPr="007E4231">
        <w:rPr>
          <w:rFonts w:asciiTheme="minorHAnsi" w:hAnsiTheme="minorHAnsi"/>
          <w:bCs/>
          <w:sz w:val="22"/>
          <w:szCs w:val="22"/>
        </w:rPr>
        <w:t>reidentificación</w:t>
      </w:r>
      <w:proofErr w:type="spellEnd"/>
      <w:r w:rsidRPr="007E4231">
        <w:rPr>
          <w:rFonts w:asciiTheme="minorHAnsi" w:hAnsiTheme="minorHAnsi"/>
          <w:bCs/>
          <w:sz w:val="22"/>
          <w:szCs w:val="22"/>
        </w:rPr>
        <w:t>:</w:t>
      </w:r>
    </w:p>
    <w:p w14:paraId="3B666488" w14:textId="77777777" w:rsidR="007E4231" w:rsidRPr="007E4231" w:rsidRDefault="007E4231" w:rsidP="007E4231">
      <w:pPr>
        <w:pStyle w:val="Default"/>
        <w:numPr>
          <w:ilvl w:val="0"/>
          <w:numId w:val="43"/>
        </w:numPr>
        <w:spacing w:after="240"/>
        <w:jc w:val="both"/>
        <w:rPr>
          <w:rFonts w:asciiTheme="minorHAnsi" w:hAnsiTheme="minorHAnsi"/>
          <w:bCs/>
          <w:sz w:val="22"/>
          <w:szCs w:val="22"/>
        </w:rPr>
      </w:pPr>
      <w:r w:rsidRPr="007E4231">
        <w:rPr>
          <w:rFonts w:asciiTheme="minorHAnsi" w:hAnsiTheme="minorHAnsi"/>
          <w:bCs/>
          <w:sz w:val="22"/>
          <w:szCs w:val="22"/>
        </w:rPr>
        <w:t>Los identificadores son aleatorios y no derivados de ningún dato personal</w:t>
      </w:r>
    </w:p>
    <w:p w14:paraId="622B77B7" w14:textId="77777777" w:rsidR="007E4231" w:rsidRPr="007E4231" w:rsidRDefault="007E4231" w:rsidP="007E4231">
      <w:pPr>
        <w:pStyle w:val="Default"/>
        <w:numPr>
          <w:ilvl w:val="0"/>
          <w:numId w:val="43"/>
        </w:numPr>
        <w:spacing w:after="240"/>
        <w:jc w:val="both"/>
        <w:rPr>
          <w:rFonts w:asciiTheme="minorHAnsi" w:hAnsiTheme="minorHAnsi"/>
          <w:bCs/>
          <w:sz w:val="22"/>
          <w:szCs w:val="22"/>
        </w:rPr>
      </w:pPr>
      <w:r w:rsidRPr="007E4231">
        <w:rPr>
          <w:rFonts w:asciiTheme="minorHAnsi" w:hAnsiTheme="minorHAnsi"/>
          <w:bCs/>
          <w:sz w:val="22"/>
          <w:szCs w:val="22"/>
        </w:rPr>
        <w:t>No se preserva información sobre el box de procedencia de los datos</w:t>
      </w:r>
    </w:p>
    <w:p w14:paraId="389C9E2B" w14:textId="77777777" w:rsidR="007E4231" w:rsidRPr="007E4231" w:rsidRDefault="007E4231" w:rsidP="007E4231">
      <w:pPr>
        <w:pStyle w:val="Default"/>
        <w:numPr>
          <w:ilvl w:val="0"/>
          <w:numId w:val="43"/>
        </w:numPr>
        <w:spacing w:after="240"/>
        <w:jc w:val="both"/>
        <w:rPr>
          <w:rFonts w:asciiTheme="minorHAnsi" w:hAnsiTheme="minorHAnsi"/>
          <w:bCs/>
          <w:sz w:val="22"/>
          <w:szCs w:val="22"/>
        </w:rPr>
      </w:pPr>
      <w:r w:rsidRPr="007E4231">
        <w:rPr>
          <w:rFonts w:asciiTheme="minorHAnsi" w:hAnsiTheme="minorHAnsi"/>
          <w:bCs/>
          <w:sz w:val="22"/>
          <w:szCs w:val="22"/>
        </w:rPr>
        <w:t>Las marcas temporales son exclusivamente relativas al momento de creación del archivo</w:t>
      </w:r>
    </w:p>
    <w:p w14:paraId="6B6CA6AB" w14:textId="77777777" w:rsidR="007E4231" w:rsidRPr="007E4231" w:rsidRDefault="007E4231" w:rsidP="007E4231">
      <w:pPr>
        <w:pStyle w:val="Default"/>
        <w:numPr>
          <w:ilvl w:val="0"/>
          <w:numId w:val="43"/>
        </w:numPr>
        <w:spacing w:after="240"/>
        <w:jc w:val="both"/>
        <w:rPr>
          <w:rFonts w:asciiTheme="minorHAnsi" w:hAnsiTheme="minorHAnsi"/>
          <w:bCs/>
          <w:sz w:val="22"/>
          <w:szCs w:val="22"/>
        </w:rPr>
      </w:pPr>
      <w:r w:rsidRPr="007E4231">
        <w:rPr>
          <w:rFonts w:asciiTheme="minorHAnsi" w:hAnsiTheme="minorHAnsi"/>
          <w:bCs/>
          <w:sz w:val="22"/>
          <w:szCs w:val="22"/>
        </w:rPr>
        <w:t>No existe posibilidad de correlación con eventos asistenciales mediante fecha/hora o ubicación</w:t>
      </w:r>
    </w:p>
    <w:p w14:paraId="4242E02A" w14:textId="77777777" w:rsidR="007E4231" w:rsidRPr="007E4231" w:rsidRDefault="007E4231" w:rsidP="007E4231">
      <w:pPr>
        <w:pStyle w:val="Default"/>
        <w:numPr>
          <w:ilvl w:val="0"/>
          <w:numId w:val="43"/>
        </w:numPr>
        <w:spacing w:after="240"/>
        <w:jc w:val="both"/>
        <w:rPr>
          <w:rFonts w:asciiTheme="minorHAnsi" w:hAnsiTheme="minorHAnsi"/>
          <w:bCs/>
          <w:sz w:val="22"/>
          <w:szCs w:val="22"/>
        </w:rPr>
      </w:pPr>
      <w:r w:rsidRPr="007E4231">
        <w:rPr>
          <w:rFonts w:asciiTheme="minorHAnsi" w:hAnsiTheme="minorHAnsi"/>
          <w:bCs/>
          <w:sz w:val="22"/>
          <w:szCs w:val="22"/>
        </w:rPr>
        <w:t xml:space="preserve">Los datos son anónimos ab initio, no requiriendo procesos posteriores de </w:t>
      </w:r>
      <w:proofErr w:type="spellStart"/>
      <w:r w:rsidRPr="007E4231">
        <w:rPr>
          <w:rFonts w:asciiTheme="minorHAnsi" w:hAnsiTheme="minorHAnsi"/>
          <w:bCs/>
          <w:sz w:val="22"/>
          <w:szCs w:val="22"/>
        </w:rPr>
        <w:t>anonimización</w:t>
      </w:r>
      <w:proofErr w:type="spellEnd"/>
    </w:p>
    <w:p w14:paraId="1A9E706B" w14:textId="77777777" w:rsidR="007E4231" w:rsidRPr="007E4231" w:rsidRDefault="007E4231" w:rsidP="007E4231">
      <w:pPr>
        <w:pStyle w:val="Default"/>
        <w:numPr>
          <w:ilvl w:val="0"/>
          <w:numId w:val="43"/>
        </w:numPr>
        <w:spacing w:after="240"/>
        <w:jc w:val="both"/>
        <w:rPr>
          <w:rFonts w:asciiTheme="minorHAnsi" w:hAnsiTheme="minorHAnsi"/>
          <w:bCs/>
          <w:sz w:val="22"/>
          <w:szCs w:val="22"/>
        </w:rPr>
      </w:pPr>
      <w:r w:rsidRPr="007E4231">
        <w:rPr>
          <w:rFonts w:asciiTheme="minorHAnsi" w:hAnsiTheme="minorHAnsi"/>
          <w:bCs/>
          <w:sz w:val="22"/>
          <w:szCs w:val="22"/>
        </w:rPr>
        <w:t>No se recogerá ningún dato que permita identificar directa o indirectamente a los participantes</w:t>
      </w:r>
    </w:p>
    <w:p w14:paraId="4B4B8573" w14:textId="77777777" w:rsidR="007E4231" w:rsidRPr="007E4231" w:rsidRDefault="007E4231" w:rsidP="007E4231">
      <w:pPr>
        <w:pStyle w:val="Default"/>
        <w:spacing w:after="240"/>
        <w:jc w:val="both"/>
        <w:rPr>
          <w:rFonts w:asciiTheme="minorHAnsi" w:hAnsiTheme="minorHAnsi"/>
          <w:bCs/>
          <w:sz w:val="22"/>
          <w:szCs w:val="22"/>
        </w:rPr>
      </w:pPr>
      <w:r w:rsidRPr="007E4231">
        <w:rPr>
          <w:rFonts w:asciiTheme="minorHAnsi" w:hAnsiTheme="minorHAnsi"/>
          <w:bCs/>
          <w:sz w:val="22"/>
          <w:szCs w:val="22"/>
        </w:rPr>
        <w:t>Los datos anonimizados podrán ser compartidos con la comunidad científica para validación externa y desarrollo de nuevos algoritmos, siempre manteniendo su naturaleza anónima y con fines exclusivamente científicos.</w:t>
      </w:r>
    </w:p>
    <w:p w14:paraId="7D4A7D88" w14:textId="1E8A43AF" w:rsidR="00E263C8" w:rsidRPr="007E4231" w:rsidRDefault="007E4231" w:rsidP="00562F45">
      <w:pPr>
        <w:pStyle w:val="Default"/>
        <w:spacing w:after="240"/>
        <w:jc w:val="both"/>
        <w:rPr>
          <w:rFonts w:asciiTheme="minorHAnsi" w:hAnsiTheme="minorHAnsi"/>
          <w:bCs/>
          <w:sz w:val="22"/>
          <w:szCs w:val="22"/>
        </w:rPr>
      </w:pPr>
      <w:r w:rsidRPr="007E4231">
        <w:rPr>
          <w:rFonts w:asciiTheme="minorHAnsi" w:hAnsiTheme="minorHAnsi"/>
          <w:bCs/>
          <w:sz w:val="22"/>
          <w:szCs w:val="22"/>
        </w:rPr>
        <w:t xml:space="preserve">El Investigador y el Promotor están obligados a conservar los datos recogidos para el estudio al menos hasta </w:t>
      </w:r>
      <w:r w:rsidRPr="007E4231">
        <w:rPr>
          <w:rFonts w:asciiTheme="minorHAnsi" w:hAnsiTheme="minorHAnsi"/>
          <w:b/>
          <w:bCs/>
          <w:sz w:val="22"/>
          <w:szCs w:val="22"/>
        </w:rPr>
        <w:t>5 años</w:t>
      </w:r>
      <w:r w:rsidRPr="007E4231">
        <w:rPr>
          <w:rFonts w:asciiTheme="minorHAnsi" w:hAnsiTheme="minorHAnsi"/>
          <w:bCs/>
          <w:sz w:val="22"/>
          <w:szCs w:val="22"/>
        </w:rPr>
        <w:t xml:space="preserve"> tras su finalización. Posteriormente, los datos podrán conservarse indefinidamente dado su carácter anónimo y su valor para investigación futura, siempre que se mantengan las medidas de seguridad apropiadas.</w:t>
      </w:r>
    </w:p>
    <w:p w14:paraId="2DBEBE52" w14:textId="77777777" w:rsidR="00325E75" w:rsidRDefault="00325E75" w:rsidP="00325E75">
      <w:pPr>
        <w:spacing w:after="240"/>
        <w:jc w:val="both"/>
        <w:rPr>
          <w:rFonts w:asciiTheme="minorHAnsi" w:hAnsiTheme="minorHAnsi" w:cs="Calibri"/>
          <w:color w:val="000000"/>
          <w:sz w:val="22"/>
          <w:szCs w:val="22"/>
          <w:lang w:val="es-ES"/>
        </w:rPr>
      </w:pPr>
      <w:r>
        <w:rPr>
          <w:rFonts w:asciiTheme="minorHAnsi" w:hAnsiTheme="minorHAnsi" w:cs="Calibri"/>
          <w:color w:val="000000"/>
          <w:sz w:val="22"/>
          <w:szCs w:val="22"/>
          <w:lang w:val="es-ES"/>
        </w:rPr>
        <w:t>El tratamiento, la comunicación y la cesión de los datos de carácter personal de todos los participantes se ajustará al cumplimiento del Reglamento UE 2016/679 del Parlamento Europeo y del Consejo de 2</w:t>
      </w:r>
      <w:r w:rsidR="00D856D1">
        <w:rPr>
          <w:rFonts w:asciiTheme="minorHAnsi" w:hAnsiTheme="minorHAnsi" w:cs="Calibri"/>
          <w:color w:val="000000"/>
          <w:sz w:val="22"/>
          <w:szCs w:val="22"/>
          <w:lang w:val="es-ES"/>
        </w:rPr>
        <w:t>7</w:t>
      </w:r>
      <w:r>
        <w:rPr>
          <w:rFonts w:asciiTheme="minorHAnsi" w:hAnsiTheme="minorHAnsi" w:cs="Calibri"/>
          <w:color w:val="000000"/>
          <w:sz w:val="22"/>
          <w:szCs w:val="22"/>
          <w:lang w:val="es-ES"/>
        </w:rPr>
        <w:t xml:space="preserve"> de abril de 2016 relativo a la protección de las personas físicas en cuanto al tratamiento de datos personales y la libre circulación de datos,</w:t>
      </w:r>
      <w:r w:rsidR="00FB6F01">
        <w:rPr>
          <w:rFonts w:asciiTheme="minorHAnsi" w:hAnsiTheme="minorHAnsi" w:cs="Calibri"/>
          <w:color w:val="000000"/>
          <w:sz w:val="22"/>
          <w:szCs w:val="22"/>
          <w:lang w:val="es-ES"/>
        </w:rPr>
        <w:t xml:space="preserve"> y a la Ley Orgánica 3/2018, de 5 de diciembre, de Protección de Datos Personales y garantía de los derechos digitales</w:t>
      </w:r>
      <w:r>
        <w:rPr>
          <w:rFonts w:asciiTheme="minorHAnsi" w:hAnsiTheme="minorHAnsi" w:cs="Calibri"/>
          <w:color w:val="000000"/>
          <w:sz w:val="22"/>
          <w:szCs w:val="22"/>
          <w:lang w:val="es-ES"/>
        </w:rPr>
        <w:t>. La base legal que justifica el tratamiento de sus datos es el consentimiento que da en este acto, conforme a lo establecido en el artículo 9 del Reglamento UE 2016/679 .</w:t>
      </w:r>
    </w:p>
    <w:p w14:paraId="099829A2" w14:textId="77777777" w:rsidR="00325E75" w:rsidRDefault="00325E75" w:rsidP="00325E75">
      <w:pPr>
        <w:spacing w:after="240"/>
        <w:jc w:val="both"/>
        <w:rPr>
          <w:rFonts w:asciiTheme="minorHAnsi" w:hAnsiTheme="minorHAnsi" w:cs="Calibri"/>
          <w:color w:val="000000"/>
          <w:sz w:val="22"/>
          <w:szCs w:val="22"/>
          <w:lang w:val="es-ES"/>
        </w:rPr>
      </w:pPr>
      <w:r>
        <w:rPr>
          <w:rFonts w:asciiTheme="minorHAnsi" w:hAnsiTheme="minorHAnsi" w:cs="Calibri"/>
          <w:color w:val="000000"/>
          <w:sz w:val="22"/>
          <w:szCs w:val="22"/>
          <w:lang w:val="es-ES"/>
        </w:rPr>
        <w:t xml:space="preserve">Los datos recogidos para estos estudios se recogerán identificados únicamente mediante un </w:t>
      </w:r>
      <w:r w:rsidR="00A22EF0" w:rsidRPr="00403DDD">
        <w:rPr>
          <w:rFonts w:asciiTheme="minorHAnsi" w:hAnsiTheme="minorHAnsi" w:cs="Calibri"/>
          <w:color w:val="000000"/>
          <w:sz w:val="22"/>
          <w:szCs w:val="22"/>
          <w:lang w:val="es-ES"/>
        </w:rPr>
        <w:t>código</w:t>
      </w:r>
      <w:r>
        <w:rPr>
          <w:rFonts w:asciiTheme="minorHAnsi" w:hAnsiTheme="minorHAnsi" w:cs="Calibri"/>
          <w:color w:val="000000"/>
          <w:sz w:val="22"/>
          <w:szCs w:val="22"/>
          <w:lang w:val="es-ES"/>
        </w:rPr>
        <w:t>, por lo que no se incluirá ningún tipo de información que permita identificar a los participantes. Sólo el médico del estudio y sus colaboradores con derecho de acceso a los datos fuente (historia clínica), podrán relacionar los datos recogidos en el estudio con la historia clínica del paciente.</w:t>
      </w:r>
    </w:p>
    <w:p w14:paraId="2D81D729" w14:textId="77777777" w:rsidR="00325E75" w:rsidRDefault="00325E75" w:rsidP="00325E75">
      <w:pPr>
        <w:spacing w:after="240"/>
        <w:jc w:val="both"/>
        <w:rPr>
          <w:rFonts w:asciiTheme="minorHAnsi" w:hAnsiTheme="minorHAnsi" w:cs="Calibri"/>
          <w:color w:val="000000"/>
          <w:sz w:val="22"/>
          <w:szCs w:val="22"/>
          <w:lang w:val="es-ES"/>
        </w:rPr>
      </w:pPr>
      <w:r>
        <w:rPr>
          <w:rFonts w:asciiTheme="minorHAnsi" w:hAnsiTheme="minorHAnsi" w:cs="Calibri"/>
          <w:color w:val="000000"/>
          <w:sz w:val="22"/>
          <w:szCs w:val="22"/>
          <w:lang w:val="es-ES"/>
        </w:rPr>
        <w:t>La identidad de los participantes no estará al alcance de ninguna otra persona a excepción de una urgencia médica o requerimiento legal.</w:t>
      </w:r>
    </w:p>
    <w:p w14:paraId="69281948" w14:textId="77777777" w:rsidR="00325E75" w:rsidRDefault="00325E75" w:rsidP="00325E75">
      <w:pPr>
        <w:spacing w:after="240"/>
        <w:jc w:val="both"/>
        <w:rPr>
          <w:rFonts w:asciiTheme="minorHAnsi" w:hAnsiTheme="minorHAnsi" w:cs="Calibri"/>
          <w:color w:val="000000"/>
          <w:sz w:val="22"/>
          <w:szCs w:val="22"/>
          <w:lang w:val="es-ES"/>
        </w:rPr>
      </w:pPr>
      <w:r>
        <w:rPr>
          <w:rFonts w:asciiTheme="minorHAnsi" w:hAnsiTheme="minorHAnsi" w:cs="Calibri"/>
          <w:color w:val="000000"/>
          <w:sz w:val="22"/>
          <w:szCs w:val="22"/>
          <w:lang w:val="es-ES"/>
        </w:rPr>
        <w:t>Podrán tener acceso a la información personal identificada, las autoridades sanitarias, el Comité de Ética de Investigación y personal autorizado por el promotor del estudio, cuando sea necesario para comprobar datos y procedimientos del estudio, pero siempre manteniendo la confidencialidad de acuerdo a la legislación vigente.</w:t>
      </w:r>
    </w:p>
    <w:p w14:paraId="425ED3BF" w14:textId="77777777" w:rsidR="00325E75" w:rsidRDefault="00325E75" w:rsidP="00325E75">
      <w:pPr>
        <w:spacing w:after="240"/>
        <w:jc w:val="both"/>
        <w:rPr>
          <w:rFonts w:asciiTheme="minorHAnsi" w:hAnsiTheme="minorHAnsi" w:cs="Calibri"/>
          <w:color w:val="000000"/>
          <w:sz w:val="22"/>
          <w:szCs w:val="22"/>
          <w:lang w:val="es-ES"/>
        </w:rPr>
      </w:pPr>
      <w:r>
        <w:rPr>
          <w:rFonts w:asciiTheme="minorHAnsi" w:hAnsiTheme="minorHAnsi" w:cs="Calibri"/>
          <w:color w:val="000000"/>
          <w:sz w:val="22"/>
          <w:szCs w:val="22"/>
          <w:lang w:val="es-ES"/>
        </w:rPr>
        <w:lastRenderedPageBreak/>
        <w:t>Sólo se cederán a terceros y a otros países los datos codificados, que en ningún caso contendrán información que pueda identificar al participante directamente (como nombre y apellidos, iniciales, dirección, número de la seguridad social, etc.). En el supuesto de que se produjera esta cesión, sería para la misma finalidad del estudio descrito y garantizando la confidencialidad.</w:t>
      </w:r>
    </w:p>
    <w:p w14:paraId="4AEE1224" w14:textId="77777777" w:rsidR="00325E75" w:rsidRDefault="00325E75" w:rsidP="00325E75">
      <w:pPr>
        <w:spacing w:after="240"/>
        <w:jc w:val="both"/>
        <w:rPr>
          <w:rFonts w:asciiTheme="minorHAnsi" w:hAnsiTheme="minorHAnsi" w:cs="Calibri"/>
          <w:color w:val="000000"/>
          <w:sz w:val="22"/>
          <w:szCs w:val="22"/>
          <w:lang w:val="es-ES"/>
        </w:rPr>
      </w:pPr>
      <w:r>
        <w:rPr>
          <w:rFonts w:asciiTheme="minorHAnsi" w:hAnsiTheme="minorHAnsi" w:cs="Calibri"/>
          <w:color w:val="000000"/>
          <w:sz w:val="22"/>
          <w:szCs w:val="22"/>
          <w:lang w:val="es-ES"/>
        </w:rPr>
        <w:t>Si se realizara una transferencia de datos codificados fuera de la UE, ya sea en entidades relacionadas con el centro hospitalario donde participa el paciente, a prestadores de servicios o a investigadores que colaboren con nosotros, los datos de los participantes quedarán protegidos por salvaguardas como contratos u otros mecanismos establecidos por las autoridades de protección de datos.</w:t>
      </w:r>
    </w:p>
    <w:p w14:paraId="2A3ABB0F" w14:textId="77777777" w:rsidR="00325E75" w:rsidRDefault="00325E75" w:rsidP="00325E75">
      <w:pPr>
        <w:spacing w:after="240"/>
        <w:jc w:val="both"/>
        <w:rPr>
          <w:rFonts w:asciiTheme="minorHAnsi" w:hAnsiTheme="minorHAnsi" w:cs="Calibri"/>
          <w:color w:val="000000"/>
          <w:sz w:val="22"/>
          <w:szCs w:val="22"/>
          <w:lang w:val="es-ES"/>
        </w:rPr>
      </w:pPr>
      <w:r>
        <w:rPr>
          <w:rFonts w:asciiTheme="minorHAnsi" w:hAnsiTheme="minorHAnsi" w:cs="Calibri"/>
          <w:color w:val="000000"/>
          <w:sz w:val="22"/>
          <w:szCs w:val="22"/>
          <w:lang w:val="es-ES"/>
        </w:rPr>
        <w:t>Como promotores del proyecto nos comprometemos a realizar el tratamiento de los datos de acuerdo al Reglamento UE 2016/679 y, por tanto, a mantener un registro de las actividades de tratamiento que llevemos a cabo y a realizar una valoración de riesgos de los tratamientos que realizamos, para saber qué medidas tendremos que aplicar y cómo hacerlo.</w:t>
      </w:r>
    </w:p>
    <w:p w14:paraId="2A26E8F8" w14:textId="77777777" w:rsidR="00325E75" w:rsidRDefault="00325E75" w:rsidP="00325E75">
      <w:pPr>
        <w:spacing w:after="240"/>
        <w:jc w:val="both"/>
        <w:rPr>
          <w:rFonts w:asciiTheme="minorHAnsi" w:hAnsiTheme="minorHAnsi" w:cs="Calibri"/>
          <w:color w:val="000000"/>
          <w:sz w:val="22"/>
          <w:szCs w:val="22"/>
          <w:lang w:val="es-ES"/>
        </w:rPr>
      </w:pPr>
      <w:r>
        <w:rPr>
          <w:rFonts w:asciiTheme="minorHAnsi" w:hAnsiTheme="minorHAnsi" w:cstheme="minorHAnsi"/>
          <w:sz w:val="22"/>
          <w:szCs w:val="22"/>
          <w:lang w:val="es-ES"/>
        </w:rPr>
        <w:t xml:space="preserve">Además de los derechos que ya contemplaba la legislación anterior (acceso, modificación, oposición y cancelación </w:t>
      </w:r>
      <w:r w:rsidR="00BB6CB7">
        <w:rPr>
          <w:rFonts w:asciiTheme="minorHAnsi" w:hAnsiTheme="minorHAnsi" w:cstheme="minorHAnsi"/>
          <w:sz w:val="22"/>
          <w:szCs w:val="22"/>
          <w:lang w:val="es-ES"/>
        </w:rPr>
        <w:t xml:space="preserve">de datos, </w:t>
      </w:r>
      <w:r>
        <w:rPr>
          <w:rFonts w:asciiTheme="minorHAnsi" w:hAnsiTheme="minorHAnsi" w:cstheme="minorHAnsi"/>
          <w:sz w:val="22"/>
          <w:szCs w:val="22"/>
          <w:lang w:val="es-ES"/>
        </w:rPr>
        <w:t xml:space="preserve">supresión en el nuevo Reglamento) ahora los participantes también pueden limitar el tratamiento de datos recogidos para el proyecto que sean incorrectos, solicitar una copia o que se trasladen a un tercero (portabilidad). Para ejercitar estos derechos deberán dirigirse al investigador principal del estudio o al Delegado de Protección de Datos del Hospital Clínic de Barcelona a través de protecciodades@clinic.cat.Así mismo tienen derecho a dirigirse a la Agencia de Protección de Datos si no quedara satisfecho/a. </w:t>
      </w:r>
    </w:p>
    <w:p w14:paraId="31C4469D" w14:textId="77777777" w:rsidR="00325E75" w:rsidRDefault="00325E75" w:rsidP="00325E75">
      <w:pPr>
        <w:spacing w:after="240"/>
        <w:jc w:val="both"/>
        <w:rPr>
          <w:rFonts w:asciiTheme="minorHAnsi" w:hAnsiTheme="minorHAnsi" w:cs="Calibri"/>
          <w:color w:val="000000"/>
          <w:sz w:val="22"/>
          <w:szCs w:val="22"/>
          <w:lang w:val="es-ES"/>
        </w:rPr>
      </w:pPr>
      <w:r>
        <w:rPr>
          <w:rFonts w:asciiTheme="minorHAnsi" w:hAnsiTheme="minorHAnsi" w:cs="Calibri"/>
          <w:color w:val="000000"/>
          <w:sz w:val="22"/>
          <w:szCs w:val="22"/>
          <w:lang w:val="es-ES"/>
        </w:rPr>
        <w:t xml:space="preserve">Los datos no se pueden eliminar aunque un paciente abandone el estudio, para garantizar la validez de la investigación y cumplir con los deberes legales y los requisitos de autorización de medicamentos. </w:t>
      </w:r>
    </w:p>
    <w:p w14:paraId="51D5CAAD" w14:textId="460EA6A7" w:rsidR="00325E75" w:rsidRDefault="00325E75" w:rsidP="00325E75">
      <w:pPr>
        <w:autoSpaceDE w:val="0"/>
        <w:autoSpaceDN w:val="0"/>
        <w:spacing w:after="240"/>
        <w:jc w:val="both"/>
        <w:rPr>
          <w:rFonts w:asciiTheme="minorHAnsi" w:hAnsiTheme="minorHAnsi" w:cs="Calibri"/>
          <w:color w:val="000000"/>
          <w:sz w:val="22"/>
          <w:szCs w:val="22"/>
          <w:lang w:val="es-ES"/>
        </w:rPr>
      </w:pPr>
      <w:r>
        <w:rPr>
          <w:rFonts w:asciiTheme="minorHAnsi" w:hAnsiTheme="minorHAnsi" w:cs="Calibri"/>
          <w:color w:val="000000"/>
          <w:sz w:val="22"/>
          <w:szCs w:val="22"/>
          <w:lang w:val="es-ES"/>
        </w:rPr>
        <w:t xml:space="preserve">El Investigador y el Promotor están obligados a conservar los datos recogidos para el estudio al menos hasta </w:t>
      </w:r>
      <w:r w:rsidR="007E4231">
        <w:rPr>
          <w:rFonts w:asciiTheme="minorHAnsi" w:hAnsiTheme="minorHAnsi" w:cs="Calibri"/>
          <w:color w:val="000000"/>
          <w:sz w:val="22"/>
          <w:szCs w:val="22"/>
          <w:lang w:val="es-ES"/>
        </w:rPr>
        <w:t>5</w:t>
      </w:r>
      <w:r w:rsidRPr="007E4231">
        <w:rPr>
          <w:rFonts w:asciiTheme="minorHAnsi" w:hAnsiTheme="minorHAnsi" w:cs="Calibri"/>
          <w:color w:val="000000"/>
          <w:sz w:val="22"/>
          <w:szCs w:val="22"/>
          <w:lang w:val="es-ES"/>
        </w:rPr>
        <w:t xml:space="preserve"> años</w:t>
      </w:r>
      <w:r>
        <w:rPr>
          <w:rFonts w:asciiTheme="minorHAnsi" w:hAnsiTheme="minorHAnsi" w:cs="Calibri"/>
          <w:color w:val="000000"/>
          <w:sz w:val="22"/>
          <w:szCs w:val="22"/>
          <w:lang w:val="es-ES"/>
        </w:rPr>
        <w:t xml:space="preserve"> tras su finalización. Posteriormente, la información personal solo se conservará por el centro para el cuidado de su salud y por el promotor para otros fines de investigación científica si el paciente hubiera otorgado su consentimiento para ello, y si así lo permite la ley y requisitos éticos aplicables.</w:t>
      </w:r>
    </w:p>
    <w:p w14:paraId="0A2830E0" w14:textId="77777777" w:rsidR="00E263C8" w:rsidRPr="003A6030" w:rsidRDefault="00E263C8" w:rsidP="00562F45">
      <w:pPr>
        <w:pStyle w:val="Default"/>
        <w:spacing w:after="240"/>
        <w:jc w:val="both"/>
        <w:rPr>
          <w:rFonts w:asciiTheme="minorHAnsi" w:hAnsiTheme="minorHAnsi"/>
          <w:bCs/>
          <w:color w:val="auto"/>
          <w:sz w:val="22"/>
          <w:szCs w:val="22"/>
        </w:rPr>
      </w:pPr>
    </w:p>
    <w:p w14:paraId="42E7BA9F" w14:textId="77777777" w:rsidR="00E263C8" w:rsidRPr="003A6030" w:rsidRDefault="00255610" w:rsidP="00562F45">
      <w:pPr>
        <w:pStyle w:val="Default"/>
        <w:spacing w:after="240"/>
        <w:jc w:val="both"/>
        <w:rPr>
          <w:rFonts w:asciiTheme="minorHAnsi" w:hAnsiTheme="minorHAnsi"/>
          <w:b/>
          <w:bCs/>
          <w:color w:val="auto"/>
          <w:sz w:val="22"/>
          <w:szCs w:val="22"/>
        </w:rPr>
      </w:pPr>
      <w:r>
        <w:rPr>
          <w:rFonts w:asciiTheme="minorHAnsi" w:hAnsiTheme="minorHAnsi"/>
          <w:b/>
          <w:bCs/>
          <w:color w:val="auto"/>
          <w:sz w:val="22"/>
          <w:szCs w:val="22"/>
        </w:rPr>
        <w:t>12</w:t>
      </w:r>
      <w:r w:rsidR="00022F81" w:rsidRPr="003A6030">
        <w:rPr>
          <w:rFonts w:asciiTheme="minorHAnsi" w:hAnsiTheme="minorHAnsi"/>
          <w:b/>
          <w:bCs/>
          <w:color w:val="auto"/>
          <w:sz w:val="22"/>
          <w:szCs w:val="22"/>
        </w:rPr>
        <w:tab/>
        <w:t xml:space="preserve"> Gestión de muestras biológicas</w:t>
      </w:r>
    </w:p>
    <w:p w14:paraId="427B2C3D" w14:textId="390BC6A0" w:rsidR="00022F81" w:rsidRPr="003A6030" w:rsidRDefault="007E4231" w:rsidP="00562F45">
      <w:pPr>
        <w:pStyle w:val="Default"/>
        <w:spacing w:after="240"/>
        <w:jc w:val="both"/>
        <w:rPr>
          <w:rFonts w:asciiTheme="minorHAnsi" w:hAnsiTheme="minorHAnsi"/>
          <w:bCs/>
          <w:color w:val="auto"/>
          <w:sz w:val="22"/>
          <w:szCs w:val="22"/>
        </w:rPr>
      </w:pPr>
      <w:r w:rsidRPr="007E4231">
        <w:rPr>
          <w:rFonts w:asciiTheme="minorHAnsi" w:hAnsiTheme="minorHAnsi"/>
          <w:bCs/>
          <w:color w:val="auto"/>
          <w:sz w:val="22"/>
          <w:szCs w:val="22"/>
          <w:lang w:val="es-ES_tradnl"/>
        </w:rPr>
        <w:t>No aplica. El presente estudio no contempla la recogida ni análisis de muestras biológicas de ningún tipo.</w:t>
      </w:r>
    </w:p>
    <w:p w14:paraId="0A5CF9DA" w14:textId="77777777" w:rsidR="00E263C8" w:rsidRPr="003A6030" w:rsidRDefault="00E263C8" w:rsidP="00562F45">
      <w:pPr>
        <w:pStyle w:val="Default"/>
        <w:spacing w:after="240"/>
        <w:jc w:val="both"/>
        <w:rPr>
          <w:rFonts w:asciiTheme="minorHAnsi" w:hAnsiTheme="minorHAnsi"/>
          <w:bCs/>
          <w:color w:val="auto"/>
          <w:sz w:val="22"/>
          <w:szCs w:val="22"/>
        </w:rPr>
      </w:pPr>
    </w:p>
    <w:p w14:paraId="2BE9E3EF" w14:textId="77777777" w:rsidR="00E263C8" w:rsidRPr="003A6030" w:rsidRDefault="00255610" w:rsidP="00562F45">
      <w:pPr>
        <w:pStyle w:val="Default"/>
        <w:spacing w:after="240"/>
        <w:jc w:val="both"/>
        <w:rPr>
          <w:rFonts w:asciiTheme="minorHAnsi" w:hAnsiTheme="minorHAnsi"/>
          <w:b/>
          <w:bCs/>
          <w:color w:val="auto"/>
          <w:sz w:val="22"/>
          <w:szCs w:val="22"/>
        </w:rPr>
      </w:pPr>
      <w:r>
        <w:rPr>
          <w:rFonts w:asciiTheme="minorHAnsi" w:hAnsiTheme="minorHAnsi"/>
          <w:b/>
          <w:bCs/>
          <w:color w:val="auto"/>
          <w:sz w:val="22"/>
          <w:szCs w:val="22"/>
        </w:rPr>
        <w:t>13</w:t>
      </w:r>
      <w:r w:rsidR="00E263C8" w:rsidRPr="003A6030">
        <w:rPr>
          <w:rFonts w:asciiTheme="minorHAnsi" w:hAnsiTheme="minorHAnsi"/>
          <w:b/>
          <w:bCs/>
          <w:color w:val="auto"/>
          <w:sz w:val="22"/>
          <w:szCs w:val="22"/>
        </w:rPr>
        <w:tab/>
        <w:t xml:space="preserve">Financiación  </w:t>
      </w:r>
    </w:p>
    <w:p w14:paraId="2462164B" w14:textId="77777777" w:rsidR="007E4231" w:rsidRPr="007E4231" w:rsidRDefault="007E4231" w:rsidP="007E4231">
      <w:pPr>
        <w:pStyle w:val="Default"/>
        <w:spacing w:after="240"/>
        <w:jc w:val="both"/>
        <w:rPr>
          <w:rFonts w:asciiTheme="minorHAnsi" w:hAnsiTheme="minorHAnsi"/>
          <w:bCs/>
          <w:sz w:val="22"/>
          <w:szCs w:val="22"/>
        </w:rPr>
      </w:pPr>
      <w:r w:rsidRPr="007E4231">
        <w:rPr>
          <w:rFonts w:asciiTheme="minorHAnsi" w:hAnsiTheme="minorHAnsi"/>
          <w:bCs/>
          <w:sz w:val="22"/>
          <w:szCs w:val="22"/>
        </w:rPr>
        <w:t xml:space="preserve">El presente estudio no cuenta con financiación externa específica. Se realiza con recursos propios del Servicio de Informática Clínica y del Servicio de Anestesiología y Reanimación del Hospital </w:t>
      </w:r>
      <w:proofErr w:type="spellStart"/>
      <w:r w:rsidRPr="007E4231">
        <w:rPr>
          <w:rFonts w:asciiTheme="minorHAnsi" w:hAnsiTheme="minorHAnsi"/>
          <w:bCs/>
          <w:sz w:val="22"/>
          <w:szCs w:val="22"/>
        </w:rPr>
        <w:t>Clínic</w:t>
      </w:r>
      <w:proofErr w:type="spellEnd"/>
      <w:r w:rsidRPr="007E4231">
        <w:rPr>
          <w:rFonts w:asciiTheme="minorHAnsi" w:hAnsiTheme="minorHAnsi"/>
          <w:bCs/>
          <w:sz w:val="22"/>
          <w:szCs w:val="22"/>
        </w:rPr>
        <w:t xml:space="preserve"> de Barcelona.</w:t>
      </w:r>
    </w:p>
    <w:p w14:paraId="61FDF637" w14:textId="77777777" w:rsidR="007E4231" w:rsidRPr="007E4231" w:rsidRDefault="007E4231" w:rsidP="007E4231">
      <w:pPr>
        <w:pStyle w:val="Default"/>
        <w:spacing w:after="240"/>
        <w:jc w:val="both"/>
        <w:rPr>
          <w:rFonts w:asciiTheme="minorHAnsi" w:hAnsiTheme="minorHAnsi"/>
          <w:bCs/>
          <w:sz w:val="22"/>
          <w:szCs w:val="22"/>
        </w:rPr>
      </w:pPr>
      <w:r w:rsidRPr="007E4231">
        <w:rPr>
          <w:rFonts w:asciiTheme="minorHAnsi" w:hAnsiTheme="minorHAnsi"/>
          <w:bCs/>
          <w:sz w:val="22"/>
          <w:szCs w:val="22"/>
        </w:rPr>
        <w:lastRenderedPageBreak/>
        <w:t>No existe conflicto de intereses económicos. No hay pagos a los investigadores por su participación en el estudio.</w:t>
      </w:r>
    </w:p>
    <w:p w14:paraId="66DB73F2" w14:textId="77777777" w:rsidR="007E4231" w:rsidRPr="007E4231" w:rsidRDefault="007E4231" w:rsidP="007E4231">
      <w:pPr>
        <w:pStyle w:val="Default"/>
        <w:spacing w:after="240"/>
        <w:jc w:val="both"/>
        <w:rPr>
          <w:rFonts w:asciiTheme="minorHAnsi" w:hAnsiTheme="minorHAnsi"/>
          <w:bCs/>
          <w:sz w:val="22"/>
          <w:szCs w:val="22"/>
        </w:rPr>
      </w:pPr>
      <w:r w:rsidRPr="007E4231">
        <w:rPr>
          <w:rFonts w:asciiTheme="minorHAnsi" w:hAnsiTheme="minorHAnsi"/>
          <w:bCs/>
          <w:sz w:val="22"/>
          <w:szCs w:val="22"/>
        </w:rPr>
        <w:t xml:space="preserve">Los recursos necesarios (infraestructura informática, software </w:t>
      </w:r>
      <w:proofErr w:type="spellStart"/>
      <w:r w:rsidRPr="007E4231">
        <w:rPr>
          <w:rFonts w:asciiTheme="minorHAnsi" w:hAnsiTheme="minorHAnsi"/>
          <w:bCs/>
          <w:sz w:val="22"/>
          <w:szCs w:val="22"/>
        </w:rPr>
        <w:t>VitalParser</w:t>
      </w:r>
      <w:proofErr w:type="spellEnd"/>
      <w:r w:rsidRPr="007E4231">
        <w:rPr>
          <w:rFonts w:asciiTheme="minorHAnsi" w:hAnsiTheme="minorHAnsi"/>
          <w:bCs/>
          <w:sz w:val="22"/>
          <w:szCs w:val="22"/>
        </w:rPr>
        <w:t>, tiempo de dedicación del personal) forman parte de los recursos habituales de los servicios implicados.</w:t>
      </w:r>
    </w:p>
    <w:p w14:paraId="34B57D32" w14:textId="77777777" w:rsidR="00E263C8" w:rsidRPr="003A6030" w:rsidRDefault="00E263C8" w:rsidP="00562F45">
      <w:pPr>
        <w:pStyle w:val="Default"/>
        <w:spacing w:after="240"/>
        <w:jc w:val="both"/>
        <w:rPr>
          <w:rFonts w:asciiTheme="minorHAnsi" w:hAnsiTheme="minorHAnsi"/>
          <w:bCs/>
          <w:color w:val="auto"/>
          <w:sz w:val="22"/>
          <w:szCs w:val="22"/>
        </w:rPr>
      </w:pPr>
    </w:p>
    <w:p w14:paraId="3190B9F6" w14:textId="77777777" w:rsidR="00E263C8" w:rsidRPr="003A6030" w:rsidRDefault="00255610" w:rsidP="00562F45">
      <w:pPr>
        <w:pStyle w:val="Default"/>
        <w:spacing w:after="240"/>
        <w:jc w:val="both"/>
        <w:rPr>
          <w:rFonts w:asciiTheme="minorHAnsi" w:hAnsiTheme="minorHAnsi"/>
          <w:b/>
          <w:bCs/>
          <w:color w:val="auto"/>
          <w:sz w:val="22"/>
          <w:szCs w:val="22"/>
        </w:rPr>
      </w:pPr>
      <w:r>
        <w:rPr>
          <w:rFonts w:asciiTheme="minorHAnsi" w:hAnsiTheme="minorHAnsi"/>
          <w:b/>
          <w:bCs/>
          <w:color w:val="auto"/>
          <w:sz w:val="22"/>
          <w:szCs w:val="22"/>
        </w:rPr>
        <w:t>14</w:t>
      </w:r>
      <w:r w:rsidR="00E263C8" w:rsidRPr="003A6030">
        <w:rPr>
          <w:rFonts w:asciiTheme="minorHAnsi" w:hAnsiTheme="minorHAnsi"/>
          <w:b/>
          <w:bCs/>
          <w:color w:val="auto"/>
          <w:sz w:val="22"/>
          <w:szCs w:val="22"/>
        </w:rPr>
        <w:tab/>
        <w:t xml:space="preserve">Política de Publicación </w:t>
      </w:r>
    </w:p>
    <w:p w14:paraId="417B1BED" w14:textId="77777777" w:rsidR="007E4231" w:rsidRPr="007E4231" w:rsidRDefault="007E4231" w:rsidP="007E4231">
      <w:pPr>
        <w:pStyle w:val="Default"/>
        <w:spacing w:after="240"/>
        <w:jc w:val="both"/>
        <w:rPr>
          <w:rFonts w:asciiTheme="minorHAnsi" w:hAnsiTheme="minorHAnsi"/>
          <w:bCs/>
          <w:sz w:val="22"/>
          <w:szCs w:val="22"/>
        </w:rPr>
      </w:pPr>
      <w:r w:rsidRPr="007E4231">
        <w:rPr>
          <w:rFonts w:asciiTheme="minorHAnsi" w:hAnsiTheme="minorHAnsi"/>
          <w:bCs/>
          <w:sz w:val="22"/>
          <w:szCs w:val="22"/>
        </w:rPr>
        <w:t>El promotor se compromete expresamente a hacer públicos los resultados del estudio, independientemente de que estos sean positivos o negativos.</w:t>
      </w:r>
    </w:p>
    <w:p w14:paraId="2AEB31F5" w14:textId="77777777" w:rsidR="007E4231" w:rsidRPr="007E4231" w:rsidRDefault="007E4231" w:rsidP="007E4231">
      <w:pPr>
        <w:pStyle w:val="Default"/>
        <w:spacing w:after="240"/>
        <w:jc w:val="both"/>
        <w:rPr>
          <w:rFonts w:asciiTheme="minorHAnsi" w:hAnsiTheme="minorHAnsi"/>
          <w:bCs/>
          <w:sz w:val="22"/>
          <w:szCs w:val="22"/>
        </w:rPr>
      </w:pPr>
      <w:r w:rsidRPr="007E4231">
        <w:rPr>
          <w:rFonts w:asciiTheme="minorHAnsi" w:hAnsiTheme="minorHAnsi"/>
          <w:bCs/>
          <w:sz w:val="22"/>
          <w:szCs w:val="22"/>
        </w:rPr>
        <w:t>Los resultados se difundirán mediante:</w:t>
      </w:r>
    </w:p>
    <w:p w14:paraId="1BE85C32" w14:textId="77777777" w:rsidR="007E4231" w:rsidRPr="007E4231" w:rsidRDefault="007E4231" w:rsidP="007E4231">
      <w:pPr>
        <w:pStyle w:val="Default"/>
        <w:numPr>
          <w:ilvl w:val="0"/>
          <w:numId w:val="44"/>
        </w:numPr>
        <w:spacing w:after="240"/>
        <w:jc w:val="both"/>
        <w:rPr>
          <w:rFonts w:asciiTheme="minorHAnsi" w:hAnsiTheme="minorHAnsi"/>
          <w:bCs/>
          <w:sz w:val="22"/>
          <w:szCs w:val="22"/>
        </w:rPr>
      </w:pPr>
      <w:r w:rsidRPr="007E4231">
        <w:rPr>
          <w:rFonts w:asciiTheme="minorHAnsi" w:hAnsiTheme="minorHAnsi"/>
          <w:bCs/>
          <w:sz w:val="22"/>
          <w:szCs w:val="22"/>
        </w:rPr>
        <w:t>Publicación en revistas científicas revisadas por pares del ámbito de cuidados intensivos y/o informática médica</w:t>
      </w:r>
    </w:p>
    <w:p w14:paraId="3C25BBFC" w14:textId="77777777" w:rsidR="007E4231" w:rsidRPr="007E4231" w:rsidRDefault="007E4231" w:rsidP="007E4231">
      <w:pPr>
        <w:pStyle w:val="Default"/>
        <w:numPr>
          <w:ilvl w:val="0"/>
          <w:numId w:val="44"/>
        </w:numPr>
        <w:spacing w:after="240"/>
        <w:jc w:val="both"/>
        <w:rPr>
          <w:rFonts w:asciiTheme="minorHAnsi" w:hAnsiTheme="minorHAnsi"/>
          <w:bCs/>
          <w:sz w:val="22"/>
          <w:szCs w:val="22"/>
        </w:rPr>
      </w:pPr>
      <w:r w:rsidRPr="007E4231">
        <w:rPr>
          <w:rFonts w:asciiTheme="minorHAnsi" w:hAnsiTheme="minorHAnsi"/>
          <w:bCs/>
          <w:sz w:val="22"/>
          <w:szCs w:val="22"/>
        </w:rPr>
        <w:t>Presentación en congresos nacionales e internacionales de la especialidad</w:t>
      </w:r>
    </w:p>
    <w:p w14:paraId="0EA999E0" w14:textId="77777777" w:rsidR="007E4231" w:rsidRPr="007E4231" w:rsidRDefault="007E4231" w:rsidP="007E4231">
      <w:pPr>
        <w:pStyle w:val="Default"/>
        <w:numPr>
          <w:ilvl w:val="0"/>
          <w:numId w:val="44"/>
        </w:numPr>
        <w:spacing w:after="240"/>
        <w:jc w:val="both"/>
        <w:rPr>
          <w:rFonts w:asciiTheme="minorHAnsi" w:hAnsiTheme="minorHAnsi"/>
          <w:bCs/>
          <w:sz w:val="22"/>
          <w:szCs w:val="22"/>
        </w:rPr>
      </w:pPr>
      <w:r w:rsidRPr="007E4231">
        <w:rPr>
          <w:rFonts w:asciiTheme="minorHAnsi" w:hAnsiTheme="minorHAnsi"/>
          <w:bCs/>
          <w:sz w:val="22"/>
          <w:szCs w:val="22"/>
        </w:rPr>
        <w:t>Comunicación a los profesionales de la UCIQ para retroalimentación y mejora continua</w:t>
      </w:r>
    </w:p>
    <w:p w14:paraId="1B80EC5C" w14:textId="77777777" w:rsidR="007E4231" w:rsidRPr="007E4231" w:rsidRDefault="007E4231" w:rsidP="007E4231">
      <w:pPr>
        <w:pStyle w:val="Default"/>
        <w:numPr>
          <w:ilvl w:val="0"/>
          <w:numId w:val="44"/>
        </w:numPr>
        <w:spacing w:after="240"/>
        <w:jc w:val="both"/>
        <w:rPr>
          <w:rFonts w:asciiTheme="minorHAnsi" w:hAnsiTheme="minorHAnsi"/>
          <w:bCs/>
          <w:sz w:val="22"/>
          <w:szCs w:val="22"/>
        </w:rPr>
      </w:pPr>
      <w:r w:rsidRPr="007E4231">
        <w:rPr>
          <w:rFonts w:asciiTheme="minorHAnsi" w:hAnsiTheme="minorHAnsi"/>
          <w:bCs/>
          <w:sz w:val="22"/>
          <w:szCs w:val="22"/>
        </w:rPr>
        <w:t>Posible publicación del código y algoritmos validados en repositorios de acceso abierto para beneficio de la comunidad científica</w:t>
      </w:r>
    </w:p>
    <w:p w14:paraId="3BF851ED" w14:textId="77777777" w:rsidR="007E4231" w:rsidRPr="007E4231" w:rsidRDefault="007E4231" w:rsidP="007E4231">
      <w:pPr>
        <w:pStyle w:val="Default"/>
        <w:spacing w:after="240"/>
        <w:jc w:val="both"/>
        <w:rPr>
          <w:rFonts w:asciiTheme="minorHAnsi" w:hAnsiTheme="minorHAnsi"/>
          <w:bCs/>
          <w:sz w:val="22"/>
          <w:szCs w:val="22"/>
        </w:rPr>
      </w:pPr>
      <w:r w:rsidRPr="007E4231">
        <w:rPr>
          <w:rFonts w:asciiTheme="minorHAnsi" w:hAnsiTheme="minorHAnsi"/>
          <w:bCs/>
          <w:sz w:val="22"/>
          <w:szCs w:val="22"/>
        </w:rPr>
        <w:t xml:space="preserve">La autoría de las publicaciones seguirá las recomendaciones del International </w:t>
      </w:r>
      <w:proofErr w:type="spellStart"/>
      <w:r w:rsidRPr="007E4231">
        <w:rPr>
          <w:rFonts w:asciiTheme="minorHAnsi" w:hAnsiTheme="minorHAnsi"/>
          <w:bCs/>
          <w:sz w:val="22"/>
          <w:szCs w:val="22"/>
        </w:rPr>
        <w:t>Committee</w:t>
      </w:r>
      <w:proofErr w:type="spellEnd"/>
      <w:r w:rsidRPr="007E4231">
        <w:rPr>
          <w:rFonts w:asciiTheme="minorHAnsi" w:hAnsiTheme="minorHAnsi"/>
          <w:bCs/>
          <w:sz w:val="22"/>
          <w:szCs w:val="22"/>
        </w:rPr>
        <w:t xml:space="preserve"> </w:t>
      </w:r>
      <w:proofErr w:type="spellStart"/>
      <w:r w:rsidRPr="007E4231">
        <w:rPr>
          <w:rFonts w:asciiTheme="minorHAnsi" w:hAnsiTheme="minorHAnsi"/>
          <w:bCs/>
          <w:sz w:val="22"/>
          <w:szCs w:val="22"/>
        </w:rPr>
        <w:t>of</w:t>
      </w:r>
      <w:proofErr w:type="spellEnd"/>
      <w:r w:rsidRPr="007E4231">
        <w:rPr>
          <w:rFonts w:asciiTheme="minorHAnsi" w:hAnsiTheme="minorHAnsi"/>
          <w:bCs/>
          <w:sz w:val="22"/>
          <w:szCs w:val="22"/>
        </w:rPr>
        <w:t xml:space="preserve"> Medical </w:t>
      </w:r>
      <w:proofErr w:type="spellStart"/>
      <w:r w:rsidRPr="007E4231">
        <w:rPr>
          <w:rFonts w:asciiTheme="minorHAnsi" w:hAnsiTheme="minorHAnsi"/>
          <w:bCs/>
          <w:sz w:val="22"/>
          <w:szCs w:val="22"/>
        </w:rPr>
        <w:t>Journal</w:t>
      </w:r>
      <w:proofErr w:type="spellEnd"/>
      <w:r w:rsidRPr="007E4231">
        <w:rPr>
          <w:rFonts w:asciiTheme="minorHAnsi" w:hAnsiTheme="minorHAnsi"/>
          <w:bCs/>
          <w:sz w:val="22"/>
          <w:szCs w:val="22"/>
        </w:rPr>
        <w:t xml:space="preserve"> </w:t>
      </w:r>
      <w:proofErr w:type="spellStart"/>
      <w:r w:rsidRPr="007E4231">
        <w:rPr>
          <w:rFonts w:asciiTheme="minorHAnsi" w:hAnsiTheme="minorHAnsi"/>
          <w:bCs/>
          <w:sz w:val="22"/>
          <w:szCs w:val="22"/>
        </w:rPr>
        <w:t>Editors</w:t>
      </w:r>
      <w:proofErr w:type="spellEnd"/>
      <w:r w:rsidRPr="007E4231">
        <w:rPr>
          <w:rFonts w:asciiTheme="minorHAnsi" w:hAnsiTheme="minorHAnsi"/>
          <w:bCs/>
          <w:sz w:val="22"/>
          <w:szCs w:val="22"/>
        </w:rPr>
        <w:t xml:space="preserve"> (ICMJE).</w:t>
      </w:r>
    </w:p>
    <w:p w14:paraId="25DDF1F0" w14:textId="77777777" w:rsidR="00E263C8" w:rsidRPr="003A6030" w:rsidRDefault="00E263C8" w:rsidP="00562F45">
      <w:pPr>
        <w:pStyle w:val="Default"/>
        <w:spacing w:after="240"/>
        <w:jc w:val="both"/>
        <w:rPr>
          <w:rFonts w:asciiTheme="minorHAnsi" w:hAnsiTheme="minorHAnsi"/>
          <w:bCs/>
          <w:color w:val="auto"/>
          <w:sz w:val="22"/>
          <w:szCs w:val="22"/>
          <w:u w:val="single"/>
        </w:rPr>
      </w:pPr>
    </w:p>
    <w:sectPr w:rsidR="00E263C8" w:rsidRPr="003A6030" w:rsidSect="00F930FC">
      <w:footerReference w:type="default" r:id="rId20"/>
      <w:pgSz w:w="11906" w:h="16838"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E51EC2" w14:textId="77777777" w:rsidR="00DD59A9" w:rsidRDefault="00DD59A9" w:rsidP="008A0A7C">
      <w:r>
        <w:separator/>
      </w:r>
    </w:p>
  </w:endnote>
  <w:endnote w:type="continuationSeparator" w:id="0">
    <w:p w14:paraId="1AEFB65D" w14:textId="77777777" w:rsidR="00DD59A9" w:rsidRDefault="00DD59A9" w:rsidP="008A0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5486">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74B68" w14:textId="77777777" w:rsidR="00255610" w:rsidRPr="001C352B" w:rsidRDefault="00000000" w:rsidP="008A0A7C">
    <w:pPr>
      <w:rPr>
        <w:rFonts w:ascii="Trebuchet MS" w:hAnsi="Trebuchet MS"/>
        <w:sz w:val="18"/>
        <w:szCs w:val="18"/>
      </w:rPr>
    </w:pPr>
    <w:r>
      <w:rPr>
        <w:noProof/>
        <w:lang w:val="es-ES"/>
      </w:rPr>
      <w:pict w14:anchorId="1276DBB5">
        <v:shapetype id="_x0000_t32" coordsize="21600,21600" o:spt="32" o:oned="t" path="m,l21600,21600e" filled="f">
          <v:path arrowok="t" fillok="f" o:connecttype="none"/>
          <o:lock v:ext="edit" shapetype="t"/>
        </v:shapetype>
        <v:shape id="_x0000_s1025" type="#_x0000_t32" style="position:absolute;margin-left:-.55pt;margin-top:2.3pt;width:421.4pt;height:2.5pt;flip:y;z-index:251660288" o:connectortype="straight"/>
      </w:pict>
    </w:r>
  </w:p>
  <w:p w14:paraId="1DB4B943" w14:textId="4475E826" w:rsidR="00255610" w:rsidRPr="00677950" w:rsidRDefault="00255610" w:rsidP="008A0A7C">
    <w:pPr>
      <w:rPr>
        <w:rFonts w:ascii="Trebuchet MS" w:hAnsi="Trebuchet MS"/>
        <w:sz w:val="18"/>
        <w:szCs w:val="18"/>
        <w:lang w:val="ca-ES"/>
      </w:rPr>
    </w:pPr>
    <w:r w:rsidRPr="00677950">
      <w:rPr>
        <w:rFonts w:ascii="Trebuchet MS" w:hAnsi="Trebuchet MS"/>
        <w:sz w:val="18"/>
        <w:szCs w:val="18"/>
        <w:lang w:val="ca-ES"/>
      </w:rPr>
      <w:t>Mo</w:t>
    </w:r>
    <w:r w:rsidR="006D1DD4" w:rsidRPr="00677950">
      <w:rPr>
        <w:rFonts w:ascii="Trebuchet MS" w:hAnsi="Trebuchet MS"/>
        <w:sz w:val="18"/>
        <w:szCs w:val="18"/>
        <w:lang w:val="ca-ES"/>
      </w:rPr>
      <w:t xml:space="preserve">del Protocol </w:t>
    </w:r>
    <w:proofErr w:type="spellStart"/>
    <w:r w:rsidR="00677950">
      <w:rPr>
        <w:rFonts w:ascii="Trebuchet MS" w:hAnsi="Trebuchet MS"/>
        <w:sz w:val="18"/>
        <w:szCs w:val="18"/>
        <w:lang w:val="ca-ES"/>
      </w:rPr>
      <w:t>VitalParser</w:t>
    </w:r>
    <w:proofErr w:type="spellEnd"/>
    <w:r w:rsidR="00677950">
      <w:rPr>
        <w:rFonts w:ascii="Trebuchet MS" w:hAnsi="Trebuchet MS"/>
        <w:sz w:val="18"/>
        <w:szCs w:val="18"/>
        <w:lang w:val="ca-ES"/>
      </w:rPr>
      <w:t xml:space="preserve">                                                                </w:t>
    </w:r>
    <w:r w:rsidRPr="00677950">
      <w:rPr>
        <w:rFonts w:ascii="Trebuchet MS" w:hAnsi="Trebuchet MS"/>
        <w:sz w:val="18"/>
        <w:szCs w:val="18"/>
        <w:lang w:val="ca-ES"/>
      </w:rPr>
      <w:tab/>
    </w:r>
    <w:r w:rsidRPr="00677950">
      <w:rPr>
        <w:rFonts w:ascii="Trebuchet MS" w:hAnsi="Trebuchet MS"/>
        <w:sz w:val="18"/>
        <w:szCs w:val="18"/>
        <w:lang w:val="ca-ES"/>
      </w:rPr>
      <w:tab/>
    </w:r>
    <w:r w:rsidRPr="00677950">
      <w:rPr>
        <w:rFonts w:ascii="Trebuchet MS" w:hAnsi="Trebuchet MS"/>
        <w:sz w:val="18"/>
        <w:szCs w:val="18"/>
        <w:lang w:val="ca-ES"/>
      </w:rPr>
      <w:tab/>
      <w:t xml:space="preserve">Pàgina </w:t>
    </w:r>
    <w:r w:rsidR="00A22EF0" w:rsidRPr="00677950">
      <w:rPr>
        <w:rFonts w:ascii="Trebuchet MS" w:hAnsi="Trebuchet MS"/>
        <w:sz w:val="18"/>
        <w:szCs w:val="18"/>
        <w:lang w:val="ca-ES"/>
      </w:rPr>
      <w:fldChar w:fldCharType="begin"/>
    </w:r>
    <w:r w:rsidRPr="00677950">
      <w:rPr>
        <w:rFonts w:ascii="Trebuchet MS" w:hAnsi="Trebuchet MS"/>
        <w:sz w:val="18"/>
        <w:szCs w:val="18"/>
        <w:lang w:val="ca-ES"/>
      </w:rPr>
      <w:instrText xml:space="preserve"> PAGE </w:instrText>
    </w:r>
    <w:r w:rsidR="00A22EF0" w:rsidRPr="00677950">
      <w:rPr>
        <w:rFonts w:ascii="Trebuchet MS" w:hAnsi="Trebuchet MS"/>
        <w:sz w:val="18"/>
        <w:szCs w:val="18"/>
        <w:lang w:val="ca-ES"/>
      </w:rPr>
      <w:fldChar w:fldCharType="separate"/>
    </w:r>
    <w:r w:rsidR="006D1DD4" w:rsidRPr="00677950">
      <w:rPr>
        <w:rFonts w:ascii="Trebuchet MS" w:hAnsi="Trebuchet MS"/>
        <w:noProof/>
        <w:sz w:val="18"/>
        <w:szCs w:val="18"/>
        <w:lang w:val="ca-ES"/>
      </w:rPr>
      <w:t>1</w:t>
    </w:r>
    <w:r w:rsidR="00A22EF0" w:rsidRPr="00677950">
      <w:rPr>
        <w:rFonts w:ascii="Trebuchet MS" w:hAnsi="Trebuchet MS"/>
        <w:sz w:val="18"/>
        <w:szCs w:val="18"/>
        <w:lang w:val="ca-ES"/>
      </w:rPr>
      <w:fldChar w:fldCharType="end"/>
    </w:r>
    <w:r w:rsidRPr="00677950">
      <w:rPr>
        <w:rFonts w:ascii="Trebuchet MS" w:hAnsi="Trebuchet MS"/>
        <w:sz w:val="18"/>
        <w:szCs w:val="18"/>
        <w:lang w:val="ca-ES"/>
      </w:rPr>
      <w:t xml:space="preserve"> de </w:t>
    </w:r>
    <w:r w:rsidR="00A22EF0" w:rsidRPr="00677950">
      <w:rPr>
        <w:rFonts w:ascii="Trebuchet MS" w:hAnsi="Trebuchet MS"/>
        <w:sz w:val="18"/>
        <w:szCs w:val="18"/>
        <w:lang w:val="ca-ES"/>
      </w:rPr>
      <w:fldChar w:fldCharType="begin"/>
    </w:r>
    <w:r w:rsidRPr="00677950">
      <w:rPr>
        <w:rFonts w:ascii="Trebuchet MS" w:hAnsi="Trebuchet MS"/>
        <w:sz w:val="18"/>
        <w:szCs w:val="18"/>
        <w:lang w:val="ca-ES"/>
      </w:rPr>
      <w:instrText xml:space="preserve"> NUMPAGES  </w:instrText>
    </w:r>
    <w:r w:rsidR="00A22EF0" w:rsidRPr="00677950">
      <w:rPr>
        <w:rFonts w:ascii="Trebuchet MS" w:hAnsi="Trebuchet MS"/>
        <w:sz w:val="18"/>
        <w:szCs w:val="18"/>
        <w:lang w:val="ca-ES"/>
      </w:rPr>
      <w:fldChar w:fldCharType="separate"/>
    </w:r>
    <w:r w:rsidR="006D1DD4" w:rsidRPr="00677950">
      <w:rPr>
        <w:rFonts w:ascii="Trebuchet MS" w:hAnsi="Trebuchet MS"/>
        <w:noProof/>
        <w:sz w:val="18"/>
        <w:szCs w:val="18"/>
        <w:lang w:val="ca-ES"/>
      </w:rPr>
      <w:t>8</w:t>
    </w:r>
    <w:r w:rsidR="00A22EF0" w:rsidRPr="00677950">
      <w:rPr>
        <w:rFonts w:ascii="Trebuchet MS" w:hAnsi="Trebuchet MS"/>
        <w:sz w:val="18"/>
        <w:szCs w:val="18"/>
        <w:lang w:val="ca-ES"/>
      </w:rPr>
      <w:fldChar w:fldCharType="end"/>
    </w:r>
  </w:p>
  <w:p w14:paraId="39340912" w14:textId="41C49680" w:rsidR="00255610" w:rsidRDefault="006D1DD4" w:rsidP="008A0A7C">
    <w:pPr>
      <w:pStyle w:val="Piedepgina"/>
      <w:rPr>
        <w:rFonts w:ascii="Trebuchet MS" w:hAnsi="Trebuchet MS"/>
        <w:sz w:val="18"/>
        <w:szCs w:val="18"/>
        <w:lang w:val="ca-ES"/>
      </w:rPr>
    </w:pPr>
    <w:r w:rsidRPr="00677950">
      <w:rPr>
        <w:rFonts w:ascii="Trebuchet MS" w:hAnsi="Trebuchet MS"/>
        <w:sz w:val="18"/>
        <w:szCs w:val="18"/>
        <w:lang w:val="ca-ES"/>
      </w:rPr>
      <w:t xml:space="preserve">Versió </w:t>
    </w:r>
    <w:r w:rsidR="00677950">
      <w:rPr>
        <w:rFonts w:ascii="Trebuchet MS" w:hAnsi="Trebuchet MS"/>
        <w:sz w:val="18"/>
        <w:szCs w:val="18"/>
        <w:lang w:val="ca-ES"/>
      </w:rPr>
      <w:t>1</w:t>
    </w:r>
    <w:r w:rsidR="00255610" w:rsidRPr="00677950">
      <w:rPr>
        <w:rFonts w:ascii="Trebuchet MS" w:hAnsi="Trebuchet MS"/>
        <w:sz w:val="18"/>
        <w:szCs w:val="18"/>
        <w:lang w:val="ca-ES"/>
      </w:rPr>
      <w:t xml:space="preserve"> de </w:t>
    </w:r>
    <w:r w:rsidR="00677950">
      <w:rPr>
        <w:rFonts w:ascii="Trebuchet MS" w:hAnsi="Trebuchet MS"/>
        <w:sz w:val="18"/>
        <w:szCs w:val="18"/>
        <w:lang w:val="ca-ES"/>
      </w:rPr>
      <w:t>30.06.2025</w:t>
    </w:r>
  </w:p>
  <w:p w14:paraId="1C4CC731" w14:textId="77777777" w:rsidR="00255610" w:rsidRPr="001C352B" w:rsidRDefault="00255610" w:rsidP="008A0A7C">
    <w:pPr>
      <w:pStyle w:val="Piedepgina"/>
      <w:rPr>
        <w:rFonts w:ascii="Trebuchet MS" w:hAnsi="Trebuchet MS"/>
        <w:sz w:val="18"/>
        <w:szCs w:val="18"/>
        <w:lang w:val="ca-ES"/>
      </w:rPr>
    </w:pPr>
  </w:p>
  <w:p w14:paraId="48825980" w14:textId="77777777" w:rsidR="00255610" w:rsidRDefault="002556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8CDE39" w14:textId="77777777" w:rsidR="00DD59A9" w:rsidRDefault="00DD59A9" w:rsidP="008A0A7C">
      <w:r>
        <w:separator/>
      </w:r>
    </w:p>
  </w:footnote>
  <w:footnote w:type="continuationSeparator" w:id="0">
    <w:p w14:paraId="0F0B02E6" w14:textId="77777777" w:rsidR="00DD59A9" w:rsidRDefault="00DD59A9" w:rsidP="008A0A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42065"/>
    <w:multiLevelType w:val="multilevel"/>
    <w:tmpl w:val="1498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945AB"/>
    <w:multiLevelType w:val="multilevel"/>
    <w:tmpl w:val="CA5C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14068"/>
    <w:multiLevelType w:val="multilevel"/>
    <w:tmpl w:val="45D44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1501A1"/>
    <w:multiLevelType w:val="multilevel"/>
    <w:tmpl w:val="7D80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30105"/>
    <w:multiLevelType w:val="multilevel"/>
    <w:tmpl w:val="AACE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66823"/>
    <w:multiLevelType w:val="hybridMultilevel"/>
    <w:tmpl w:val="F43AFDD0"/>
    <w:lvl w:ilvl="0" w:tplc="2FBA7278">
      <w:start w:val="6"/>
      <w:numFmt w:val="bullet"/>
      <w:lvlText w:val="-"/>
      <w:lvlJc w:val="left"/>
      <w:pPr>
        <w:ind w:left="720" w:hanging="360"/>
      </w:pPr>
      <w:rPr>
        <w:rFonts w:ascii="Trebuchet MS" w:eastAsia="Times New Roman" w:hAnsi="Trebuchet MS" w:cs="5486"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1371AD6"/>
    <w:multiLevelType w:val="multilevel"/>
    <w:tmpl w:val="4EE6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C5463"/>
    <w:multiLevelType w:val="multilevel"/>
    <w:tmpl w:val="4B3A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34A36"/>
    <w:multiLevelType w:val="hybridMultilevel"/>
    <w:tmpl w:val="B26EA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9C7D0D"/>
    <w:multiLevelType w:val="multilevel"/>
    <w:tmpl w:val="552E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168BB"/>
    <w:multiLevelType w:val="multilevel"/>
    <w:tmpl w:val="38C42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856BE"/>
    <w:multiLevelType w:val="multilevel"/>
    <w:tmpl w:val="DAB0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6E36B2"/>
    <w:multiLevelType w:val="hybridMultilevel"/>
    <w:tmpl w:val="14A673CE"/>
    <w:lvl w:ilvl="0" w:tplc="5726DB20">
      <w:start w:val="9"/>
      <w:numFmt w:val="bullet"/>
      <w:lvlText w:val="-"/>
      <w:lvlJc w:val="left"/>
      <w:pPr>
        <w:ind w:left="720" w:hanging="360"/>
      </w:pPr>
      <w:rPr>
        <w:rFonts w:ascii="Trebuchet MS" w:eastAsia="Times New Roman" w:hAnsi="Trebuchet MS" w:cs="5486"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58646E5"/>
    <w:multiLevelType w:val="multilevel"/>
    <w:tmpl w:val="F852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092422"/>
    <w:multiLevelType w:val="multilevel"/>
    <w:tmpl w:val="E67C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CF403A"/>
    <w:multiLevelType w:val="multilevel"/>
    <w:tmpl w:val="6AB8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A84E05"/>
    <w:multiLevelType w:val="multilevel"/>
    <w:tmpl w:val="A728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AF3488"/>
    <w:multiLevelType w:val="multilevel"/>
    <w:tmpl w:val="2C5C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7828A2"/>
    <w:multiLevelType w:val="multilevel"/>
    <w:tmpl w:val="F674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582560"/>
    <w:multiLevelType w:val="multilevel"/>
    <w:tmpl w:val="07A0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481C1F"/>
    <w:multiLevelType w:val="hybridMultilevel"/>
    <w:tmpl w:val="15A0E43E"/>
    <w:lvl w:ilvl="0" w:tplc="271EF09C">
      <w:start w:val="12"/>
      <w:numFmt w:val="bullet"/>
      <w:lvlText w:val="-"/>
      <w:lvlJc w:val="left"/>
      <w:pPr>
        <w:ind w:left="720" w:hanging="360"/>
      </w:pPr>
      <w:rPr>
        <w:rFonts w:ascii="Trebuchet MS" w:eastAsia="Times New Roman" w:hAnsi="Trebuchet M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2463FC4"/>
    <w:multiLevelType w:val="hybridMultilevel"/>
    <w:tmpl w:val="2BA4B892"/>
    <w:lvl w:ilvl="0" w:tplc="F7F4173E">
      <w:start w:val="2"/>
      <w:numFmt w:val="bullet"/>
      <w:lvlText w:val="-"/>
      <w:lvlJc w:val="left"/>
      <w:pPr>
        <w:ind w:left="720" w:hanging="360"/>
      </w:pPr>
      <w:rPr>
        <w:rFonts w:ascii="Trebuchet MS" w:eastAsia="Times New Roman" w:hAnsi="Trebuchet M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4861746"/>
    <w:multiLevelType w:val="multilevel"/>
    <w:tmpl w:val="3CC49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B85F37"/>
    <w:multiLevelType w:val="multilevel"/>
    <w:tmpl w:val="0C742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A57314"/>
    <w:multiLevelType w:val="multilevel"/>
    <w:tmpl w:val="46685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D8133A"/>
    <w:multiLevelType w:val="multilevel"/>
    <w:tmpl w:val="B6C8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4D3032"/>
    <w:multiLevelType w:val="multilevel"/>
    <w:tmpl w:val="3D38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D3386A"/>
    <w:multiLevelType w:val="multilevel"/>
    <w:tmpl w:val="130A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A16343"/>
    <w:multiLevelType w:val="hybridMultilevel"/>
    <w:tmpl w:val="2E02838C"/>
    <w:lvl w:ilvl="0" w:tplc="CDB05A6A">
      <w:start w:val="8"/>
      <w:numFmt w:val="decimal"/>
      <w:lvlText w:val="%1"/>
      <w:lvlJc w:val="left"/>
      <w:pPr>
        <w:tabs>
          <w:tab w:val="num" w:pos="1065"/>
        </w:tabs>
        <w:ind w:left="1065" w:hanging="705"/>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537329FE"/>
    <w:multiLevelType w:val="multilevel"/>
    <w:tmpl w:val="82A0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E27137"/>
    <w:multiLevelType w:val="hybridMultilevel"/>
    <w:tmpl w:val="F62EFE10"/>
    <w:lvl w:ilvl="0" w:tplc="7A441716">
      <w:start w:val="6"/>
      <w:numFmt w:val="bullet"/>
      <w:lvlText w:val="-"/>
      <w:lvlJc w:val="left"/>
      <w:pPr>
        <w:ind w:left="720" w:hanging="360"/>
      </w:pPr>
      <w:rPr>
        <w:rFonts w:ascii="Trebuchet MS" w:eastAsia="Times New Roman" w:hAnsi="Trebuchet MS" w:cs="5486"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8AE64AA"/>
    <w:multiLevelType w:val="hybridMultilevel"/>
    <w:tmpl w:val="82404A6E"/>
    <w:lvl w:ilvl="0" w:tplc="7BC82486">
      <w:start w:val="6"/>
      <w:numFmt w:val="bullet"/>
      <w:lvlText w:val="-"/>
      <w:lvlJc w:val="left"/>
      <w:pPr>
        <w:ind w:left="720" w:hanging="360"/>
      </w:pPr>
      <w:rPr>
        <w:rFonts w:ascii="Trebuchet MS" w:eastAsia="Times New Roman" w:hAnsi="Trebuchet MS" w:cs="5486"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DFA070D"/>
    <w:multiLevelType w:val="multilevel"/>
    <w:tmpl w:val="738C35FA"/>
    <w:lvl w:ilvl="0">
      <w:start w:val="1"/>
      <w:numFmt w:val="decimal"/>
      <w:lvlText w:val="%1"/>
      <w:lvlJc w:val="left"/>
      <w:pPr>
        <w:tabs>
          <w:tab w:val="num" w:pos="705"/>
        </w:tabs>
        <w:ind w:left="705" w:hanging="705"/>
      </w:pPr>
      <w:rPr>
        <w:rFonts w:cs="Times New Roman" w:hint="default"/>
      </w:rPr>
    </w:lvl>
    <w:lvl w:ilvl="1">
      <w:start w:val="3"/>
      <w:numFmt w:val="decimal"/>
      <w:lvlText w:val="%1.%2"/>
      <w:lvlJc w:val="left"/>
      <w:pPr>
        <w:tabs>
          <w:tab w:val="num" w:pos="705"/>
        </w:tabs>
        <w:ind w:left="705" w:hanging="70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3" w15:restartNumberingAfterBreak="0">
    <w:nsid w:val="5EB920B7"/>
    <w:multiLevelType w:val="multilevel"/>
    <w:tmpl w:val="995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F41941"/>
    <w:multiLevelType w:val="multilevel"/>
    <w:tmpl w:val="EBCED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BC0AF8"/>
    <w:multiLevelType w:val="multilevel"/>
    <w:tmpl w:val="0B74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9673FE"/>
    <w:multiLevelType w:val="multilevel"/>
    <w:tmpl w:val="65CCD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DD69C3"/>
    <w:multiLevelType w:val="multilevel"/>
    <w:tmpl w:val="322C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E75C17"/>
    <w:multiLevelType w:val="multilevel"/>
    <w:tmpl w:val="342E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A66684"/>
    <w:multiLevelType w:val="multilevel"/>
    <w:tmpl w:val="50FE7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A10D48"/>
    <w:multiLevelType w:val="multilevel"/>
    <w:tmpl w:val="8AA2D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B13DC2"/>
    <w:multiLevelType w:val="multilevel"/>
    <w:tmpl w:val="0528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8A2D88"/>
    <w:multiLevelType w:val="multilevel"/>
    <w:tmpl w:val="03321444"/>
    <w:lvl w:ilvl="0">
      <w:start w:val="9"/>
      <w:numFmt w:val="decimal"/>
      <w:lvlText w:val="%1"/>
      <w:lvlJc w:val="left"/>
      <w:pPr>
        <w:tabs>
          <w:tab w:val="num" w:pos="705"/>
        </w:tabs>
        <w:ind w:left="705" w:hanging="705"/>
      </w:pPr>
      <w:rPr>
        <w:rFonts w:cs="Times New Roman" w:hint="default"/>
      </w:rPr>
    </w:lvl>
    <w:lvl w:ilvl="1">
      <w:start w:val="7"/>
      <w:numFmt w:val="decimal"/>
      <w:lvlText w:val="%1.%2"/>
      <w:lvlJc w:val="left"/>
      <w:pPr>
        <w:tabs>
          <w:tab w:val="num" w:pos="705"/>
        </w:tabs>
        <w:ind w:left="705" w:hanging="70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3" w15:restartNumberingAfterBreak="0">
    <w:nsid w:val="7FA232B1"/>
    <w:multiLevelType w:val="multilevel"/>
    <w:tmpl w:val="F3C8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4444690">
    <w:abstractNumId w:val="28"/>
  </w:num>
  <w:num w:numId="2" w16cid:durableId="1145076732">
    <w:abstractNumId w:val="42"/>
  </w:num>
  <w:num w:numId="3" w16cid:durableId="1761946062">
    <w:abstractNumId w:val="32"/>
  </w:num>
  <w:num w:numId="4" w16cid:durableId="1553081967">
    <w:abstractNumId w:val="21"/>
  </w:num>
  <w:num w:numId="5" w16cid:durableId="475608288">
    <w:abstractNumId w:val="20"/>
  </w:num>
  <w:num w:numId="6" w16cid:durableId="2143038982">
    <w:abstractNumId w:val="12"/>
  </w:num>
  <w:num w:numId="7" w16cid:durableId="1502157080">
    <w:abstractNumId w:val="31"/>
  </w:num>
  <w:num w:numId="8" w16cid:durableId="1242524619">
    <w:abstractNumId w:val="30"/>
  </w:num>
  <w:num w:numId="9" w16cid:durableId="1399982734">
    <w:abstractNumId w:val="5"/>
  </w:num>
  <w:num w:numId="10" w16cid:durableId="1710374372">
    <w:abstractNumId w:val="8"/>
  </w:num>
  <w:num w:numId="11" w16cid:durableId="1711344221">
    <w:abstractNumId w:val="24"/>
  </w:num>
  <w:num w:numId="12" w16cid:durableId="1886485718">
    <w:abstractNumId w:val="36"/>
  </w:num>
  <w:num w:numId="13" w16cid:durableId="1230071564">
    <w:abstractNumId w:val="33"/>
  </w:num>
  <w:num w:numId="14" w16cid:durableId="36394405">
    <w:abstractNumId w:val="4"/>
  </w:num>
  <w:num w:numId="15" w16cid:durableId="1315837847">
    <w:abstractNumId w:val="34"/>
  </w:num>
  <w:num w:numId="16" w16cid:durableId="276450403">
    <w:abstractNumId w:val="22"/>
  </w:num>
  <w:num w:numId="17" w16cid:durableId="1919558548">
    <w:abstractNumId w:val="16"/>
  </w:num>
  <w:num w:numId="18" w16cid:durableId="1480150176">
    <w:abstractNumId w:val="9"/>
  </w:num>
  <w:num w:numId="19" w16cid:durableId="53940868">
    <w:abstractNumId w:val="10"/>
  </w:num>
  <w:num w:numId="20" w16cid:durableId="461927816">
    <w:abstractNumId w:val="0"/>
  </w:num>
  <w:num w:numId="21" w16cid:durableId="1279600923">
    <w:abstractNumId w:val="11"/>
  </w:num>
  <w:num w:numId="22" w16cid:durableId="333455274">
    <w:abstractNumId w:val="41"/>
  </w:num>
  <w:num w:numId="23" w16cid:durableId="2099862464">
    <w:abstractNumId w:val="35"/>
  </w:num>
  <w:num w:numId="24" w16cid:durableId="1385837130">
    <w:abstractNumId w:val="14"/>
  </w:num>
  <w:num w:numId="25" w16cid:durableId="1588028507">
    <w:abstractNumId w:val="6"/>
  </w:num>
  <w:num w:numId="26" w16cid:durableId="2003466529">
    <w:abstractNumId w:val="29"/>
  </w:num>
  <w:num w:numId="27" w16cid:durableId="1836146224">
    <w:abstractNumId w:val="27"/>
  </w:num>
  <w:num w:numId="28" w16cid:durableId="137187419">
    <w:abstractNumId w:val="15"/>
  </w:num>
  <w:num w:numId="29" w16cid:durableId="1316954509">
    <w:abstractNumId w:val="38"/>
  </w:num>
  <w:num w:numId="30" w16cid:durableId="1838617629">
    <w:abstractNumId w:val="25"/>
  </w:num>
  <w:num w:numId="31" w16cid:durableId="1795060152">
    <w:abstractNumId w:val="26"/>
  </w:num>
  <w:num w:numId="32" w16cid:durableId="162552331">
    <w:abstractNumId w:val="43"/>
  </w:num>
  <w:num w:numId="33" w16cid:durableId="367337750">
    <w:abstractNumId w:val="37"/>
  </w:num>
  <w:num w:numId="34" w16cid:durableId="188181728">
    <w:abstractNumId w:val="40"/>
  </w:num>
  <w:num w:numId="35" w16cid:durableId="253560609">
    <w:abstractNumId w:val="19"/>
  </w:num>
  <w:num w:numId="36" w16cid:durableId="1747149109">
    <w:abstractNumId w:val="7"/>
  </w:num>
  <w:num w:numId="37" w16cid:durableId="1862934647">
    <w:abstractNumId w:val="39"/>
  </w:num>
  <w:num w:numId="38" w16cid:durableId="684093698">
    <w:abstractNumId w:val="23"/>
  </w:num>
  <w:num w:numId="39" w16cid:durableId="1072779132">
    <w:abstractNumId w:val="18"/>
  </w:num>
  <w:num w:numId="40" w16cid:durableId="258831074">
    <w:abstractNumId w:val="3"/>
  </w:num>
  <w:num w:numId="41" w16cid:durableId="500002639">
    <w:abstractNumId w:val="13"/>
  </w:num>
  <w:num w:numId="42" w16cid:durableId="102841820">
    <w:abstractNumId w:val="2"/>
  </w:num>
  <w:num w:numId="43" w16cid:durableId="972634185">
    <w:abstractNumId w:val="1"/>
  </w:num>
  <w:num w:numId="44" w16cid:durableId="18092033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o:shapelayout v:ext="edit">
      <o:idmap v:ext="edit" data="1"/>
      <o:rules v:ext="edit">
        <o:r id="V:Rule1" type="connector" idref="#_x0000_s102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6670"/>
    <w:rsid w:val="00022F81"/>
    <w:rsid w:val="00060360"/>
    <w:rsid w:val="00073B31"/>
    <w:rsid w:val="000844C1"/>
    <w:rsid w:val="0009145B"/>
    <w:rsid w:val="00096670"/>
    <w:rsid w:val="000A3C7E"/>
    <w:rsid w:val="000C0F56"/>
    <w:rsid w:val="000C4DB4"/>
    <w:rsid w:val="000E6DCC"/>
    <w:rsid w:val="001005AA"/>
    <w:rsid w:val="00107274"/>
    <w:rsid w:val="00122222"/>
    <w:rsid w:val="00133B82"/>
    <w:rsid w:val="00171352"/>
    <w:rsid w:val="0017424F"/>
    <w:rsid w:val="00186E9D"/>
    <w:rsid w:val="001B2AF7"/>
    <w:rsid w:val="001C352B"/>
    <w:rsid w:val="001C3C4B"/>
    <w:rsid w:val="001C56A6"/>
    <w:rsid w:val="0022779D"/>
    <w:rsid w:val="0023056D"/>
    <w:rsid w:val="00255610"/>
    <w:rsid w:val="00255D78"/>
    <w:rsid w:val="002864AF"/>
    <w:rsid w:val="002A549E"/>
    <w:rsid w:val="002B034B"/>
    <w:rsid w:val="002B745A"/>
    <w:rsid w:val="002D0FC2"/>
    <w:rsid w:val="002D510F"/>
    <w:rsid w:val="002F3D1F"/>
    <w:rsid w:val="00304DDE"/>
    <w:rsid w:val="003062A2"/>
    <w:rsid w:val="0031739C"/>
    <w:rsid w:val="00325E75"/>
    <w:rsid w:val="00371A06"/>
    <w:rsid w:val="003A3D1A"/>
    <w:rsid w:val="003A4B88"/>
    <w:rsid w:val="003A6030"/>
    <w:rsid w:val="003B117E"/>
    <w:rsid w:val="003C60C8"/>
    <w:rsid w:val="003C67B6"/>
    <w:rsid w:val="00403DDD"/>
    <w:rsid w:val="004070DF"/>
    <w:rsid w:val="00443365"/>
    <w:rsid w:val="004520D8"/>
    <w:rsid w:val="004638CA"/>
    <w:rsid w:val="00475719"/>
    <w:rsid w:val="00481D0D"/>
    <w:rsid w:val="004B654B"/>
    <w:rsid w:val="004C7046"/>
    <w:rsid w:val="004D4838"/>
    <w:rsid w:val="004F2B0B"/>
    <w:rsid w:val="004F44DF"/>
    <w:rsid w:val="004F5031"/>
    <w:rsid w:val="004F5952"/>
    <w:rsid w:val="00500F08"/>
    <w:rsid w:val="00513BE3"/>
    <w:rsid w:val="00521464"/>
    <w:rsid w:val="00545F1B"/>
    <w:rsid w:val="005515EE"/>
    <w:rsid w:val="00562F45"/>
    <w:rsid w:val="00575CCF"/>
    <w:rsid w:val="005C6E27"/>
    <w:rsid w:val="00624D8F"/>
    <w:rsid w:val="0063207A"/>
    <w:rsid w:val="00651251"/>
    <w:rsid w:val="00677950"/>
    <w:rsid w:val="006B7D2F"/>
    <w:rsid w:val="006D1DD4"/>
    <w:rsid w:val="006E6485"/>
    <w:rsid w:val="006E6C72"/>
    <w:rsid w:val="006F23F2"/>
    <w:rsid w:val="0071496A"/>
    <w:rsid w:val="00717E01"/>
    <w:rsid w:val="00755C2C"/>
    <w:rsid w:val="00772DC4"/>
    <w:rsid w:val="007B7503"/>
    <w:rsid w:val="007C2AA9"/>
    <w:rsid w:val="007E4231"/>
    <w:rsid w:val="00803544"/>
    <w:rsid w:val="0080619A"/>
    <w:rsid w:val="0083147E"/>
    <w:rsid w:val="008402ED"/>
    <w:rsid w:val="0084043E"/>
    <w:rsid w:val="008569FF"/>
    <w:rsid w:val="008838AE"/>
    <w:rsid w:val="00891545"/>
    <w:rsid w:val="00892AE0"/>
    <w:rsid w:val="008A0A7C"/>
    <w:rsid w:val="008C4EDE"/>
    <w:rsid w:val="00906F6A"/>
    <w:rsid w:val="00950B36"/>
    <w:rsid w:val="009A0908"/>
    <w:rsid w:val="009D402F"/>
    <w:rsid w:val="00A22EF0"/>
    <w:rsid w:val="00A22FC9"/>
    <w:rsid w:val="00A2527C"/>
    <w:rsid w:val="00A275E8"/>
    <w:rsid w:val="00A63DF1"/>
    <w:rsid w:val="00A733DC"/>
    <w:rsid w:val="00AF162A"/>
    <w:rsid w:val="00AF6BD6"/>
    <w:rsid w:val="00B328BB"/>
    <w:rsid w:val="00B34F4F"/>
    <w:rsid w:val="00B548CD"/>
    <w:rsid w:val="00B75D9B"/>
    <w:rsid w:val="00B85D93"/>
    <w:rsid w:val="00B94589"/>
    <w:rsid w:val="00B94C98"/>
    <w:rsid w:val="00BB17FD"/>
    <w:rsid w:val="00BB6CB7"/>
    <w:rsid w:val="00BD2A7A"/>
    <w:rsid w:val="00BD6684"/>
    <w:rsid w:val="00BE2F0E"/>
    <w:rsid w:val="00BE3D23"/>
    <w:rsid w:val="00C02B54"/>
    <w:rsid w:val="00C10FA8"/>
    <w:rsid w:val="00C40078"/>
    <w:rsid w:val="00C41670"/>
    <w:rsid w:val="00C725F9"/>
    <w:rsid w:val="00CB06C1"/>
    <w:rsid w:val="00CB087A"/>
    <w:rsid w:val="00CC7C29"/>
    <w:rsid w:val="00D049AA"/>
    <w:rsid w:val="00D150D8"/>
    <w:rsid w:val="00D63515"/>
    <w:rsid w:val="00D661D3"/>
    <w:rsid w:val="00D80D8A"/>
    <w:rsid w:val="00D856D1"/>
    <w:rsid w:val="00D92E16"/>
    <w:rsid w:val="00DA2C83"/>
    <w:rsid w:val="00DB5402"/>
    <w:rsid w:val="00DD242E"/>
    <w:rsid w:val="00DD59A9"/>
    <w:rsid w:val="00DF00AF"/>
    <w:rsid w:val="00DF2B93"/>
    <w:rsid w:val="00E107F0"/>
    <w:rsid w:val="00E10E78"/>
    <w:rsid w:val="00E263C8"/>
    <w:rsid w:val="00E336D2"/>
    <w:rsid w:val="00E5304C"/>
    <w:rsid w:val="00E72FBF"/>
    <w:rsid w:val="00E73E12"/>
    <w:rsid w:val="00EB17F5"/>
    <w:rsid w:val="00EC783B"/>
    <w:rsid w:val="00ED26E4"/>
    <w:rsid w:val="00ED7570"/>
    <w:rsid w:val="00EE2150"/>
    <w:rsid w:val="00EE6AD4"/>
    <w:rsid w:val="00EE6DF6"/>
    <w:rsid w:val="00F1031D"/>
    <w:rsid w:val="00F20020"/>
    <w:rsid w:val="00F217AD"/>
    <w:rsid w:val="00F379D5"/>
    <w:rsid w:val="00F73854"/>
    <w:rsid w:val="00F82815"/>
    <w:rsid w:val="00F86A7E"/>
    <w:rsid w:val="00F930FC"/>
    <w:rsid w:val="00FB204F"/>
    <w:rsid w:val="00FB6F01"/>
    <w:rsid w:val="00FC2157"/>
    <w:rsid w:val="00FD78DE"/>
    <w:rsid w:val="00FF035B"/>
    <w:rsid w:val="00FF3E1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9D135B7"/>
  <w15:docId w15:val="{F595A52E-5D2C-4CB3-9145-16E2E8777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sz w:val="22"/>
        <w:szCs w:val="22"/>
        <w:lang w:val="es-ES" w:eastAsia="es-E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670"/>
    <w:rPr>
      <w:rFonts w:ascii="Arial" w:eastAsia="Times New Roman" w:hAnsi="Arial"/>
      <w:sz w:val="24"/>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uiPriority w:val="99"/>
    <w:rsid w:val="00096670"/>
    <w:pPr>
      <w:widowControl w:val="0"/>
      <w:autoSpaceDE w:val="0"/>
      <w:autoSpaceDN w:val="0"/>
      <w:adjustRightInd w:val="0"/>
    </w:pPr>
    <w:rPr>
      <w:rFonts w:ascii="5486" w:eastAsia="Times New Roman" w:hAnsi="5486" w:cs="5486"/>
      <w:color w:val="000000"/>
      <w:sz w:val="24"/>
      <w:szCs w:val="24"/>
    </w:rPr>
  </w:style>
  <w:style w:type="paragraph" w:styleId="Encabezado">
    <w:name w:val="header"/>
    <w:basedOn w:val="Normal"/>
    <w:link w:val="EncabezadoCar"/>
    <w:uiPriority w:val="99"/>
    <w:semiHidden/>
    <w:rsid w:val="008A0A7C"/>
    <w:pPr>
      <w:tabs>
        <w:tab w:val="center" w:pos="4252"/>
        <w:tab w:val="right" w:pos="8504"/>
      </w:tabs>
    </w:pPr>
  </w:style>
  <w:style w:type="character" w:customStyle="1" w:styleId="EncabezadoCar">
    <w:name w:val="Encabezado Car"/>
    <w:basedOn w:val="Fuentedeprrafopredeter"/>
    <w:link w:val="Encabezado"/>
    <w:uiPriority w:val="99"/>
    <w:semiHidden/>
    <w:locked/>
    <w:rsid w:val="008A0A7C"/>
    <w:rPr>
      <w:rFonts w:ascii="Arial" w:hAnsi="Arial" w:cs="Times New Roman"/>
      <w:sz w:val="20"/>
      <w:szCs w:val="20"/>
      <w:lang w:val="es-ES_tradnl" w:eastAsia="es-ES"/>
    </w:rPr>
  </w:style>
  <w:style w:type="paragraph" w:styleId="Piedepgina">
    <w:name w:val="footer"/>
    <w:basedOn w:val="Normal"/>
    <w:link w:val="PiedepginaCar"/>
    <w:uiPriority w:val="99"/>
    <w:semiHidden/>
    <w:rsid w:val="008A0A7C"/>
    <w:pPr>
      <w:tabs>
        <w:tab w:val="center" w:pos="4252"/>
        <w:tab w:val="right" w:pos="8504"/>
      </w:tabs>
    </w:pPr>
  </w:style>
  <w:style w:type="character" w:customStyle="1" w:styleId="PiedepginaCar">
    <w:name w:val="Pie de página Car"/>
    <w:basedOn w:val="Fuentedeprrafopredeter"/>
    <w:link w:val="Piedepgina"/>
    <w:uiPriority w:val="99"/>
    <w:semiHidden/>
    <w:locked/>
    <w:rsid w:val="008A0A7C"/>
    <w:rPr>
      <w:rFonts w:ascii="Arial" w:hAnsi="Arial" w:cs="Times New Roman"/>
      <w:sz w:val="20"/>
      <w:szCs w:val="20"/>
      <w:lang w:val="es-ES_tradnl" w:eastAsia="es-ES"/>
    </w:rPr>
  </w:style>
  <w:style w:type="paragraph" w:styleId="Prrafodelista">
    <w:name w:val="List Paragraph"/>
    <w:basedOn w:val="Normal"/>
    <w:link w:val="PrrafodelistaCar"/>
    <w:uiPriority w:val="34"/>
    <w:qFormat/>
    <w:rsid w:val="00F217AD"/>
    <w:pPr>
      <w:ind w:left="720"/>
      <w:contextualSpacing/>
    </w:pPr>
  </w:style>
  <w:style w:type="paragraph" w:styleId="Textodeglobo">
    <w:name w:val="Balloon Text"/>
    <w:basedOn w:val="Normal"/>
    <w:link w:val="TextodegloboCar"/>
    <w:uiPriority w:val="99"/>
    <w:semiHidden/>
    <w:unhideWhenUsed/>
    <w:rsid w:val="00CB06C1"/>
    <w:rPr>
      <w:rFonts w:ascii="Tahoma" w:hAnsi="Tahoma" w:cs="Tahoma"/>
      <w:sz w:val="16"/>
      <w:szCs w:val="16"/>
    </w:rPr>
  </w:style>
  <w:style w:type="character" w:customStyle="1" w:styleId="TextodegloboCar">
    <w:name w:val="Texto de globo Car"/>
    <w:basedOn w:val="Fuentedeprrafopredeter"/>
    <w:link w:val="Textodeglobo"/>
    <w:uiPriority w:val="99"/>
    <w:semiHidden/>
    <w:rsid w:val="00CB06C1"/>
    <w:rPr>
      <w:rFonts w:ascii="Tahoma" w:eastAsia="Times New Roman" w:hAnsi="Tahoma" w:cs="Tahoma"/>
      <w:sz w:val="16"/>
      <w:szCs w:val="16"/>
      <w:lang w:val="es-ES_tradnl"/>
    </w:rPr>
  </w:style>
  <w:style w:type="character" w:customStyle="1" w:styleId="PrrafodelistaCar">
    <w:name w:val="Párrafo de lista Car"/>
    <w:basedOn w:val="Fuentedeprrafopredeter"/>
    <w:link w:val="Prrafodelista"/>
    <w:uiPriority w:val="34"/>
    <w:locked/>
    <w:rsid w:val="00AF162A"/>
    <w:rPr>
      <w:rFonts w:ascii="Arial" w:eastAsia="Times New Roman" w:hAnsi="Arial"/>
      <w:sz w:val="24"/>
      <w:szCs w:val="20"/>
      <w:lang w:val="es-ES_tradnl"/>
    </w:rPr>
  </w:style>
  <w:style w:type="character" w:styleId="Refdecomentario">
    <w:name w:val="annotation reference"/>
    <w:basedOn w:val="Fuentedeprrafopredeter"/>
    <w:uiPriority w:val="99"/>
    <w:semiHidden/>
    <w:unhideWhenUsed/>
    <w:rsid w:val="000844C1"/>
    <w:rPr>
      <w:sz w:val="16"/>
      <w:szCs w:val="16"/>
    </w:rPr>
  </w:style>
  <w:style w:type="paragraph" w:styleId="Textocomentario">
    <w:name w:val="annotation text"/>
    <w:basedOn w:val="Normal"/>
    <w:link w:val="TextocomentarioCar"/>
    <w:uiPriority w:val="99"/>
    <w:semiHidden/>
    <w:unhideWhenUsed/>
    <w:rsid w:val="000844C1"/>
    <w:rPr>
      <w:sz w:val="20"/>
    </w:rPr>
  </w:style>
  <w:style w:type="character" w:customStyle="1" w:styleId="TextocomentarioCar">
    <w:name w:val="Texto comentario Car"/>
    <w:basedOn w:val="Fuentedeprrafopredeter"/>
    <w:link w:val="Textocomentario"/>
    <w:uiPriority w:val="99"/>
    <w:semiHidden/>
    <w:rsid w:val="000844C1"/>
    <w:rPr>
      <w:rFonts w:ascii="Arial" w:eastAsia="Times New Roman" w:hAnsi="Arial"/>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0844C1"/>
    <w:rPr>
      <w:b/>
      <w:bCs/>
    </w:rPr>
  </w:style>
  <w:style w:type="character" w:customStyle="1" w:styleId="AsuntodelcomentarioCar">
    <w:name w:val="Asunto del comentario Car"/>
    <w:basedOn w:val="TextocomentarioCar"/>
    <w:link w:val="Asuntodelcomentario"/>
    <w:uiPriority w:val="99"/>
    <w:semiHidden/>
    <w:rsid w:val="000844C1"/>
    <w:rPr>
      <w:rFonts w:ascii="Arial" w:eastAsia="Times New Roman" w:hAnsi="Arial"/>
      <w:b/>
      <w:bCs/>
      <w:sz w:val="20"/>
      <w:szCs w:val="20"/>
      <w:lang w:val="es-ES_tradnl"/>
    </w:rPr>
  </w:style>
  <w:style w:type="character" w:styleId="Hipervnculo">
    <w:name w:val="Hyperlink"/>
    <w:basedOn w:val="Fuentedeprrafopredeter"/>
    <w:uiPriority w:val="99"/>
    <w:unhideWhenUsed/>
    <w:rsid w:val="000844C1"/>
    <w:rPr>
      <w:color w:val="0000FF" w:themeColor="hyperlink"/>
      <w:u w:val="single"/>
    </w:rPr>
  </w:style>
  <w:style w:type="character" w:styleId="Mencinsinresolver">
    <w:name w:val="Unresolved Mention"/>
    <w:basedOn w:val="Fuentedeprrafopredeter"/>
    <w:uiPriority w:val="99"/>
    <w:semiHidden/>
    <w:unhideWhenUsed/>
    <w:rsid w:val="00317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1445">
      <w:bodyDiv w:val="1"/>
      <w:marLeft w:val="0"/>
      <w:marRight w:val="0"/>
      <w:marTop w:val="0"/>
      <w:marBottom w:val="0"/>
      <w:divBdr>
        <w:top w:val="none" w:sz="0" w:space="0" w:color="auto"/>
        <w:left w:val="none" w:sz="0" w:space="0" w:color="auto"/>
        <w:bottom w:val="none" w:sz="0" w:space="0" w:color="auto"/>
        <w:right w:val="none" w:sz="0" w:space="0" w:color="auto"/>
      </w:divBdr>
    </w:div>
    <w:div w:id="83301823">
      <w:bodyDiv w:val="1"/>
      <w:marLeft w:val="0"/>
      <w:marRight w:val="0"/>
      <w:marTop w:val="0"/>
      <w:marBottom w:val="0"/>
      <w:divBdr>
        <w:top w:val="none" w:sz="0" w:space="0" w:color="auto"/>
        <w:left w:val="none" w:sz="0" w:space="0" w:color="auto"/>
        <w:bottom w:val="none" w:sz="0" w:space="0" w:color="auto"/>
        <w:right w:val="none" w:sz="0" w:space="0" w:color="auto"/>
      </w:divBdr>
    </w:div>
    <w:div w:id="105085827">
      <w:bodyDiv w:val="1"/>
      <w:marLeft w:val="0"/>
      <w:marRight w:val="0"/>
      <w:marTop w:val="0"/>
      <w:marBottom w:val="0"/>
      <w:divBdr>
        <w:top w:val="none" w:sz="0" w:space="0" w:color="auto"/>
        <w:left w:val="none" w:sz="0" w:space="0" w:color="auto"/>
        <w:bottom w:val="none" w:sz="0" w:space="0" w:color="auto"/>
        <w:right w:val="none" w:sz="0" w:space="0" w:color="auto"/>
      </w:divBdr>
    </w:div>
    <w:div w:id="109519490">
      <w:bodyDiv w:val="1"/>
      <w:marLeft w:val="0"/>
      <w:marRight w:val="0"/>
      <w:marTop w:val="0"/>
      <w:marBottom w:val="0"/>
      <w:divBdr>
        <w:top w:val="none" w:sz="0" w:space="0" w:color="auto"/>
        <w:left w:val="none" w:sz="0" w:space="0" w:color="auto"/>
        <w:bottom w:val="none" w:sz="0" w:space="0" w:color="auto"/>
        <w:right w:val="none" w:sz="0" w:space="0" w:color="auto"/>
      </w:divBdr>
    </w:div>
    <w:div w:id="237322618">
      <w:bodyDiv w:val="1"/>
      <w:marLeft w:val="0"/>
      <w:marRight w:val="0"/>
      <w:marTop w:val="0"/>
      <w:marBottom w:val="0"/>
      <w:divBdr>
        <w:top w:val="none" w:sz="0" w:space="0" w:color="auto"/>
        <w:left w:val="none" w:sz="0" w:space="0" w:color="auto"/>
        <w:bottom w:val="none" w:sz="0" w:space="0" w:color="auto"/>
        <w:right w:val="none" w:sz="0" w:space="0" w:color="auto"/>
      </w:divBdr>
    </w:div>
    <w:div w:id="322779806">
      <w:bodyDiv w:val="1"/>
      <w:marLeft w:val="0"/>
      <w:marRight w:val="0"/>
      <w:marTop w:val="0"/>
      <w:marBottom w:val="0"/>
      <w:divBdr>
        <w:top w:val="none" w:sz="0" w:space="0" w:color="auto"/>
        <w:left w:val="none" w:sz="0" w:space="0" w:color="auto"/>
        <w:bottom w:val="none" w:sz="0" w:space="0" w:color="auto"/>
        <w:right w:val="none" w:sz="0" w:space="0" w:color="auto"/>
      </w:divBdr>
    </w:div>
    <w:div w:id="348918845">
      <w:bodyDiv w:val="1"/>
      <w:marLeft w:val="0"/>
      <w:marRight w:val="0"/>
      <w:marTop w:val="0"/>
      <w:marBottom w:val="0"/>
      <w:divBdr>
        <w:top w:val="none" w:sz="0" w:space="0" w:color="auto"/>
        <w:left w:val="none" w:sz="0" w:space="0" w:color="auto"/>
        <w:bottom w:val="none" w:sz="0" w:space="0" w:color="auto"/>
        <w:right w:val="none" w:sz="0" w:space="0" w:color="auto"/>
      </w:divBdr>
    </w:div>
    <w:div w:id="403382489">
      <w:bodyDiv w:val="1"/>
      <w:marLeft w:val="0"/>
      <w:marRight w:val="0"/>
      <w:marTop w:val="0"/>
      <w:marBottom w:val="0"/>
      <w:divBdr>
        <w:top w:val="none" w:sz="0" w:space="0" w:color="auto"/>
        <w:left w:val="none" w:sz="0" w:space="0" w:color="auto"/>
        <w:bottom w:val="none" w:sz="0" w:space="0" w:color="auto"/>
        <w:right w:val="none" w:sz="0" w:space="0" w:color="auto"/>
      </w:divBdr>
    </w:div>
    <w:div w:id="414127306">
      <w:bodyDiv w:val="1"/>
      <w:marLeft w:val="0"/>
      <w:marRight w:val="0"/>
      <w:marTop w:val="0"/>
      <w:marBottom w:val="0"/>
      <w:divBdr>
        <w:top w:val="none" w:sz="0" w:space="0" w:color="auto"/>
        <w:left w:val="none" w:sz="0" w:space="0" w:color="auto"/>
        <w:bottom w:val="none" w:sz="0" w:space="0" w:color="auto"/>
        <w:right w:val="none" w:sz="0" w:space="0" w:color="auto"/>
      </w:divBdr>
    </w:div>
    <w:div w:id="502940736">
      <w:bodyDiv w:val="1"/>
      <w:marLeft w:val="0"/>
      <w:marRight w:val="0"/>
      <w:marTop w:val="0"/>
      <w:marBottom w:val="0"/>
      <w:divBdr>
        <w:top w:val="none" w:sz="0" w:space="0" w:color="auto"/>
        <w:left w:val="none" w:sz="0" w:space="0" w:color="auto"/>
        <w:bottom w:val="none" w:sz="0" w:space="0" w:color="auto"/>
        <w:right w:val="none" w:sz="0" w:space="0" w:color="auto"/>
      </w:divBdr>
    </w:div>
    <w:div w:id="600916241">
      <w:bodyDiv w:val="1"/>
      <w:marLeft w:val="0"/>
      <w:marRight w:val="0"/>
      <w:marTop w:val="0"/>
      <w:marBottom w:val="0"/>
      <w:divBdr>
        <w:top w:val="none" w:sz="0" w:space="0" w:color="auto"/>
        <w:left w:val="none" w:sz="0" w:space="0" w:color="auto"/>
        <w:bottom w:val="none" w:sz="0" w:space="0" w:color="auto"/>
        <w:right w:val="none" w:sz="0" w:space="0" w:color="auto"/>
      </w:divBdr>
    </w:div>
    <w:div w:id="603810653">
      <w:bodyDiv w:val="1"/>
      <w:marLeft w:val="0"/>
      <w:marRight w:val="0"/>
      <w:marTop w:val="0"/>
      <w:marBottom w:val="0"/>
      <w:divBdr>
        <w:top w:val="none" w:sz="0" w:space="0" w:color="auto"/>
        <w:left w:val="none" w:sz="0" w:space="0" w:color="auto"/>
        <w:bottom w:val="none" w:sz="0" w:space="0" w:color="auto"/>
        <w:right w:val="none" w:sz="0" w:space="0" w:color="auto"/>
      </w:divBdr>
    </w:div>
    <w:div w:id="692801986">
      <w:bodyDiv w:val="1"/>
      <w:marLeft w:val="0"/>
      <w:marRight w:val="0"/>
      <w:marTop w:val="0"/>
      <w:marBottom w:val="0"/>
      <w:divBdr>
        <w:top w:val="none" w:sz="0" w:space="0" w:color="auto"/>
        <w:left w:val="none" w:sz="0" w:space="0" w:color="auto"/>
        <w:bottom w:val="none" w:sz="0" w:space="0" w:color="auto"/>
        <w:right w:val="none" w:sz="0" w:space="0" w:color="auto"/>
      </w:divBdr>
    </w:div>
    <w:div w:id="744574993">
      <w:bodyDiv w:val="1"/>
      <w:marLeft w:val="0"/>
      <w:marRight w:val="0"/>
      <w:marTop w:val="0"/>
      <w:marBottom w:val="0"/>
      <w:divBdr>
        <w:top w:val="none" w:sz="0" w:space="0" w:color="auto"/>
        <w:left w:val="none" w:sz="0" w:space="0" w:color="auto"/>
        <w:bottom w:val="none" w:sz="0" w:space="0" w:color="auto"/>
        <w:right w:val="none" w:sz="0" w:space="0" w:color="auto"/>
      </w:divBdr>
    </w:div>
    <w:div w:id="812528345">
      <w:bodyDiv w:val="1"/>
      <w:marLeft w:val="0"/>
      <w:marRight w:val="0"/>
      <w:marTop w:val="0"/>
      <w:marBottom w:val="0"/>
      <w:divBdr>
        <w:top w:val="none" w:sz="0" w:space="0" w:color="auto"/>
        <w:left w:val="none" w:sz="0" w:space="0" w:color="auto"/>
        <w:bottom w:val="none" w:sz="0" w:space="0" w:color="auto"/>
        <w:right w:val="none" w:sz="0" w:space="0" w:color="auto"/>
      </w:divBdr>
    </w:div>
    <w:div w:id="827477392">
      <w:bodyDiv w:val="1"/>
      <w:marLeft w:val="0"/>
      <w:marRight w:val="0"/>
      <w:marTop w:val="0"/>
      <w:marBottom w:val="0"/>
      <w:divBdr>
        <w:top w:val="none" w:sz="0" w:space="0" w:color="auto"/>
        <w:left w:val="none" w:sz="0" w:space="0" w:color="auto"/>
        <w:bottom w:val="none" w:sz="0" w:space="0" w:color="auto"/>
        <w:right w:val="none" w:sz="0" w:space="0" w:color="auto"/>
      </w:divBdr>
    </w:div>
    <w:div w:id="838038923">
      <w:bodyDiv w:val="1"/>
      <w:marLeft w:val="0"/>
      <w:marRight w:val="0"/>
      <w:marTop w:val="0"/>
      <w:marBottom w:val="0"/>
      <w:divBdr>
        <w:top w:val="none" w:sz="0" w:space="0" w:color="auto"/>
        <w:left w:val="none" w:sz="0" w:space="0" w:color="auto"/>
        <w:bottom w:val="none" w:sz="0" w:space="0" w:color="auto"/>
        <w:right w:val="none" w:sz="0" w:space="0" w:color="auto"/>
      </w:divBdr>
    </w:div>
    <w:div w:id="847255925">
      <w:bodyDiv w:val="1"/>
      <w:marLeft w:val="0"/>
      <w:marRight w:val="0"/>
      <w:marTop w:val="0"/>
      <w:marBottom w:val="0"/>
      <w:divBdr>
        <w:top w:val="none" w:sz="0" w:space="0" w:color="auto"/>
        <w:left w:val="none" w:sz="0" w:space="0" w:color="auto"/>
        <w:bottom w:val="none" w:sz="0" w:space="0" w:color="auto"/>
        <w:right w:val="none" w:sz="0" w:space="0" w:color="auto"/>
      </w:divBdr>
    </w:div>
    <w:div w:id="856505099">
      <w:bodyDiv w:val="1"/>
      <w:marLeft w:val="0"/>
      <w:marRight w:val="0"/>
      <w:marTop w:val="0"/>
      <w:marBottom w:val="0"/>
      <w:divBdr>
        <w:top w:val="none" w:sz="0" w:space="0" w:color="auto"/>
        <w:left w:val="none" w:sz="0" w:space="0" w:color="auto"/>
        <w:bottom w:val="none" w:sz="0" w:space="0" w:color="auto"/>
        <w:right w:val="none" w:sz="0" w:space="0" w:color="auto"/>
      </w:divBdr>
    </w:div>
    <w:div w:id="921723512">
      <w:bodyDiv w:val="1"/>
      <w:marLeft w:val="0"/>
      <w:marRight w:val="0"/>
      <w:marTop w:val="0"/>
      <w:marBottom w:val="0"/>
      <w:divBdr>
        <w:top w:val="none" w:sz="0" w:space="0" w:color="auto"/>
        <w:left w:val="none" w:sz="0" w:space="0" w:color="auto"/>
        <w:bottom w:val="none" w:sz="0" w:space="0" w:color="auto"/>
        <w:right w:val="none" w:sz="0" w:space="0" w:color="auto"/>
      </w:divBdr>
    </w:div>
    <w:div w:id="953318514">
      <w:bodyDiv w:val="1"/>
      <w:marLeft w:val="0"/>
      <w:marRight w:val="0"/>
      <w:marTop w:val="0"/>
      <w:marBottom w:val="0"/>
      <w:divBdr>
        <w:top w:val="none" w:sz="0" w:space="0" w:color="auto"/>
        <w:left w:val="none" w:sz="0" w:space="0" w:color="auto"/>
        <w:bottom w:val="none" w:sz="0" w:space="0" w:color="auto"/>
        <w:right w:val="none" w:sz="0" w:space="0" w:color="auto"/>
      </w:divBdr>
    </w:div>
    <w:div w:id="968516886">
      <w:bodyDiv w:val="1"/>
      <w:marLeft w:val="0"/>
      <w:marRight w:val="0"/>
      <w:marTop w:val="0"/>
      <w:marBottom w:val="0"/>
      <w:divBdr>
        <w:top w:val="none" w:sz="0" w:space="0" w:color="auto"/>
        <w:left w:val="none" w:sz="0" w:space="0" w:color="auto"/>
        <w:bottom w:val="none" w:sz="0" w:space="0" w:color="auto"/>
        <w:right w:val="none" w:sz="0" w:space="0" w:color="auto"/>
      </w:divBdr>
    </w:div>
    <w:div w:id="1048409904">
      <w:bodyDiv w:val="1"/>
      <w:marLeft w:val="0"/>
      <w:marRight w:val="0"/>
      <w:marTop w:val="0"/>
      <w:marBottom w:val="0"/>
      <w:divBdr>
        <w:top w:val="none" w:sz="0" w:space="0" w:color="auto"/>
        <w:left w:val="none" w:sz="0" w:space="0" w:color="auto"/>
        <w:bottom w:val="none" w:sz="0" w:space="0" w:color="auto"/>
        <w:right w:val="none" w:sz="0" w:space="0" w:color="auto"/>
      </w:divBdr>
    </w:div>
    <w:div w:id="1123692242">
      <w:bodyDiv w:val="1"/>
      <w:marLeft w:val="0"/>
      <w:marRight w:val="0"/>
      <w:marTop w:val="0"/>
      <w:marBottom w:val="0"/>
      <w:divBdr>
        <w:top w:val="none" w:sz="0" w:space="0" w:color="auto"/>
        <w:left w:val="none" w:sz="0" w:space="0" w:color="auto"/>
        <w:bottom w:val="none" w:sz="0" w:space="0" w:color="auto"/>
        <w:right w:val="none" w:sz="0" w:space="0" w:color="auto"/>
      </w:divBdr>
    </w:div>
    <w:div w:id="1159230904">
      <w:bodyDiv w:val="1"/>
      <w:marLeft w:val="0"/>
      <w:marRight w:val="0"/>
      <w:marTop w:val="0"/>
      <w:marBottom w:val="0"/>
      <w:divBdr>
        <w:top w:val="none" w:sz="0" w:space="0" w:color="auto"/>
        <w:left w:val="none" w:sz="0" w:space="0" w:color="auto"/>
        <w:bottom w:val="none" w:sz="0" w:space="0" w:color="auto"/>
        <w:right w:val="none" w:sz="0" w:space="0" w:color="auto"/>
      </w:divBdr>
    </w:div>
    <w:div w:id="1243640543">
      <w:bodyDiv w:val="1"/>
      <w:marLeft w:val="0"/>
      <w:marRight w:val="0"/>
      <w:marTop w:val="0"/>
      <w:marBottom w:val="0"/>
      <w:divBdr>
        <w:top w:val="none" w:sz="0" w:space="0" w:color="auto"/>
        <w:left w:val="none" w:sz="0" w:space="0" w:color="auto"/>
        <w:bottom w:val="none" w:sz="0" w:space="0" w:color="auto"/>
        <w:right w:val="none" w:sz="0" w:space="0" w:color="auto"/>
      </w:divBdr>
    </w:div>
    <w:div w:id="1370296181">
      <w:bodyDiv w:val="1"/>
      <w:marLeft w:val="0"/>
      <w:marRight w:val="0"/>
      <w:marTop w:val="0"/>
      <w:marBottom w:val="0"/>
      <w:divBdr>
        <w:top w:val="none" w:sz="0" w:space="0" w:color="auto"/>
        <w:left w:val="none" w:sz="0" w:space="0" w:color="auto"/>
        <w:bottom w:val="none" w:sz="0" w:space="0" w:color="auto"/>
        <w:right w:val="none" w:sz="0" w:space="0" w:color="auto"/>
      </w:divBdr>
    </w:div>
    <w:div w:id="1418668915">
      <w:bodyDiv w:val="1"/>
      <w:marLeft w:val="0"/>
      <w:marRight w:val="0"/>
      <w:marTop w:val="0"/>
      <w:marBottom w:val="0"/>
      <w:divBdr>
        <w:top w:val="none" w:sz="0" w:space="0" w:color="auto"/>
        <w:left w:val="none" w:sz="0" w:space="0" w:color="auto"/>
        <w:bottom w:val="none" w:sz="0" w:space="0" w:color="auto"/>
        <w:right w:val="none" w:sz="0" w:space="0" w:color="auto"/>
      </w:divBdr>
    </w:div>
    <w:div w:id="1430614537">
      <w:bodyDiv w:val="1"/>
      <w:marLeft w:val="0"/>
      <w:marRight w:val="0"/>
      <w:marTop w:val="0"/>
      <w:marBottom w:val="0"/>
      <w:divBdr>
        <w:top w:val="none" w:sz="0" w:space="0" w:color="auto"/>
        <w:left w:val="none" w:sz="0" w:space="0" w:color="auto"/>
        <w:bottom w:val="none" w:sz="0" w:space="0" w:color="auto"/>
        <w:right w:val="none" w:sz="0" w:space="0" w:color="auto"/>
      </w:divBdr>
    </w:div>
    <w:div w:id="1451701526">
      <w:bodyDiv w:val="1"/>
      <w:marLeft w:val="0"/>
      <w:marRight w:val="0"/>
      <w:marTop w:val="0"/>
      <w:marBottom w:val="0"/>
      <w:divBdr>
        <w:top w:val="none" w:sz="0" w:space="0" w:color="auto"/>
        <w:left w:val="none" w:sz="0" w:space="0" w:color="auto"/>
        <w:bottom w:val="none" w:sz="0" w:space="0" w:color="auto"/>
        <w:right w:val="none" w:sz="0" w:space="0" w:color="auto"/>
      </w:divBdr>
    </w:div>
    <w:div w:id="1558055730">
      <w:bodyDiv w:val="1"/>
      <w:marLeft w:val="0"/>
      <w:marRight w:val="0"/>
      <w:marTop w:val="0"/>
      <w:marBottom w:val="0"/>
      <w:divBdr>
        <w:top w:val="none" w:sz="0" w:space="0" w:color="auto"/>
        <w:left w:val="none" w:sz="0" w:space="0" w:color="auto"/>
        <w:bottom w:val="none" w:sz="0" w:space="0" w:color="auto"/>
        <w:right w:val="none" w:sz="0" w:space="0" w:color="auto"/>
      </w:divBdr>
    </w:div>
    <w:div w:id="1565948762">
      <w:bodyDiv w:val="1"/>
      <w:marLeft w:val="0"/>
      <w:marRight w:val="0"/>
      <w:marTop w:val="0"/>
      <w:marBottom w:val="0"/>
      <w:divBdr>
        <w:top w:val="none" w:sz="0" w:space="0" w:color="auto"/>
        <w:left w:val="none" w:sz="0" w:space="0" w:color="auto"/>
        <w:bottom w:val="none" w:sz="0" w:space="0" w:color="auto"/>
        <w:right w:val="none" w:sz="0" w:space="0" w:color="auto"/>
      </w:divBdr>
    </w:div>
    <w:div w:id="1580287608">
      <w:bodyDiv w:val="1"/>
      <w:marLeft w:val="0"/>
      <w:marRight w:val="0"/>
      <w:marTop w:val="0"/>
      <w:marBottom w:val="0"/>
      <w:divBdr>
        <w:top w:val="none" w:sz="0" w:space="0" w:color="auto"/>
        <w:left w:val="none" w:sz="0" w:space="0" w:color="auto"/>
        <w:bottom w:val="none" w:sz="0" w:space="0" w:color="auto"/>
        <w:right w:val="none" w:sz="0" w:space="0" w:color="auto"/>
      </w:divBdr>
    </w:div>
    <w:div w:id="1643341483">
      <w:bodyDiv w:val="1"/>
      <w:marLeft w:val="0"/>
      <w:marRight w:val="0"/>
      <w:marTop w:val="0"/>
      <w:marBottom w:val="0"/>
      <w:divBdr>
        <w:top w:val="none" w:sz="0" w:space="0" w:color="auto"/>
        <w:left w:val="none" w:sz="0" w:space="0" w:color="auto"/>
        <w:bottom w:val="none" w:sz="0" w:space="0" w:color="auto"/>
        <w:right w:val="none" w:sz="0" w:space="0" w:color="auto"/>
      </w:divBdr>
    </w:div>
    <w:div w:id="1768193478">
      <w:bodyDiv w:val="1"/>
      <w:marLeft w:val="0"/>
      <w:marRight w:val="0"/>
      <w:marTop w:val="0"/>
      <w:marBottom w:val="0"/>
      <w:divBdr>
        <w:top w:val="none" w:sz="0" w:space="0" w:color="auto"/>
        <w:left w:val="none" w:sz="0" w:space="0" w:color="auto"/>
        <w:bottom w:val="none" w:sz="0" w:space="0" w:color="auto"/>
        <w:right w:val="none" w:sz="0" w:space="0" w:color="auto"/>
      </w:divBdr>
    </w:div>
    <w:div w:id="1793207474">
      <w:bodyDiv w:val="1"/>
      <w:marLeft w:val="0"/>
      <w:marRight w:val="0"/>
      <w:marTop w:val="0"/>
      <w:marBottom w:val="0"/>
      <w:divBdr>
        <w:top w:val="none" w:sz="0" w:space="0" w:color="auto"/>
        <w:left w:val="none" w:sz="0" w:space="0" w:color="auto"/>
        <w:bottom w:val="none" w:sz="0" w:space="0" w:color="auto"/>
        <w:right w:val="none" w:sz="0" w:space="0" w:color="auto"/>
      </w:divBdr>
    </w:div>
    <w:div w:id="1837957424">
      <w:bodyDiv w:val="1"/>
      <w:marLeft w:val="0"/>
      <w:marRight w:val="0"/>
      <w:marTop w:val="0"/>
      <w:marBottom w:val="0"/>
      <w:divBdr>
        <w:top w:val="none" w:sz="0" w:space="0" w:color="auto"/>
        <w:left w:val="none" w:sz="0" w:space="0" w:color="auto"/>
        <w:bottom w:val="none" w:sz="0" w:space="0" w:color="auto"/>
        <w:right w:val="none" w:sz="0" w:space="0" w:color="auto"/>
      </w:divBdr>
    </w:div>
    <w:div w:id="1878542703">
      <w:bodyDiv w:val="1"/>
      <w:marLeft w:val="0"/>
      <w:marRight w:val="0"/>
      <w:marTop w:val="0"/>
      <w:marBottom w:val="0"/>
      <w:divBdr>
        <w:top w:val="none" w:sz="0" w:space="0" w:color="auto"/>
        <w:left w:val="none" w:sz="0" w:space="0" w:color="auto"/>
        <w:bottom w:val="none" w:sz="0" w:space="0" w:color="auto"/>
        <w:right w:val="none" w:sz="0" w:space="0" w:color="auto"/>
      </w:divBdr>
    </w:div>
    <w:div w:id="1904219526">
      <w:bodyDiv w:val="1"/>
      <w:marLeft w:val="0"/>
      <w:marRight w:val="0"/>
      <w:marTop w:val="0"/>
      <w:marBottom w:val="0"/>
      <w:divBdr>
        <w:top w:val="none" w:sz="0" w:space="0" w:color="auto"/>
        <w:left w:val="none" w:sz="0" w:space="0" w:color="auto"/>
        <w:bottom w:val="none" w:sz="0" w:space="0" w:color="auto"/>
        <w:right w:val="none" w:sz="0" w:space="0" w:color="auto"/>
      </w:divBdr>
    </w:div>
    <w:div w:id="1943876936">
      <w:bodyDiv w:val="1"/>
      <w:marLeft w:val="0"/>
      <w:marRight w:val="0"/>
      <w:marTop w:val="0"/>
      <w:marBottom w:val="0"/>
      <w:divBdr>
        <w:top w:val="none" w:sz="0" w:space="0" w:color="auto"/>
        <w:left w:val="none" w:sz="0" w:space="0" w:color="auto"/>
        <w:bottom w:val="none" w:sz="0" w:space="0" w:color="auto"/>
        <w:right w:val="none" w:sz="0" w:space="0" w:color="auto"/>
      </w:divBdr>
    </w:div>
    <w:div w:id="1959678173">
      <w:bodyDiv w:val="1"/>
      <w:marLeft w:val="0"/>
      <w:marRight w:val="0"/>
      <w:marTop w:val="0"/>
      <w:marBottom w:val="0"/>
      <w:divBdr>
        <w:top w:val="none" w:sz="0" w:space="0" w:color="auto"/>
        <w:left w:val="none" w:sz="0" w:space="0" w:color="auto"/>
        <w:bottom w:val="none" w:sz="0" w:space="0" w:color="auto"/>
        <w:right w:val="none" w:sz="0" w:space="0" w:color="auto"/>
      </w:divBdr>
    </w:div>
    <w:div w:id="2008823193">
      <w:bodyDiv w:val="1"/>
      <w:marLeft w:val="0"/>
      <w:marRight w:val="0"/>
      <w:marTop w:val="0"/>
      <w:marBottom w:val="0"/>
      <w:divBdr>
        <w:top w:val="none" w:sz="0" w:space="0" w:color="auto"/>
        <w:left w:val="none" w:sz="0" w:space="0" w:color="auto"/>
        <w:bottom w:val="none" w:sz="0" w:space="0" w:color="auto"/>
        <w:right w:val="none" w:sz="0" w:space="0" w:color="auto"/>
      </w:divBdr>
    </w:div>
    <w:div w:id="209335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8-019-44004-w" TargetMode="External"/><Relationship Id="rId13" Type="http://schemas.openxmlformats.org/officeDocument/2006/relationships/hyperlink" Target="https://pubmed.ncbi.nlm.nih.gov/39368631/" TargetMode="External"/><Relationship Id="rId18" Type="http://schemas.openxmlformats.org/officeDocument/2006/relationships/hyperlink" Target="https://physionet.org/content/vitaldb/1.0.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cforum.biomedcentral.com/articles/10.1186/s13054-022-03915-3" TargetMode="External"/><Relationship Id="rId17" Type="http://schemas.openxmlformats.org/officeDocument/2006/relationships/hyperlink" Target="https://www.nature.com/articles/s41597-022-01411-5" TargetMode="External"/><Relationship Id="rId2" Type="http://schemas.openxmlformats.org/officeDocument/2006/relationships/numbering" Target="numbering.xml"/><Relationship Id="rId16" Type="http://schemas.openxmlformats.org/officeDocument/2006/relationships/hyperlink" Target="https://ccforum.biomedcentral.com/articles/10.1186/s13054-024-04866-7"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10008537/" TargetMode="External"/><Relationship Id="rId5" Type="http://schemas.openxmlformats.org/officeDocument/2006/relationships/webSettings" Target="webSettings.xml"/><Relationship Id="rId15" Type="http://schemas.openxmlformats.org/officeDocument/2006/relationships/hyperlink" Target="https://academic.oup.com/ehjdh/article/2/3/437/6312556" TargetMode="External"/><Relationship Id="rId10" Type="http://schemas.openxmlformats.org/officeDocument/2006/relationships/hyperlink" Target="https://www.medrxiv.org/content/10.1101/2024.01.23.24301516v1.full" TargetMode="External"/><Relationship Id="rId19" Type="http://schemas.openxmlformats.org/officeDocument/2006/relationships/hyperlink" Target="https://www.frontiersin.org/journals/digital-health/articles/10.3389/fdgth.2022.1090854/full" TargetMode="External"/><Relationship Id="rId4" Type="http://schemas.openxmlformats.org/officeDocument/2006/relationships/settings" Target="settings.xml"/><Relationship Id="rId9" Type="http://schemas.openxmlformats.org/officeDocument/2006/relationships/hyperlink" Target="https://www.ncbi.nlm.nih.gov/pmc/articles/PMC7581704/" TargetMode="External"/><Relationship Id="rId14" Type="http://schemas.openxmlformats.org/officeDocument/2006/relationships/hyperlink" Target="https://www.sciencedirect.com/science/article/pii/S235255682400089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B952BD-815A-4BF0-9421-B50ECC30D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4337</Words>
  <Characters>23856</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CSC</Company>
  <LinksUpToDate>false</LinksUpToDate>
  <CharactersWithSpaces>28137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ABERNAL</dc:creator>
  <cp:lastModifiedBy>Ramses Marrero Garcia</cp:lastModifiedBy>
  <cp:revision>5</cp:revision>
  <dcterms:created xsi:type="dcterms:W3CDTF">2025-06-30T07:15:00Z</dcterms:created>
  <dcterms:modified xsi:type="dcterms:W3CDTF">2025-06-30T08:06:00Z</dcterms:modified>
</cp:coreProperties>
</file>