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D188" w14:textId="376ED2C0" w:rsidR="00C55E30" w:rsidRDefault="0024434C" w:rsidP="0024434C">
      <w:pPr>
        <w:pStyle w:val="Titre1"/>
        <w:rPr>
          <w:rStyle w:val="Accentuation"/>
          <w:caps/>
          <w:color w:val="FFFFFF" w:themeColor="background1"/>
          <w:spacing w:val="15"/>
        </w:rPr>
      </w:pPr>
      <w:r>
        <w:rPr>
          <w:rStyle w:val="Accentuation"/>
          <w:caps/>
          <w:color w:val="FFFFFF" w:themeColor="background1"/>
          <w:spacing w:val="15"/>
        </w:rPr>
        <w:t>Compte rendu de la</w:t>
      </w:r>
      <w:r w:rsidR="00255002">
        <w:rPr>
          <w:rStyle w:val="Accentuation"/>
          <w:caps/>
          <w:color w:val="FFFFFF" w:themeColor="background1"/>
          <w:spacing w:val="15"/>
        </w:rPr>
        <w:t xml:space="preserve"> précision</w:t>
      </w:r>
      <w:r>
        <w:rPr>
          <w:rStyle w:val="Accentuation"/>
          <w:caps/>
          <w:color w:val="FFFFFF" w:themeColor="background1"/>
          <w:spacing w:val="15"/>
        </w:rPr>
        <w:t xml:space="preserve"> des microcontroleur</w:t>
      </w:r>
      <w:r w:rsidR="00255002">
        <w:rPr>
          <w:rStyle w:val="Accentuation"/>
          <w:caps/>
          <w:color w:val="FFFFFF" w:themeColor="background1"/>
          <w:spacing w:val="15"/>
        </w:rPr>
        <w:t>s</w:t>
      </w:r>
      <w:r>
        <w:rPr>
          <w:rStyle w:val="Accentuation"/>
          <w:caps/>
          <w:color w:val="FFFFFF" w:themeColor="background1"/>
          <w:spacing w:val="15"/>
        </w:rPr>
        <w:t xml:space="preserve"> arduino et esp32</w:t>
      </w:r>
    </w:p>
    <w:p w14:paraId="3A123848" w14:textId="77777777" w:rsidR="00A87903" w:rsidRDefault="00A87903" w:rsidP="00A87903">
      <w:pPr>
        <w:pStyle w:val="Titre2"/>
      </w:pPr>
      <w:r>
        <w:t>Problématique</w:t>
      </w:r>
    </w:p>
    <w:p w14:paraId="58D0B1AC" w14:textId="09FD7B26" w:rsidR="00054985" w:rsidRDefault="00A87903" w:rsidP="00A87903">
      <w:pPr>
        <w:rPr>
          <w:rStyle w:val="Accentuationlgre"/>
        </w:rPr>
      </w:pPr>
      <w:r w:rsidRPr="00A87903">
        <w:rPr>
          <w:rStyle w:val="Accentuationlgre"/>
        </w:rPr>
        <w:t>Laquelle parmi la carte Arduino et l’esp32 est le plus linéaire</w:t>
      </w:r>
      <w:r>
        <w:rPr>
          <w:rStyle w:val="Accentuationlgre"/>
        </w:rPr>
        <w:t xml:space="preserve"> dans sa prise de mesure analogique ?</w:t>
      </w:r>
    </w:p>
    <w:p w14:paraId="5C6A07D7" w14:textId="4FEA714D" w:rsidR="00054985" w:rsidRDefault="00054985" w:rsidP="00054985">
      <w:pPr>
        <w:pStyle w:val="Titre2"/>
        <w:rPr>
          <w:rStyle w:val="Accentuationlgre"/>
          <w:i w:val="0"/>
          <w:iCs w:val="0"/>
        </w:rPr>
      </w:pPr>
      <w:r>
        <w:rPr>
          <w:rStyle w:val="Accentuationlgre"/>
          <w:i w:val="0"/>
          <w:iCs w:val="0"/>
        </w:rPr>
        <w:t>Définition du système</w:t>
      </w:r>
    </w:p>
    <w:p w14:paraId="1A2A1BE8" w14:textId="55BB8CED" w:rsidR="00054985" w:rsidRPr="00054985" w:rsidRDefault="00054985" w:rsidP="00054985">
      <w:r>
        <w:t xml:space="preserve">Dans ce montage nous avons </w:t>
      </w:r>
      <w:r w:rsidR="00A50454">
        <w:t>utilisé</w:t>
      </w:r>
      <w:bookmarkStart w:id="0" w:name="_GoBack"/>
      <w:bookmarkEnd w:id="0"/>
      <w:r>
        <w:t xml:space="preserve"> un générateur qui va nous délivrer un</w:t>
      </w:r>
      <w:r w:rsidR="00E904F8">
        <w:t xml:space="preserve">e intensité comprise entre 0 à 5 V pour la carte Arduino et une intensité de 0 à 3,3V pour l’ESP32. Nous avons </w:t>
      </w:r>
      <w:r w:rsidR="00CE4C32">
        <w:t>utilisé</w:t>
      </w:r>
      <w:r w:rsidR="001023E5">
        <w:t xml:space="preserve"> un Voltmètres afin d’</w:t>
      </w:r>
      <w:r w:rsidR="00CE4C32">
        <w:t>être</w:t>
      </w:r>
      <w:r w:rsidR="001023E5">
        <w:t xml:space="preserve"> plus précis sur l’intensité </w:t>
      </w:r>
      <w:r w:rsidR="0063311C">
        <w:t>fournis</w:t>
      </w:r>
      <w:r w:rsidR="001023E5">
        <w:t xml:space="preserve">. Nous avons </w:t>
      </w:r>
      <w:r w:rsidR="00CE4C32">
        <w:t>utilisé</w:t>
      </w:r>
      <w:r w:rsidR="001023E5">
        <w:t xml:space="preserve"> le logiciel de </w:t>
      </w:r>
      <w:r w:rsidR="00CE4C32">
        <w:t>programmation</w:t>
      </w:r>
      <w:r w:rsidR="001023E5">
        <w:t xml:space="preserve"> Visual Studio Code </w:t>
      </w:r>
      <w:r w:rsidR="00CE4C32">
        <w:t xml:space="preserve">ainsi que l’extension Platform IO CE afin de pouvoir programmer </w:t>
      </w:r>
      <w:r w:rsidR="0063311C">
        <w:t>les différentes cartes</w:t>
      </w:r>
      <w:r w:rsidR="00CE4C32">
        <w:t>.</w:t>
      </w:r>
    </w:p>
    <w:p w14:paraId="46AA2DF1" w14:textId="77777777" w:rsidR="0024434C" w:rsidRDefault="0024434C" w:rsidP="0024434C">
      <w:pPr>
        <w:pStyle w:val="Titre2"/>
      </w:pPr>
      <w:r>
        <w:t>La carte arduino</w:t>
      </w:r>
    </w:p>
    <w:p w14:paraId="09B1483A" w14:textId="77777777" w:rsidR="0024434C" w:rsidRPr="00841A69" w:rsidRDefault="0024434C" w:rsidP="0024434C">
      <w:pPr>
        <w:pStyle w:val="Titre3"/>
      </w:pPr>
      <w:r w:rsidRPr="00841A69">
        <w:t>Qu’es</w:t>
      </w:r>
      <w:r w:rsidR="00A87903" w:rsidRPr="00841A69">
        <w:t>t</w:t>
      </w:r>
      <w:r w:rsidRPr="00841A69">
        <w:t>-ce qu’une carte arduino ?</w:t>
      </w:r>
    </w:p>
    <w:p w14:paraId="712C8C18" w14:textId="6FF2BFD4" w:rsidR="0024434C" w:rsidRPr="00841A69" w:rsidRDefault="0024434C" w:rsidP="0024434C">
      <w:pPr>
        <w:rPr>
          <w:rFonts w:cs="Arial"/>
          <w:color w:val="202124"/>
          <w:shd w:val="clear" w:color="auto" w:fill="FFFFFF"/>
        </w:rPr>
      </w:pPr>
      <w:r w:rsidRPr="00841A69">
        <w:rPr>
          <w:rFonts w:cs="Arial"/>
          <w:color w:val="202124"/>
          <w:shd w:val="clear" w:color="auto" w:fill="FFFFFF"/>
        </w:rPr>
        <w:t>Une carte Arduino est une petite</w:t>
      </w:r>
      <w:r w:rsidR="00A87903" w:rsidRPr="00841A69">
        <w:rPr>
          <w:rFonts w:cs="Arial"/>
          <w:color w:val="202124"/>
          <w:shd w:val="clear" w:color="auto" w:fill="FFFFFF"/>
        </w:rPr>
        <w:t xml:space="preserve"> </w:t>
      </w:r>
      <w:r w:rsidRPr="00841A69">
        <w:rPr>
          <w:rFonts w:cs="Arial"/>
          <w:color w:val="202124"/>
          <w:shd w:val="clear" w:color="auto" w:fill="FFFFFF"/>
        </w:rPr>
        <w:t xml:space="preserve">carte électronique équipée d'un </w:t>
      </w:r>
      <w:r w:rsidR="00841A69" w:rsidRPr="00841A69">
        <w:rPr>
          <w:rFonts w:cs="Arial"/>
          <w:color w:val="202124"/>
          <w:shd w:val="clear" w:color="auto" w:fill="FFFFFF"/>
        </w:rPr>
        <w:t>microcontrôleur</w:t>
      </w:r>
      <w:r w:rsidRPr="00841A69">
        <w:rPr>
          <w:rFonts w:cs="Arial"/>
          <w:color w:val="202124"/>
          <w:shd w:val="clear" w:color="auto" w:fill="FFFFFF"/>
        </w:rPr>
        <w:t xml:space="preserve">. Le </w:t>
      </w:r>
      <w:r w:rsidR="00841A69" w:rsidRPr="00841A69">
        <w:rPr>
          <w:rFonts w:cs="Arial"/>
          <w:color w:val="202124"/>
          <w:shd w:val="clear" w:color="auto" w:fill="FFFFFF"/>
        </w:rPr>
        <w:t>microcontrôleur</w:t>
      </w:r>
      <w:r w:rsidRPr="00841A69">
        <w:rPr>
          <w:rFonts w:cs="Arial"/>
          <w:color w:val="202124"/>
          <w:shd w:val="clear" w:color="auto" w:fill="FFFFFF"/>
        </w:rPr>
        <w:t xml:space="preserve"> permet, à partir d'événements détectés par des capteurs, de programmer et commander des actionneurs ; la carte Arduino est donc une interface programmable.</w:t>
      </w:r>
      <w:r w:rsidR="0063311C">
        <w:rPr>
          <w:rFonts w:cs="Arial"/>
          <w:color w:val="202124"/>
          <w:shd w:val="clear" w:color="auto" w:fill="FFFFFF"/>
        </w:rPr>
        <w:t xml:space="preserve"> La carte Arduino mesure que des données en 2^10</w:t>
      </w:r>
      <w:r w:rsidR="00B674F4">
        <w:rPr>
          <w:rFonts w:cs="Arial"/>
          <w:color w:val="202124"/>
          <w:shd w:val="clear" w:color="auto" w:fill="FFFFFF"/>
        </w:rPr>
        <w:t>bit</w:t>
      </w:r>
      <w:r w:rsidR="00C07126">
        <w:rPr>
          <w:rFonts w:cs="Arial"/>
          <w:color w:val="202124"/>
          <w:shd w:val="clear" w:color="auto" w:fill="FFFFFF"/>
        </w:rPr>
        <w:t>s</w:t>
      </w:r>
      <w:r w:rsidR="0063311C">
        <w:rPr>
          <w:rFonts w:cs="Arial"/>
          <w:color w:val="202124"/>
          <w:shd w:val="clear" w:color="auto" w:fill="FFFFFF"/>
        </w:rPr>
        <w:t>.</w:t>
      </w:r>
    </w:p>
    <w:p w14:paraId="5507694E" w14:textId="77777777" w:rsidR="00A87903" w:rsidRDefault="00A87903" w:rsidP="00A87903">
      <w:pPr>
        <w:pStyle w:val="Titre3"/>
      </w:pPr>
      <w:r>
        <w:t xml:space="preserve">Code pour lire la valeur analgoique commenter </w:t>
      </w:r>
    </w:p>
    <w:p w14:paraId="185FC774" w14:textId="1910DF4B" w:rsidR="00A87903" w:rsidRDefault="00A87903" w:rsidP="00A87903">
      <w:r w:rsidRPr="00A87903">
        <w:rPr>
          <w:noProof/>
        </w:rPr>
        <w:drawing>
          <wp:inline distT="0" distB="0" distL="0" distR="0" wp14:anchorId="3EC51B40" wp14:editId="2AB33573">
            <wp:extent cx="5760720" cy="2443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43480"/>
                    </a:xfrm>
                    <a:prstGeom prst="rect">
                      <a:avLst/>
                    </a:prstGeom>
                  </pic:spPr>
                </pic:pic>
              </a:graphicData>
            </a:graphic>
          </wp:inline>
        </w:drawing>
      </w:r>
    </w:p>
    <w:p w14:paraId="37530ED9" w14:textId="086D6311" w:rsidR="003036E7" w:rsidRDefault="003036E7" w:rsidP="00A87903"/>
    <w:p w14:paraId="677E3A8C" w14:textId="7098EF9D" w:rsidR="003036E7" w:rsidRDefault="003036E7" w:rsidP="00A87903"/>
    <w:p w14:paraId="362D434F" w14:textId="017C0F7C" w:rsidR="003036E7" w:rsidRDefault="003036E7" w:rsidP="00A87903"/>
    <w:p w14:paraId="0F6ABD19" w14:textId="0CE532A4" w:rsidR="003036E7" w:rsidRDefault="003036E7" w:rsidP="00A87903"/>
    <w:p w14:paraId="4FD4724A" w14:textId="243165A0" w:rsidR="003036E7" w:rsidRDefault="003036E7" w:rsidP="00A87903"/>
    <w:p w14:paraId="16147A1A" w14:textId="2A9CFC28" w:rsidR="003036E7" w:rsidRDefault="003036E7" w:rsidP="00A87903"/>
    <w:p w14:paraId="638253A9" w14:textId="19D05F07" w:rsidR="003036E7" w:rsidRDefault="003036E7" w:rsidP="00A87903"/>
    <w:p w14:paraId="69DA40D8" w14:textId="77777777" w:rsidR="003036E7" w:rsidRDefault="003036E7" w:rsidP="00A87903"/>
    <w:p w14:paraId="2D73791F" w14:textId="77777777" w:rsidR="00A87903" w:rsidRDefault="00A87903" w:rsidP="00A87903">
      <w:pPr>
        <w:pStyle w:val="Titre3"/>
      </w:pPr>
      <w:r>
        <w:lastRenderedPageBreak/>
        <w:t>Courbe des mesures</w:t>
      </w:r>
    </w:p>
    <w:p w14:paraId="41FA54C8" w14:textId="77777777" w:rsidR="00841A69" w:rsidRDefault="00841A69" w:rsidP="00DF3E0B">
      <w:pPr>
        <w:pStyle w:val="Titre3"/>
      </w:pPr>
      <w:r>
        <w:rPr>
          <w:noProof/>
        </w:rPr>
        <w:drawing>
          <wp:inline distT="0" distB="0" distL="0" distR="0" wp14:anchorId="38165664" wp14:editId="4BFD1D75">
            <wp:extent cx="4572000" cy="2743200"/>
            <wp:effectExtent l="0" t="0" r="0" b="0"/>
            <wp:docPr id="3" name="Graphique 3">
              <a:extLst xmlns:a="http://schemas.openxmlformats.org/drawingml/2006/main">
                <a:ext uri="{FF2B5EF4-FFF2-40B4-BE49-F238E27FC236}">
                  <a16:creationId xmlns:a16="http://schemas.microsoft.com/office/drawing/2014/main" id="{CC8CE6FB-8467-44C6-B9E5-51B7678E7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93512D" w14:textId="77777777" w:rsidR="00841A69" w:rsidRPr="00841A69" w:rsidRDefault="00841A69" w:rsidP="00841A69"/>
    <w:p w14:paraId="1D9E00FE" w14:textId="77777777" w:rsidR="00DF3E0B" w:rsidRPr="00841A69" w:rsidRDefault="00DF3E0B" w:rsidP="00841A69">
      <w:pPr>
        <w:pStyle w:val="Titre3"/>
      </w:pPr>
      <w:r w:rsidRPr="00841A69">
        <w:t>Conclusion</w:t>
      </w:r>
    </w:p>
    <w:p w14:paraId="5198DB5A" w14:textId="77777777" w:rsidR="00841A69" w:rsidRDefault="00DF3E0B" w:rsidP="00DF3E0B">
      <w:r>
        <w:t xml:space="preserve">Comme nous pouvons le voir la carte </w:t>
      </w:r>
      <w:r w:rsidR="00841A69">
        <w:t>A</w:t>
      </w:r>
      <w:r>
        <w:t>rduino à une courbe qui se rapproche plutôt de la fonction linéaire et s’assimile même parfois à sa courbe de référence.</w:t>
      </w:r>
      <w:r w:rsidR="00841A69">
        <w:t xml:space="preserve"> Ce qui nous permet de dire que la carte Arduino est plutôt précise dans sa prise de mesure analogique </w:t>
      </w:r>
    </w:p>
    <w:p w14:paraId="7023E5AE" w14:textId="77777777" w:rsidR="00841A69" w:rsidRDefault="00841A69" w:rsidP="00841A69">
      <w:r>
        <w:br w:type="page"/>
      </w:r>
    </w:p>
    <w:p w14:paraId="2C2F4A2F" w14:textId="77777777" w:rsidR="00DF3E0B" w:rsidRPr="00DF3E0B" w:rsidRDefault="00DF3E0B" w:rsidP="00DF3E0B"/>
    <w:p w14:paraId="2D3DBE39" w14:textId="77777777" w:rsidR="00A87903" w:rsidRDefault="00A87903" w:rsidP="00A87903">
      <w:pPr>
        <w:pStyle w:val="Titre2"/>
      </w:pPr>
      <w:r>
        <w:t>L’ESP32</w:t>
      </w:r>
    </w:p>
    <w:p w14:paraId="34B75FAF" w14:textId="77777777" w:rsidR="00A87903" w:rsidRDefault="00A87903" w:rsidP="00A87903">
      <w:pPr>
        <w:pStyle w:val="Titre3"/>
      </w:pPr>
      <w:r>
        <w:t>QU’Est</w:t>
      </w:r>
      <w:r w:rsidR="00DF3E0B">
        <w:t>-ce qu’un ESP32 ?</w:t>
      </w:r>
    </w:p>
    <w:p w14:paraId="79DE8148" w14:textId="2ED9ADF1" w:rsidR="00DF3E0B" w:rsidRDefault="00DF3E0B" w:rsidP="00DF3E0B">
      <w:pPr>
        <w:rPr>
          <w:rFonts w:ascii="Arial" w:hAnsi="Arial" w:cs="Arial"/>
          <w:color w:val="202124"/>
          <w:shd w:val="clear" w:color="auto" w:fill="FFFFFF"/>
        </w:rPr>
      </w:pPr>
      <w:r w:rsidRPr="00DF3E0B">
        <w:rPr>
          <w:rFonts w:ascii="Arial" w:hAnsi="Arial" w:cs="Arial"/>
          <w:color w:val="202124"/>
          <w:shd w:val="clear" w:color="auto" w:fill="FFFFFF"/>
        </w:rPr>
        <w:t>Un ESP32</w:t>
      </w:r>
      <w:r>
        <w:rPr>
          <w:rFonts w:ascii="Arial" w:hAnsi="Arial" w:cs="Arial"/>
          <w:color w:val="202124"/>
          <w:shd w:val="clear" w:color="auto" w:fill="FFFFFF"/>
        </w:rPr>
        <w:t> est une série de microcontrôleurs de type système sur une puce</w:t>
      </w:r>
      <w:r w:rsidR="003036E7">
        <w:rPr>
          <w:rFonts w:cs="Arial"/>
          <w:color w:val="202124"/>
          <w:shd w:val="clear" w:color="auto" w:fill="FFFFFF"/>
        </w:rPr>
        <w:t xml:space="preserve">. L’ESP32 mesure des données allant de 2^9 </w:t>
      </w:r>
      <w:r w:rsidR="00C07126">
        <w:rPr>
          <w:rFonts w:cs="Arial"/>
          <w:color w:val="202124"/>
          <w:shd w:val="clear" w:color="auto" w:fill="FFFFFF"/>
        </w:rPr>
        <w:t>bits</w:t>
      </w:r>
      <w:r w:rsidR="003036E7">
        <w:rPr>
          <w:rFonts w:cs="Arial"/>
          <w:color w:val="202124"/>
          <w:shd w:val="clear" w:color="auto" w:fill="FFFFFF"/>
        </w:rPr>
        <w:t xml:space="preserve"> à 2^12 bit</w:t>
      </w:r>
      <w:r w:rsidR="00C07126">
        <w:rPr>
          <w:rFonts w:cs="Arial"/>
          <w:color w:val="202124"/>
          <w:shd w:val="clear" w:color="auto" w:fill="FFFFFF"/>
        </w:rPr>
        <w:t>s</w:t>
      </w:r>
      <w:r w:rsidR="003036E7">
        <w:rPr>
          <w:rFonts w:cs="Arial"/>
          <w:color w:val="202124"/>
          <w:shd w:val="clear" w:color="auto" w:fill="FFFFFF"/>
        </w:rPr>
        <w:t>.</w:t>
      </w:r>
    </w:p>
    <w:p w14:paraId="681296A6" w14:textId="77777777" w:rsidR="00DF3E0B" w:rsidRDefault="00DF3E0B" w:rsidP="00DF3E0B">
      <w:pPr>
        <w:pStyle w:val="Titre3"/>
      </w:pPr>
      <w:r>
        <w:t xml:space="preserve">Code Pour lire la valeur analogique commenter </w:t>
      </w:r>
    </w:p>
    <w:p w14:paraId="2C2A42EF" w14:textId="77777777" w:rsidR="00DF3E0B" w:rsidRPr="00DF3E0B" w:rsidRDefault="00DF3E0B" w:rsidP="00DF3E0B">
      <w:r w:rsidRPr="00DF3E0B">
        <w:rPr>
          <w:noProof/>
        </w:rPr>
        <w:drawing>
          <wp:inline distT="0" distB="0" distL="0" distR="0" wp14:anchorId="485FF742" wp14:editId="249D6C14">
            <wp:extent cx="5760720" cy="24898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89835"/>
                    </a:xfrm>
                    <a:prstGeom prst="rect">
                      <a:avLst/>
                    </a:prstGeom>
                  </pic:spPr>
                </pic:pic>
              </a:graphicData>
            </a:graphic>
          </wp:inline>
        </w:drawing>
      </w:r>
    </w:p>
    <w:p w14:paraId="6C56A27D" w14:textId="77777777" w:rsidR="00DF3E0B" w:rsidRDefault="00DF3E0B" w:rsidP="00DF3E0B">
      <w:pPr>
        <w:pStyle w:val="Titre3"/>
      </w:pPr>
      <w:r>
        <w:t>Courbe des Mesures</w:t>
      </w:r>
    </w:p>
    <w:p w14:paraId="52A4832E" w14:textId="77777777" w:rsidR="00841A69" w:rsidRDefault="00841A69" w:rsidP="00841A69">
      <w:pPr>
        <w:pStyle w:val="Titre3"/>
      </w:pPr>
      <w:r>
        <w:rPr>
          <w:noProof/>
        </w:rPr>
        <w:drawing>
          <wp:inline distT="0" distB="0" distL="0" distR="0" wp14:anchorId="46481195" wp14:editId="55D7648F">
            <wp:extent cx="4572000" cy="2743200"/>
            <wp:effectExtent l="0" t="0" r="0" b="0"/>
            <wp:docPr id="5" name="Graphique 5">
              <a:extLst xmlns:a="http://schemas.openxmlformats.org/drawingml/2006/main">
                <a:ext uri="{FF2B5EF4-FFF2-40B4-BE49-F238E27FC236}">
                  <a16:creationId xmlns:a16="http://schemas.microsoft.com/office/drawing/2014/main" id="{9FB0B27E-6FB7-4DBC-9A4F-EAD55498A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495999" w14:textId="77777777" w:rsidR="00841A69" w:rsidRPr="00841A69" w:rsidRDefault="00841A69" w:rsidP="00841A69"/>
    <w:p w14:paraId="74FF0CE8" w14:textId="77777777" w:rsidR="00841A69" w:rsidRPr="00841A69" w:rsidRDefault="00841A69" w:rsidP="00841A69">
      <w:pPr>
        <w:pStyle w:val="Titre3"/>
      </w:pPr>
      <w:r>
        <w:t>Conclusion</w:t>
      </w:r>
    </w:p>
    <w:p w14:paraId="779F27AC" w14:textId="77777777" w:rsidR="00841A69" w:rsidRPr="00841A69" w:rsidRDefault="00841A69" w:rsidP="00841A69">
      <w:r>
        <w:t xml:space="preserve">Comme nous pouvons le voir la carte ESP32 relève souvent </w:t>
      </w:r>
      <w:r w:rsidR="00A470C8">
        <w:t>des mesures</w:t>
      </w:r>
      <w:r>
        <w:t xml:space="preserve"> qui sont en dessus de la </w:t>
      </w:r>
      <w:r w:rsidR="00A470C8">
        <w:t>fonction de référence nous voyons que seulement vers la fin la courbe de l’ESP32 s’assimile avec la fonction de référence.</w:t>
      </w:r>
    </w:p>
    <w:p w14:paraId="2FC1FA61" w14:textId="77777777" w:rsidR="00DF3E0B" w:rsidRDefault="00DF3E0B" w:rsidP="00DF3E0B">
      <w:pPr>
        <w:pStyle w:val="Titre2"/>
      </w:pPr>
      <w:r>
        <w:lastRenderedPageBreak/>
        <w:t>Réponse à la problématique</w:t>
      </w:r>
    </w:p>
    <w:p w14:paraId="3FAF2FAF" w14:textId="77777777" w:rsidR="00A470C8" w:rsidRPr="00DF3E0B" w:rsidRDefault="00DF3E0B" w:rsidP="00DF3E0B">
      <w:r>
        <w:t xml:space="preserve">Comme nous avons pu le voir la carte Arduino se rapproche bien plus de la valeur de </w:t>
      </w:r>
      <w:r w:rsidR="00A470C8">
        <w:t>la fonction de référence et s’assimile plus souvent, malgré cela carte ESP32 donnes des mesures qui sont plus ou moins proche. Donc si nous voulons de la précision dans les mesures nous devrions choisir la carte Arduino mais si nous voulons plus de polyvalence, pour changer le nombre de bit définit, nous devrions plus nous pencher sur un ESP32.</w:t>
      </w:r>
    </w:p>
    <w:sectPr w:rsidR="00A470C8" w:rsidRPr="00DF3E0B">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876E3" w14:textId="77777777" w:rsidR="0071443E" w:rsidRDefault="0071443E" w:rsidP="0022348F">
      <w:pPr>
        <w:spacing w:before="0" w:after="0" w:line="240" w:lineRule="auto"/>
      </w:pPr>
      <w:r>
        <w:separator/>
      </w:r>
    </w:p>
  </w:endnote>
  <w:endnote w:type="continuationSeparator" w:id="0">
    <w:p w14:paraId="7DE2631A" w14:textId="77777777" w:rsidR="0071443E" w:rsidRDefault="0071443E" w:rsidP="002234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F2851" w14:textId="2C0518FA" w:rsidR="0022348F" w:rsidRDefault="00255002" w:rsidP="00255002">
    <w:pPr>
      <w:pStyle w:val="Pieddepage"/>
      <w:jc w:val="right"/>
    </w:pPr>
    <w:r>
      <w:t xml:space="preserve">MICKISZ </w:t>
    </w:r>
    <w:proofErr w:type="spellStart"/>
    <w:r>
      <w:t>Eloïck</w:t>
    </w:r>
    <w:proofErr w:type="spellEnd"/>
    <w:r>
      <w:t xml:space="preserve"> TSTI2D1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FC338" w14:textId="77777777" w:rsidR="0071443E" w:rsidRDefault="0071443E" w:rsidP="0022348F">
      <w:pPr>
        <w:spacing w:before="0" w:after="0" w:line="240" w:lineRule="auto"/>
      </w:pPr>
      <w:r>
        <w:separator/>
      </w:r>
    </w:p>
  </w:footnote>
  <w:footnote w:type="continuationSeparator" w:id="0">
    <w:p w14:paraId="36676C1A" w14:textId="77777777" w:rsidR="0071443E" w:rsidRDefault="0071443E" w:rsidP="0022348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4C"/>
    <w:rsid w:val="00054985"/>
    <w:rsid w:val="001023E5"/>
    <w:rsid w:val="0022348F"/>
    <w:rsid w:val="0024434C"/>
    <w:rsid w:val="00255002"/>
    <w:rsid w:val="003036E7"/>
    <w:rsid w:val="0063311C"/>
    <w:rsid w:val="0071443E"/>
    <w:rsid w:val="00841A69"/>
    <w:rsid w:val="00A470C8"/>
    <w:rsid w:val="00A50454"/>
    <w:rsid w:val="00A87903"/>
    <w:rsid w:val="00B674F4"/>
    <w:rsid w:val="00C07126"/>
    <w:rsid w:val="00C55E30"/>
    <w:rsid w:val="00CE4C32"/>
    <w:rsid w:val="00DF3E0B"/>
    <w:rsid w:val="00E904F8"/>
    <w:rsid w:val="00F404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715D"/>
  <w15:chartTrackingRefBased/>
  <w15:docId w15:val="{FC2EBD59-1712-4F4F-AC1B-783A5544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34C"/>
  </w:style>
  <w:style w:type="paragraph" w:styleId="Titre1">
    <w:name w:val="heading 1"/>
    <w:basedOn w:val="Normal"/>
    <w:next w:val="Normal"/>
    <w:link w:val="Titre1Car"/>
    <w:uiPriority w:val="9"/>
    <w:qFormat/>
    <w:rsid w:val="002443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443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4434C"/>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4434C"/>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4434C"/>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4434C"/>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4434C"/>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4434C"/>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434C"/>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uiPriority w:val="20"/>
    <w:qFormat/>
    <w:rsid w:val="0024434C"/>
    <w:rPr>
      <w:caps/>
      <w:color w:val="1F3763" w:themeColor="accent1" w:themeShade="7F"/>
      <w:spacing w:val="5"/>
    </w:rPr>
  </w:style>
  <w:style w:type="character" w:customStyle="1" w:styleId="Titre1Car">
    <w:name w:val="Titre 1 Car"/>
    <w:basedOn w:val="Policepardfaut"/>
    <w:link w:val="Titre1"/>
    <w:uiPriority w:val="9"/>
    <w:rsid w:val="0024434C"/>
    <w:rPr>
      <w:caps/>
      <w:color w:val="FFFFFF" w:themeColor="background1"/>
      <w:spacing w:val="15"/>
      <w:sz w:val="22"/>
      <w:szCs w:val="22"/>
      <w:shd w:val="clear" w:color="auto" w:fill="4472C4" w:themeFill="accent1"/>
    </w:rPr>
  </w:style>
  <w:style w:type="paragraph" w:styleId="Sansinterligne">
    <w:name w:val="No Spacing"/>
    <w:uiPriority w:val="1"/>
    <w:qFormat/>
    <w:rsid w:val="0024434C"/>
    <w:pPr>
      <w:spacing w:after="0" w:line="240" w:lineRule="auto"/>
    </w:pPr>
  </w:style>
  <w:style w:type="character" w:customStyle="1" w:styleId="Titre2Car">
    <w:name w:val="Titre 2 Car"/>
    <w:basedOn w:val="Policepardfaut"/>
    <w:link w:val="Titre2"/>
    <w:uiPriority w:val="9"/>
    <w:rsid w:val="0024434C"/>
    <w:rPr>
      <w:caps/>
      <w:spacing w:val="15"/>
      <w:shd w:val="clear" w:color="auto" w:fill="D9E2F3" w:themeFill="accent1" w:themeFillTint="33"/>
    </w:rPr>
  </w:style>
  <w:style w:type="character" w:customStyle="1" w:styleId="Titre3Car">
    <w:name w:val="Titre 3 Car"/>
    <w:basedOn w:val="Policepardfaut"/>
    <w:link w:val="Titre3"/>
    <w:uiPriority w:val="9"/>
    <w:rsid w:val="0024434C"/>
    <w:rPr>
      <w:caps/>
      <w:color w:val="1F3763" w:themeColor="accent1" w:themeShade="7F"/>
      <w:spacing w:val="15"/>
    </w:rPr>
  </w:style>
  <w:style w:type="character" w:customStyle="1" w:styleId="Titre4Car">
    <w:name w:val="Titre 4 Car"/>
    <w:basedOn w:val="Policepardfaut"/>
    <w:link w:val="Titre4"/>
    <w:uiPriority w:val="9"/>
    <w:rsid w:val="0024434C"/>
    <w:rPr>
      <w:caps/>
      <w:color w:val="2F5496" w:themeColor="accent1" w:themeShade="BF"/>
      <w:spacing w:val="10"/>
    </w:rPr>
  </w:style>
  <w:style w:type="character" w:customStyle="1" w:styleId="Titre5Car">
    <w:name w:val="Titre 5 Car"/>
    <w:basedOn w:val="Policepardfaut"/>
    <w:link w:val="Titre5"/>
    <w:uiPriority w:val="9"/>
    <w:semiHidden/>
    <w:rsid w:val="0024434C"/>
    <w:rPr>
      <w:caps/>
      <w:color w:val="2F5496" w:themeColor="accent1" w:themeShade="BF"/>
      <w:spacing w:val="10"/>
    </w:rPr>
  </w:style>
  <w:style w:type="character" w:customStyle="1" w:styleId="Titre6Car">
    <w:name w:val="Titre 6 Car"/>
    <w:basedOn w:val="Policepardfaut"/>
    <w:link w:val="Titre6"/>
    <w:uiPriority w:val="9"/>
    <w:semiHidden/>
    <w:rsid w:val="0024434C"/>
    <w:rPr>
      <w:caps/>
      <w:color w:val="2F5496" w:themeColor="accent1" w:themeShade="BF"/>
      <w:spacing w:val="10"/>
    </w:rPr>
  </w:style>
  <w:style w:type="character" w:customStyle="1" w:styleId="Titre7Car">
    <w:name w:val="Titre 7 Car"/>
    <w:basedOn w:val="Policepardfaut"/>
    <w:link w:val="Titre7"/>
    <w:uiPriority w:val="9"/>
    <w:semiHidden/>
    <w:rsid w:val="0024434C"/>
    <w:rPr>
      <w:caps/>
      <w:color w:val="2F5496" w:themeColor="accent1" w:themeShade="BF"/>
      <w:spacing w:val="10"/>
    </w:rPr>
  </w:style>
  <w:style w:type="character" w:customStyle="1" w:styleId="Titre8Car">
    <w:name w:val="Titre 8 Car"/>
    <w:basedOn w:val="Policepardfaut"/>
    <w:link w:val="Titre8"/>
    <w:uiPriority w:val="9"/>
    <w:semiHidden/>
    <w:rsid w:val="0024434C"/>
    <w:rPr>
      <w:caps/>
      <w:spacing w:val="10"/>
      <w:sz w:val="18"/>
      <w:szCs w:val="18"/>
    </w:rPr>
  </w:style>
  <w:style w:type="character" w:customStyle="1" w:styleId="Titre9Car">
    <w:name w:val="Titre 9 Car"/>
    <w:basedOn w:val="Policepardfaut"/>
    <w:link w:val="Titre9"/>
    <w:uiPriority w:val="9"/>
    <w:semiHidden/>
    <w:rsid w:val="0024434C"/>
    <w:rPr>
      <w:i/>
      <w:iCs/>
      <w:caps/>
      <w:spacing w:val="10"/>
      <w:sz w:val="18"/>
      <w:szCs w:val="18"/>
    </w:rPr>
  </w:style>
  <w:style w:type="paragraph" w:styleId="Lgende">
    <w:name w:val="caption"/>
    <w:basedOn w:val="Normal"/>
    <w:next w:val="Normal"/>
    <w:uiPriority w:val="35"/>
    <w:semiHidden/>
    <w:unhideWhenUsed/>
    <w:qFormat/>
    <w:rsid w:val="0024434C"/>
    <w:rPr>
      <w:b/>
      <w:bCs/>
      <w:color w:val="2F5496" w:themeColor="accent1" w:themeShade="BF"/>
      <w:sz w:val="16"/>
      <w:szCs w:val="16"/>
    </w:rPr>
  </w:style>
  <w:style w:type="paragraph" w:styleId="Titre">
    <w:name w:val="Title"/>
    <w:basedOn w:val="Normal"/>
    <w:next w:val="Normal"/>
    <w:link w:val="TitreCar"/>
    <w:uiPriority w:val="10"/>
    <w:qFormat/>
    <w:rsid w:val="0024434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4434C"/>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4434C"/>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434C"/>
    <w:rPr>
      <w:caps/>
      <w:color w:val="595959" w:themeColor="text1" w:themeTint="A6"/>
      <w:spacing w:val="10"/>
      <w:sz w:val="21"/>
      <w:szCs w:val="21"/>
    </w:rPr>
  </w:style>
  <w:style w:type="character" w:styleId="lev">
    <w:name w:val="Strong"/>
    <w:uiPriority w:val="22"/>
    <w:qFormat/>
    <w:rsid w:val="0024434C"/>
    <w:rPr>
      <w:b/>
      <w:bCs/>
    </w:rPr>
  </w:style>
  <w:style w:type="paragraph" w:styleId="Citation">
    <w:name w:val="Quote"/>
    <w:basedOn w:val="Normal"/>
    <w:next w:val="Normal"/>
    <w:link w:val="CitationCar"/>
    <w:uiPriority w:val="29"/>
    <w:qFormat/>
    <w:rsid w:val="0024434C"/>
    <w:rPr>
      <w:i/>
      <w:iCs/>
      <w:sz w:val="24"/>
      <w:szCs w:val="24"/>
    </w:rPr>
  </w:style>
  <w:style w:type="character" w:customStyle="1" w:styleId="CitationCar">
    <w:name w:val="Citation Car"/>
    <w:basedOn w:val="Policepardfaut"/>
    <w:link w:val="Citation"/>
    <w:uiPriority w:val="29"/>
    <w:rsid w:val="0024434C"/>
    <w:rPr>
      <w:i/>
      <w:iCs/>
      <w:sz w:val="24"/>
      <w:szCs w:val="24"/>
    </w:rPr>
  </w:style>
  <w:style w:type="paragraph" w:styleId="Citationintense">
    <w:name w:val="Intense Quote"/>
    <w:basedOn w:val="Normal"/>
    <w:next w:val="Normal"/>
    <w:link w:val="CitationintenseCar"/>
    <w:uiPriority w:val="30"/>
    <w:qFormat/>
    <w:rsid w:val="0024434C"/>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4434C"/>
    <w:rPr>
      <w:color w:val="4472C4" w:themeColor="accent1"/>
      <w:sz w:val="24"/>
      <w:szCs w:val="24"/>
    </w:rPr>
  </w:style>
  <w:style w:type="character" w:styleId="Accentuationlgre">
    <w:name w:val="Subtle Emphasis"/>
    <w:uiPriority w:val="19"/>
    <w:qFormat/>
    <w:rsid w:val="0024434C"/>
    <w:rPr>
      <w:i/>
      <w:iCs/>
      <w:color w:val="1F3763" w:themeColor="accent1" w:themeShade="7F"/>
    </w:rPr>
  </w:style>
  <w:style w:type="character" w:styleId="Accentuationintense">
    <w:name w:val="Intense Emphasis"/>
    <w:uiPriority w:val="21"/>
    <w:qFormat/>
    <w:rsid w:val="0024434C"/>
    <w:rPr>
      <w:b/>
      <w:bCs/>
      <w:caps/>
      <w:color w:val="1F3763" w:themeColor="accent1" w:themeShade="7F"/>
      <w:spacing w:val="10"/>
    </w:rPr>
  </w:style>
  <w:style w:type="character" w:styleId="Rfrencelgre">
    <w:name w:val="Subtle Reference"/>
    <w:uiPriority w:val="31"/>
    <w:qFormat/>
    <w:rsid w:val="0024434C"/>
    <w:rPr>
      <w:b/>
      <w:bCs/>
      <w:color w:val="4472C4" w:themeColor="accent1"/>
    </w:rPr>
  </w:style>
  <w:style w:type="character" w:styleId="Rfrenceintense">
    <w:name w:val="Intense Reference"/>
    <w:uiPriority w:val="32"/>
    <w:qFormat/>
    <w:rsid w:val="0024434C"/>
    <w:rPr>
      <w:b/>
      <w:bCs/>
      <w:i/>
      <w:iCs/>
      <w:caps/>
      <w:color w:val="4472C4" w:themeColor="accent1"/>
    </w:rPr>
  </w:style>
  <w:style w:type="character" w:styleId="Titredulivre">
    <w:name w:val="Book Title"/>
    <w:uiPriority w:val="33"/>
    <w:qFormat/>
    <w:rsid w:val="0024434C"/>
    <w:rPr>
      <w:b/>
      <w:bCs/>
      <w:i/>
      <w:iCs/>
      <w:spacing w:val="0"/>
    </w:rPr>
  </w:style>
  <w:style w:type="paragraph" w:styleId="En-ttedetabledesmatires">
    <w:name w:val="TOC Heading"/>
    <w:basedOn w:val="Titre1"/>
    <w:next w:val="Normal"/>
    <w:uiPriority w:val="39"/>
    <w:semiHidden/>
    <w:unhideWhenUsed/>
    <w:qFormat/>
    <w:rsid w:val="0024434C"/>
    <w:pPr>
      <w:outlineLvl w:val="9"/>
    </w:pPr>
  </w:style>
  <w:style w:type="paragraph" w:styleId="En-tte">
    <w:name w:val="header"/>
    <w:basedOn w:val="Normal"/>
    <w:link w:val="En-tteCar"/>
    <w:uiPriority w:val="99"/>
    <w:unhideWhenUsed/>
    <w:rsid w:val="0022348F"/>
    <w:pPr>
      <w:tabs>
        <w:tab w:val="center" w:pos="4536"/>
        <w:tab w:val="right" w:pos="9072"/>
      </w:tabs>
      <w:spacing w:before="0" w:after="0" w:line="240" w:lineRule="auto"/>
    </w:pPr>
  </w:style>
  <w:style w:type="character" w:customStyle="1" w:styleId="En-tteCar">
    <w:name w:val="En-tête Car"/>
    <w:basedOn w:val="Policepardfaut"/>
    <w:link w:val="En-tte"/>
    <w:uiPriority w:val="99"/>
    <w:rsid w:val="0022348F"/>
  </w:style>
  <w:style w:type="paragraph" w:styleId="Pieddepage">
    <w:name w:val="footer"/>
    <w:basedOn w:val="Normal"/>
    <w:link w:val="PieddepageCar"/>
    <w:uiPriority w:val="99"/>
    <w:unhideWhenUsed/>
    <w:rsid w:val="0022348F"/>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22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grandest-my.sharepoint.com/personal/emickisz1_numerique-educatif_fr/Documents/Sin/ESP32_et_Ardunio_Eloick_et_Nicol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grandest-my.sharepoint.com/personal/emickisz1_numerique-educatif_fr/Documents/Sin/ESP32_et_Ardunio_Eloick_et_Nicol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Courb</a:t>
            </a:r>
            <a:r>
              <a:rPr lang="fr-FR" baseline="0"/>
              <a:t>e de la carte Arduino</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Carte Arduino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Feuil1!$A$2:$A$13</c:f>
              <c:numCache>
                <c:formatCode>General</c:formatCode>
                <c:ptCount val="12"/>
                <c:pt idx="0">
                  <c:v>0</c:v>
                </c:pt>
                <c:pt idx="1">
                  <c:v>0.3</c:v>
                </c:pt>
                <c:pt idx="2">
                  <c:v>0.6</c:v>
                </c:pt>
                <c:pt idx="3">
                  <c:v>0.9</c:v>
                </c:pt>
                <c:pt idx="4">
                  <c:v>1.2</c:v>
                </c:pt>
                <c:pt idx="5">
                  <c:v>1.5</c:v>
                </c:pt>
                <c:pt idx="6">
                  <c:v>1.8</c:v>
                </c:pt>
                <c:pt idx="7">
                  <c:v>2.1</c:v>
                </c:pt>
                <c:pt idx="8">
                  <c:v>2.4</c:v>
                </c:pt>
                <c:pt idx="9">
                  <c:v>2.7</c:v>
                </c:pt>
                <c:pt idx="10">
                  <c:v>3</c:v>
                </c:pt>
                <c:pt idx="11">
                  <c:v>3.3</c:v>
                </c:pt>
              </c:numCache>
            </c:numRef>
          </c:xVal>
          <c:yVal>
            <c:numRef>
              <c:f>Feuil1!$B$2:$B$13</c:f>
              <c:numCache>
                <c:formatCode>General</c:formatCode>
                <c:ptCount val="12"/>
                <c:pt idx="0">
                  <c:v>0</c:v>
                </c:pt>
                <c:pt idx="1">
                  <c:v>60</c:v>
                </c:pt>
                <c:pt idx="2">
                  <c:v>125</c:v>
                </c:pt>
                <c:pt idx="3">
                  <c:v>185</c:v>
                </c:pt>
                <c:pt idx="4">
                  <c:v>220</c:v>
                </c:pt>
                <c:pt idx="5">
                  <c:v>280</c:v>
                </c:pt>
                <c:pt idx="6">
                  <c:v>340</c:v>
                </c:pt>
                <c:pt idx="7">
                  <c:v>400</c:v>
                </c:pt>
                <c:pt idx="8">
                  <c:v>460</c:v>
                </c:pt>
                <c:pt idx="9">
                  <c:v>520</c:v>
                </c:pt>
                <c:pt idx="10">
                  <c:v>588</c:v>
                </c:pt>
                <c:pt idx="11">
                  <c:v>650</c:v>
                </c:pt>
              </c:numCache>
            </c:numRef>
          </c:yVal>
          <c:smooth val="0"/>
          <c:extLst>
            <c:ext xmlns:c16="http://schemas.microsoft.com/office/drawing/2014/chart" uri="{C3380CC4-5D6E-409C-BE32-E72D297353CC}">
              <c16:uniqueId val="{00000000-A50C-4448-A231-D29F650E73C7}"/>
            </c:ext>
          </c:extLst>
        </c:ser>
        <c:ser>
          <c:idx val="1"/>
          <c:order val="1"/>
          <c:tx>
            <c:v>Fonction de référence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Feuil1!$A$2:$A$13</c:f>
              <c:numCache>
                <c:formatCode>General</c:formatCode>
                <c:ptCount val="12"/>
                <c:pt idx="0">
                  <c:v>0</c:v>
                </c:pt>
                <c:pt idx="1">
                  <c:v>0.3</c:v>
                </c:pt>
                <c:pt idx="2">
                  <c:v>0.6</c:v>
                </c:pt>
                <c:pt idx="3">
                  <c:v>0.9</c:v>
                </c:pt>
                <c:pt idx="4">
                  <c:v>1.2</c:v>
                </c:pt>
                <c:pt idx="5">
                  <c:v>1.5</c:v>
                </c:pt>
                <c:pt idx="6">
                  <c:v>1.8</c:v>
                </c:pt>
                <c:pt idx="7">
                  <c:v>2.1</c:v>
                </c:pt>
                <c:pt idx="8">
                  <c:v>2.4</c:v>
                </c:pt>
                <c:pt idx="9">
                  <c:v>2.7</c:v>
                </c:pt>
                <c:pt idx="10">
                  <c:v>3</c:v>
                </c:pt>
                <c:pt idx="11">
                  <c:v>3.3</c:v>
                </c:pt>
              </c:numCache>
            </c:numRef>
          </c:xVal>
          <c:yVal>
            <c:numRef>
              <c:f>Feuil1!$E$2:$E$13</c:f>
              <c:numCache>
                <c:formatCode>General</c:formatCode>
                <c:ptCount val="12"/>
                <c:pt idx="0">
                  <c:v>0</c:v>
                </c:pt>
                <c:pt idx="1">
                  <c:v>59.090909090909093</c:v>
                </c:pt>
                <c:pt idx="2">
                  <c:v>118.18181818181819</c:v>
                </c:pt>
                <c:pt idx="3">
                  <c:v>177.27272727272728</c:v>
                </c:pt>
                <c:pt idx="4">
                  <c:v>236.36363636363637</c:v>
                </c:pt>
                <c:pt idx="5">
                  <c:v>295.4545454545455</c:v>
                </c:pt>
                <c:pt idx="6">
                  <c:v>354.54545454545456</c:v>
                </c:pt>
                <c:pt idx="7">
                  <c:v>413.63636363636368</c:v>
                </c:pt>
                <c:pt idx="8">
                  <c:v>472.72727272727275</c:v>
                </c:pt>
                <c:pt idx="9">
                  <c:v>531.81818181818187</c:v>
                </c:pt>
                <c:pt idx="10">
                  <c:v>590.90909090909099</c:v>
                </c:pt>
                <c:pt idx="11">
                  <c:v>650</c:v>
                </c:pt>
              </c:numCache>
            </c:numRef>
          </c:yVal>
          <c:smooth val="0"/>
          <c:extLst>
            <c:ext xmlns:c16="http://schemas.microsoft.com/office/drawing/2014/chart" uri="{C3380CC4-5D6E-409C-BE32-E72D297353CC}">
              <c16:uniqueId val="{00000001-A50C-4448-A231-D29F650E73C7}"/>
            </c:ext>
          </c:extLst>
        </c:ser>
        <c:dLbls>
          <c:showLegendKey val="0"/>
          <c:showVal val="0"/>
          <c:showCatName val="0"/>
          <c:showSerName val="0"/>
          <c:showPercent val="0"/>
          <c:showBubbleSize val="0"/>
        </c:dLbls>
        <c:axId val="598812008"/>
        <c:axId val="598811680"/>
      </c:scatterChart>
      <c:valAx>
        <c:axId val="598812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8811680"/>
        <c:crosses val="autoZero"/>
        <c:crossBetween val="midCat"/>
      </c:valAx>
      <c:valAx>
        <c:axId val="59881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8812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Courbe</a:t>
            </a:r>
            <a:r>
              <a:rPr lang="fr-FR" baseline="0"/>
              <a:t> de l'ESP32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v>ESP32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Feuil1!$A$2:$A$13</c:f>
              <c:numCache>
                <c:formatCode>General</c:formatCode>
                <c:ptCount val="12"/>
                <c:pt idx="0">
                  <c:v>0</c:v>
                </c:pt>
                <c:pt idx="1">
                  <c:v>0.3</c:v>
                </c:pt>
                <c:pt idx="2">
                  <c:v>0.6</c:v>
                </c:pt>
                <c:pt idx="3">
                  <c:v>0.9</c:v>
                </c:pt>
                <c:pt idx="4">
                  <c:v>1.2</c:v>
                </c:pt>
                <c:pt idx="5">
                  <c:v>1.5</c:v>
                </c:pt>
                <c:pt idx="6">
                  <c:v>1.8</c:v>
                </c:pt>
                <c:pt idx="7">
                  <c:v>2.1</c:v>
                </c:pt>
                <c:pt idx="8">
                  <c:v>2.4</c:v>
                </c:pt>
                <c:pt idx="9">
                  <c:v>2.7</c:v>
                </c:pt>
                <c:pt idx="10">
                  <c:v>3</c:v>
                </c:pt>
                <c:pt idx="11">
                  <c:v>3.3</c:v>
                </c:pt>
              </c:numCache>
            </c:numRef>
          </c:xVal>
          <c:yVal>
            <c:numRef>
              <c:f>Feuil1!$C$2:$C$13</c:f>
              <c:numCache>
                <c:formatCode>General</c:formatCode>
                <c:ptCount val="12"/>
                <c:pt idx="0">
                  <c:v>0</c:v>
                </c:pt>
                <c:pt idx="1">
                  <c:v>180</c:v>
                </c:pt>
                <c:pt idx="2">
                  <c:v>550</c:v>
                </c:pt>
                <c:pt idx="3">
                  <c:v>900</c:v>
                </c:pt>
                <c:pt idx="4">
                  <c:v>1260</c:v>
                </c:pt>
                <c:pt idx="5">
                  <c:v>1640</c:v>
                </c:pt>
                <c:pt idx="6">
                  <c:v>2000</c:v>
                </c:pt>
                <c:pt idx="7">
                  <c:v>2360</c:v>
                </c:pt>
                <c:pt idx="8">
                  <c:v>2730</c:v>
                </c:pt>
                <c:pt idx="9">
                  <c:v>3140</c:v>
                </c:pt>
                <c:pt idx="10">
                  <c:v>3670</c:v>
                </c:pt>
                <c:pt idx="11">
                  <c:v>4095</c:v>
                </c:pt>
              </c:numCache>
            </c:numRef>
          </c:yVal>
          <c:smooth val="0"/>
          <c:extLst>
            <c:ext xmlns:c16="http://schemas.microsoft.com/office/drawing/2014/chart" uri="{C3380CC4-5D6E-409C-BE32-E72D297353CC}">
              <c16:uniqueId val="{00000000-483B-4013-95BD-675C721840E3}"/>
            </c:ext>
          </c:extLst>
        </c:ser>
        <c:ser>
          <c:idx val="1"/>
          <c:order val="1"/>
          <c:tx>
            <c:v>Fonction de référence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Feuil1!$A$2:$A$13</c:f>
              <c:numCache>
                <c:formatCode>General</c:formatCode>
                <c:ptCount val="12"/>
                <c:pt idx="0">
                  <c:v>0</c:v>
                </c:pt>
                <c:pt idx="1">
                  <c:v>0.3</c:v>
                </c:pt>
                <c:pt idx="2">
                  <c:v>0.6</c:v>
                </c:pt>
                <c:pt idx="3">
                  <c:v>0.9</c:v>
                </c:pt>
                <c:pt idx="4">
                  <c:v>1.2</c:v>
                </c:pt>
                <c:pt idx="5">
                  <c:v>1.5</c:v>
                </c:pt>
                <c:pt idx="6">
                  <c:v>1.8</c:v>
                </c:pt>
                <c:pt idx="7">
                  <c:v>2.1</c:v>
                </c:pt>
                <c:pt idx="8">
                  <c:v>2.4</c:v>
                </c:pt>
                <c:pt idx="9">
                  <c:v>2.7</c:v>
                </c:pt>
                <c:pt idx="10">
                  <c:v>3</c:v>
                </c:pt>
                <c:pt idx="11">
                  <c:v>3.3</c:v>
                </c:pt>
              </c:numCache>
            </c:numRef>
          </c:xVal>
          <c:yVal>
            <c:numRef>
              <c:f>Feuil1!$D$2:$D$13</c:f>
              <c:numCache>
                <c:formatCode>General</c:formatCode>
                <c:ptCount val="12"/>
                <c:pt idx="0">
                  <c:v>0</c:v>
                </c:pt>
                <c:pt idx="1">
                  <c:v>372.27272727272731</c:v>
                </c:pt>
                <c:pt idx="2">
                  <c:v>744.54545454545462</c:v>
                </c:pt>
                <c:pt idx="3">
                  <c:v>1116.818181818182</c:v>
                </c:pt>
                <c:pt idx="4">
                  <c:v>1489.0909090909092</c:v>
                </c:pt>
                <c:pt idx="5">
                  <c:v>1861.3636363636365</c:v>
                </c:pt>
                <c:pt idx="6">
                  <c:v>2233.636363636364</c:v>
                </c:pt>
                <c:pt idx="7">
                  <c:v>2605.909090909091</c:v>
                </c:pt>
                <c:pt idx="8">
                  <c:v>2978.1818181818185</c:v>
                </c:pt>
                <c:pt idx="9">
                  <c:v>3350.4545454545455</c:v>
                </c:pt>
                <c:pt idx="10">
                  <c:v>3722.727272727273</c:v>
                </c:pt>
                <c:pt idx="11">
                  <c:v>4095</c:v>
                </c:pt>
              </c:numCache>
            </c:numRef>
          </c:yVal>
          <c:smooth val="0"/>
          <c:extLst>
            <c:ext xmlns:c16="http://schemas.microsoft.com/office/drawing/2014/chart" uri="{C3380CC4-5D6E-409C-BE32-E72D297353CC}">
              <c16:uniqueId val="{00000001-483B-4013-95BD-675C721840E3}"/>
            </c:ext>
          </c:extLst>
        </c:ser>
        <c:dLbls>
          <c:showLegendKey val="0"/>
          <c:showVal val="0"/>
          <c:showCatName val="0"/>
          <c:showSerName val="0"/>
          <c:showPercent val="0"/>
          <c:showBubbleSize val="0"/>
        </c:dLbls>
        <c:axId val="575775664"/>
        <c:axId val="575776976"/>
      </c:scatterChart>
      <c:valAx>
        <c:axId val="575775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5776976"/>
        <c:crosses val="autoZero"/>
        <c:crossBetween val="midCat"/>
      </c:valAx>
      <c:valAx>
        <c:axId val="57577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5775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345</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MICKISZ Eloick</dc:creator>
  <cp:keywords/>
  <dc:description/>
  <cp:lastModifiedBy>MICKISZ Eloick</cp:lastModifiedBy>
  <cp:revision>13</cp:revision>
  <cp:lastPrinted>2020-11-25T15:29:00Z</cp:lastPrinted>
  <dcterms:created xsi:type="dcterms:W3CDTF">2020-11-25T14:22:00Z</dcterms:created>
  <dcterms:modified xsi:type="dcterms:W3CDTF">2020-12-02T15:59:00Z</dcterms:modified>
</cp:coreProperties>
</file>