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4293" w14:textId="2B02E67F" w:rsidR="00F53523" w:rsidRDefault="00F53523" w:rsidP="00F53523">
      <w:pPr>
        <w:jc w:val="center"/>
        <w:rPr>
          <w:rFonts w:hint="eastAsia"/>
          <w:b/>
          <w:bCs/>
          <w:sz w:val="32"/>
          <w:szCs w:val="32"/>
        </w:rPr>
      </w:pPr>
      <w:r w:rsidRPr="00F53523">
        <w:rPr>
          <w:rFonts w:hint="eastAsia"/>
          <w:b/>
          <w:bCs/>
          <w:sz w:val="32"/>
          <w:szCs w:val="32"/>
        </w:rPr>
        <w:t>数据收集器使用说明</w:t>
      </w:r>
    </w:p>
    <w:p w14:paraId="4AE54486" w14:textId="6828BB81" w:rsidR="00F53523" w:rsidRDefault="00F53523" w:rsidP="00F53523">
      <w:pPr>
        <w:pStyle w:val="a9"/>
        <w:numPr>
          <w:ilvl w:val="0"/>
          <w:numId w:val="1"/>
        </w:numPr>
        <w:rPr>
          <w:rFonts w:hint="eastAsia"/>
          <w:b/>
          <w:bCs/>
          <w:sz w:val="21"/>
          <w:szCs w:val="21"/>
        </w:rPr>
      </w:pPr>
      <w:r w:rsidRPr="00F53523">
        <w:rPr>
          <w:rFonts w:hint="eastAsia"/>
          <w:b/>
          <w:bCs/>
          <w:sz w:val="21"/>
          <w:szCs w:val="21"/>
        </w:rPr>
        <w:t>设备指示灯说明</w:t>
      </w:r>
    </w:p>
    <w:p w14:paraId="2AD41EB8" w14:textId="3D57F633" w:rsidR="00F53523" w:rsidRDefault="00F53523" w:rsidP="00F53523">
      <w:pPr>
        <w:jc w:val="center"/>
        <w:rPr>
          <w:rFonts w:hint="eastAsia"/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728CE4AE" wp14:editId="36FB8B70">
            <wp:extent cx="4024695" cy="1607817"/>
            <wp:effectExtent l="0" t="0" r="0" b="0"/>
            <wp:docPr id="1361499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99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6828" cy="161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C87E" w14:textId="19C453BD" w:rsidR="00F53523" w:rsidRPr="00F53523" w:rsidRDefault="00F53523" w:rsidP="00F53523">
      <w:pPr>
        <w:spacing w:line="240" w:lineRule="auto"/>
        <w:rPr>
          <w:rFonts w:hint="eastAsia"/>
          <w:sz w:val="18"/>
          <w:szCs w:val="18"/>
        </w:rPr>
      </w:pPr>
      <w:r w:rsidRPr="00F53523">
        <w:rPr>
          <w:rFonts w:hint="eastAsia"/>
          <w:sz w:val="18"/>
          <w:szCs w:val="18"/>
        </w:rPr>
        <w:t>指示灯1：充电指示灯（充电时亮起）</w:t>
      </w:r>
    </w:p>
    <w:p w14:paraId="5005A08B" w14:textId="28D47B3C" w:rsidR="00F53523" w:rsidRPr="00F53523" w:rsidRDefault="00F53523" w:rsidP="00F53523">
      <w:pPr>
        <w:spacing w:line="240" w:lineRule="auto"/>
        <w:rPr>
          <w:rFonts w:hint="eastAsia"/>
          <w:sz w:val="18"/>
          <w:szCs w:val="18"/>
        </w:rPr>
      </w:pPr>
      <w:r w:rsidRPr="00F53523">
        <w:rPr>
          <w:rFonts w:hint="eastAsia"/>
          <w:sz w:val="18"/>
          <w:szCs w:val="18"/>
        </w:rPr>
        <w:t>指示灯2：设备状态指示灯（设备开机后亮起，关闭后熄灭）</w:t>
      </w:r>
    </w:p>
    <w:p w14:paraId="02ECE412" w14:textId="6AED2498" w:rsidR="00F53523" w:rsidRPr="00F53523" w:rsidRDefault="00F53523" w:rsidP="00F53523">
      <w:pPr>
        <w:spacing w:line="240" w:lineRule="auto"/>
        <w:rPr>
          <w:rFonts w:hint="eastAsia"/>
          <w:sz w:val="18"/>
          <w:szCs w:val="18"/>
        </w:rPr>
      </w:pPr>
      <w:r w:rsidRPr="00F53523">
        <w:rPr>
          <w:rFonts w:hint="eastAsia"/>
          <w:sz w:val="18"/>
          <w:szCs w:val="18"/>
        </w:rPr>
        <w:t>指示灯3：电量报警灯（电量低于30%时闪烁）</w:t>
      </w:r>
    </w:p>
    <w:p w14:paraId="54F62569" w14:textId="54E29549" w:rsidR="00F53523" w:rsidRPr="00F53523" w:rsidRDefault="00F53523" w:rsidP="00F53523">
      <w:pPr>
        <w:spacing w:line="240" w:lineRule="auto"/>
        <w:rPr>
          <w:rFonts w:hint="eastAsia"/>
          <w:sz w:val="18"/>
          <w:szCs w:val="18"/>
        </w:rPr>
      </w:pPr>
      <w:r w:rsidRPr="00F53523">
        <w:rPr>
          <w:rFonts w:hint="eastAsia"/>
          <w:sz w:val="18"/>
          <w:szCs w:val="18"/>
        </w:rPr>
        <w:t>指示灯4：发送/清除指示灯（发送数据时闪烁，清除数据时常亮）</w:t>
      </w:r>
    </w:p>
    <w:p w14:paraId="020600B2" w14:textId="2773E2D1" w:rsidR="00F53523" w:rsidRPr="00F53523" w:rsidRDefault="00F53523" w:rsidP="00F53523">
      <w:pPr>
        <w:spacing w:line="240" w:lineRule="auto"/>
        <w:rPr>
          <w:rFonts w:hint="eastAsia"/>
          <w:sz w:val="18"/>
          <w:szCs w:val="18"/>
        </w:rPr>
      </w:pPr>
      <w:r w:rsidRPr="00F53523">
        <w:rPr>
          <w:rFonts w:hint="eastAsia"/>
          <w:sz w:val="18"/>
          <w:szCs w:val="18"/>
        </w:rPr>
        <w:t>指示灯5：采集指示灯（采集时闪烁，全部采集完成常亮）</w:t>
      </w:r>
    </w:p>
    <w:p w14:paraId="78C3A661" w14:textId="11A895F8" w:rsidR="00F53523" w:rsidRPr="00F53523" w:rsidRDefault="00F53523" w:rsidP="00F53523">
      <w:pPr>
        <w:spacing w:line="240" w:lineRule="auto"/>
        <w:rPr>
          <w:rFonts w:hint="eastAsia"/>
          <w:sz w:val="18"/>
          <w:szCs w:val="18"/>
        </w:rPr>
      </w:pPr>
      <w:r w:rsidRPr="00F53523">
        <w:rPr>
          <w:rFonts w:hint="eastAsia"/>
          <w:sz w:val="18"/>
          <w:szCs w:val="18"/>
        </w:rPr>
        <w:t>指示灯6：蓝牙指示灯（蓝牙连接常亮，断开连接熄灭）</w:t>
      </w:r>
    </w:p>
    <w:p w14:paraId="4D7A4EAA" w14:textId="2EA1546D" w:rsidR="00F53523" w:rsidRDefault="00F53523" w:rsidP="00DB6F8F">
      <w:pPr>
        <w:pStyle w:val="a9"/>
        <w:numPr>
          <w:ilvl w:val="0"/>
          <w:numId w:val="1"/>
        </w:numPr>
        <w:spacing w:line="24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APP使用说明</w:t>
      </w:r>
    </w:p>
    <w:p w14:paraId="647415CB" w14:textId="0DF77B14" w:rsidR="00F53523" w:rsidRDefault="00F53523" w:rsidP="00DB6F8F">
      <w:pPr>
        <w:pStyle w:val="a9"/>
        <w:numPr>
          <w:ilvl w:val="0"/>
          <w:numId w:val="2"/>
        </w:numPr>
        <w:spacing w:line="24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登录界面</w:t>
      </w:r>
    </w:p>
    <w:p w14:paraId="68F4E373" w14:textId="03AD837C" w:rsidR="00F53523" w:rsidRDefault="00F53523" w:rsidP="00DB6F8F">
      <w:pPr>
        <w:spacing w:line="240" w:lineRule="auto"/>
        <w:jc w:val="center"/>
        <w:rPr>
          <w:rFonts w:hint="eastAsia"/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3299CEAA" wp14:editId="190FB664">
            <wp:extent cx="1328216" cy="972748"/>
            <wp:effectExtent l="0" t="0" r="5715" b="0"/>
            <wp:docPr id="457870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70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4378" cy="98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B6F8F" w14:paraId="4650FB50" w14:textId="77777777" w:rsidTr="00DB6F8F">
        <w:tc>
          <w:tcPr>
            <w:tcW w:w="4148" w:type="dxa"/>
          </w:tcPr>
          <w:p w14:paraId="4F7C57D6" w14:textId="43F2B28A" w:rsidR="00DB6F8F" w:rsidRPr="006F040F" w:rsidRDefault="00DB6F8F" w:rsidP="00DB6F8F">
            <w:pPr>
              <w:jc w:val="center"/>
              <w:rPr>
                <w:rFonts w:hint="eastAsia"/>
                <w:b/>
                <w:bCs/>
                <w:sz w:val="15"/>
                <w:szCs w:val="15"/>
                <w:highlight w:val="green"/>
              </w:rPr>
            </w:pPr>
            <w:r w:rsidRPr="006F040F">
              <w:rPr>
                <w:rFonts w:hint="eastAsia"/>
                <w:b/>
                <w:bCs/>
                <w:sz w:val="15"/>
                <w:szCs w:val="15"/>
                <w:highlight w:val="green"/>
              </w:rPr>
              <w:t>用户名ID</w:t>
            </w:r>
          </w:p>
        </w:tc>
        <w:tc>
          <w:tcPr>
            <w:tcW w:w="4148" w:type="dxa"/>
          </w:tcPr>
          <w:p w14:paraId="70429B69" w14:textId="48FAEDE8" w:rsidR="00DB6F8F" w:rsidRPr="006F040F" w:rsidRDefault="00DB6F8F" w:rsidP="00DB6F8F">
            <w:pPr>
              <w:jc w:val="center"/>
              <w:rPr>
                <w:rFonts w:hint="eastAsia"/>
                <w:b/>
                <w:bCs/>
                <w:sz w:val="15"/>
                <w:szCs w:val="15"/>
                <w:highlight w:val="green"/>
              </w:rPr>
            </w:pPr>
            <w:r w:rsidRPr="006F040F">
              <w:rPr>
                <w:rFonts w:hint="eastAsia"/>
                <w:b/>
                <w:bCs/>
                <w:sz w:val="15"/>
                <w:szCs w:val="15"/>
                <w:highlight w:val="green"/>
              </w:rPr>
              <w:t>密码</w:t>
            </w:r>
          </w:p>
        </w:tc>
      </w:tr>
      <w:tr w:rsidR="00DB6F8F" w14:paraId="39765AD6" w14:textId="77777777" w:rsidTr="00DB6F8F">
        <w:tc>
          <w:tcPr>
            <w:tcW w:w="4148" w:type="dxa"/>
          </w:tcPr>
          <w:p w14:paraId="2BC602C2" w14:textId="205E358F" w:rsidR="00DB6F8F" w:rsidRPr="006F040F" w:rsidRDefault="00DB6F8F" w:rsidP="00DB6F8F">
            <w:pPr>
              <w:jc w:val="center"/>
              <w:rPr>
                <w:rFonts w:hint="eastAsia"/>
                <w:sz w:val="15"/>
                <w:szCs w:val="15"/>
                <w:highlight w:val="green"/>
              </w:rPr>
            </w:pPr>
            <w:r w:rsidRPr="006F040F">
              <w:rPr>
                <w:rFonts w:hint="eastAsia"/>
                <w:sz w:val="15"/>
                <w:szCs w:val="15"/>
                <w:highlight w:val="green"/>
              </w:rPr>
              <w:t>ZZL_0001</w:t>
            </w:r>
          </w:p>
        </w:tc>
        <w:tc>
          <w:tcPr>
            <w:tcW w:w="4148" w:type="dxa"/>
          </w:tcPr>
          <w:p w14:paraId="66648605" w14:textId="21D00AF8" w:rsidR="00DB6F8F" w:rsidRPr="006F040F" w:rsidRDefault="00DB6F8F" w:rsidP="00DB6F8F">
            <w:pPr>
              <w:jc w:val="center"/>
              <w:rPr>
                <w:rFonts w:hint="eastAsia"/>
                <w:sz w:val="15"/>
                <w:szCs w:val="15"/>
                <w:highlight w:val="green"/>
              </w:rPr>
            </w:pPr>
            <w:r w:rsidRPr="006F040F">
              <w:rPr>
                <w:rFonts w:hint="eastAsia"/>
                <w:sz w:val="15"/>
                <w:szCs w:val="15"/>
                <w:highlight w:val="green"/>
              </w:rPr>
              <w:t>202611</w:t>
            </w:r>
          </w:p>
        </w:tc>
      </w:tr>
      <w:tr w:rsidR="00DB6F8F" w14:paraId="194015CB" w14:textId="77777777" w:rsidTr="00DB6F8F">
        <w:tc>
          <w:tcPr>
            <w:tcW w:w="4148" w:type="dxa"/>
          </w:tcPr>
          <w:p w14:paraId="0C87A899" w14:textId="1FC6A49E" w:rsidR="00DB6F8F" w:rsidRPr="006F040F" w:rsidRDefault="00DB6F8F" w:rsidP="00DB6F8F">
            <w:pPr>
              <w:jc w:val="center"/>
              <w:rPr>
                <w:rFonts w:hint="eastAsia"/>
                <w:sz w:val="15"/>
                <w:szCs w:val="15"/>
                <w:highlight w:val="green"/>
              </w:rPr>
            </w:pPr>
            <w:r w:rsidRPr="006F040F">
              <w:rPr>
                <w:rFonts w:hint="eastAsia"/>
                <w:sz w:val="15"/>
                <w:szCs w:val="15"/>
                <w:highlight w:val="green"/>
              </w:rPr>
              <w:t>ZZL_0002</w:t>
            </w:r>
          </w:p>
        </w:tc>
        <w:tc>
          <w:tcPr>
            <w:tcW w:w="4148" w:type="dxa"/>
          </w:tcPr>
          <w:p w14:paraId="4B5BBBCA" w14:textId="26F38253" w:rsidR="00DB6F8F" w:rsidRPr="006F040F" w:rsidRDefault="00DB6F8F" w:rsidP="00DB6F8F">
            <w:pPr>
              <w:jc w:val="center"/>
              <w:rPr>
                <w:rFonts w:hint="eastAsia"/>
                <w:sz w:val="15"/>
                <w:szCs w:val="15"/>
                <w:highlight w:val="green"/>
              </w:rPr>
            </w:pPr>
            <w:r w:rsidRPr="006F040F">
              <w:rPr>
                <w:rFonts w:hint="eastAsia"/>
                <w:sz w:val="15"/>
                <w:szCs w:val="15"/>
                <w:highlight w:val="green"/>
              </w:rPr>
              <w:t>202622</w:t>
            </w:r>
          </w:p>
        </w:tc>
      </w:tr>
    </w:tbl>
    <w:p w14:paraId="60810FD5" w14:textId="72952A30" w:rsidR="00F53523" w:rsidRPr="00F53523" w:rsidRDefault="00F53523" w:rsidP="00DB6F8F">
      <w:pPr>
        <w:spacing w:line="240" w:lineRule="auto"/>
        <w:rPr>
          <w:rFonts w:hint="eastAsia"/>
          <w:sz w:val="18"/>
          <w:szCs w:val="18"/>
        </w:rPr>
      </w:pPr>
      <w:r w:rsidRPr="00F53523">
        <w:rPr>
          <w:rFonts w:hint="eastAsia"/>
          <w:sz w:val="18"/>
          <w:szCs w:val="18"/>
        </w:rPr>
        <w:t>点击下拉框选择</w:t>
      </w:r>
      <w:r w:rsidR="00DB6F8F">
        <w:rPr>
          <w:rFonts w:hint="eastAsia"/>
          <w:sz w:val="18"/>
          <w:szCs w:val="18"/>
        </w:rPr>
        <w:t>当前</w:t>
      </w:r>
      <w:r>
        <w:rPr>
          <w:rFonts w:hint="eastAsia"/>
          <w:sz w:val="18"/>
          <w:szCs w:val="18"/>
        </w:rPr>
        <w:t>使用设备的ID，输入</w:t>
      </w:r>
      <w:r w:rsidR="00DB6F8F">
        <w:rPr>
          <w:rFonts w:hint="eastAsia"/>
          <w:sz w:val="18"/>
          <w:szCs w:val="18"/>
        </w:rPr>
        <w:t>对应</w:t>
      </w:r>
      <w:r>
        <w:rPr>
          <w:rFonts w:hint="eastAsia"/>
          <w:sz w:val="18"/>
          <w:szCs w:val="18"/>
        </w:rPr>
        <w:t>密码后点击确认</w:t>
      </w:r>
      <w:r w:rsidR="00DB6F8F">
        <w:rPr>
          <w:rFonts w:hint="eastAsia"/>
          <w:sz w:val="18"/>
          <w:szCs w:val="18"/>
        </w:rPr>
        <w:t>即可进入主界面；</w:t>
      </w:r>
    </w:p>
    <w:p w14:paraId="34FA781F" w14:textId="6FD891A5" w:rsidR="00F53523" w:rsidRDefault="00F53523" w:rsidP="00F53523">
      <w:pPr>
        <w:pStyle w:val="a9"/>
        <w:numPr>
          <w:ilvl w:val="0"/>
          <w:numId w:val="2"/>
        </w:num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蓝牙连接界面</w:t>
      </w:r>
    </w:p>
    <w:p w14:paraId="652621DC" w14:textId="469F9F2C" w:rsidR="00F53523" w:rsidRPr="00F53523" w:rsidRDefault="00DB6F8F" w:rsidP="00F53523">
      <w:pPr>
        <w:pStyle w:val="a9"/>
        <w:rPr>
          <w:rFonts w:hint="eastAsia"/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373848D8" wp14:editId="39B35C42">
            <wp:extent cx="1830283" cy="1441682"/>
            <wp:effectExtent l="0" t="0" r="0" b="6350"/>
            <wp:docPr id="1058842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42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5109" cy="14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F8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E829E3F" wp14:editId="763BF8AD">
            <wp:extent cx="1998998" cy="1421291"/>
            <wp:effectExtent l="0" t="0" r="1270" b="7620"/>
            <wp:docPr id="1045412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12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6440" cy="142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2BDA" w14:textId="01E0CB91" w:rsidR="00F53523" w:rsidRPr="00DB6F8F" w:rsidRDefault="00DB6F8F" w:rsidP="00F53523">
      <w:pPr>
        <w:rPr>
          <w:rFonts w:hint="eastAsia"/>
          <w:sz w:val="18"/>
          <w:szCs w:val="18"/>
        </w:rPr>
      </w:pPr>
      <w:r w:rsidRPr="00DB6F8F">
        <w:rPr>
          <w:rFonts w:hint="eastAsia"/>
          <w:sz w:val="18"/>
          <w:szCs w:val="18"/>
        </w:rPr>
        <w:lastRenderedPageBreak/>
        <w:t>先点击“开始扫描”，扫描到对应的设备后，点击该设备即可完成连接；</w:t>
      </w:r>
    </w:p>
    <w:p w14:paraId="783E37B8" w14:textId="0EB98464" w:rsidR="00DB6F8F" w:rsidRDefault="00DB6F8F" w:rsidP="00F53523">
      <w:pPr>
        <w:rPr>
          <w:rFonts w:hint="eastAsia"/>
          <w:sz w:val="18"/>
          <w:szCs w:val="18"/>
        </w:rPr>
      </w:pPr>
      <w:r w:rsidRPr="00DB6F8F">
        <w:rPr>
          <w:rFonts w:hint="eastAsia"/>
          <w:sz w:val="18"/>
          <w:szCs w:val="18"/>
        </w:rPr>
        <w:t>连接</w:t>
      </w:r>
      <w:r>
        <w:rPr>
          <w:rFonts w:hint="eastAsia"/>
          <w:sz w:val="18"/>
          <w:szCs w:val="18"/>
        </w:rPr>
        <w:t>成功</w:t>
      </w:r>
      <w:r w:rsidRPr="00DB6F8F">
        <w:rPr>
          <w:rFonts w:hint="eastAsia"/>
          <w:sz w:val="18"/>
          <w:szCs w:val="18"/>
        </w:rPr>
        <w:t>后。会显示连接状态和电量</w:t>
      </w:r>
      <w:r>
        <w:rPr>
          <w:rFonts w:hint="eastAsia"/>
          <w:sz w:val="18"/>
          <w:szCs w:val="18"/>
        </w:rPr>
        <w:t>，如下图：</w:t>
      </w:r>
    </w:p>
    <w:p w14:paraId="14E609C4" w14:textId="4DD40E7B" w:rsidR="00DB6F8F" w:rsidRPr="00DB6F8F" w:rsidRDefault="00DB6F8F" w:rsidP="00DB6F8F">
      <w:pPr>
        <w:jc w:val="center"/>
        <w:rPr>
          <w:rFonts w:hint="eastAsia"/>
          <w:sz w:val="18"/>
          <w:szCs w:val="18"/>
        </w:rPr>
      </w:pPr>
      <w:r>
        <w:rPr>
          <w:noProof/>
        </w:rPr>
        <w:drawing>
          <wp:inline distT="0" distB="0" distL="0" distR="0" wp14:anchorId="5B3C559B" wp14:editId="51FEC5DA">
            <wp:extent cx="1932254" cy="1394443"/>
            <wp:effectExtent l="0" t="0" r="0" b="0"/>
            <wp:docPr id="889243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43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0268" cy="1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729A" w14:textId="77777777" w:rsidR="0019298C" w:rsidRDefault="00DB6F8F" w:rsidP="00F53523">
      <w:pPr>
        <w:rPr>
          <w:b/>
          <w:bCs/>
          <w:color w:val="EE0000"/>
          <w:sz w:val="18"/>
          <w:szCs w:val="18"/>
        </w:rPr>
      </w:pPr>
      <w:r w:rsidRPr="0019298C">
        <w:rPr>
          <w:rFonts w:hint="eastAsia"/>
          <w:b/>
          <w:bCs/>
          <w:color w:val="EE0000"/>
          <w:sz w:val="18"/>
          <w:szCs w:val="18"/>
        </w:rPr>
        <w:t>注：</w:t>
      </w:r>
    </w:p>
    <w:p w14:paraId="1811BFDF" w14:textId="215BCF11" w:rsidR="00DB6F8F" w:rsidRPr="0019298C" w:rsidRDefault="00DB6F8F" w:rsidP="0019298C">
      <w:pPr>
        <w:pStyle w:val="a9"/>
        <w:numPr>
          <w:ilvl w:val="1"/>
          <w:numId w:val="1"/>
        </w:numPr>
        <w:rPr>
          <w:b/>
          <w:bCs/>
          <w:color w:val="EE0000"/>
          <w:sz w:val="18"/>
          <w:szCs w:val="18"/>
        </w:rPr>
      </w:pPr>
      <w:r w:rsidRPr="0019298C">
        <w:rPr>
          <w:rFonts w:hint="eastAsia"/>
          <w:b/>
          <w:bCs/>
          <w:color w:val="EE0000"/>
          <w:sz w:val="18"/>
          <w:szCs w:val="18"/>
        </w:rPr>
        <w:t>如果登录使用的设备ID和连接使用的设备ID不一致，会拒绝连接请求</w:t>
      </w:r>
    </w:p>
    <w:p w14:paraId="65EBCF8B" w14:textId="5BC4A9E3" w:rsidR="0019298C" w:rsidRPr="0019298C" w:rsidRDefault="0019298C" w:rsidP="0019298C">
      <w:pPr>
        <w:pStyle w:val="a9"/>
        <w:numPr>
          <w:ilvl w:val="1"/>
          <w:numId w:val="1"/>
        </w:numPr>
        <w:rPr>
          <w:rFonts w:hint="eastAsia"/>
          <w:b/>
          <w:bCs/>
          <w:color w:val="EE0000"/>
          <w:sz w:val="18"/>
          <w:szCs w:val="18"/>
        </w:rPr>
      </w:pPr>
      <w:r w:rsidRPr="0019298C">
        <w:rPr>
          <w:rFonts w:hint="eastAsia"/>
          <w:b/>
          <w:bCs/>
          <w:color w:val="EE0000"/>
          <w:sz w:val="18"/>
          <w:szCs w:val="18"/>
        </w:rPr>
        <w:t>查看</w:t>
      </w:r>
      <w:r>
        <w:rPr>
          <w:rFonts w:hint="eastAsia"/>
          <w:b/>
          <w:bCs/>
          <w:color w:val="EE0000"/>
          <w:sz w:val="18"/>
          <w:szCs w:val="18"/>
        </w:rPr>
        <w:t>实时采集进度，接收数据，清除数据，创建新的采集任务，都要在连接蓝牙后才能进行；</w:t>
      </w:r>
    </w:p>
    <w:p w14:paraId="79129BDB" w14:textId="0E97E737" w:rsidR="00F53523" w:rsidRDefault="00F53523" w:rsidP="00F53523">
      <w:pPr>
        <w:pStyle w:val="a9"/>
        <w:numPr>
          <w:ilvl w:val="0"/>
          <w:numId w:val="2"/>
        </w:num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采集界面</w:t>
      </w:r>
      <w:r w:rsidR="0019298C">
        <w:rPr>
          <w:rFonts w:hint="eastAsia"/>
          <w:b/>
          <w:bCs/>
          <w:sz w:val="21"/>
          <w:szCs w:val="21"/>
        </w:rPr>
        <w:t>采集</w:t>
      </w:r>
    </w:p>
    <w:p w14:paraId="5E6ABC8E" w14:textId="15FA746B" w:rsidR="00F53523" w:rsidRDefault="00DB6F8F" w:rsidP="00DB6F8F">
      <w:pPr>
        <w:jc w:val="center"/>
        <w:rPr>
          <w:rFonts w:hint="eastAsia"/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00BCF91A" wp14:editId="3DAB02D3">
            <wp:extent cx="1922242" cy="1093160"/>
            <wp:effectExtent l="0" t="0" r="1905" b="0"/>
            <wp:docPr id="106452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2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7218" cy="109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F8F">
        <w:rPr>
          <w:noProof/>
        </w:rPr>
        <w:t xml:space="preserve"> </w:t>
      </w:r>
      <w:r w:rsidR="009F1100">
        <w:rPr>
          <w:noProof/>
        </w:rPr>
        <w:drawing>
          <wp:inline distT="0" distB="0" distL="0" distR="0" wp14:anchorId="4450E06C" wp14:editId="3D9E4619">
            <wp:extent cx="1808777" cy="1495492"/>
            <wp:effectExtent l="0" t="0" r="1270" b="0"/>
            <wp:docPr id="1732310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10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1623" cy="15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03BA" w14:textId="30123F6B" w:rsidR="00DB6F8F" w:rsidRDefault="00DB6F8F" w:rsidP="00DB6F8F">
      <w:pPr>
        <w:rPr>
          <w:rFonts w:hint="eastAsia"/>
          <w:sz w:val="18"/>
          <w:szCs w:val="18"/>
        </w:rPr>
      </w:pPr>
      <w:r w:rsidRPr="00DB6F8F">
        <w:rPr>
          <w:rFonts w:hint="eastAsia"/>
          <w:sz w:val="18"/>
          <w:szCs w:val="18"/>
        </w:rPr>
        <w:t>进入“采集任务”界面</w:t>
      </w:r>
      <w:r>
        <w:rPr>
          <w:rFonts w:hint="eastAsia"/>
          <w:sz w:val="18"/>
          <w:szCs w:val="18"/>
        </w:rPr>
        <w:t>后，点击“</w:t>
      </w:r>
      <w:r w:rsidRPr="00DB6F8F">
        <w:rPr>
          <w:rFonts w:hint="eastAsia"/>
          <w:sz w:val="18"/>
          <w:szCs w:val="18"/>
          <w:highlight w:val="yellow"/>
        </w:rPr>
        <w:t>创建新的任务</w:t>
      </w:r>
      <w:r>
        <w:rPr>
          <w:rFonts w:hint="eastAsia"/>
          <w:sz w:val="18"/>
          <w:szCs w:val="18"/>
        </w:rPr>
        <w:t>”按钮，会自动为本次任务创建一个“任务ID”并自动生成创建 的时间和设备ID；</w:t>
      </w:r>
    </w:p>
    <w:p w14:paraId="76B24128" w14:textId="78FE4816" w:rsidR="00DB6F8F" w:rsidRDefault="009F1100" w:rsidP="009F1100">
      <w:pPr>
        <w:jc w:val="center"/>
        <w:rPr>
          <w:rFonts w:hint="eastAsia"/>
          <w:sz w:val="18"/>
          <w:szCs w:val="18"/>
        </w:rPr>
      </w:pPr>
      <w:r>
        <w:rPr>
          <w:noProof/>
        </w:rPr>
        <w:drawing>
          <wp:inline distT="0" distB="0" distL="0" distR="0" wp14:anchorId="4E20764B" wp14:editId="5999BCE5">
            <wp:extent cx="1509193" cy="2719839"/>
            <wp:effectExtent l="0" t="0" r="0" b="4445"/>
            <wp:docPr id="995485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85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6614" cy="273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005B" w14:textId="0142A4D5" w:rsidR="009F1100" w:rsidRDefault="009F1100" w:rsidP="009F110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点击</w:t>
      </w:r>
      <w:r w:rsidRPr="009F1100">
        <w:rPr>
          <w:rFonts w:hint="eastAsia"/>
          <w:sz w:val="18"/>
          <w:szCs w:val="18"/>
          <w:highlight w:val="yellow"/>
        </w:rPr>
        <w:t>“初测”</w:t>
      </w:r>
      <w:r>
        <w:rPr>
          <w:rFonts w:hint="eastAsia"/>
          <w:sz w:val="18"/>
          <w:szCs w:val="18"/>
        </w:rPr>
        <w:t>按钮，会出现对应的初测结果，如果温度、压力、液位任何一个传感器未接入或故障，会出现</w:t>
      </w:r>
      <w:r>
        <w:rPr>
          <w:rFonts w:hint="eastAsia"/>
          <w:sz w:val="18"/>
          <w:szCs w:val="18"/>
        </w:rPr>
        <w:lastRenderedPageBreak/>
        <w:t>上述提示；</w:t>
      </w:r>
    </w:p>
    <w:p w14:paraId="26A54894" w14:textId="2D9B8853" w:rsidR="009F1100" w:rsidRPr="00DB6F8F" w:rsidRDefault="009F1100" w:rsidP="009F110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初测完成后，请先选择</w:t>
      </w:r>
      <w:r w:rsidRPr="009F1100">
        <w:rPr>
          <w:rFonts w:hint="eastAsia"/>
          <w:sz w:val="18"/>
          <w:szCs w:val="18"/>
          <w:highlight w:val="yellow"/>
        </w:rPr>
        <w:t>采集时长</w:t>
      </w:r>
      <w:r>
        <w:rPr>
          <w:rFonts w:hint="eastAsia"/>
          <w:sz w:val="18"/>
          <w:szCs w:val="18"/>
        </w:rPr>
        <w:t>和</w:t>
      </w:r>
      <w:r w:rsidRPr="009F1100">
        <w:rPr>
          <w:rFonts w:hint="eastAsia"/>
          <w:sz w:val="18"/>
          <w:szCs w:val="18"/>
          <w:highlight w:val="yellow"/>
        </w:rPr>
        <w:t>采集频率</w:t>
      </w:r>
      <w:r>
        <w:rPr>
          <w:rFonts w:hint="eastAsia"/>
          <w:sz w:val="18"/>
          <w:szCs w:val="18"/>
        </w:rPr>
        <w:t>，然后再点击“</w:t>
      </w:r>
      <w:r w:rsidRPr="009F1100">
        <w:rPr>
          <w:rFonts w:hint="eastAsia"/>
          <w:sz w:val="18"/>
          <w:szCs w:val="18"/>
          <w:highlight w:val="yellow"/>
        </w:rPr>
        <w:t>正式采集</w:t>
      </w:r>
      <w:r>
        <w:rPr>
          <w:rFonts w:hint="eastAsia"/>
          <w:sz w:val="18"/>
          <w:szCs w:val="18"/>
        </w:rPr>
        <w:t>”的按钮；</w:t>
      </w:r>
    </w:p>
    <w:p w14:paraId="0A19E10C" w14:textId="6C5AE544" w:rsidR="00F53523" w:rsidRDefault="00F53523" w:rsidP="00F53523">
      <w:pPr>
        <w:pStyle w:val="a9"/>
        <w:numPr>
          <w:ilvl w:val="0"/>
          <w:numId w:val="2"/>
        </w:num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历史任务页面</w:t>
      </w:r>
    </w:p>
    <w:p w14:paraId="494345FA" w14:textId="5CD4867F" w:rsidR="00F53523" w:rsidRPr="009F1100" w:rsidRDefault="009F1100" w:rsidP="009F1100">
      <w:pPr>
        <w:jc w:val="both"/>
        <w:rPr>
          <w:rFonts w:hint="eastAsia"/>
          <w:sz w:val="18"/>
          <w:szCs w:val="18"/>
        </w:rPr>
      </w:pPr>
      <w:r w:rsidRPr="009F1100">
        <w:rPr>
          <w:rFonts w:hint="eastAsia"/>
          <w:sz w:val="18"/>
          <w:szCs w:val="18"/>
          <w:highlight w:val="yellow"/>
        </w:rPr>
        <w:t>正式采集</w:t>
      </w:r>
      <w:r>
        <w:rPr>
          <w:rFonts w:hint="eastAsia"/>
          <w:sz w:val="18"/>
          <w:szCs w:val="18"/>
        </w:rPr>
        <w:t>命令下发后，可以进入“</w:t>
      </w:r>
      <w:r w:rsidRPr="009F1100">
        <w:rPr>
          <w:rFonts w:hint="eastAsia"/>
          <w:sz w:val="18"/>
          <w:szCs w:val="18"/>
          <w:highlight w:val="yellow"/>
        </w:rPr>
        <w:t>历史任务</w:t>
      </w:r>
      <w:r>
        <w:rPr>
          <w:rFonts w:hint="eastAsia"/>
          <w:sz w:val="18"/>
          <w:szCs w:val="18"/>
        </w:rPr>
        <w:t>”页面进行查看该次任务的采集情况，以及查看历史任务；</w:t>
      </w:r>
    </w:p>
    <w:p w14:paraId="219AC34E" w14:textId="28D72784" w:rsidR="00F53523" w:rsidRDefault="009F1100" w:rsidP="009F1100">
      <w:pPr>
        <w:jc w:val="center"/>
        <w:rPr>
          <w:rFonts w:hint="eastAsia"/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14E617D1" wp14:editId="4FBBC4F9">
            <wp:extent cx="1648589" cy="2238373"/>
            <wp:effectExtent l="0" t="0" r="8890" b="0"/>
            <wp:docPr id="1113422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22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4651" cy="224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C7D" w:rsidRPr="00C84C7D">
        <w:rPr>
          <w:noProof/>
        </w:rPr>
        <w:t xml:space="preserve"> </w:t>
      </w:r>
      <w:r w:rsidR="00C84C7D">
        <w:rPr>
          <w:noProof/>
        </w:rPr>
        <w:drawing>
          <wp:inline distT="0" distB="0" distL="0" distR="0" wp14:anchorId="099D3456" wp14:editId="6E404CDF">
            <wp:extent cx="2082088" cy="1581846"/>
            <wp:effectExtent l="0" t="0" r="0" b="0"/>
            <wp:docPr id="2128438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38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9793" cy="15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1C1D" w14:textId="670A73E9" w:rsidR="009F1100" w:rsidRDefault="009F1100" w:rsidP="009F110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点击</w:t>
      </w:r>
      <w:r w:rsidR="00C84C7D">
        <w:rPr>
          <w:rFonts w:hint="eastAsia"/>
          <w:sz w:val="18"/>
          <w:szCs w:val="18"/>
        </w:rPr>
        <w:t>本次正在采集的</w:t>
      </w:r>
      <w:r>
        <w:rPr>
          <w:rFonts w:hint="eastAsia"/>
          <w:sz w:val="18"/>
          <w:szCs w:val="18"/>
        </w:rPr>
        <w:t>任务</w:t>
      </w:r>
      <w:r w:rsidR="00C84C7D">
        <w:rPr>
          <w:rFonts w:hint="eastAsia"/>
          <w:sz w:val="18"/>
          <w:szCs w:val="18"/>
        </w:rPr>
        <w:t>，会显示采集的实时情况；</w:t>
      </w:r>
    </w:p>
    <w:p w14:paraId="01A0B833" w14:textId="6ABFF936" w:rsidR="00C84C7D" w:rsidRDefault="00C84C7D" w:rsidP="009F110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采集完成后，点击“数据收集”可以收集当前任务数据，收集完成后，点击“导出”按钮后可通过微信将数据分享出去；</w:t>
      </w:r>
    </w:p>
    <w:p w14:paraId="34752339" w14:textId="77777777" w:rsidR="00E51CA4" w:rsidRDefault="00C84C7D" w:rsidP="009F1100">
      <w:pPr>
        <w:rPr>
          <w:rFonts w:hint="eastAsia"/>
          <w:color w:val="EE0000"/>
          <w:sz w:val="18"/>
          <w:szCs w:val="18"/>
        </w:rPr>
      </w:pPr>
      <w:r w:rsidRPr="00C84C7D">
        <w:rPr>
          <w:rFonts w:hint="eastAsia"/>
          <w:color w:val="EE0000"/>
          <w:sz w:val="18"/>
          <w:szCs w:val="18"/>
        </w:rPr>
        <w:t>注：</w:t>
      </w:r>
    </w:p>
    <w:p w14:paraId="378B7BDF" w14:textId="7D1BF439" w:rsidR="00E51CA4" w:rsidRDefault="00C84C7D" w:rsidP="009F1100">
      <w:pPr>
        <w:rPr>
          <w:rFonts w:hint="eastAsia"/>
          <w:color w:val="EE0000"/>
          <w:sz w:val="18"/>
          <w:szCs w:val="18"/>
        </w:rPr>
      </w:pPr>
      <w:r>
        <w:rPr>
          <w:rFonts w:hint="eastAsia"/>
          <w:color w:val="EE0000"/>
          <w:sz w:val="18"/>
          <w:szCs w:val="18"/>
        </w:rPr>
        <w:t>①正式采集的实时数据，需要</w:t>
      </w:r>
      <w:r w:rsidR="00E51CA4">
        <w:rPr>
          <w:rFonts w:hint="eastAsia"/>
          <w:color w:val="EE0000"/>
          <w:sz w:val="18"/>
          <w:szCs w:val="18"/>
        </w:rPr>
        <w:t>数据正在采集的时候（采集的灯会闪烁一下代表采集一次）才会显示数据，如果当前页面没有显示数据，请等待；</w:t>
      </w:r>
    </w:p>
    <w:p w14:paraId="4679ED52" w14:textId="3B4DB613" w:rsidR="00E51CA4" w:rsidRDefault="00E51CA4" w:rsidP="009F1100">
      <w:pPr>
        <w:rPr>
          <w:rFonts w:hint="eastAsia"/>
          <w:color w:val="EE0000"/>
          <w:sz w:val="18"/>
          <w:szCs w:val="18"/>
        </w:rPr>
      </w:pPr>
      <w:r>
        <w:rPr>
          <w:rFonts w:hint="eastAsia"/>
          <w:color w:val="EE0000"/>
          <w:sz w:val="18"/>
          <w:szCs w:val="18"/>
        </w:rPr>
        <w:t>②该设备只能保存最新的八次任务，因此，每次任务结束后请尽快收集数据，收集后的数据会保存在手机，只要您不清除该次任务，就可以一直导出；</w:t>
      </w:r>
    </w:p>
    <w:p w14:paraId="79BBBB2F" w14:textId="0D77C1C1" w:rsidR="00E51CA4" w:rsidRDefault="00E51CA4" w:rsidP="009F1100">
      <w:pPr>
        <w:rPr>
          <w:rFonts w:hint="eastAsia"/>
          <w:color w:val="EE0000"/>
          <w:sz w:val="18"/>
          <w:szCs w:val="18"/>
        </w:rPr>
      </w:pPr>
      <w:r>
        <w:rPr>
          <w:rFonts w:hint="eastAsia"/>
          <w:color w:val="EE0000"/>
          <w:sz w:val="18"/>
          <w:szCs w:val="18"/>
        </w:rPr>
        <w:t>③按下“停止”按钮后，该次采集任务就结束了；</w:t>
      </w:r>
    </w:p>
    <w:p w14:paraId="3E16D860" w14:textId="274D9FDD" w:rsidR="00E51CA4" w:rsidRDefault="00E51CA4" w:rsidP="00E51CA4">
      <w:pPr>
        <w:pStyle w:val="a9"/>
        <w:numPr>
          <w:ilvl w:val="0"/>
          <w:numId w:val="2"/>
        </w:num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局限</w:t>
      </w:r>
    </w:p>
    <w:p w14:paraId="1679C85D" w14:textId="04E6E7A3" w:rsidR="00E51CA4" w:rsidRPr="00E51CA4" w:rsidRDefault="00E51CA4" w:rsidP="00E51CA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由于该APP的局限性，只要杀后台就要重新登录账号，因此在收集数据和清除数据的时候，尽量不要左右滑动收集，避免杀掉后台；</w:t>
      </w:r>
    </w:p>
    <w:p w14:paraId="1B1AA2B3" w14:textId="77777777" w:rsidR="00E51CA4" w:rsidRPr="00C84C7D" w:rsidRDefault="00E51CA4" w:rsidP="009F1100">
      <w:pPr>
        <w:rPr>
          <w:rFonts w:hint="eastAsia"/>
          <w:color w:val="EE0000"/>
          <w:sz w:val="18"/>
          <w:szCs w:val="18"/>
        </w:rPr>
      </w:pPr>
    </w:p>
    <w:sectPr w:rsidR="00E51CA4" w:rsidRPr="00C84C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432D8"/>
    <w:multiLevelType w:val="hybridMultilevel"/>
    <w:tmpl w:val="806C3B1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2BE7AA1"/>
    <w:multiLevelType w:val="hybridMultilevel"/>
    <w:tmpl w:val="451EE76E"/>
    <w:lvl w:ilvl="0" w:tplc="0C6CF7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A9848F2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9658420">
    <w:abstractNumId w:val="1"/>
  </w:num>
  <w:num w:numId="2" w16cid:durableId="161142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23"/>
    <w:rsid w:val="0019298C"/>
    <w:rsid w:val="004F1365"/>
    <w:rsid w:val="006A1A9F"/>
    <w:rsid w:val="006D231D"/>
    <w:rsid w:val="006F040F"/>
    <w:rsid w:val="009F1100"/>
    <w:rsid w:val="00C84C7D"/>
    <w:rsid w:val="00DB6F8F"/>
    <w:rsid w:val="00E51CA4"/>
    <w:rsid w:val="00F32A07"/>
    <w:rsid w:val="00F5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A75E35"/>
  <w15:chartTrackingRefBased/>
  <w15:docId w15:val="{6B940CEC-6429-4FAC-B2A9-B86F5CAD3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35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5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5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5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5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5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5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5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35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3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3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35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35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35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35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35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35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35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3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5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35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3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35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35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35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3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35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352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B6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455</Words>
  <Characters>479</Characters>
  <Application>Microsoft Office Word</Application>
  <DocSecurity>0</DocSecurity>
  <Lines>28</Lines>
  <Paragraphs>37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Eloise</dc:creator>
  <cp:keywords/>
  <dc:description/>
  <cp:lastModifiedBy>Eloise</cp:lastModifiedBy>
  <cp:revision>4</cp:revision>
  <cp:lastPrinted>2026-06-04T09:33:00Z</cp:lastPrinted>
  <dcterms:created xsi:type="dcterms:W3CDTF">2026-06-04T08:45:00Z</dcterms:created>
  <dcterms:modified xsi:type="dcterms:W3CDTF">2026-06-04T09:35:00Z</dcterms:modified>
</cp:coreProperties>
</file>