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6DC36" w14:textId="77777777" w:rsidR="00D824E6" w:rsidRDefault="00D824E6"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318EFCDF" w14:textId="77777777" w:rsidR="00D824E6" w:rsidRDefault="00D824E6"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51D22181" w14:textId="77777777" w:rsidR="00D824E6" w:rsidRDefault="00D824E6"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206517D5" w14:textId="5587B25B"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-----Original Messages-----</w:t>
      </w:r>
    </w:p>
    <w:p w14:paraId="614FFEB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From: "“Alexandria Engineering Journal”" &lt;em@editorialmanager.com&gt;</w:t>
      </w:r>
    </w:p>
    <w:p w14:paraId="54EBEFD3"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Sent Time: 2024-06-16 22:36:37 (Sunday)</w:t>
      </w:r>
    </w:p>
    <w:p w14:paraId="7A5C4BB7"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To: "Lishengsa Yue" &lt;2014yuelishengsa@tongji.edu.cn&gt;</w:t>
      </w:r>
    </w:p>
    <w:p w14:paraId="41D1920F"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Cc: </w:t>
      </w:r>
    </w:p>
    <w:p w14:paraId="1FDD168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Subject: Your Submission</w:t>
      </w:r>
    </w:p>
    <w:p w14:paraId="7FB6F58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8F69290"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Ms. Ref. No.:  AEJ-D-24-02109</w:t>
      </w:r>
    </w:p>
    <w:p w14:paraId="166179A7"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Title: Real-time detection of road surface friction coefficient: a new framework integrating field experiments and computer vision algorithms</w:t>
      </w:r>
    </w:p>
    <w:p w14:paraId="3484BF41"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Alexandria Engineering Journal</w:t>
      </w:r>
    </w:p>
    <w:p w14:paraId="63A9F44E"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0A0E506C"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Dear Prof. Lishengsa Yue,</w:t>
      </w:r>
    </w:p>
    <w:p w14:paraId="622FEAEA"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63540F3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The reviewers have commented on your above paper. They indicated that it is not acceptable for publication in its present form.</w:t>
      </w:r>
    </w:p>
    <w:p w14:paraId="2AD97725"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73BC9410"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However, if you feel that you can suitably address the reviewers' comments (included below), I invite you to revise and resubmit your manuscript within two months; if no action is taken, the submission link should be expired on the online submission system, thereafter.</w:t>
      </w:r>
    </w:p>
    <w:p w14:paraId="248930E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3E26214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Please carefully address the issues raised in the comments. </w:t>
      </w:r>
    </w:p>
    <w:p w14:paraId="57D86BD3"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4AD6A3A"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If you are submitting a revised manuscript, please also: </w:t>
      </w:r>
    </w:p>
    <w:p w14:paraId="2BD0EE1E"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094BAD7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a) outline each change made (point by point) as raised in the reviewer comments</w:t>
      </w:r>
    </w:p>
    <w:p w14:paraId="374AB3C1"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47DEC0D0"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  AND/OR</w:t>
      </w:r>
    </w:p>
    <w:p w14:paraId="4797D343"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6909A2B"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b) provide a suitable rebuttal to each reviewer comment not addressed</w:t>
      </w:r>
    </w:p>
    <w:p w14:paraId="14771B85"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38678420"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76448C0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To submit your revision, please do the following:</w:t>
      </w:r>
    </w:p>
    <w:p w14:paraId="3EBDB30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0E8ADBF5"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1. Go to: </w:t>
      </w:r>
      <w:hyperlink r:id="rId6" w:tgtFrame="_blank" w:history="1">
        <w:r w:rsidRPr="007E76E9">
          <w:rPr>
            <w:rFonts w:ascii="Times New Roman" w:eastAsia="Times New Roman" w:hAnsi="Times New Roman" w:cs="Times New Roman"/>
            <w:color w:val="0000FF"/>
            <w:kern w:val="0"/>
            <w:sz w:val="20"/>
            <w:szCs w:val="20"/>
            <w:u w:val="single"/>
            <w:lang w:val="en-CA" w:eastAsia="en-CA"/>
          </w:rPr>
          <w:t>https://www.editorialmanager.com/aej/</w:t>
        </w:r>
      </w:hyperlink>
    </w:p>
    <w:p w14:paraId="0024FE81"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6444CB1"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2. Enter your login details </w:t>
      </w:r>
    </w:p>
    <w:p w14:paraId="253EF420"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7B283EF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3. Click [Author Login]</w:t>
      </w:r>
    </w:p>
    <w:p w14:paraId="5204BE02"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This takes you to the Author Main Menu.</w:t>
      </w:r>
    </w:p>
    <w:p w14:paraId="1AFA2DC4"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0ABA8648"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4. Click [Submissions Needing Revision]</w:t>
      </w:r>
    </w:p>
    <w:p w14:paraId="30BE35F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0C2965AE"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I look forward to receiving your revised manuscript.</w:t>
      </w:r>
    </w:p>
    <w:p w14:paraId="2B2E7DFB"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31A3E1BF"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Yours sincerely,</w:t>
      </w:r>
    </w:p>
    <w:p w14:paraId="771834E0"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76B16311"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José António Fonseca de Oliveira Correia, Ph.D.</w:t>
      </w:r>
    </w:p>
    <w:p w14:paraId="0E328062"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Co-editor-in-chief</w:t>
      </w:r>
    </w:p>
    <w:p w14:paraId="4273F72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Alexandria Engineering Journal</w:t>
      </w:r>
    </w:p>
    <w:p w14:paraId="75DDA546"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531A7646"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Reviewers' comments:</w:t>
      </w:r>
    </w:p>
    <w:p w14:paraId="39384168"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3E3214CA"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2545357"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180DEECC"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Reviewer #1: The article has potential for publication after addressing the minor comments </w:t>
      </w:r>
    </w:p>
    <w:p w14:paraId="698ED8CE" w14:textId="77777777" w:rsidR="007E76E9" w:rsidRPr="00C67D52"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1. </w:t>
      </w:r>
      <w:r w:rsidRPr="00C67D52">
        <w:rPr>
          <w:rFonts w:ascii="Times New Roman" w:eastAsia="Times New Roman" w:hAnsi="Times New Roman" w:cs="Times New Roman"/>
          <w:b/>
          <w:bCs/>
          <w:color w:val="000000"/>
          <w:kern w:val="0"/>
          <w:sz w:val="20"/>
          <w:szCs w:val="20"/>
          <w:lang w:val="en-CA" w:eastAsia="en-CA"/>
        </w:rPr>
        <w:t>What and why the current study is carried out. Mention in abstract.</w:t>
      </w:r>
      <w:r w:rsidRPr="00C67D52">
        <w:rPr>
          <w:rFonts w:ascii="Times New Roman" w:eastAsia="Times New Roman" w:hAnsi="Times New Roman" w:cs="Times New Roman"/>
          <w:color w:val="000000"/>
          <w:kern w:val="0"/>
          <w:sz w:val="20"/>
          <w:szCs w:val="20"/>
          <w:lang w:val="en-CA" w:eastAsia="en-CA"/>
        </w:rPr>
        <w:t xml:space="preserve"> </w:t>
      </w:r>
    </w:p>
    <w:p w14:paraId="282048BB"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2. Enhance the introduction section, as less number of references are presented. Add the following</w:t>
      </w:r>
    </w:p>
    <w:p w14:paraId="7992E501" w14:textId="0E255EF4" w:rsidR="007E76E9" w:rsidRPr="007E76E9" w:rsidRDefault="00000000"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hyperlink r:id="rId7" w:tgtFrame="_blank" w:history="1">
        <w:r w:rsidR="007E76E9" w:rsidRPr="007E76E9">
          <w:rPr>
            <w:rFonts w:ascii="Times New Roman" w:eastAsia="Times New Roman" w:hAnsi="Times New Roman" w:cs="Times New Roman"/>
            <w:color w:val="0000FF"/>
            <w:kern w:val="0"/>
            <w:sz w:val="20"/>
            <w:szCs w:val="20"/>
            <w:u w:val="single"/>
            <w:lang w:val="en-CA" w:eastAsia="en-CA"/>
          </w:rPr>
          <w:t>https://doi.org/10.1007/s13369-023-08585-z,</w:t>
        </w:r>
      </w:hyperlink>
      <w:r w:rsidR="007E76E9" w:rsidRPr="007E76E9">
        <w:rPr>
          <w:rFonts w:ascii="Times New Roman" w:eastAsia="Times New Roman" w:hAnsi="Times New Roman" w:cs="Times New Roman"/>
          <w:color w:val="000000"/>
          <w:kern w:val="0"/>
          <w:sz w:val="20"/>
          <w:szCs w:val="20"/>
          <w:lang w:val="en-CA" w:eastAsia="en-CA"/>
        </w:rPr>
        <w:t xml:space="preserve"> </w:t>
      </w:r>
      <w:hyperlink r:id="rId8" w:tgtFrame="_blank" w:history="1">
        <w:r w:rsidR="007E76E9" w:rsidRPr="007E76E9">
          <w:rPr>
            <w:rFonts w:ascii="Times New Roman" w:eastAsia="Times New Roman" w:hAnsi="Times New Roman" w:cs="Times New Roman"/>
            <w:color w:val="0000FF"/>
            <w:kern w:val="0"/>
            <w:sz w:val="20"/>
            <w:szCs w:val="20"/>
            <w:u w:val="single"/>
            <w:lang w:val="en-CA" w:eastAsia="en-CA"/>
          </w:rPr>
          <w:t>https://doi.org/10.1016/j.csite.2023.103883,</w:t>
        </w:r>
      </w:hyperlink>
      <w:r w:rsidR="007E76E9" w:rsidRPr="007E76E9">
        <w:rPr>
          <w:rFonts w:ascii="Times New Roman" w:eastAsia="Times New Roman" w:hAnsi="Times New Roman" w:cs="Times New Roman"/>
          <w:color w:val="000000"/>
          <w:kern w:val="0"/>
          <w:sz w:val="20"/>
          <w:szCs w:val="20"/>
          <w:lang w:val="en-CA" w:eastAsia="en-CA"/>
        </w:rPr>
        <w:t xml:space="preserve"> </w:t>
      </w:r>
      <w:hyperlink r:id="rId9" w:tgtFrame="_blank" w:history="1">
        <w:r w:rsidR="007E76E9" w:rsidRPr="007E76E9">
          <w:rPr>
            <w:rFonts w:ascii="Times New Roman" w:eastAsia="Times New Roman" w:hAnsi="Times New Roman" w:cs="Times New Roman"/>
            <w:color w:val="0000FF"/>
            <w:kern w:val="0"/>
            <w:sz w:val="20"/>
            <w:szCs w:val="20"/>
            <w:u w:val="single"/>
            <w:lang w:val="en-CA" w:eastAsia="en-CA"/>
          </w:rPr>
          <w:t>https://doi.org/10.1016/j.heliyon.2023.e23588,</w:t>
        </w:r>
      </w:hyperlink>
      <w:r w:rsidR="007E76E9" w:rsidRPr="007E76E9">
        <w:rPr>
          <w:rFonts w:ascii="Times New Roman" w:eastAsia="Times New Roman" w:hAnsi="Times New Roman" w:cs="Times New Roman"/>
          <w:color w:val="000000"/>
          <w:kern w:val="0"/>
          <w:sz w:val="20"/>
          <w:szCs w:val="20"/>
          <w:lang w:val="en-CA" w:eastAsia="en-CA"/>
        </w:rPr>
        <w:t xml:space="preserve"> </w:t>
      </w:r>
      <w:hyperlink r:id="rId10" w:tgtFrame="_blank" w:history="1">
        <w:r w:rsidR="007E76E9" w:rsidRPr="007E76E9">
          <w:rPr>
            <w:rFonts w:ascii="Times New Roman" w:eastAsia="Times New Roman" w:hAnsi="Times New Roman" w:cs="Times New Roman"/>
            <w:color w:val="0000FF"/>
            <w:kern w:val="0"/>
            <w:sz w:val="20"/>
            <w:szCs w:val="20"/>
            <w:u w:val="single"/>
            <w:lang w:val="en-CA" w:eastAsia="en-CA"/>
          </w:rPr>
          <w:t>https://doi.org/10.1016/j.heliyon.2023.e21726,</w:t>
        </w:r>
      </w:hyperlink>
      <w:r w:rsidR="007E76E9" w:rsidRPr="007E76E9">
        <w:rPr>
          <w:rFonts w:ascii="Times New Roman" w:eastAsia="Times New Roman" w:hAnsi="Times New Roman" w:cs="Times New Roman"/>
          <w:color w:val="000000"/>
          <w:kern w:val="0"/>
          <w:sz w:val="20"/>
          <w:szCs w:val="20"/>
          <w:lang w:val="en-CA" w:eastAsia="en-CA"/>
        </w:rPr>
        <w:t xml:space="preserve"> </w:t>
      </w:r>
      <w:hyperlink r:id="rId11" w:tgtFrame="_blank" w:history="1">
        <w:r w:rsidR="007E76E9" w:rsidRPr="007E76E9">
          <w:rPr>
            <w:rFonts w:ascii="Times New Roman" w:eastAsia="Times New Roman" w:hAnsi="Times New Roman" w:cs="Times New Roman"/>
            <w:color w:val="0000FF"/>
            <w:kern w:val="0"/>
            <w:sz w:val="20"/>
            <w:szCs w:val="20"/>
            <w:u w:val="single"/>
            <w:lang w:val="en-CA" w:eastAsia="en-CA"/>
          </w:rPr>
          <w:t>https://doi.org/10.1016/j.csite.2023.103476</w:t>
        </w:r>
      </w:hyperlink>
      <w:r w:rsidR="00312917">
        <w:rPr>
          <w:rFonts w:ascii="宋体" w:eastAsia="宋体" w:hAnsi="宋体" w:cs="宋体" w:hint="eastAsia"/>
          <w:color w:val="0000FF"/>
          <w:kern w:val="0"/>
          <w:sz w:val="20"/>
          <w:szCs w:val="20"/>
          <w:u w:val="single"/>
          <w:lang w:val="en-CA" w:eastAsia="zh-CN"/>
        </w:rPr>
        <w:t>.（</w:t>
      </w:r>
      <w:r w:rsidR="00312917">
        <w:rPr>
          <w:rFonts w:ascii="宋体" w:eastAsia="宋体" w:hAnsi="宋体" w:cs="宋体" w:hint="eastAsia"/>
          <w:color w:val="0000FF"/>
          <w:kern w:val="0"/>
          <w:sz w:val="20"/>
          <w:szCs w:val="20"/>
          <w:u w:val="single"/>
          <w:lang w:eastAsia="zh-CN"/>
        </w:rPr>
        <w:t>扩从文献</w:t>
      </w:r>
      <w:r w:rsidR="00312917">
        <w:rPr>
          <w:rFonts w:ascii="宋体" w:eastAsia="宋体" w:hAnsi="宋体" w:cs="宋体" w:hint="eastAsia"/>
          <w:color w:val="0000FF"/>
          <w:kern w:val="0"/>
          <w:sz w:val="20"/>
          <w:szCs w:val="20"/>
          <w:u w:val="single"/>
          <w:lang w:val="en-CA" w:eastAsia="zh-CN"/>
        </w:rPr>
        <w:t>）</w:t>
      </w:r>
    </w:p>
    <w:p w14:paraId="1368449D" w14:textId="2779FFA4" w:rsidR="007E76E9" w:rsidRPr="00312917"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 xml:space="preserve">3. At the end of introduction section, clearly mention the novelty of the work. </w:t>
      </w:r>
      <w:r w:rsidR="00312917">
        <w:rPr>
          <w:rFonts w:ascii="Times New Roman" w:hAnsi="Times New Roman" w:cs="Times New Roman" w:hint="eastAsia"/>
          <w:color w:val="000000"/>
          <w:kern w:val="0"/>
          <w:sz w:val="20"/>
          <w:szCs w:val="20"/>
          <w:lang w:val="en-CA" w:eastAsia="zh-CN"/>
        </w:rPr>
        <w:t>(</w:t>
      </w:r>
      <w:r w:rsidR="00312917" w:rsidRPr="00764D8E">
        <w:rPr>
          <w:rFonts w:ascii="Times New Roman" w:hAnsi="Times New Roman" w:cs="Times New Roman" w:hint="eastAsia"/>
          <w:color w:val="000000"/>
          <w:kern w:val="0"/>
          <w:sz w:val="20"/>
          <w:szCs w:val="20"/>
          <w:highlight w:val="yellow"/>
          <w:lang w:eastAsia="zh-CN"/>
        </w:rPr>
        <w:t>引言部分交代点出创新性</w:t>
      </w:r>
      <w:r w:rsidR="00312917">
        <w:rPr>
          <w:rFonts w:ascii="Times New Roman" w:hAnsi="Times New Roman" w:cs="Times New Roman" w:hint="eastAsia"/>
          <w:color w:val="000000"/>
          <w:kern w:val="0"/>
          <w:sz w:val="20"/>
          <w:szCs w:val="20"/>
          <w:lang w:val="en-CA" w:eastAsia="zh-CN"/>
        </w:rPr>
        <w:t>)</w:t>
      </w:r>
    </w:p>
    <w:p w14:paraId="221CE838" w14:textId="38B63C2D"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4. Make conclusion section consistent with discussion and outcomes</w:t>
      </w:r>
      <w:r w:rsidR="00312917">
        <w:rPr>
          <w:rFonts w:ascii="宋体" w:eastAsia="宋体" w:hAnsi="宋体" w:cs="宋体" w:hint="eastAsia"/>
          <w:color w:val="000000"/>
          <w:kern w:val="0"/>
          <w:sz w:val="20"/>
          <w:szCs w:val="20"/>
          <w:lang w:val="en-CA" w:eastAsia="zh-CN"/>
        </w:rPr>
        <w:t>（</w:t>
      </w:r>
      <w:r w:rsidR="00312917" w:rsidRPr="00764D8E">
        <w:rPr>
          <w:rFonts w:ascii="宋体" w:eastAsia="宋体" w:hAnsi="宋体" w:cs="宋体" w:hint="eastAsia"/>
          <w:color w:val="000000"/>
          <w:kern w:val="0"/>
          <w:sz w:val="20"/>
          <w:szCs w:val="20"/>
          <w:highlight w:val="yellow"/>
          <w:lang w:val="en-CA" w:eastAsia="zh-CN"/>
        </w:rPr>
        <w:t>结论部分，结果和讨论更深入</w:t>
      </w:r>
      <w:r w:rsidR="00312917">
        <w:rPr>
          <w:rFonts w:ascii="宋体" w:eastAsia="宋体" w:hAnsi="宋体" w:cs="宋体" w:hint="eastAsia"/>
          <w:color w:val="000000"/>
          <w:kern w:val="0"/>
          <w:sz w:val="20"/>
          <w:szCs w:val="20"/>
          <w:lang w:val="en-CA" w:eastAsia="zh-CN"/>
        </w:rPr>
        <w:t>）</w:t>
      </w:r>
      <w:r w:rsidRPr="007E76E9">
        <w:rPr>
          <w:rFonts w:ascii="Times New Roman" w:eastAsia="Times New Roman" w:hAnsi="Times New Roman" w:cs="Times New Roman"/>
          <w:color w:val="000000"/>
          <w:kern w:val="0"/>
          <w:sz w:val="20"/>
          <w:szCs w:val="20"/>
          <w:lang w:val="en-CA" w:eastAsia="en-CA"/>
        </w:rPr>
        <w:t xml:space="preserve">.  </w:t>
      </w:r>
    </w:p>
    <w:p w14:paraId="4A057420" w14:textId="677DE552"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5. Write the future recommendation after conclusion.</w:t>
      </w:r>
      <w:r w:rsidR="00312917">
        <w:rPr>
          <w:rFonts w:ascii="宋体" w:eastAsia="宋体" w:hAnsi="宋体" w:cs="宋体" w:hint="eastAsia"/>
          <w:color w:val="000000"/>
          <w:kern w:val="0"/>
          <w:sz w:val="20"/>
          <w:szCs w:val="20"/>
          <w:lang w:val="en-CA" w:eastAsia="zh-CN"/>
        </w:rPr>
        <w:t>（</w:t>
      </w:r>
      <w:r w:rsidR="00312917" w:rsidRPr="00764D8E">
        <w:rPr>
          <w:rFonts w:ascii="宋体" w:eastAsia="宋体" w:hAnsi="宋体" w:cs="宋体" w:hint="eastAsia"/>
          <w:color w:val="000000"/>
          <w:kern w:val="0"/>
          <w:sz w:val="20"/>
          <w:szCs w:val="20"/>
          <w:highlight w:val="yellow"/>
          <w:lang w:val="en-CA" w:eastAsia="zh-CN"/>
        </w:rPr>
        <w:t>结论部分添加展望</w:t>
      </w:r>
      <w:r w:rsidR="00312917">
        <w:rPr>
          <w:rFonts w:ascii="宋体" w:eastAsia="宋体" w:hAnsi="宋体" w:cs="宋体" w:hint="eastAsia"/>
          <w:color w:val="000000"/>
          <w:kern w:val="0"/>
          <w:sz w:val="20"/>
          <w:szCs w:val="20"/>
          <w:lang w:val="en-CA" w:eastAsia="zh-CN"/>
        </w:rPr>
        <w:t>）</w:t>
      </w:r>
    </w:p>
    <w:p w14:paraId="4E44C9EA" w14:textId="40E863DD"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6. Write the limitations of the current work after conclusion section.</w:t>
      </w:r>
      <w:r w:rsidR="00312917">
        <w:rPr>
          <w:rFonts w:ascii="宋体" w:eastAsia="宋体" w:hAnsi="宋体" w:cs="宋体" w:hint="eastAsia"/>
          <w:color w:val="000000"/>
          <w:kern w:val="0"/>
          <w:sz w:val="20"/>
          <w:szCs w:val="20"/>
          <w:lang w:val="en-CA" w:eastAsia="zh-CN"/>
        </w:rPr>
        <w:t>（</w:t>
      </w:r>
      <w:r w:rsidR="00312917" w:rsidRPr="00764D8E">
        <w:rPr>
          <w:rFonts w:ascii="宋体" w:eastAsia="宋体" w:hAnsi="宋体" w:cs="宋体" w:hint="eastAsia"/>
          <w:color w:val="000000"/>
          <w:kern w:val="0"/>
          <w:sz w:val="20"/>
          <w:szCs w:val="20"/>
          <w:highlight w:val="yellow"/>
          <w:lang w:val="en-CA" w:eastAsia="zh-CN"/>
        </w:rPr>
        <w:t>文章的局限性</w:t>
      </w:r>
      <w:r w:rsidR="00312917">
        <w:rPr>
          <w:rFonts w:ascii="宋体" w:eastAsia="宋体" w:hAnsi="宋体" w:cs="宋体" w:hint="eastAsia"/>
          <w:color w:val="000000"/>
          <w:kern w:val="0"/>
          <w:sz w:val="20"/>
          <w:szCs w:val="20"/>
          <w:lang w:val="en-CA" w:eastAsia="zh-CN"/>
        </w:rPr>
        <w:t>）</w:t>
      </w:r>
    </w:p>
    <w:p w14:paraId="4002EB20" w14:textId="4F266C32"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 xml:space="preserve">7. Improve the paper presentation for the reader interest. </w:t>
      </w:r>
      <w:r w:rsidR="00312917">
        <w:rPr>
          <w:rFonts w:ascii="宋体" w:eastAsia="宋体" w:hAnsi="宋体" w:cs="宋体" w:hint="eastAsia"/>
          <w:color w:val="000000"/>
          <w:kern w:val="0"/>
          <w:sz w:val="20"/>
          <w:szCs w:val="20"/>
          <w:lang w:val="en-CA" w:eastAsia="zh-CN"/>
        </w:rPr>
        <w:t>（</w:t>
      </w:r>
      <w:r w:rsidR="00312917" w:rsidRPr="00764D8E">
        <w:rPr>
          <w:rFonts w:ascii="宋体" w:eastAsia="宋体" w:hAnsi="宋体" w:cs="宋体" w:hint="eastAsia"/>
          <w:color w:val="000000"/>
          <w:kern w:val="0"/>
          <w:sz w:val="20"/>
          <w:szCs w:val="20"/>
          <w:highlight w:val="yellow"/>
          <w:lang w:val="en-CA" w:eastAsia="zh-CN"/>
        </w:rPr>
        <w:t>图片、语言结构化，可读性</w:t>
      </w:r>
      <w:r w:rsidR="00312917">
        <w:rPr>
          <w:rFonts w:ascii="宋体" w:eastAsia="宋体" w:hAnsi="宋体" w:cs="宋体" w:hint="eastAsia"/>
          <w:color w:val="000000"/>
          <w:kern w:val="0"/>
          <w:sz w:val="20"/>
          <w:szCs w:val="20"/>
          <w:lang w:val="en-CA" w:eastAsia="zh-CN"/>
        </w:rPr>
        <w:t>）</w:t>
      </w:r>
    </w:p>
    <w:p w14:paraId="4B0311A7" w14:textId="7488BA4B"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8. Improve the grammar and spelling mistakes. </w:t>
      </w:r>
      <w:r w:rsidR="00312917">
        <w:rPr>
          <w:rFonts w:ascii="宋体" w:eastAsia="宋体" w:hAnsi="宋体" w:cs="宋体" w:hint="eastAsia"/>
          <w:color w:val="000000"/>
          <w:kern w:val="0"/>
          <w:sz w:val="20"/>
          <w:szCs w:val="20"/>
          <w:lang w:val="en-CA" w:eastAsia="zh-CN"/>
        </w:rPr>
        <w:t>（</w:t>
      </w:r>
      <w:r w:rsidR="00312917" w:rsidRPr="00764D8E">
        <w:rPr>
          <w:rFonts w:ascii="宋体" w:eastAsia="宋体" w:hAnsi="宋体" w:cs="宋体" w:hint="eastAsia"/>
          <w:color w:val="000000"/>
          <w:kern w:val="0"/>
          <w:sz w:val="20"/>
          <w:szCs w:val="20"/>
          <w:highlight w:val="yellow"/>
          <w:lang w:val="en-CA" w:eastAsia="zh-CN"/>
        </w:rPr>
        <w:t>提升语法和拼写</w:t>
      </w:r>
      <w:r w:rsidR="00312917">
        <w:rPr>
          <w:rFonts w:ascii="宋体" w:eastAsia="宋体" w:hAnsi="宋体" w:cs="宋体" w:hint="eastAsia"/>
          <w:color w:val="000000"/>
          <w:kern w:val="0"/>
          <w:sz w:val="20"/>
          <w:szCs w:val="20"/>
          <w:lang w:val="en-CA" w:eastAsia="zh-CN"/>
        </w:rPr>
        <w:t>）</w:t>
      </w:r>
    </w:p>
    <w:p w14:paraId="4FC90424"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6DB0B610"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F456D9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158AE5CC" w14:textId="0041426F"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Reviewer #2: 1. Low references in 2024!</w:t>
      </w:r>
      <w:r w:rsidR="00764D8E">
        <w:rPr>
          <w:rFonts w:ascii="宋体" w:eastAsia="宋体" w:hAnsi="宋体" w:cs="宋体" w:hint="eastAsia"/>
          <w:color w:val="000000"/>
          <w:kern w:val="0"/>
          <w:sz w:val="20"/>
          <w:szCs w:val="20"/>
          <w:lang w:val="en-CA" w:eastAsia="zh-CN"/>
        </w:rPr>
        <w:t>（补充2024年参考文献）</w:t>
      </w:r>
    </w:p>
    <w:p w14:paraId="0C9E7AB6" w14:textId="49805D56"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2. Don't use abbreviations in keywords.</w:t>
      </w:r>
      <w:r w:rsidR="00764D8E">
        <w:rPr>
          <w:rFonts w:ascii="宋体" w:eastAsia="宋体" w:hAnsi="宋体" w:cs="宋体" w:hint="eastAsia"/>
          <w:color w:val="000000"/>
          <w:kern w:val="0"/>
          <w:sz w:val="20"/>
          <w:szCs w:val="20"/>
          <w:lang w:val="en-CA" w:eastAsia="zh-CN"/>
        </w:rPr>
        <w:t>（关键词里面不用简称）</w:t>
      </w:r>
    </w:p>
    <w:p w14:paraId="36D6430D" w14:textId="5E138669"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3. Check the English presentation of this paper to remove the typo mistakes. Some grammatical issues need to be addressed in the whole text. Please reform the long paragraphs. Please polish the writing and English of the manuscript carefully. The writing of the paper needs a lot of improvement in terms of grammar, spelling, and presentation. The paper needs careful English polishing since there are many typos and poorly written sentences. I found several errors. </w:t>
      </w:r>
      <w:r w:rsidRPr="00764D8E">
        <w:rPr>
          <w:rFonts w:ascii="Times New Roman" w:eastAsia="Times New Roman" w:hAnsi="Times New Roman" w:cs="Times New Roman"/>
          <w:b/>
          <w:bCs/>
          <w:color w:val="000000"/>
          <w:kern w:val="0"/>
          <w:sz w:val="20"/>
          <w:szCs w:val="20"/>
          <w:lang w:val="en-CA" w:eastAsia="en-CA"/>
        </w:rPr>
        <w:t>Help from the free Grammarly platform!</w:t>
      </w:r>
      <w:r w:rsidR="00764D8E">
        <w:rPr>
          <w:rFonts w:ascii="宋体" w:eastAsia="宋体" w:hAnsi="宋体" w:cs="宋体" w:hint="eastAsia"/>
          <w:color w:val="000000"/>
          <w:kern w:val="0"/>
          <w:sz w:val="20"/>
          <w:szCs w:val="20"/>
          <w:lang w:val="en-CA" w:eastAsia="zh-CN"/>
        </w:rPr>
        <w:t>（语法和拼写检查）</w:t>
      </w:r>
    </w:p>
    <w:p w14:paraId="54D726A2" w14:textId="1CF8D38A"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4. I encourage you to add more detail about your core contributions in the abstract. </w:t>
      </w:r>
      <w:r w:rsidR="00764D8E">
        <w:rPr>
          <w:rFonts w:ascii="宋体" w:eastAsia="宋体" w:hAnsi="宋体" w:cs="宋体" w:hint="eastAsia"/>
          <w:color w:val="000000"/>
          <w:kern w:val="0"/>
          <w:sz w:val="20"/>
          <w:szCs w:val="20"/>
          <w:lang w:val="en-CA" w:eastAsia="zh-CN"/>
        </w:rPr>
        <w:t>（摘要里面添加细节）</w:t>
      </w:r>
    </w:p>
    <w:p w14:paraId="5CF1F7AE"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5. Please reduce the similarity index According to iThenticate. (If it is over 15%).</w:t>
      </w:r>
    </w:p>
    <w:p w14:paraId="49B7BE74" w14:textId="6FEE5F1C" w:rsid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lastRenderedPageBreak/>
        <w:t>6. Please categorize your and previous research in the Table in the section Literature Review to show the better research gap.</w:t>
      </w:r>
      <w:r w:rsidR="004F0D49">
        <w:rPr>
          <w:rFonts w:ascii="宋体" w:eastAsia="宋体" w:hAnsi="宋体" w:cs="宋体" w:hint="eastAsia"/>
          <w:color w:val="000000"/>
          <w:kern w:val="0"/>
          <w:sz w:val="20"/>
          <w:szCs w:val="20"/>
          <w:lang w:val="en-CA" w:eastAsia="zh-CN"/>
        </w:rPr>
        <w:t>（</w:t>
      </w:r>
      <w:r w:rsidR="004F0D49">
        <w:rPr>
          <w:rFonts w:ascii="宋体" w:eastAsia="宋体" w:hAnsi="宋体" w:cs="宋体" w:hint="eastAsia"/>
          <w:color w:val="000000"/>
          <w:kern w:val="0"/>
          <w:sz w:val="20"/>
          <w:szCs w:val="20"/>
          <w:lang w:eastAsia="zh-CN"/>
        </w:rPr>
        <w:t>单独列文献综述，补充一个文献类别列表，梳理研究gap</w:t>
      </w:r>
      <w:r w:rsidR="004F0D49">
        <w:rPr>
          <w:rFonts w:ascii="宋体" w:eastAsia="宋体" w:hAnsi="宋体" w:cs="宋体" w:hint="eastAsia"/>
          <w:color w:val="000000"/>
          <w:kern w:val="0"/>
          <w:sz w:val="20"/>
          <w:szCs w:val="20"/>
          <w:lang w:val="en-CA" w:eastAsia="zh-CN"/>
        </w:rPr>
        <w:t>）</w:t>
      </w:r>
    </w:p>
    <w:p w14:paraId="125ED2CE"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p>
    <w:p w14:paraId="0E466D07"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p>
    <w:p w14:paraId="03C63EA9"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p>
    <w:p w14:paraId="3AD30F7D" w14:textId="77777777" w:rsidR="004F0D49" w:rsidRDefault="004F0D4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p>
    <w:tbl>
      <w:tblPr>
        <w:tblStyle w:val="a4"/>
        <w:tblW w:w="0" w:type="auto"/>
        <w:tblLook w:val="04A0" w:firstRow="1" w:lastRow="0" w:firstColumn="1" w:lastColumn="0" w:noHBand="0" w:noVBand="1"/>
      </w:tblPr>
      <w:tblGrid>
        <w:gridCol w:w="2074"/>
        <w:gridCol w:w="2074"/>
        <w:gridCol w:w="2074"/>
        <w:gridCol w:w="2074"/>
      </w:tblGrid>
      <w:tr w:rsidR="004F0D49" w14:paraId="7FC407CB" w14:textId="77777777" w:rsidTr="004F0D49">
        <w:tc>
          <w:tcPr>
            <w:tcW w:w="2074" w:type="dxa"/>
          </w:tcPr>
          <w:p w14:paraId="0459445A" w14:textId="5C58226E" w:rsidR="004F0D49" w:rsidRDefault="004F0D4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Pr>
                <w:rFonts w:ascii="宋体" w:eastAsia="宋体" w:hAnsi="宋体" w:cs="宋体" w:hint="eastAsia"/>
                <w:color w:val="000000"/>
                <w:kern w:val="0"/>
                <w:sz w:val="20"/>
                <w:szCs w:val="20"/>
                <w:lang w:val="en-CA" w:eastAsia="zh-CN"/>
              </w:rPr>
              <w:t>研究主题</w:t>
            </w:r>
          </w:p>
        </w:tc>
        <w:tc>
          <w:tcPr>
            <w:tcW w:w="2074" w:type="dxa"/>
          </w:tcPr>
          <w:p w14:paraId="6F9FDB1A" w14:textId="08754444" w:rsidR="004F0D4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zh-CN"/>
              </w:rPr>
            </w:pPr>
            <w:r>
              <w:rPr>
                <w:rFonts w:ascii="宋体" w:eastAsia="宋体" w:hAnsi="宋体" w:cs="宋体" w:hint="eastAsia"/>
                <w:color w:val="000000"/>
                <w:kern w:val="0"/>
                <w:sz w:val="20"/>
                <w:szCs w:val="20"/>
                <w:lang w:val="en-CA" w:eastAsia="zh-CN"/>
              </w:rPr>
              <w:t>研究内容</w:t>
            </w:r>
          </w:p>
        </w:tc>
        <w:tc>
          <w:tcPr>
            <w:tcW w:w="2074" w:type="dxa"/>
          </w:tcPr>
          <w:p w14:paraId="62A56D4E" w14:textId="056BA8ED" w:rsidR="004F0D4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Pr>
                <w:rFonts w:ascii="宋体" w:eastAsia="宋体" w:hAnsi="宋体" w:cs="宋体" w:hint="eastAsia"/>
                <w:color w:val="000000"/>
                <w:kern w:val="0"/>
                <w:sz w:val="20"/>
                <w:szCs w:val="20"/>
                <w:lang w:val="en-CA" w:eastAsia="zh-CN"/>
              </w:rPr>
              <w:t>研究发现</w:t>
            </w:r>
          </w:p>
        </w:tc>
        <w:tc>
          <w:tcPr>
            <w:tcW w:w="2074" w:type="dxa"/>
          </w:tcPr>
          <w:p w14:paraId="7F5F22B9" w14:textId="2FFF351B" w:rsidR="004F0D49" w:rsidRP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Pr>
                <w:rFonts w:ascii="Times New Roman" w:hAnsi="Times New Roman" w:cs="Times New Roman" w:hint="eastAsia"/>
                <w:color w:val="000000"/>
                <w:kern w:val="0"/>
                <w:sz w:val="20"/>
                <w:szCs w:val="20"/>
                <w:lang w:val="en-CA" w:eastAsia="zh-CN"/>
              </w:rPr>
              <w:t>研究不足</w:t>
            </w:r>
          </w:p>
        </w:tc>
      </w:tr>
      <w:tr w:rsidR="00782169" w14:paraId="2BE2D6FE" w14:textId="77777777" w:rsidTr="004F0D49">
        <w:tc>
          <w:tcPr>
            <w:tcW w:w="2074" w:type="dxa"/>
            <w:vMerge w:val="restart"/>
          </w:tcPr>
          <w:p w14:paraId="1E6BE8DD" w14:textId="70AA5EBC"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Pr>
                <w:rFonts w:ascii="宋体" w:eastAsia="宋体" w:hAnsi="宋体" w:cs="宋体" w:hint="eastAsia"/>
                <w:color w:val="000000"/>
                <w:kern w:val="0"/>
                <w:sz w:val="20"/>
                <w:szCs w:val="20"/>
                <w:lang w:val="en-CA" w:eastAsia="zh-CN"/>
              </w:rPr>
              <w:t>接触式</w:t>
            </w:r>
          </w:p>
        </w:tc>
        <w:tc>
          <w:tcPr>
            <w:tcW w:w="2074" w:type="dxa"/>
          </w:tcPr>
          <w:p w14:paraId="2CD13257" w14:textId="6E0D4315"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Pr>
                <w:rFonts w:ascii="宋体" w:eastAsia="宋体" w:hAnsi="宋体" w:cs="宋体" w:hint="eastAsia"/>
                <w:color w:val="000000"/>
                <w:kern w:val="0"/>
                <w:sz w:val="20"/>
                <w:szCs w:val="20"/>
                <w:lang w:val="en-CA" w:eastAsia="zh-CN"/>
              </w:rPr>
              <w:t>动力学约束</w:t>
            </w:r>
            <w:r>
              <w:rPr>
                <w:rFonts w:ascii="宋体" w:eastAsia="宋体" w:hAnsi="宋体" w:cs="宋体" w:hint="eastAsia"/>
                <w:color w:val="000000"/>
                <w:kern w:val="0"/>
                <w:sz w:val="20"/>
                <w:szCs w:val="20"/>
                <w:vertAlign w:val="superscript"/>
                <w:lang w:val="en-CA" w:eastAsia="zh-CN"/>
              </w:rPr>
              <w:t>{2}</w:t>
            </w:r>
            <w:r>
              <w:rPr>
                <w:rFonts w:ascii="宋体" w:eastAsia="宋体" w:hAnsi="宋体" w:cs="宋体" w:hint="eastAsia"/>
                <w:color w:val="000000"/>
                <w:kern w:val="0"/>
                <w:sz w:val="20"/>
                <w:szCs w:val="20"/>
                <w:lang w:val="en-CA" w:eastAsia="zh-CN"/>
              </w:rPr>
              <w:t>，</w:t>
            </w:r>
            <w:r>
              <w:rPr>
                <w:rFonts w:ascii="Times New Roman" w:eastAsia="Times New Roman" w:hAnsi="Times New Roman" w:cs="Times New Roman" w:hint="eastAsia"/>
                <w:color w:val="000000"/>
                <w:kern w:val="0"/>
                <w:sz w:val="20"/>
                <w:szCs w:val="20"/>
                <w:lang w:val="en-CA" w:eastAsia="en-CA"/>
              </w:rPr>
              <w:t xml:space="preserve"> </w:t>
            </w:r>
          </w:p>
        </w:tc>
        <w:tc>
          <w:tcPr>
            <w:tcW w:w="2074" w:type="dxa"/>
          </w:tcPr>
          <w:p w14:paraId="7084F517"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c>
          <w:tcPr>
            <w:tcW w:w="2074" w:type="dxa"/>
          </w:tcPr>
          <w:p w14:paraId="37BB6A1E"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r>
      <w:tr w:rsidR="00782169" w14:paraId="57322420" w14:textId="77777777" w:rsidTr="004F0D49">
        <w:tc>
          <w:tcPr>
            <w:tcW w:w="2074" w:type="dxa"/>
            <w:vMerge/>
          </w:tcPr>
          <w:p w14:paraId="2DC6C011"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p>
        </w:tc>
        <w:tc>
          <w:tcPr>
            <w:tcW w:w="2074" w:type="dxa"/>
          </w:tcPr>
          <w:p w14:paraId="3CC312E9" w14:textId="3B24B658"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r>
              <w:rPr>
                <w:rFonts w:ascii="宋体" w:eastAsia="宋体" w:hAnsi="宋体" w:cs="宋体" w:hint="eastAsia"/>
                <w:color w:val="000000"/>
                <w:kern w:val="0"/>
                <w:sz w:val="20"/>
                <w:szCs w:val="20"/>
                <w:lang w:val="en-CA" w:eastAsia="zh-CN"/>
              </w:rPr>
              <w:t>线性模型</w:t>
            </w:r>
          </w:p>
        </w:tc>
        <w:tc>
          <w:tcPr>
            <w:tcW w:w="2074" w:type="dxa"/>
          </w:tcPr>
          <w:p w14:paraId="22B9459B"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c>
          <w:tcPr>
            <w:tcW w:w="2074" w:type="dxa"/>
          </w:tcPr>
          <w:p w14:paraId="38B01C15"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r>
      <w:tr w:rsidR="00782169" w14:paraId="7C86BB1B" w14:textId="77777777" w:rsidTr="004F0D49">
        <w:tc>
          <w:tcPr>
            <w:tcW w:w="2074" w:type="dxa"/>
            <w:vMerge/>
          </w:tcPr>
          <w:p w14:paraId="3D4AA199" w14:textId="3AFB328B"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p>
        </w:tc>
        <w:tc>
          <w:tcPr>
            <w:tcW w:w="2074" w:type="dxa"/>
          </w:tcPr>
          <w:p w14:paraId="73263056"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lang w:val="en-CA" w:eastAsia="zh-CN"/>
              </w:rPr>
            </w:pPr>
          </w:p>
        </w:tc>
        <w:tc>
          <w:tcPr>
            <w:tcW w:w="2074" w:type="dxa"/>
          </w:tcPr>
          <w:p w14:paraId="1B195791"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c>
          <w:tcPr>
            <w:tcW w:w="2074" w:type="dxa"/>
          </w:tcPr>
          <w:p w14:paraId="36412720" w14:textId="77777777" w:rsid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r>
      <w:tr w:rsidR="004F0D49" w14:paraId="1C8030BC" w14:textId="77777777" w:rsidTr="004F0D49">
        <w:tc>
          <w:tcPr>
            <w:tcW w:w="2074" w:type="dxa"/>
          </w:tcPr>
          <w:p w14:paraId="385E9CCD" w14:textId="73BE5624" w:rsidR="004F0D4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Pr>
                <w:rFonts w:ascii="宋体" w:eastAsia="宋体" w:hAnsi="宋体" w:cs="宋体" w:hint="eastAsia"/>
                <w:color w:val="000000"/>
                <w:kern w:val="0"/>
                <w:sz w:val="20"/>
                <w:szCs w:val="20"/>
                <w:lang w:val="en-CA" w:eastAsia="zh-CN"/>
              </w:rPr>
              <w:t>非接触式</w:t>
            </w:r>
          </w:p>
        </w:tc>
        <w:tc>
          <w:tcPr>
            <w:tcW w:w="2074" w:type="dxa"/>
          </w:tcPr>
          <w:p w14:paraId="20B225BD" w14:textId="77777777" w:rsidR="004F0D49" w:rsidRDefault="004F0D4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c>
          <w:tcPr>
            <w:tcW w:w="2074" w:type="dxa"/>
          </w:tcPr>
          <w:p w14:paraId="6D5E7F27" w14:textId="77777777" w:rsidR="004F0D49" w:rsidRDefault="004F0D4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c>
          <w:tcPr>
            <w:tcW w:w="2074" w:type="dxa"/>
          </w:tcPr>
          <w:p w14:paraId="5D40DD8C" w14:textId="77777777" w:rsidR="004F0D49" w:rsidRDefault="004F0D4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tc>
      </w:tr>
    </w:tbl>
    <w:p w14:paraId="567A87D0" w14:textId="77777777" w:rsidR="004F0D49" w:rsidRDefault="004F0D4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291245BA" w14:textId="73870F10" w:rsid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7. At the end of the "Introduction" section, you should explain the remained sections of your paper.</w:t>
      </w:r>
      <w:r w:rsidR="00C44B6D">
        <w:rPr>
          <w:rFonts w:ascii="宋体" w:eastAsia="宋体" w:hAnsi="宋体" w:cs="宋体" w:hint="eastAsia"/>
          <w:color w:val="000000"/>
          <w:kern w:val="0"/>
          <w:sz w:val="20"/>
          <w:szCs w:val="20"/>
          <w:lang w:val="en-CA" w:eastAsia="zh-CN"/>
        </w:rPr>
        <w:t>（</w:t>
      </w:r>
      <w:r w:rsidR="00C44B6D" w:rsidRPr="00C44B6D">
        <w:rPr>
          <w:rFonts w:ascii="宋体" w:eastAsia="宋体" w:hAnsi="宋体" w:cs="宋体" w:hint="eastAsia"/>
          <w:color w:val="FFC000" w:themeColor="accent4"/>
          <w:kern w:val="0"/>
          <w:sz w:val="20"/>
          <w:szCs w:val="20"/>
          <w:lang w:val="en-CA" w:eastAsia="zh-CN"/>
        </w:rPr>
        <w:t>文章结构安排</w:t>
      </w:r>
      <w:r w:rsidR="00C44B6D">
        <w:rPr>
          <w:rFonts w:ascii="宋体" w:eastAsia="宋体" w:hAnsi="宋体" w:cs="宋体" w:hint="eastAsia"/>
          <w:color w:val="000000"/>
          <w:kern w:val="0"/>
          <w:sz w:val="20"/>
          <w:szCs w:val="20"/>
          <w:lang w:val="en-CA" w:eastAsia="zh-CN"/>
        </w:rPr>
        <w:t>）</w:t>
      </w:r>
    </w:p>
    <w:p w14:paraId="39F11222" w14:textId="77777777" w:rsidR="00782169" w:rsidRPr="00C44B6D"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3D09C564" w14:textId="77777777" w:rsid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8. Improve your " Conclusion" section. It should have been there. This part should be divided into 3 parts: Findings, Research limitations, and Recommendations for future research. (separately section)</w:t>
      </w:r>
    </w:p>
    <w:p w14:paraId="7F9AC68A" w14:textId="77777777" w:rsidR="00782169" w:rsidRP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3AE6587B" w14:textId="2AFC9D33" w:rsid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9. Due to the high volume of calculations, all the formulas should be re-checked to ensure that there are no errors in terms of indices, typing, or concepts.</w:t>
      </w:r>
      <w:r w:rsidR="00C44B6D" w:rsidRPr="00C44B6D">
        <w:rPr>
          <w:rFonts w:ascii="宋体" w:eastAsia="宋体" w:hAnsi="宋体" w:cs="宋体" w:hint="eastAsia"/>
          <w:b/>
          <w:bCs/>
          <w:color w:val="000000"/>
          <w:kern w:val="0"/>
          <w:sz w:val="20"/>
          <w:szCs w:val="20"/>
          <w:lang w:val="en-CA" w:eastAsia="zh-CN"/>
        </w:rPr>
        <w:t>（检查公式）</w:t>
      </w:r>
    </w:p>
    <w:p w14:paraId="25DA559C" w14:textId="77777777" w:rsidR="00782169" w:rsidRP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31DD47A4" w14:textId="3F7E7482" w:rsid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10. Check all of your Figures and Tables have a good explanation of your text.</w:t>
      </w:r>
      <w:r w:rsidR="00E53AB7">
        <w:rPr>
          <w:rFonts w:ascii="宋体" w:eastAsia="宋体" w:hAnsi="宋体" w:cs="宋体" w:hint="eastAsia"/>
          <w:color w:val="000000"/>
          <w:kern w:val="0"/>
          <w:sz w:val="20"/>
          <w:szCs w:val="20"/>
          <w:lang w:val="en-CA" w:eastAsia="zh-CN"/>
        </w:rPr>
        <w:t>（图文一致）</w:t>
      </w:r>
    </w:p>
    <w:p w14:paraId="2A7554E3" w14:textId="77777777" w:rsidR="00782169" w:rsidRPr="00782169" w:rsidRDefault="0078216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11123A12" w14:textId="776B47FD" w:rsid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 xml:space="preserve">11. Please bring some good Figures in the introduction to support the ideas. If you can't find a good one, please look at </w:t>
      </w:r>
      <w:hyperlink r:id="rId12" w:history="1">
        <w:r w:rsidR="00C44B6D" w:rsidRPr="00627B40">
          <w:rPr>
            <w:rStyle w:val="a3"/>
            <w:rFonts w:ascii="Times New Roman" w:eastAsia="Times New Roman" w:hAnsi="Times New Roman" w:cs="Times New Roman"/>
            <w:kern w:val="0"/>
            <w:sz w:val="20"/>
            <w:szCs w:val="20"/>
            <w:lang w:val="en-CA" w:eastAsia="en-CA"/>
          </w:rPr>
          <w:t>www.statista.com</w:t>
        </w:r>
      </w:hyperlink>
      <w:r w:rsidR="00E53AB7">
        <w:rPr>
          <w:rFonts w:ascii="宋体" w:eastAsia="宋体" w:hAnsi="宋体" w:cs="宋体" w:hint="eastAsia"/>
          <w:color w:val="000000"/>
          <w:kern w:val="0"/>
          <w:sz w:val="20"/>
          <w:szCs w:val="20"/>
          <w:lang w:val="en-CA" w:eastAsia="zh-CN"/>
        </w:rPr>
        <w:t>（引言部分加一个问题说明图）</w:t>
      </w:r>
    </w:p>
    <w:p w14:paraId="168F56ED" w14:textId="77777777" w:rsidR="00C44B6D" w:rsidRPr="00C44B6D" w:rsidRDefault="00C44B6D"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p>
    <w:p w14:paraId="034A6FB4" w14:textId="597F22C3" w:rsid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sidRPr="007E76E9">
        <w:rPr>
          <w:rFonts w:ascii="Times New Roman" w:eastAsia="Times New Roman" w:hAnsi="Times New Roman" w:cs="Times New Roman"/>
          <w:color w:val="000000"/>
          <w:kern w:val="0"/>
          <w:sz w:val="20"/>
          <w:szCs w:val="20"/>
          <w:lang w:val="en-CA" w:eastAsia="en-CA"/>
        </w:rPr>
        <w:t>12. Managerial implications are missing from the paper.</w:t>
      </w:r>
      <w:r w:rsidR="00E53AB7">
        <w:rPr>
          <w:rFonts w:ascii="宋体" w:eastAsia="宋体" w:hAnsi="宋体" w:cs="宋体" w:hint="eastAsia"/>
          <w:color w:val="000000"/>
          <w:kern w:val="0"/>
          <w:sz w:val="20"/>
          <w:szCs w:val="20"/>
          <w:lang w:val="en-CA" w:eastAsia="zh-CN"/>
        </w:rPr>
        <w:t>（研究背景和引言部分强调应用价值）</w:t>
      </w:r>
    </w:p>
    <w:p w14:paraId="7B5CFA3B" w14:textId="1C791188" w:rsidR="00C44B6D" w:rsidRPr="00C44B6D" w:rsidRDefault="00F571FD"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0"/>
          <w:szCs w:val="20"/>
          <w:lang w:val="en-CA" w:eastAsia="zh-CN"/>
        </w:rPr>
      </w:pPr>
      <w:r>
        <w:rPr>
          <w:rFonts w:ascii="Times New Roman" w:hAnsi="Times New Roman" w:cs="Times New Roman" w:hint="eastAsia"/>
          <w:color w:val="000000"/>
          <w:kern w:val="0"/>
          <w:sz w:val="20"/>
          <w:szCs w:val="20"/>
          <w:lang w:val="en-CA" w:eastAsia="zh-CN"/>
        </w:rPr>
        <w:t>c</w:t>
      </w:r>
    </w:p>
    <w:p w14:paraId="59ABF17B" w14:textId="64F098AF"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13. Check all the references that are correct and not duplicated.</w:t>
      </w:r>
      <w:r w:rsidR="00E53AB7">
        <w:rPr>
          <w:rFonts w:ascii="宋体" w:eastAsia="宋体" w:hAnsi="宋体" w:cs="宋体" w:hint="eastAsia"/>
          <w:color w:val="000000"/>
          <w:kern w:val="0"/>
          <w:sz w:val="20"/>
          <w:szCs w:val="20"/>
          <w:lang w:val="en-CA" w:eastAsia="zh-CN"/>
        </w:rPr>
        <w:t>（检查参考文献）</w:t>
      </w:r>
    </w:p>
    <w:p w14:paraId="345BD227"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419A042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Create a document containing all of your appropriate clear answers. I am going with a major revision at this stage and waiting for your corrections. Then, I give you my technical comments. please use the yellow highlight after revising.</w:t>
      </w:r>
    </w:p>
    <w:p w14:paraId="4C9EFC4D"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0A41FA88"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034DDBE"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272B8D8E"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w:t>
      </w:r>
    </w:p>
    <w:p w14:paraId="4CE237A8"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 xml:space="preserve">For further assistance, please visit our customer support site at </w:t>
      </w:r>
      <w:hyperlink r:id="rId13" w:tgtFrame="_blank" w:history="1">
        <w:r w:rsidRPr="007E76E9">
          <w:rPr>
            <w:rFonts w:ascii="Times New Roman" w:eastAsia="Times New Roman" w:hAnsi="Times New Roman" w:cs="Times New Roman"/>
            <w:color w:val="0000FF"/>
            <w:kern w:val="0"/>
            <w:sz w:val="20"/>
            <w:szCs w:val="20"/>
            <w:u w:val="single"/>
            <w:lang w:val="en-CA" w:eastAsia="en-CA"/>
          </w:rPr>
          <w:t>http://help.elsevier.com/app/answers/list/p/7923.</w:t>
        </w:r>
      </w:hyperlink>
      <w:r w:rsidRPr="007E76E9">
        <w:rPr>
          <w:rFonts w:ascii="Times New Roman" w:eastAsia="Times New Roman" w:hAnsi="Times New Roman" w:cs="Times New Roman"/>
          <w:color w:val="000000"/>
          <w:kern w:val="0"/>
          <w:sz w:val="20"/>
          <w:szCs w:val="20"/>
          <w:lang w:val="en-CA" w:eastAsia="en-CA"/>
        </w:rPr>
        <w:t xml:space="preserve"> Here you can search for solutions on a range of topics, find answers to frequently asked questions and learn more about EM via interactive tutorials. You will also find our 24/7 support contact details should you need any further assistance from one of our customer support representatives.</w:t>
      </w:r>
    </w:p>
    <w:p w14:paraId="1D7E1547"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09031831"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56C3C9A5" w14:textId="2F5E768E"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At Elsevier, we want to help all our authors to stay safe when publishing. Please be aware of fraudulent messages requesting money in return for the publication of your paper. If you are publishing open access with Elsevier, bear</w:t>
      </w:r>
      <w:r w:rsidR="000207EA">
        <w:rPr>
          <w:rFonts w:ascii="Times New Roman" w:hAnsi="Times New Roman" w:cs="Times New Roman" w:hint="eastAsia"/>
          <w:color w:val="000000"/>
          <w:kern w:val="0"/>
          <w:sz w:val="20"/>
          <w:szCs w:val="20"/>
          <w:lang w:val="en-CA" w:eastAsia="zh-CN"/>
        </w:rPr>
        <w:t>x</w:t>
      </w:r>
      <w:r w:rsidRPr="007E76E9">
        <w:rPr>
          <w:rFonts w:ascii="Times New Roman" w:eastAsia="Times New Roman" w:hAnsi="Times New Roman" w:cs="Times New Roman"/>
          <w:color w:val="000000"/>
          <w:kern w:val="0"/>
          <w:sz w:val="20"/>
          <w:szCs w:val="20"/>
          <w:lang w:val="en-CA" w:eastAsia="en-CA"/>
        </w:rPr>
        <w:t xml:space="preserve"> in mind that we will never request payment before the paper has been accepted. We have prepared some guidelines (</w:t>
      </w:r>
      <w:hyperlink r:id="rId14" w:tgtFrame="_blank" w:history="1">
        <w:r w:rsidRPr="007E76E9">
          <w:rPr>
            <w:rFonts w:ascii="Times New Roman" w:eastAsia="Times New Roman" w:hAnsi="Times New Roman" w:cs="Times New Roman"/>
            <w:color w:val="0000FF"/>
            <w:kern w:val="0"/>
            <w:sz w:val="20"/>
            <w:szCs w:val="20"/>
            <w:u w:val="single"/>
            <w:lang w:val="en-CA" w:eastAsia="en-CA"/>
          </w:rPr>
          <w:t>https://www.elsevier.com/connect/authors-update/seven-top-tips-on-stopping-apc-scams</w:t>
        </w:r>
      </w:hyperlink>
      <w:r w:rsidRPr="007E76E9">
        <w:rPr>
          <w:rFonts w:ascii="Times New Roman" w:eastAsia="Times New Roman" w:hAnsi="Times New Roman" w:cs="Times New Roman"/>
          <w:color w:val="000000"/>
          <w:kern w:val="0"/>
          <w:sz w:val="20"/>
          <w:szCs w:val="20"/>
          <w:lang w:val="en-CA" w:eastAsia="en-CA"/>
        </w:rPr>
        <w:t xml:space="preserve"> ) that you may find helpful, including a short video on Identifying fake acceptance letters (</w:t>
      </w:r>
      <w:hyperlink r:id="rId15" w:tgtFrame="_blank" w:history="1">
        <w:r w:rsidRPr="007E76E9">
          <w:rPr>
            <w:rFonts w:ascii="Times New Roman" w:eastAsia="Times New Roman" w:hAnsi="Times New Roman" w:cs="Times New Roman"/>
            <w:color w:val="0000FF"/>
            <w:kern w:val="0"/>
            <w:sz w:val="20"/>
            <w:szCs w:val="20"/>
            <w:u w:val="single"/>
            <w:lang w:val="en-CA" w:eastAsia="en-CA"/>
          </w:rPr>
          <w:t>https://www.youtube.com/watch?v=o5l8thD9XtE</w:t>
        </w:r>
      </w:hyperlink>
      <w:r w:rsidRPr="007E76E9">
        <w:rPr>
          <w:rFonts w:ascii="Times New Roman" w:eastAsia="Times New Roman" w:hAnsi="Times New Roman" w:cs="Times New Roman"/>
          <w:color w:val="000000"/>
          <w:kern w:val="0"/>
          <w:sz w:val="20"/>
          <w:szCs w:val="20"/>
          <w:lang w:val="en-CA" w:eastAsia="en-CA"/>
        </w:rPr>
        <w:t xml:space="preserve"> ). Please remember that you can contact Elsevier?s Researcher Support team (</w:t>
      </w:r>
      <w:hyperlink r:id="rId16" w:tgtFrame="_blank" w:history="1">
        <w:r w:rsidRPr="007E76E9">
          <w:rPr>
            <w:rFonts w:ascii="Times New Roman" w:eastAsia="Times New Roman" w:hAnsi="Times New Roman" w:cs="Times New Roman"/>
            <w:color w:val="0000FF"/>
            <w:kern w:val="0"/>
            <w:sz w:val="20"/>
            <w:szCs w:val="20"/>
            <w:u w:val="single"/>
            <w:lang w:val="en-CA" w:eastAsia="en-CA"/>
          </w:rPr>
          <w:t>https://service.elsevier.com/app/home/supporthub/publishing/)</w:t>
        </w:r>
      </w:hyperlink>
      <w:r w:rsidRPr="007E76E9">
        <w:rPr>
          <w:rFonts w:ascii="Times New Roman" w:eastAsia="Times New Roman" w:hAnsi="Times New Roman" w:cs="Times New Roman"/>
          <w:color w:val="000000"/>
          <w:kern w:val="0"/>
          <w:sz w:val="20"/>
          <w:szCs w:val="20"/>
          <w:lang w:val="en-CA" w:eastAsia="en-CA"/>
        </w:rPr>
        <w:t xml:space="preserve"> at any time if you have questions about your manuscript, and you can log into Editorial Manager to check the status of your manuscript (</w:t>
      </w:r>
      <w:hyperlink r:id="rId17" w:tgtFrame="_blank" w:history="1">
        <w:r w:rsidRPr="007E76E9">
          <w:rPr>
            <w:rFonts w:ascii="Times New Roman" w:eastAsia="Times New Roman" w:hAnsi="Times New Roman" w:cs="Times New Roman"/>
            <w:color w:val="0000FF"/>
            <w:kern w:val="0"/>
            <w:sz w:val="20"/>
            <w:szCs w:val="20"/>
            <w:u w:val="single"/>
            <w:lang w:val="en-CA" w:eastAsia="en-CA"/>
          </w:rPr>
          <w:t>https://service.elsevier.com/app/answers/detail/a_id/29155/c/10530/supporthub/publishing/kw/status/).</w:t>
        </w:r>
      </w:hyperlink>
    </w:p>
    <w:p w14:paraId="301BA17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#AU_AEJ#</w:t>
      </w:r>
    </w:p>
    <w:p w14:paraId="2F0E7354"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p>
    <w:p w14:paraId="586B2539" w14:textId="77777777" w:rsidR="007E76E9" w:rsidRPr="007E76E9" w:rsidRDefault="007E76E9" w:rsidP="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000000"/>
          <w:kern w:val="0"/>
          <w:sz w:val="20"/>
          <w:szCs w:val="20"/>
          <w:lang w:val="en-CA" w:eastAsia="en-CA"/>
        </w:rPr>
      </w:pPr>
      <w:r w:rsidRPr="007E76E9">
        <w:rPr>
          <w:rFonts w:ascii="Times New Roman" w:eastAsia="Times New Roman" w:hAnsi="Times New Roman" w:cs="Times New Roman"/>
          <w:color w:val="000000"/>
          <w:kern w:val="0"/>
          <w:sz w:val="20"/>
          <w:szCs w:val="20"/>
          <w:lang w:val="en-CA" w:eastAsia="en-CA"/>
        </w:rPr>
        <w:t>To ensure this email reaches the intended recipient, please do not delete the above code</w:t>
      </w:r>
    </w:p>
    <w:p w14:paraId="68E10B1C" w14:textId="281B9E28" w:rsidR="00713FC4" w:rsidRPr="003944A3" w:rsidRDefault="003944A3">
      <w:pPr>
        <w:rPr>
          <w:rFonts w:ascii="Times New Roman" w:hAnsi="Times New Roman" w:cs="Times New Roman"/>
          <w:b/>
          <w:bCs/>
          <w:sz w:val="32"/>
          <w:szCs w:val="32"/>
          <w:lang w:val="en-CA" w:eastAsia="zh-CN"/>
        </w:rPr>
      </w:pPr>
      <w:r w:rsidRPr="003944A3">
        <w:rPr>
          <w:rFonts w:ascii="Times New Roman" w:hAnsi="Times New Roman" w:cs="Times New Roman" w:hint="eastAsia"/>
          <w:b/>
          <w:bCs/>
          <w:sz w:val="32"/>
          <w:szCs w:val="32"/>
          <w:lang w:val="en-CA" w:eastAsia="zh-CN"/>
        </w:rPr>
        <w:t>非接触式</w:t>
      </w:r>
    </w:p>
    <w:p w14:paraId="3633A312" w14:textId="75FE34AB" w:rsidR="003944A3" w:rsidRDefault="003944A3">
      <w:pPr>
        <w:rPr>
          <w:rFonts w:ascii="Times New Roman" w:hAnsi="Times New Roman" w:cs="Times New Roman"/>
          <w:sz w:val="20"/>
          <w:szCs w:val="20"/>
          <w:lang w:val="en-CA" w:eastAsia="zh-CN"/>
        </w:rPr>
      </w:pPr>
      <w:r w:rsidRPr="003944A3">
        <w:rPr>
          <w:rFonts w:ascii="Times New Roman" w:hAnsi="Times New Roman" w:cs="Times New Roman"/>
          <w:sz w:val="20"/>
          <w:szCs w:val="20"/>
          <w:lang w:eastAsia="zh-CN"/>
        </w:rPr>
        <w:t>An improved computation method for asphalt pavement texture depth based on multiocular vision 3D reconstruction technology</w:t>
      </w:r>
    </w:p>
    <w:p w14:paraId="6838BD9F" w14:textId="77777777" w:rsidR="003944A3" w:rsidRPr="003944A3" w:rsidRDefault="003944A3" w:rsidP="003944A3">
      <w:pPr>
        <w:rPr>
          <w:rFonts w:ascii="Times New Roman" w:hAnsi="Times New Roman" w:cs="Times New Roman"/>
          <w:sz w:val="20"/>
          <w:szCs w:val="20"/>
          <w:lang w:eastAsia="zh-CN"/>
        </w:rPr>
      </w:pPr>
      <w:r w:rsidRPr="003944A3">
        <w:rPr>
          <w:rFonts w:ascii="Times New Roman" w:hAnsi="Times New Roman" w:cs="Times New Roman"/>
          <w:b/>
          <w:bCs/>
          <w:sz w:val="20"/>
          <w:szCs w:val="20"/>
          <w:lang w:eastAsia="zh-CN"/>
        </w:rPr>
        <w:t>英文：</w:t>
      </w:r>
      <w:r w:rsidRPr="003944A3">
        <w:rPr>
          <w:rFonts w:ascii="Times New Roman" w:hAnsi="Times New Roman" w:cs="Times New Roman"/>
          <w:sz w:val="20"/>
          <w:szCs w:val="20"/>
          <w:lang w:eastAsia="zh-CN"/>
        </w:rPr>
        <w:br/>
        <w:t xml:space="preserve">The study proposes an improved computation method based on multiocular vision 3D reconstruction technology, which uses a new testing tool and calculation method to </w:t>
      </w:r>
      <w:r w:rsidRPr="003944A3">
        <w:rPr>
          <w:rFonts w:ascii="Times New Roman" w:hAnsi="Times New Roman" w:cs="Times New Roman"/>
          <w:sz w:val="20"/>
          <w:szCs w:val="20"/>
          <w:lang w:eastAsia="zh-CN"/>
        </w:rPr>
        <w:lastRenderedPageBreak/>
        <w:t>enhance the accuracy of asphalt pavement texture depth measurement. The method was validated to have good correlation with traditional methods, though experimental environment and subjective factors may still affect the results.</w:t>
      </w:r>
    </w:p>
    <w:p w14:paraId="63CF58B2" w14:textId="77777777" w:rsidR="003944A3" w:rsidRPr="003944A3" w:rsidRDefault="003944A3" w:rsidP="003944A3">
      <w:pPr>
        <w:rPr>
          <w:rFonts w:ascii="Times New Roman" w:hAnsi="Times New Roman" w:cs="Times New Roman"/>
          <w:sz w:val="20"/>
          <w:szCs w:val="20"/>
          <w:lang w:eastAsia="zh-CN"/>
        </w:rPr>
      </w:pPr>
      <w:r w:rsidRPr="003944A3">
        <w:rPr>
          <w:rFonts w:ascii="Times New Roman" w:hAnsi="Times New Roman" w:cs="Times New Roman"/>
          <w:b/>
          <w:bCs/>
          <w:sz w:val="20"/>
          <w:szCs w:val="20"/>
          <w:lang w:eastAsia="zh-CN"/>
        </w:rPr>
        <w:t>中文：</w:t>
      </w:r>
      <w:r w:rsidRPr="003944A3">
        <w:rPr>
          <w:rFonts w:ascii="Times New Roman" w:hAnsi="Times New Roman" w:cs="Times New Roman"/>
          <w:sz w:val="20"/>
          <w:szCs w:val="20"/>
          <w:lang w:eastAsia="zh-CN"/>
        </w:rPr>
        <w:br/>
      </w:r>
      <w:r w:rsidRPr="003944A3">
        <w:rPr>
          <w:rFonts w:ascii="Times New Roman" w:hAnsi="Times New Roman" w:cs="Times New Roman"/>
          <w:sz w:val="20"/>
          <w:szCs w:val="20"/>
          <w:lang w:eastAsia="zh-CN"/>
        </w:rPr>
        <w:t>该研究提出了一种基于多目视觉</w:t>
      </w:r>
      <w:r w:rsidRPr="003944A3">
        <w:rPr>
          <w:rFonts w:ascii="Times New Roman" w:hAnsi="Times New Roman" w:cs="Times New Roman"/>
          <w:sz w:val="20"/>
          <w:szCs w:val="20"/>
          <w:lang w:eastAsia="zh-CN"/>
        </w:rPr>
        <w:t>3D</w:t>
      </w:r>
      <w:r w:rsidRPr="003944A3">
        <w:rPr>
          <w:rFonts w:ascii="Times New Roman" w:hAnsi="Times New Roman" w:cs="Times New Roman"/>
          <w:sz w:val="20"/>
          <w:szCs w:val="20"/>
          <w:lang w:eastAsia="zh-CN"/>
        </w:rPr>
        <w:t>重建技术的改进计算方法，通过新测试工具和计算方法提高了沥青路面纹理深度测量的精度。该方法验证了与传统方法之间的良好相关性，尽管实验环境和主观因素仍可能影响结果。</w:t>
      </w:r>
    </w:p>
    <w:p w14:paraId="06D60FA9" w14:textId="77777777" w:rsidR="003944A3" w:rsidRDefault="003944A3">
      <w:pPr>
        <w:rPr>
          <w:rFonts w:ascii="Times New Roman" w:hAnsi="Times New Roman" w:cs="Times New Roman"/>
          <w:sz w:val="20"/>
          <w:szCs w:val="20"/>
          <w:lang w:val="en-CA" w:eastAsia="zh-CN"/>
        </w:rPr>
      </w:pPr>
    </w:p>
    <w:p w14:paraId="4985F4EF" w14:textId="77777777" w:rsidR="005D5B7E" w:rsidRPr="005D5B7E" w:rsidRDefault="005D5B7E" w:rsidP="005D5B7E">
      <w:pPr>
        <w:rPr>
          <w:rFonts w:ascii="Times New Roman" w:hAnsi="Times New Roman" w:cs="Times New Roman"/>
          <w:sz w:val="20"/>
          <w:szCs w:val="20"/>
          <w:lang w:eastAsia="zh-CN"/>
        </w:rPr>
      </w:pPr>
      <w:r w:rsidRPr="005D5B7E">
        <w:rPr>
          <w:rFonts w:ascii="Times New Roman" w:hAnsi="Times New Roman" w:cs="Times New Roman"/>
          <w:sz w:val="20"/>
          <w:szCs w:val="20"/>
          <w:lang w:eastAsia="zh-CN"/>
        </w:rPr>
        <w:t>Determination of constitutive friction laws appropriate for simulation of cutting processes</w:t>
      </w:r>
    </w:p>
    <w:p w14:paraId="2A972361" w14:textId="2C7A5A4F" w:rsidR="00295511" w:rsidRDefault="00295511">
      <w:pPr>
        <w:widowControl/>
        <w:jc w:val="left"/>
        <w:rPr>
          <w:rFonts w:ascii="Times New Roman" w:hAnsi="Times New Roman" w:cs="Times New Roman"/>
          <w:sz w:val="20"/>
          <w:szCs w:val="20"/>
          <w:lang w:eastAsia="zh-CN"/>
        </w:rPr>
      </w:pPr>
      <w:r>
        <w:rPr>
          <w:rFonts w:ascii="Times New Roman" w:hAnsi="Times New Roman" w:cs="Times New Roman"/>
          <w:sz w:val="20"/>
          <w:szCs w:val="20"/>
          <w:lang w:eastAsia="zh-CN"/>
        </w:rPr>
        <w:br w:type="page"/>
      </w:r>
    </w:p>
    <w:tbl>
      <w:tblPr>
        <w:tblStyle w:val="a4"/>
        <w:tblW w:w="0" w:type="auto"/>
        <w:tblLook w:val="04A0" w:firstRow="1" w:lastRow="0" w:firstColumn="1" w:lastColumn="0" w:noHBand="0" w:noVBand="1"/>
      </w:tblPr>
      <w:tblGrid>
        <w:gridCol w:w="2324"/>
        <w:gridCol w:w="2324"/>
        <w:gridCol w:w="2325"/>
        <w:gridCol w:w="2325"/>
        <w:gridCol w:w="2325"/>
        <w:gridCol w:w="2325"/>
      </w:tblGrid>
      <w:tr w:rsidR="00295511" w14:paraId="0395E96B" w14:textId="77777777" w:rsidTr="00295511">
        <w:tc>
          <w:tcPr>
            <w:tcW w:w="2324" w:type="dxa"/>
          </w:tcPr>
          <w:p w14:paraId="42964E15" w14:textId="71A56849" w:rsidR="00295511" w:rsidRDefault="00295511">
            <w:pPr>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T</w:t>
            </w:r>
            <w:r>
              <w:rPr>
                <w:rFonts w:ascii="Times New Roman" w:hAnsi="Times New Roman" w:cs="Times New Roman" w:hint="eastAsia"/>
                <w:sz w:val="20"/>
                <w:szCs w:val="20"/>
                <w:lang w:eastAsia="zh-CN"/>
              </w:rPr>
              <w:t>opic</w:t>
            </w:r>
          </w:p>
        </w:tc>
        <w:tc>
          <w:tcPr>
            <w:tcW w:w="2324" w:type="dxa"/>
          </w:tcPr>
          <w:p w14:paraId="1B3E56D2" w14:textId="244DDE2F" w:rsidR="00295511" w:rsidRDefault="00295511">
            <w:pPr>
              <w:rPr>
                <w:rFonts w:ascii="Times New Roman" w:hAnsi="Times New Roman" w:cs="Times New Roman" w:hint="eastAsia"/>
                <w:sz w:val="20"/>
                <w:szCs w:val="20"/>
                <w:lang w:eastAsia="zh-CN"/>
              </w:rPr>
            </w:pPr>
            <w:r>
              <w:rPr>
                <w:rFonts w:ascii="Times New Roman" w:hAnsi="Times New Roman" w:cs="Times New Roman"/>
                <w:sz w:val="20"/>
                <w:szCs w:val="20"/>
                <w:lang w:eastAsia="zh-CN"/>
              </w:rPr>
              <w:t>M</w:t>
            </w:r>
            <w:r>
              <w:rPr>
                <w:rFonts w:ascii="Times New Roman" w:hAnsi="Times New Roman" w:cs="Times New Roman" w:hint="eastAsia"/>
                <w:sz w:val="20"/>
                <w:szCs w:val="20"/>
                <w:lang w:eastAsia="zh-CN"/>
              </w:rPr>
              <w:t>ethod</w:t>
            </w:r>
          </w:p>
        </w:tc>
        <w:tc>
          <w:tcPr>
            <w:tcW w:w="2325" w:type="dxa"/>
          </w:tcPr>
          <w:p w14:paraId="41956BF0" w14:textId="5F712738" w:rsidR="00295511" w:rsidRDefault="00295511">
            <w:pPr>
              <w:rPr>
                <w:rFonts w:ascii="Times New Roman" w:hAnsi="Times New Roman" w:cs="Times New Roman"/>
                <w:sz w:val="20"/>
                <w:szCs w:val="20"/>
                <w:lang w:eastAsia="zh-CN"/>
              </w:rPr>
            </w:pP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itle</w:t>
            </w:r>
          </w:p>
        </w:tc>
        <w:tc>
          <w:tcPr>
            <w:tcW w:w="2325" w:type="dxa"/>
          </w:tcPr>
          <w:p w14:paraId="1C5AB221" w14:textId="1ACA9352" w:rsidR="00295511" w:rsidRDefault="00295511">
            <w:pPr>
              <w:rPr>
                <w:rFonts w:ascii="Times New Roman" w:hAnsi="Times New Roman" w:cs="Times New Roman"/>
                <w:sz w:val="20"/>
                <w:szCs w:val="20"/>
                <w:lang w:eastAsia="zh-CN"/>
              </w:rPr>
            </w:pPr>
            <w:r>
              <w:rPr>
                <w:rFonts w:ascii="Times New Roman" w:hAnsi="Times New Roman" w:cs="Times New Roman"/>
                <w:sz w:val="20"/>
                <w:szCs w:val="20"/>
                <w:lang w:eastAsia="zh-CN"/>
              </w:rPr>
              <w:t>C</w:t>
            </w:r>
            <w:r>
              <w:rPr>
                <w:rFonts w:ascii="Times New Roman" w:hAnsi="Times New Roman" w:cs="Times New Roman" w:hint="eastAsia"/>
                <w:sz w:val="20"/>
                <w:szCs w:val="20"/>
                <w:lang w:eastAsia="zh-CN"/>
              </w:rPr>
              <w:t>onten</w:t>
            </w:r>
            <w:r w:rsidR="000707A7">
              <w:rPr>
                <w:rFonts w:ascii="Times New Roman" w:hAnsi="Times New Roman" w:cs="Times New Roman" w:hint="eastAsia"/>
                <w:sz w:val="20"/>
                <w:szCs w:val="20"/>
                <w:lang w:eastAsia="zh-CN"/>
              </w:rPr>
              <w:t>t</w:t>
            </w:r>
          </w:p>
        </w:tc>
        <w:tc>
          <w:tcPr>
            <w:tcW w:w="2325" w:type="dxa"/>
          </w:tcPr>
          <w:p w14:paraId="5E704A98" w14:textId="515FDB6C" w:rsidR="00295511" w:rsidRDefault="000707A7">
            <w:pPr>
              <w:rPr>
                <w:rFonts w:ascii="Times New Roman" w:hAnsi="Times New Roman" w:cs="Times New Roman" w:hint="eastAsia"/>
                <w:sz w:val="20"/>
                <w:szCs w:val="20"/>
                <w:lang w:eastAsia="zh-CN"/>
              </w:rPr>
            </w:pPr>
            <w:r>
              <w:rPr>
                <w:rFonts w:ascii="Times New Roman" w:hAnsi="Times New Roman" w:cs="Times New Roman"/>
                <w:sz w:val="20"/>
                <w:szCs w:val="20"/>
                <w:lang w:eastAsia="zh-CN"/>
              </w:rPr>
              <w:t>L</w:t>
            </w:r>
            <w:r>
              <w:rPr>
                <w:rFonts w:ascii="Times New Roman" w:hAnsi="Times New Roman" w:cs="Times New Roman" w:hint="eastAsia"/>
                <w:sz w:val="20"/>
                <w:szCs w:val="20"/>
                <w:lang w:eastAsia="zh-CN"/>
              </w:rPr>
              <w:t>imitation</w:t>
            </w:r>
          </w:p>
        </w:tc>
        <w:tc>
          <w:tcPr>
            <w:tcW w:w="2325" w:type="dxa"/>
          </w:tcPr>
          <w:p w14:paraId="14EA8250" w14:textId="198772E3" w:rsidR="00295511" w:rsidRDefault="000707A7">
            <w:pPr>
              <w:rPr>
                <w:rFonts w:ascii="Times New Roman" w:hAnsi="Times New Roman" w:cs="Times New Roman" w:hint="eastAsia"/>
                <w:sz w:val="20"/>
                <w:szCs w:val="20"/>
                <w:lang w:eastAsia="zh-CN"/>
              </w:rPr>
            </w:pPr>
            <w:r>
              <w:rPr>
                <w:rFonts w:ascii="Times New Roman" w:hAnsi="Times New Roman" w:cs="Times New Roman"/>
                <w:sz w:val="20"/>
                <w:szCs w:val="20"/>
                <w:lang w:eastAsia="zh-CN"/>
              </w:rPr>
              <w:t>G</w:t>
            </w:r>
            <w:r>
              <w:rPr>
                <w:rFonts w:ascii="Times New Roman" w:hAnsi="Times New Roman" w:cs="Times New Roman" w:hint="eastAsia"/>
                <w:sz w:val="20"/>
                <w:szCs w:val="20"/>
                <w:lang w:eastAsia="zh-CN"/>
              </w:rPr>
              <w:t>ap</w:t>
            </w:r>
          </w:p>
        </w:tc>
      </w:tr>
      <w:tr w:rsidR="00295511" w14:paraId="61B1F5F5" w14:textId="77777777" w:rsidTr="00295511">
        <w:tc>
          <w:tcPr>
            <w:tcW w:w="2324" w:type="dxa"/>
          </w:tcPr>
          <w:p w14:paraId="292863BF" w14:textId="5AB1EEBC" w:rsidR="00295511" w:rsidRDefault="00A628F6">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接触式</w:t>
            </w:r>
          </w:p>
        </w:tc>
        <w:tc>
          <w:tcPr>
            <w:tcW w:w="2324" w:type="dxa"/>
          </w:tcPr>
          <w:p w14:paraId="0D8760DE" w14:textId="36A3F2E8" w:rsidR="00295511" w:rsidRDefault="00152F91">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手动铺沙法</w:t>
            </w:r>
          </w:p>
        </w:tc>
        <w:tc>
          <w:tcPr>
            <w:tcW w:w="2325" w:type="dxa"/>
          </w:tcPr>
          <w:p w14:paraId="1D9BED42" w14:textId="77777777" w:rsidR="00295511" w:rsidRDefault="00295511">
            <w:pPr>
              <w:rPr>
                <w:rFonts w:ascii="Times New Roman" w:hAnsi="Times New Roman" w:cs="Times New Roman"/>
                <w:sz w:val="20"/>
                <w:szCs w:val="20"/>
                <w:lang w:eastAsia="zh-CN"/>
              </w:rPr>
            </w:pPr>
          </w:p>
        </w:tc>
        <w:tc>
          <w:tcPr>
            <w:tcW w:w="2325" w:type="dxa"/>
          </w:tcPr>
          <w:p w14:paraId="01E9B0D5" w14:textId="77777777" w:rsidR="00295511" w:rsidRDefault="00295511">
            <w:pPr>
              <w:rPr>
                <w:rFonts w:ascii="Times New Roman" w:hAnsi="Times New Roman" w:cs="Times New Roman"/>
                <w:sz w:val="20"/>
                <w:szCs w:val="20"/>
                <w:lang w:eastAsia="zh-CN"/>
              </w:rPr>
            </w:pPr>
          </w:p>
        </w:tc>
        <w:tc>
          <w:tcPr>
            <w:tcW w:w="2325" w:type="dxa"/>
          </w:tcPr>
          <w:p w14:paraId="7D31832A" w14:textId="77777777" w:rsidR="00295511" w:rsidRDefault="00295511">
            <w:pPr>
              <w:rPr>
                <w:rFonts w:ascii="Times New Roman" w:hAnsi="Times New Roman" w:cs="Times New Roman"/>
                <w:sz w:val="20"/>
                <w:szCs w:val="20"/>
                <w:lang w:eastAsia="zh-CN"/>
              </w:rPr>
            </w:pPr>
          </w:p>
        </w:tc>
        <w:tc>
          <w:tcPr>
            <w:tcW w:w="2325" w:type="dxa"/>
          </w:tcPr>
          <w:p w14:paraId="6F81CD68" w14:textId="77777777" w:rsidR="00295511" w:rsidRDefault="00295511">
            <w:pPr>
              <w:rPr>
                <w:rFonts w:ascii="Times New Roman" w:hAnsi="Times New Roman" w:cs="Times New Roman"/>
                <w:sz w:val="20"/>
                <w:szCs w:val="20"/>
                <w:lang w:eastAsia="zh-CN"/>
              </w:rPr>
            </w:pPr>
          </w:p>
        </w:tc>
      </w:tr>
      <w:tr w:rsidR="00295511" w14:paraId="2B507E2B" w14:textId="77777777" w:rsidTr="00295511">
        <w:tc>
          <w:tcPr>
            <w:tcW w:w="2324" w:type="dxa"/>
          </w:tcPr>
          <w:p w14:paraId="0335967E" w14:textId="77777777" w:rsidR="00295511" w:rsidRDefault="00295511">
            <w:pPr>
              <w:rPr>
                <w:rFonts w:ascii="Times New Roman" w:hAnsi="Times New Roman" w:cs="Times New Roman"/>
                <w:sz w:val="20"/>
                <w:szCs w:val="20"/>
                <w:lang w:eastAsia="zh-CN"/>
              </w:rPr>
            </w:pPr>
          </w:p>
        </w:tc>
        <w:tc>
          <w:tcPr>
            <w:tcW w:w="2324" w:type="dxa"/>
          </w:tcPr>
          <w:p w14:paraId="39DB1520" w14:textId="01EA1DB8" w:rsidR="00295511" w:rsidRDefault="00152F91">
            <w:pPr>
              <w:rPr>
                <w:rFonts w:ascii="Times New Roman" w:hAnsi="Times New Roman" w:cs="Times New Roman"/>
                <w:sz w:val="20"/>
                <w:szCs w:val="20"/>
                <w:lang w:eastAsia="zh-CN"/>
              </w:rPr>
            </w:pPr>
            <w:r w:rsidRPr="00152F91">
              <w:rPr>
                <w:rFonts w:ascii="Times New Roman" w:hAnsi="Times New Roman" w:cs="Times New Roman" w:hint="eastAsia"/>
                <w:sz w:val="20"/>
                <w:szCs w:val="20"/>
                <w:lang w:eastAsia="zh-CN"/>
              </w:rPr>
              <w:t>摆式仪法</w:t>
            </w:r>
          </w:p>
        </w:tc>
        <w:tc>
          <w:tcPr>
            <w:tcW w:w="2325" w:type="dxa"/>
          </w:tcPr>
          <w:p w14:paraId="24C62CB1" w14:textId="77777777" w:rsidR="00295511" w:rsidRDefault="00295511">
            <w:pPr>
              <w:rPr>
                <w:rFonts w:ascii="Times New Roman" w:hAnsi="Times New Roman" w:cs="Times New Roman"/>
                <w:sz w:val="20"/>
                <w:szCs w:val="20"/>
                <w:lang w:eastAsia="zh-CN"/>
              </w:rPr>
            </w:pPr>
          </w:p>
        </w:tc>
        <w:tc>
          <w:tcPr>
            <w:tcW w:w="2325" w:type="dxa"/>
          </w:tcPr>
          <w:p w14:paraId="61AD5864" w14:textId="77777777" w:rsidR="00295511" w:rsidRDefault="00295511">
            <w:pPr>
              <w:rPr>
                <w:rFonts w:ascii="Times New Roman" w:hAnsi="Times New Roman" w:cs="Times New Roman"/>
                <w:sz w:val="20"/>
                <w:szCs w:val="20"/>
                <w:lang w:eastAsia="zh-CN"/>
              </w:rPr>
            </w:pPr>
          </w:p>
        </w:tc>
        <w:tc>
          <w:tcPr>
            <w:tcW w:w="2325" w:type="dxa"/>
          </w:tcPr>
          <w:p w14:paraId="5224E937" w14:textId="77777777" w:rsidR="00295511" w:rsidRDefault="00295511">
            <w:pPr>
              <w:rPr>
                <w:rFonts w:ascii="Times New Roman" w:hAnsi="Times New Roman" w:cs="Times New Roman"/>
                <w:sz w:val="20"/>
                <w:szCs w:val="20"/>
                <w:lang w:eastAsia="zh-CN"/>
              </w:rPr>
            </w:pPr>
          </w:p>
        </w:tc>
        <w:tc>
          <w:tcPr>
            <w:tcW w:w="2325" w:type="dxa"/>
          </w:tcPr>
          <w:p w14:paraId="6D13CA9B" w14:textId="77777777" w:rsidR="00295511" w:rsidRDefault="00295511">
            <w:pPr>
              <w:rPr>
                <w:rFonts w:ascii="Times New Roman" w:hAnsi="Times New Roman" w:cs="Times New Roman"/>
                <w:sz w:val="20"/>
                <w:szCs w:val="20"/>
                <w:lang w:eastAsia="zh-CN"/>
              </w:rPr>
            </w:pPr>
          </w:p>
        </w:tc>
      </w:tr>
      <w:tr w:rsidR="00295511" w14:paraId="3AB65F9B" w14:textId="77777777" w:rsidTr="00295511">
        <w:tc>
          <w:tcPr>
            <w:tcW w:w="2324" w:type="dxa"/>
          </w:tcPr>
          <w:p w14:paraId="4A04F3CA" w14:textId="77777777" w:rsidR="00295511" w:rsidRDefault="00295511">
            <w:pPr>
              <w:rPr>
                <w:rFonts w:ascii="Times New Roman" w:hAnsi="Times New Roman" w:cs="Times New Roman"/>
                <w:sz w:val="20"/>
                <w:szCs w:val="20"/>
                <w:lang w:eastAsia="zh-CN"/>
              </w:rPr>
            </w:pPr>
          </w:p>
        </w:tc>
        <w:tc>
          <w:tcPr>
            <w:tcW w:w="2324" w:type="dxa"/>
          </w:tcPr>
          <w:p w14:paraId="3B0960C1" w14:textId="6DC276C0" w:rsidR="00295511" w:rsidRDefault="00152F91">
            <w:pPr>
              <w:rPr>
                <w:rFonts w:ascii="Times New Roman" w:hAnsi="Times New Roman" w:cs="Times New Roman"/>
                <w:sz w:val="20"/>
                <w:szCs w:val="20"/>
                <w:lang w:eastAsia="zh-CN"/>
              </w:rPr>
            </w:pPr>
            <w:r w:rsidRPr="00152F91">
              <w:rPr>
                <w:rFonts w:ascii="Times New Roman" w:hAnsi="Times New Roman" w:cs="Times New Roman" w:hint="eastAsia"/>
                <w:sz w:val="20"/>
                <w:szCs w:val="20"/>
                <w:lang w:eastAsia="zh-CN"/>
              </w:rPr>
              <w:t>摩擦系数测试车</w:t>
            </w:r>
          </w:p>
        </w:tc>
        <w:tc>
          <w:tcPr>
            <w:tcW w:w="2325" w:type="dxa"/>
          </w:tcPr>
          <w:p w14:paraId="71D193D1" w14:textId="77777777" w:rsidR="00295511" w:rsidRDefault="00295511">
            <w:pPr>
              <w:rPr>
                <w:rFonts w:ascii="Times New Roman" w:hAnsi="Times New Roman" w:cs="Times New Roman"/>
                <w:sz w:val="20"/>
                <w:szCs w:val="20"/>
                <w:lang w:eastAsia="zh-CN"/>
              </w:rPr>
            </w:pPr>
          </w:p>
        </w:tc>
        <w:tc>
          <w:tcPr>
            <w:tcW w:w="2325" w:type="dxa"/>
          </w:tcPr>
          <w:p w14:paraId="1020B29D" w14:textId="77777777" w:rsidR="00295511" w:rsidRDefault="00295511">
            <w:pPr>
              <w:rPr>
                <w:rFonts w:ascii="Times New Roman" w:hAnsi="Times New Roman" w:cs="Times New Roman"/>
                <w:sz w:val="20"/>
                <w:szCs w:val="20"/>
                <w:lang w:eastAsia="zh-CN"/>
              </w:rPr>
            </w:pPr>
          </w:p>
        </w:tc>
        <w:tc>
          <w:tcPr>
            <w:tcW w:w="2325" w:type="dxa"/>
          </w:tcPr>
          <w:p w14:paraId="5170E3E9" w14:textId="77777777" w:rsidR="00295511" w:rsidRDefault="00295511">
            <w:pPr>
              <w:rPr>
                <w:rFonts w:ascii="Times New Roman" w:hAnsi="Times New Roman" w:cs="Times New Roman"/>
                <w:sz w:val="20"/>
                <w:szCs w:val="20"/>
                <w:lang w:eastAsia="zh-CN"/>
              </w:rPr>
            </w:pPr>
          </w:p>
        </w:tc>
        <w:tc>
          <w:tcPr>
            <w:tcW w:w="2325" w:type="dxa"/>
          </w:tcPr>
          <w:p w14:paraId="72E4484B" w14:textId="77777777" w:rsidR="00295511" w:rsidRDefault="00295511">
            <w:pPr>
              <w:rPr>
                <w:rFonts w:ascii="Times New Roman" w:hAnsi="Times New Roman" w:cs="Times New Roman"/>
                <w:sz w:val="20"/>
                <w:szCs w:val="20"/>
                <w:lang w:eastAsia="zh-CN"/>
              </w:rPr>
            </w:pPr>
          </w:p>
        </w:tc>
      </w:tr>
      <w:tr w:rsidR="00295511" w14:paraId="34379C6C" w14:textId="77777777" w:rsidTr="00295511">
        <w:tc>
          <w:tcPr>
            <w:tcW w:w="2324" w:type="dxa"/>
          </w:tcPr>
          <w:p w14:paraId="017E889E" w14:textId="77777777" w:rsidR="00295511" w:rsidRDefault="00295511">
            <w:pPr>
              <w:rPr>
                <w:rFonts w:ascii="Times New Roman" w:hAnsi="Times New Roman" w:cs="Times New Roman"/>
                <w:sz w:val="20"/>
                <w:szCs w:val="20"/>
                <w:lang w:eastAsia="zh-CN"/>
              </w:rPr>
            </w:pPr>
          </w:p>
        </w:tc>
        <w:tc>
          <w:tcPr>
            <w:tcW w:w="2324" w:type="dxa"/>
          </w:tcPr>
          <w:p w14:paraId="6E4BB790" w14:textId="77777777" w:rsidR="00295511" w:rsidRDefault="00295511">
            <w:pPr>
              <w:rPr>
                <w:rFonts w:ascii="Times New Roman" w:hAnsi="Times New Roman" w:cs="Times New Roman"/>
                <w:sz w:val="20"/>
                <w:szCs w:val="20"/>
                <w:lang w:eastAsia="zh-CN"/>
              </w:rPr>
            </w:pPr>
          </w:p>
        </w:tc>
        <w:tc>
          <w:tcPr>
            <w:tcW w:w="2325" w:type="dxa"/>
          </w:tcPr>
          <w:p w14:paraId="69CE08EC" w14:textId="77777777" w:rsidR="00295511" w:rsidRDefault="00295511">
            <w:pPr>
              <w:rPr>
                <w:rFonts w:ascii="Times New Roman" w:hAnsi="Times New Roman" w:cs="Times New Roman"/>
                <w:sz w:val="20"/>
                <w:szCs w:val="20"/>
                <w:lang w:eastAsia="zh-CN"/>
              </w:rPr>
            </w:pPr>
          </w:p>
        </w:tc>
        <w:tc>
          <w:tcPr>
            <w:tcW w:w="2325" w:type="dxa"/>
          </w:tcPr>
          <w:p w14:paraId="2039239F" w14:textId="77777777" w:rsidR="00295511" w:rsidRDefault="00295511">
            <w:pPr>
              <w:rPr>
                <w:rFonts w:ascii="Times New Roman" w:hAnsi="Times New Roman" w:cs="Times New Roman"/>
                <w:sz w:val="20"/>
                <w:szCs w:val="20"/>
                <w:lang w:eastAsia="zh-CN"/>
              </w:rPr>
            </w:pPr>
          </w:p>
        </w:tc>
        <w:tc>
          <w:tcPr>
            <w:tcW w:w="2325" w:type="dxa"/>
          </w:tcPr>
          <w:p w14:paraId="4B185517" w14:textId="77777777" w:rsidR="00295511" w:rsidRDefault="00295511">
            <w:pPr>
              <w:rPr>
                <w:rFonts w:ascii="Times New Roman" w:hAnsi="Times New Roman" w:cs="Times New Roman"/>
                <w:sz w:val="20"/>
                <w:szCs w:val="20"/>
                <w:lang w:eastAsia="zh-CN"/>
              </w:rPr>
            </w:pPr>
          </w:p>
        </w:tc>
        <w:tc>
          <w:tcPr>
            <w:tcW w:w="2325" w:type="dxa"/>
          </w:tcPr>
          <w:p w14:paraId="7F853462" w14:textId="77777777" w:rsidR="00295511" w:rsidRDefault="00295511">
            <w:pPr>
              <w:rPr>
                <w:rFonts w:ascii="Times New Roman" w:hAnsi="Times New Roman" w:cs="Times New Roman"/>
                <w:sz w:val="20"/>
                <w:szCs w:val="20"/>
                <w:lang w:eastAsia="zh-CN"/>
              </w:rPr>
            </w:pPr>
          </w:p>
        </w:tc>
      </w:tr>
      <w:tr w:rsidR="00295511" w14:paraId="5C500DC5" w14:textId="77777777" w:rsidTr="00295511">
        <w:tc>
          <w:tcPr>
            <w:tcW w:w="2324" w:type="dxa"/>
          </w:tcPr>
          <w:p w14:paraId="5478A8C9" w14:textId="77777777" w:rsidR="00295511" w:rsidRDefault="00295511">
            <w:pPr>
              <w:rPr>
                <w:rFonts w:ascii="Times New Roman" w:hAnsi="Times New Roman" w:cs="Times New Roman"/>
                <w:sz w:val="20"/>
                <w:szCs w:val="20"/>
                <w:lang w:eastAsia="zh-CN"/>
              </w:rPr>
            </w:pPr>
          </w:p>
        </w:tc>
        <w:tc>
          <w:tcPr>
            <w:tcW w:w="2324" w:type="dxa"/>
          </w:tcPr>
          <w:p w14:paraId="33F000C9" w14:textId="77777777" w:rsidR="00295511" w:rsidRDefault="00295511">
            <w:pPr>
              <w:rPr>
                <w:rFonts w:ascii="Times New Roman" w:hAnsi="Times New Roman" w:cs="Times New Roman"/>
                <w:sz w:val="20"/>
                <w:szCs w:val="20"/>
                <w:lang w:eastAsia="zh-CN"/>
              </w:rPr>
            </w:pPr>
          </w:p>
        </w:tc>
        <w:tc>
          <w:tcPr>
            <w:tcW w:w="2325" w:type="dxa"/>
          </w:tcPr>
          <w:p w14:paraId="195AE9BA" w14:textId="77777777" w:rsidR="00295511" w:rsidRDefault="00295511">
            <w:pPr>
              <w:rPr>
                <w:rFonts w:ascii="Times New Roman" w:hAnsi="Times New Roman" w:cs="Times New Roman"/>
                <w:sz w:val="20"/>
                <w:szCs w:val="20"/>
                <w:lang w:eastAsia="zh-CN"/>
              </w:rPr>
            </w:pPr>
          </w:p>
        </w:tc>
        <w:tc>
          <w:tcPr>
            <w:tcW w:w="2325" w:type="dxa"/>
          </w:tcPr>
          <w:p w14:paraId="4FC53BB8" w14:textId="77777777" w:rsidR="00295511" w:rsidRDefault="00295511">
            <w:pPr>
              <w:rPr>
                <w:rFonts w:ascii="Times New Roman" w:hAnsi="Times New Roman" w:cs="Times New Roman"/>
                <w:sz w:val="20"/>
                <w:szCs w:val="20"/>
                <w:lang w:eastAsia="zh-CN"/>
              </w:rPr>
            </w:pPr>
          </w:p>
        </w:tc>
        <w:tc>
          <w:tcPr>
            <w:tcW w:w="2325" w:type="dxa"/>
          </w:tcPr>
          <w:p w14:paraId="5C90CFB1" w14:textId="77777777" w:rsidR="00295511" w:rsidRDefault="00295511">
            <w:pPr>
              <w:rPr>
                <w:rFonts w:ascii="Times New Roman" w:hAnsi="Times New Roman" w:cs="Times New Roman"/>
                <w:sz w:val="20"/>
                <w:szCs w:val="20"/>
                <w:lang w:eastAsia="zh-CN"/>
              </w:rPr>
            </w:pPr>
          </w:p>
        </w:tc>
        <w:tc>
          <w:tcPr>
            <w:tcW w:w="2325" w:type="dxa"/>
          </w:tcPr>
          <w:p w14:paraId="3A7CAEF0" w14:textId="77777777" w:rsidR="00295511" w:rsidRDefault="00295511">
            <w:pPr>
              <w:rPr>
                <w:rFonts w:ascii="Times New Roman" w:hAnsi="Times New Roman" w:cs="Times New Roman"/>
                <w:sz w:val="20"/>
                <w:szCs w:val="20"/>
                <w:lang w:eastAsia="zh-CN"/>
              </w:rPr>
            </w:pPr>
          </w:p>
        </w:tc>
      </w:tr>
      <w:tr w:rsidR="0056425A" w14:paraId="3A1CD680" w14:textId="77777777" w:rsidTr="00295511">
        <w:tc>
          <w:tcPr>
            <w:tcW w:w="2324" w:type="dxa"/>
          </w:tcPr>
          <w:p w14:paraId="2850EF85" w14:textId="4C01EB93" w:rsidR="0056425A" w:rsidRDefault="00A628F6">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半接触式</w:t>
            </w:r>
          </w:p>
        </w:tc>
        <w:tc>
          <w:tcPr>
            <w:tcW w:w="2324" w:type="dxa"/>
          </w:tcPr>
          <w:p w14:paraId="44018B6C" w14:textId="77777777" w:rsidR="0056425A" w:rsidRDefault="0056425A">
            <w:pPr>
              <w:rPr>
                <w:rFonts w:ascii="Times New Roman" w:hAnsi="Times New Roman" w:cs="Times New Roman"/>
                <w:sz w:val="20"/>
                <w:szCs w:val="20"/>
                <w:lang w:eastAsia="zh-CN"/>
              </w:rPr>
            </w:pPr>
          </w:p>
        </w:tc>
        <w:tc>
          <w:tcPr>
            <w:tcW w:w="2325" w:type="dxa"/>
          </w:tcPr>
          <w:p w14:paraId="0A4E7A5D" w14:textId="77777777" w:rsidR="0056425A" w:rsidRDefault="0056425A">
            <w:pPr>
              <w:rPr>
                <w:rFonts w:ascii="Times New Roman" w:hAnsi="Times New Roman" w:cs="Times New Roman"/>
                <w:sz w:val="20"/>
                <w:szCs w:val="20"/>
                <w:lang w:eastAsia="zh-CN"/>
              </w:rPr>
            </w:pPr>
          </w:p>
        </w:tc>
        <w:tc>
          <w:tcPr>
            <w:tcW w:w="2325" w:type="dxa"/>
          </w:tcPr>
          <w:p w14:paraId="7FB90A3D" w14:textId="77777777" w:rsidR="0056425A" w:rsidRDefault="0056425A">
            <w:pPr>
              <w:rPr>
                <w:rFonts w:ascii="Times New Roman" w:hAnsi="Times New Roman" w:cs="Times New Roman"/>
                <w:sz w:val="20"/>
                <w:szCs w:val="20"/>
                <w:lang w:eastAsia="zh-CN"/>
              </w:rPr>
            </w:pPr>
          </w:p>
        </w:tc>
        <w:tc>
          <w:tcPr>
            <w:tcW w:w="2325" w:type="dxa"/>
          </w:tcPr>
          <w:p w14:paraId="78CAB8CC" w14:textId="77777777" w:rsidR="0056425A" w:rsidRDefault="0056425A">
            <w:pPr>
              <w:rPr>
                <w:rFonts w:ascii="Times New Roman" w:hAnsi="Times New Roman" w:cs="Times New Roman"/>
                <w:sz w:val="20"/>
                <w:szCs w:val="20"/>
                <w:lang w:eastAsia="zh-CN"/>
              </w:rPr>
            </w:pPr>
          </w:p>
        </w:tc>
        <w:tc>
          <w:tcPr>
            <w:tcW w:w="2325" w:type="dxa"/>
          </w:tcPr>
          <w:p w14:paraId="14206705" w14:textId="77777777" w:rsidR="0056425A" w:rsidRDefault="0056425A">
            <w:pPr>
              <w:rPr>
                <w:rFonts w:ascii="Times New Roman" w:hAnsi="Times New Roman" w:cs="Times New Roman"/>
                <w:sz w:val="20"/>
                <w:szCs w:val="20"/>
                <w:lang w:eastAsia="zh-CN"/>
              </w:rPr>
            </w:pPr>
          </w:p>
        </w:tc>
      </w:tr>
      <w:tr w:rsidR="0056425A" w14:paraId="23635265" w14:textId="77777777" w:rsidTr="00295511">
        <w:tc>
          <w:tcPr>
            <w:tcW w:w="2324" w:type="dxa"/>
          </w:tcPr>
          <w:p w14:paraId="416F86B0" w14:textId="77777777" w:rsidR="0056425A" w:rsidRDefault="0056425A">
            <w:pPr>
              <w:rPr>
                <w:rFonts w:ascii="Times New Roman" w:hAnsi="Times New Roman" w:cs="Times New Roman"/>
                <w:sz w:val="20"/>
                <w:szCs w:val="20"/>
                <w:lang w:eastAsia="zh-CN"/>
              </w:rPr>
            </w:pPr>
          </w:p>
        </w:tc>
        <w:tc>
          <w:tcPr>
            <w:tcW w:w="2324" w:type="dxa"/>
          </w:tcPr>
          <w:p w14:paraId="6E8EDBB6" w14:textId="77777777" w:rsidR="0056425A" w:rsidRDefault="0056425A">
            <w:pPr>
              <w:rPr>
                <w:rFonts w:ascii="Times New Roman" w:hAnsi="Times New Roman" w:cs="Times New Roman"/>
                <w:sz w:val="20"/>
                <w:szCs w:val="20"/>
                <w:lang w:eastAsia="zh-CN"/>
              </w:rPr>
            </w:pPr>
          </w:p>
        </w:tc>
        <w:tc>
          <w:tcPr>
            <w:tcW w:w="2325" w:type="dxa"/>
          </w:tcPr>
          <w:p w14:paraId="798FC3C8" w14:textId="77777777" w:rsidR="0056425A" w:rsidRDefault="0056425A">
            <w:pPr>
              <w:rPr>
                <w:rFonts w:ascii="Times New Roman" w:hAnsi="Times New Roman" w:cs="Times New Roman"/>
                <w:sz w:val="20"/>
                <w:szCs w:val="20"/>
                <w:lang w:eastAsia="zh-CN"/>
              </w:rPr>
            </w:pPr>
          </w:p>
        </w:tc>
        <w:tc>
          <w:tcPr>
            <w:tcW w:w="2325" w:type="dxa"/>
          </w:tcPr>
          <w:p w14:paraId="1B56DACD" w14:textId="77777777" w:rsidR="0056425A" w:rsidRDefault="0056425A">
            <w:pPr>
              <w:rPr>
                <w:rFonts w:ascii="Times New Roman" w:hAnsi="Times New Roman" w:cs="Times New Roman"/>
                <w:sz w:val="20"/>
                <w:szCs w:val="20"/>
                <w:lang w:eastAsia="zh-CN"/>
              </w:rPr>
            </w:pPr>
          </w:p>
        </w:tc>
        <w:tc>
          <w:tcPr>
            <w:tcW w:w="2325" w:type="dxa"/>
          </w:tcPr>
          <w:p w14:paraId="6E14A9C9" w14:textId="77777777" w:rsidR="0056425A" w:rsidRDefault="0056425A">
            <w:pPr>
              <w:rPr>
                <w:rFonts w:ascii="Times New Roman" w:hAnsi="Times New Roman" w:cs="Times New Roman"/>
                <w:sz w:val="20"/>
                <w:szCs w:val="20"/>
                <w:lang w:eastAsia="zh-CN"/>
              </w:rPr>
            </w:pPr>
          </w:p>
        </w:tc>
        <w:tc>
          <w:tcPr>
            <w:tcW w:w="2325" w:type="dxa"/>
          </w:tcPr>
          <w:p w14:paraId="29C27084" w14:textId="77777777" w:rsidR="0056425A" w:rsidRDefault="0056425A">
            <w:pPr>
              <w:rPr>
                <w:rFonts w:ascii="Times New Roman" w:hAnsi="Times New Roman" w:cs="Times New Roman"/>
                <w:sz w:val="20"/>
                <w:szCs w:val="20"/>
                <w:lang w:eastAsia="zh-CN"/>
              </w:rPr>
            </w:pPr>
          </w:p>
        </w:tc>
      </w:tr>
      <w:tr w:rsidR="0056425A" w14:paraId="0039488B" w14:textId="77777777" w:rsidTr="00295511">
        <w:tc>
          <w:tcPr>
            <w:tcW w:w="2324" w:type="dxa"/>
          </w:tcPr>
          <w:p w14:paraId="488F3D7C" w14:textId="77777777" w:rsidR="0056425A" w:rsidRDefault="0056425A">
            <w:pPr>
              <w:rPr>
                <w:rFonts w:ascii="Times New Roman" w:hAnsi="Times New Roman" w:cs="Times New Roman"/>
                <w:sz w:val="20"/>
                <w:szCs w:val="20"/>
                <w:lang w:eastAsia="zh-CN"/>
              </w:rPr>
            </w:pPr>
          </w:p>
        </w:tc>
        <w:tc>
          <w:tcPr>
            <w:tcW w:w="2324" w:type="dxa"/>
          </w:tcPr>
          <w:p w14:paraId="3A36A6CC" w14:textId="77777777" w:rsidR="0056425A" w:rsidRDefault="0056425A">
            <w:pPr>
              <w:rPr>
                <w:rFonts w:ascii="Times New Roman" w:hAnsi="Times New Roman" w:cs="Times New Roman"/>
                <w:sz w:val="20"/>
                <w:szCs w:val="20"/>
                <w:lang w:eastAsia="zh-CN"/>
              </w:rPr>
            </w:pPr>
          </w:p>
        </w:tc>
        <w:tc>
          <w:tcPr>
            <w:tcW w:w="2325" w:type="dxa"/>
          </w:tcPr>
          <w:p w14:paraId="5DA9B766" w14:textId="77777777" w:rsidR="0056425A" w:rsidRDefault="0056425A">
            <w:pPr>
              <w:rPr>
                <w:rFonts w:ascii="Times New Roman" w:hAnsi="Times New Roman" w:cs="Times New Roman"/>
                <w:sz w:val="20"/>
                <w:szCs w:val="20"/>
                <w:lang w:eastAsia="zh-CN"/>
              </w:rPr>
            </w:pPr>
          </w:p>
        </w:tc>
        <w:tc>
          <w:tcPr>
            <w:tcW w:w="2325" w:type="dxa"/>
          </w:tcPr>
          <w:p w14:paraId="52EDB558" w14:textId="77777777" w:rsidR="0056425A" w:rsidRDefault="0056425A">
            <w:pPr>
              <w:rPr>
                <w:rFonts w:ascii="Times New Roman" w:hAnsi="Times New Roman" w:cs="Times New Roman"/>
                <w:sz w:val="20"/>
                <w:szCs w:val="20"/>
                <w:lang w:eastAsia="zh-CN"/>
              </w:rPr>
            </w:pPr>
          </w:p>
        </w:tc>
        <w:tc>
          <w:tcPr>
            <w:tcW w:w="2325" w:type="dxa"/>
          </w:tcPr>
          <w:p w14:paraId="0452E363" w14:textId="77777777" w:rsidR="0056425A" w:rsidRDefault="0056425A">
            <w:pPr>
              <w:rPr>
                <w:rFonts w:ascii="Times New Roman" w:hAnsi="Times New Roman" w:cs="Times New Roman"/>
                <w:sz w:val="20"/>
                <w:szCs w:val="20"/>
                <w:lang w:eastAsia="zh-CN"/>
              </w:rPr>
            </w:pPr>
          </w:p>
        </w:tc>
        <w:tc>
          <w:tcPr>
            <w:tcW w:w="2325" w:type="dxa"/>
          </w:tcPr>
          <w:p w14:paraId="7AEA0E73" w14:textId="77777777" w:rsidR="0056425A" w:rsidRDefault="0056425A">
            <w:pPr>
              <w:rPr>
                <w:rFonts w:ascii="Times New Roman" w:hAnsi="Times New Roman" w:cs="Times New Roman"/>
                <w:sz w:val="20"/>
                <w:szCs w:val="20"/>
                <w:lang w:eastAsia="zh-CN"/>
              </w:rPr>
            </w:pPr>
          </w:p>
        </w:tc>
      </w:tr>
      <w:tr w:rsidR="0056425A" w14:paraId="767AC1FE" w14:textId="77777777" w:rsidTr="00295511">
        <w:tc>
          <w:tcPr>
            <w:tcW w:w="2324" w:type="dxa"/>
          </w:tcPr>
          <w:p w14:paraId="17884EFC" w14:textId="77777777" w:rsidR="0056425A" w:rsidRDefault="0056425A">
            <w:pPr>
              <w:rPr>
                <w:rFonts w:ascii="Times New Roman" w:hAnsi="Times New Roman" w:cs="Times New Roman"/>
                <w:sz w:val="20"/>
                <w:szCs w:val="20"/>
                <w:lang w:eastAsia="zh-CN"/>
              </w:rPr>
            </w:pPr>
          </w:p>
        </w:tc>
        <w:tc>
          <w:tcPr>
            <w:tcW w:w="2324" w:type="dxa"/>
          </w:tcPr>
          <w:p w14:paraId="634AE4B3" w14:textId="77777777" w:rsidR="0056425A" w:rsidRDefault="0056425A">
            <w:pPr>
              <w:rPr>
                <w:rFonts w:ascii="Times New Roman" w:hAnsi="Times New Roman" w:cs="Times New Roman"/>
                <w:sz w:val="20"/>
                <w:szCs w:val="20"/>
                <w:lang w:eastAsia="zh-CN"/>
              </w:rPr>
            </w:pPr>
          </w:p>
        </w:tc>
        <w:tc>
          <w:tcPr>
            <w:tcW w:w="2325" w:type="dxa"/>
          </w:tcPr>
          <w:p w14:paraId="4B3487FC" w14:textId="77777777" w:rsidR="0056425A" w:rsidRDefault="0056425A">
            <w:pPr>
              <w:rPr>
                <w:rFonts w:ascii="Times New Roman" w:hAnsi="Times New Roman" w:cs="Times New Roman"/>
                <w:sz w:val="20"/>
                <w:szCs w:val="20"/>
                <w:lang w:eastAsia="zh-CN"/>
              </w:rPr>
            </w:pPr>
          </w:p>
        </w:tc>
        <w:tc>
          <w:tcPr>
            <w:tcW w:w="2325" w:type="dxa"/>
          </w:tcPr>
          <w:p w14:paraId="3951AA09" w14:textId="77777777" w:rsidR="0056425A" w:rsidRDefault="0056425A">
            <w:pPr>
              <w:rPr>
                <w:rFonts w:ascii="Times New Roman" w:hAnsi="Times New Roman" w:cs="Times New Roman"/>
                <w:sz w:val="20"/>
                <w:szCs w:val="20"/>
                <w:lang w:eastAsia="zh-CN"/>
              </w:rPr>
            </w:pPr>
          </w:p>
        </w:tc>
        <w:tc>
          <w:tcPr>
            <w:tcW w:w="2325" w:type="dxa"/>
          </w:tcPr>
          <w:p w14:paraId="0CF4ECCC" w14:textId="77777777" w:rsidR="0056425A" w:rsidRDefault="0056425A">
            <w:pPr>
              <w:rPr>
                <w:rFonts w:ascii="Times New Roman" w:hAnsi="Times New Roman" w:cs="Times New Roman"/>
                <w:sz w:val="20"/>
                <w:szCs w:val="20"/>
                <w:lang w:eastAsia="zh-CN"/>
              </w:rPr>
            </w:pPr>
          </w:p>
        </w:tc>
        <w:tc>
          <w:tcPr>
            <w:tcW w:w="2325" w:type="dxa"/>
          </w:tcPr>
          <w:p w14:paraId="2B2CF333" w14:textId="77777777" w:rsidR="0056425A" w:rsidRDefault="0056425A">
            <w:pPr>
              <w:rPr>
                <w:rFonts w:ascii="Times New Roman" w:hAnsi="Times New Roman" w:cs="Times New Roman"/>
                <w:sz w:val="20"/>
                <w:szCs w:val="20"/>
                <w:lang w:eastAsia="zh-CN"/>
              </w:rPr>
            </w:pPr>
          </w:p>
        </w:tc>
      </w:tr>
      <w:tr w:rsidR="0056425A" w14:paraId="7CD07E13" w14:textId="77777777" w:rsidTr="00295511">
        <w:tc>
          <w:tcPr>
            <w:tcW w:w="2324" w:type="dxa"/>
          </w:tcPr>
          <w:p w14:paraId="5825FF30" w14:textId="25D3A0F8" w:rsidR="0056425A" w:rsidRDefault="00A628F6">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非接触式</w:t>
            </w:r>
          </w:p>
        </w:tc>
        <w:tc>
          <w:tcPr>
            <w:tcW w:w="2324" w:type="dxa"/>
          </w:tcPr>
          <w:p w14:paraId="44BBBC23" w14:textId="77777777" w:rsidR="0056425A" w:rsidRDefault="0056425A">
            <w:pPr>
              <w:rPr>
                <w:rFonts w:ascii="Times New Roman" w:hAnsi="Times New Roman" w:cs="Times New Roman"/>
                <w:sz w:val="20"/>
                <w:szCs w:val="20"/>
                <w:lang w:eastAsia="zh-CN"/>
              </w:rPr>
            </w:pPr>
          </w:p>
        </w:tc>
        <w:tc>
          <w:tcPr>
            <w:tcW w:w="2325" w:type="dxa"/>
          </w:tcPr>
          <w:p w14:paraId="712D7389" w14:textId="77777777" w:rsidR="0056425A" w:rsidRDefault="0056425A">
            <w:pPr>
              <w:rPr>
                <w:rFonts w:ascii="Times New Roman" w:hAnsi="Times New Roman" w:cs="Times New Roman"/>
                <w:sz w:val="20"/>
                <w:szCs w:val="20"/>
                <w:lang w:eastAsia="zh-CN"/>
              </w:rPr>
            </w:pPr>
          </w:p>
        </w:tc>
        <w:tc>
          <w:tcPr>
            <w:tcW w:w="2325" w:type="dxa"/>
          </w:tcPr>
          <w:p w14:paraId="77B65364" w14:textId="77777777" w:rsidR="0056425A" w:rsidRDefault="0056425A">
            <w:pPr>
              <w:rPr>
                <w:rFonts w:ascii="Times New Roman" w:hAnsi="Times New Roman" w:cs="Times New Roman"/>
                <w:sz w:val="20"/>
                <w:szCs w:val="20"/>
                <w:lang w:eastAsia="zh-CN"/>
              </w:rPr>
            </w:pPr>
          </w:p>
        </w:tc>
        <w:tc>
          <w:tcPr>
            <w:tcW w:w="2325" w:type="dxa"/>
          </w:tcPr>
          <w:p w14:paraId="28AA10A6" w14:textId="77777777" w:rsidR="0056425A" w:rsidRDefault="0056425A">
            <w:pPr>
              <w:rPr>
                <w:rFonts w:ascii="Times New Roman" w:hAnsi="Times New Roman" w:cs="Times New Roman"/>
                <w:sz w:val="20"/>
                <w:szCs w:val="20"/>
                <w:lang w:eastAsia="zh-CN"/>
              </w:rPr>
            </w:pPr>
          </w:p>
        </w:tc>
        <w:tc>
          <w:tcPr>
            <w:tcW w:w="2325" w:type="dxa"/>
          </w:tcPr>
          <w:p w14:paraId="1F4D8ABF" w14:textId="77777777" w:rsidR="0056425A" w:rsidRDefault="0056425A">
            <w:pPr>
              <w:rPr>
                <w:rFonts w:ascii="Times New Roman" w:hAnsi="Times New Roman" w:cs="Times New Roman"/>
                <w:sz w:val="20"/>
                <w:szCs w:val="20"/>
                <w:lang w:eastAsia="zh-CN"/>
              </w:rPr>
            </w:pPr>
          </w:p>
        </w:tc>
      </w:tr>
      <w:tr w:rsidR="0056425A" w14:paraId="13660DC9" w14:textId="77777777" w:rsidTr="00295511">
        <w:tc>
          <w:tcPr>
            <w:tcW w:w="2324" w:type="dxa"/>
          </w:tcPr>
          <w:p w14:paraId="243F7F2F" w14:textId="77777777" w:rsidR="0056425A" w:rsidRDefault="0056425A">
            <w:pPr>
              <w:rPr>
                <w:rFonts w:ascii="Times New Roman" w:hAnsi="Times New Roman" w:cs="Times New Roman"/>
                <w:sz w:val="20"/>
                <w:szCs w:val="20"/>
                <w:lang w:eastAsia="zh-CN"/>
              </w:rPr>
            </w:pPr>
          </w:p>
        </w:tc>
        <w:tc>
          <w:tcPr>
            <w:tcW w:w="2324" w:type="dxa"/>
          </w:tcPr>
          <w:p w14:paraId="32FEE17A" w14:textId="77777777" w:rsidR="0056425A" w:rsidRDefault="0056425A">
            <w:pPr>
              <w:rPr>
                <w:rFonts w:ascii="Times New Roman" w:hAnsi="Times New Roman" w:cs="Times New Roman"/>
                <w:sz w:val="20"/>
                <w:szCs w:val="20"/>
                <w:lang w:eastAsia="zh-CN"/>
              </w:rPr>
            </w:pPr>
          </w:p>
        </w:tc>
        <w:tc>
          <w:tcPr>
            <w:tcW w:w="2325" w:type="dxa"/>
          </w:tcPr>
          <w:p w14:paraId="771CD005" w14:textId="77777777" w:rsidR="0056425A" w:rsidRDefault="0056425A">
            <w:pPr>
              <w:rPr>
                <w:rFonts w:ascii="Times New Roman" w:hAnsi="Times New Roman" w:cs="Times New Roman"/>
                <w:sz w:val="20"/>
                <w:szCs w:val="20"/>
                <w:lang w:eastAsia="zh-CN"/>
              </w:rPr>
            </w:pPr>
          </w:p>
        </w:tc>
        <w:tc>
          <w:tcPr>
            <w:tcW w:w="2325" w:type="dxa"/>
          </w:tcPr>
          <w:p w14:paraId="276553B1" w14:textId="77777777" w:rsidR="0056425A" w:rsidRDefault="0056425A">
            <w:pPr>
              <w:rPr>
                <w:rFonts w:ascii="Times New Roman" w:hAnsi="Times New Roman" w:cs="Times New Roman"/>
                <w:sz w:val="20"/>
                <w:szCs w:val="20"/>
                <w:lang w:eastAsia="zh-CN"/>
              </w:rPr>
            </w:pPr>
          </w:p>
        </w:tc>
        <w:tc>
          <w:tcPr>
            <w:tcW w:w="2325" w:type="dxa"/>
          </w:tcPr>
          <w:p w14:paraId="75487B26" w14:textId="77777777" w:rsidR="0056425A" w:rsidRDefault="0056425A">
            <w:pPr>
              <w:rPr>
                <w:rFonts w:ascii="Times New Roman" w:hAnsi="Times New Roman" w:cs="Times New Roman"/>
                <w:sz w:val="20"/>
                <w:szCs w:val="20"/>
                <w:lang w:eastAsia="zh-CN"/>
              </w:rPr>
            </w:pPr>
          </w:p>
        </w:tc>
        <w:tc>
          <w:tcPr>
            <w:tcW w:w="2325" w:type="dxa"/>
          </w:tcPr>
          <w:p w14:paraId="78A95670" w14:textId="77777777" w:rsidR="0056425A" w:rsidRDefault="0056425A">
            <w:pPr>
              <w:rPr>
                <w:rFonts w:ascii="Times New Roman" w:hAnsi="Times New Roman" w:cs="Times New Roman"/>
                <w:sz w:val="20"/>
                <w:szCs w:val="20"/>
                <w:lang w:eastAsia="zh-CN"/>
              </w:rPr>
            </w:pPr>
          </w:p>
        </w:tc>
      </w:tr>
    </w:tbl>
    <w:p w14:paraId="6CE74384" w14:textId="77777777" w:rsidR="005D5B7E" w:rsidRPr="005D5B7E" w:rsidRDefault="005D5B7E">
      <w:pPr>
        <w:rPr>
          <w:rFonts w:ascii="Times New Roman" w:hAnsi="Times New Roman" w:cs="Times New Roman"/>
          <w:sz w:val="20"/>
          <w:szCs w:val="20"/>
          <w:lang w:eastAsia="zh-CN"/>
        </w:rPr>
      </w:pPr>
    </w:p>
    <w:sectPr w:rsidR="005D5B7E" w:rsidRPr="005D5B7E" w:rsidSect="00295511">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60764" w14:textId="77777777" w:rsidR="00FA3D6B" w:rsidRDefault="00FA3D6B" w:rsidP="00F571FD">
      <w:pPr>
        <w:rPr>
          <w:rFonts w:hint="eastAsia"/>
        </w:rPr>
      </w:pPr>
      <w:r>
        <w:separator/>
      </w:r>
    </w:p>
  </w:endnote>
  <w:endnote w:type="continuationSeparator" w:id="0">
    <w:p w14:paraId="25D05F65" w14:textId="77777777" w:rsidR="00FA3D6B" w:rsidRDefault="00FA3D6B" w:rsidP="00F571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9DF0B" w14:textId="77777777" w:rsidR="00FA3D6B" w:rsidRDefault="00FA3D6B" w:rsidP="00F571FD">
      <w:pPr>
        <w:rPr>
          <w:rFonts w:hint="eastAsia"/>
        </w:rPr>
      </w:pPr>
      <w:r>
        <w:separator/>
      </w:r>
    </w:p>
  </w:footnote>
  <w:footnote w:type="continuationSeparator" w:id="0">
    <w:p w14:paraId="33EE324C" w14:textId="77777777" w:rsidR="00FA3D6B" w:rsidRDefault="00FA3D6B" w:rsidP="00F571F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9"/>
    <w:rsid w:val="000207EA"/>
    <w:rsid w:val="000707A7"/>
    <w:rsid w:val="00124A3F"/>
    <w:rsid w:val="00152F91"/>
    <w:rsid w:val="001D4E0F"/>
    <w:rsid w:val="00295511"/>
    <w:rsid w:val="00312917"/>
    <w:rsid w:val="003844D6"/>
    <w:rsid w:val="003944A3"/>
    <w:rsid w:val="003A4DD2"/>
    <w:rsid w:val="004F0D49"/>
    <w:rsid w:val="0056425A"/>
    <w:rsid w:val="005D5B7E"/>
    <w:rsid w:val="00684E4A"/>
    <w:rsid w:val="00713FC4"/>
    <w:rsid w:val="00723816"/>
    <w:rsid w:val="00747D38"/>
    <w:rsid w:val="00764D8E"/>
    <w:rsid w:val="00782169"/>
    <w:rsid w:val="007E76E9"/>
    <w:rsid w:val="008C2FF9"/>
    <w:rsid w:val="00A232A3"/>
    <w:rsid w:val="00A628F6"/>
    <w:rsid w:val="00B22B3C"/>
    <w:rsid w:val="00B96CB4"/>
    <w:rsid w:val="00BA263E"/>
    <w:rsid w:val="00BB7DE1"/>
    <w:rsid w:val="00BE392D"/>
    <w:rsid w:val="00C07C7A"/>
    <w:rsid w:val="00C2104D"/>
    <w:rsid w:val="00C44B6D"/>
    <w:rsid w:val="00C67D52"/>
    <w:rsid w:val="00D824E6"/>
    <w:rsid w:val="00DE6F9F"/>
    <w:rsid w:val="00DF2CCF"/>
    <w:rsid w:val="00E2321C"/>
    <w:rsid w:val="00E33336"/>
    <w:rsid w:val="00E53AB7"/>
    <w:rsid w:val="00E97CEF"/>
    <w:rsid w:val="00EC225E"/>
    <w:rsid w:val="00F4018D"/>
    <w:rsid w:val="00F571FD"/>
    <w:rsid w:val="00FA3D6B"/>
    <w:rsid w:val="00FE1714"/>
    <w:rsid w:val="00FF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2D28DD"/>
  <w15:chartTrackingRefBased/>
  <w15:docId w15:val="{69401CC1-3A69-42A4-A2F9-98F69B02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E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eastAsia="en-CA"/>
    </w:rPr>
  </w:style>
  <w:style w:type="character" w:customStyle="1" w:styleId="HTML0">
    <w:name w:val="HTML 预设格式 字符"/>
    <w:basedOn w:val="a0"/>
    <w:link w:val="HTML"/>
    <w:uiPriority w:val="99"/>
    <w:semiHidden/>
    <w:rsid w:val="007E76E9"/>
    <w:rPr>
      <w:rFonts w:ascii="Courier New" w:eastAsia="Times New Roman" w:hAnsi="Courier New" w:cs="Courier New"/>
      <w:kern w:val="0"/>
      <w:sz w:val="20"/>
      <w:szCs w:val="20"/>
      <w:lang w:val="en-CA" w:eastAsia="en-CA"/>
    </w:rPr>
  </w:style>
  <w:style w:type="character" w:styleId="a3">
    <w:name w:val="Hyperlink"/>
    <w:basedOn w:val="a0"/>
    <w:uiPriority w:val="99"/>
    <w:unhideWhenUsed/>
    <w:rsid w:val="007E76E9"/>
    <w:rPr>
      <w:color w:val="0000FF"/>
      <w:u w:val="single"/>
    </w:rPr>
  </w:style>
  <w:style w:type="table" w:styleId="a4">
    <w:name w:val="Table Grid"/>
    <w:basedOn w:val="a1"/>
    <w:uiPriority w:val="39"/>
    <w:rsid w:val="004F0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Unresolved Mention"/>
    <w:basedOn w:val="a0"/>
    <w:uiPriority w:val="99"/>
    <w:semiHidden/>
    <w:unhideWhenUsed/>
    <w:rsid w:val="00C44B6D"/>
    <w:rPr>
      <w:color w:val="605E5C"/>
      <w:shd w:val="clear" w:color="auto" w:fill="E1DFDD"/>
    </w:rPr>
  </w:style>
  <w:style w:type="paragraph" w:styleId="a6">
    <w:name w:val="header"/>
    <w:basedOn w:val="a"/>
    <w:link w:val="a7"/>
    <w:uiPriority w:val="99"/>
    <w:unhideWhenUsed/>
    <w:rsid w:val="00F571FD"/>
    <w:pPr>
      <w:tabs>
        <w:tab w:val="center" w:pos="4153"/>
        <w:tab w:val="right" w:pos="8306"/>
      </w:tabs>
      <w:snapToGrid w:val="0"/>
      <w:jc w:val="center"/>
    </w:pPr>
    <w:rPr>
      <w:sz w:val="18"/>
      <w:szCs w:val="18"/>
    </w:rPr>
  </w:style>
  <w:style w:type="character" w:customStyle="1" w:styleId="a7">
    <w:name w:val="页眉 字符"/>
    <w:basedOn w:val="a0"/>
    <w:link w:val="a6"/>
    <w:uiPriority w:val="99"/>
    <w:rsid w:val="00F571FD"/>
    <w:rPr>
      <w:sz w:val="18"/>
      <w:szCs w:val="18"/>
    </w:rPr>
  </w:style>
  <w:style w:type="paragraph" w:styleId="a8">
    <w:name w:val="footer"/>
    <w:basedOn w:val="a"/>
    <w:link w:val="a9"/>
    <w:uiPriority w:val="99"/>
    <w:unhideWhenUsed/>
    <w:rsid w:val="00F571FD"/>
    <w:pPr>
      <w:tabs>
        <w:tab w:val="center" w:pos="4153"/>
        <w:tab w:val="right" w:pos="8306"/>
      </w:tabs>
      <w:snapToGrid w:val="0"/>
      <w:jc w:val="left"/>
    </w:pPr>
    <w:rPr>
      <w:sz w:val="18"/>
      <w:szCs w:val="18"/>
    </w:rPr>
  </w:style>
  <w:style w:type="character" w:customStyle="1" w:styleId="a9">
    <w:name w:val="页脚 字符"/>
    <w:basedOn w:val="a0"/>
    <w:link w:val="a8"/>
    <w:uiPriority w:val="99"/>
    <w:rsid w:val="00F571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57068">
      <w:bodyDiv w:val="1"/>
      <w:marLeft w:val="0"/>
      <w:marRight w:val="0"/>
      <w:marTop w:val="0"/>
      <w:marBottom w:val="0"/>
      <w:divBdr>
        <w:top w:val="none" w:sz="0" w:space="0" w:color="auto"/>
        <w:left w:val="none" w:sz="0" w:space="0" w:color="auto"/>
        <w:bottom w:val="none" w:sz="0" w:space="0" w:color="auto"/>
        <w:right w:val="none" w:sz="0" w:space="0" w:color="auto"/>
      </w:divBdr>
    </w:div>
    <w:div w:id="486626565">
      <w:bodyDiv w:val="1"/>
      <w:marLeft w:val="0"/>
      <w:marRight w:val="0"/>
      <w:marTop w:val="0"/>
      <w:marBottom w:val="0"/>
      <w:divBdr>
        <w:top w:val="none" w:sz="0" w:space="0" w:color="auto"/>
        <w:left w:val="none" w:sz="0" w:space="0" w:color="auto"/>
        <w:bottom w:val="none" w:sz="0" w:space="0" w:color="auto"/>
        <w:right w:val="none" w:sz="0" w:space="0" w:color="auto"/>
      </w:divBdr>
    </w:div>
    <w:div w:id="1025524577">
      <w:bodyDiv w:val="1"/>
      <w:marLeft w:val="0"/>
      <w:marRight w:val="0"/>
      <w:marTop w:val="0"/>
      <w:marBottom w:val="0"/>
      <w:divBdr>
        <w:top w:val="none" w:sz="0" w:space="0" w:color="auto"/>
        <w:left w:val="none" w:sz="0" w:space="0" w:color="auto"/>
        <w:bottom w:val="none" w:sz="0" w:space="0" w:color="auto"/>
        <w:right w:val="none" w:sz="0" w:space="0" w:color="auto"/>
      </w:divBdr>
    </w:div>
    <w:div w:id="1502045790">
      <w:bodyDiv w:val="1"/>
      <w:marLeft w:val="0"/>
      <w:marRight w:val="0"/>
      <w:marTop w:val="0"/>
      <w:marBottom w:val="0"/>
      <w:divBdr>
        <w:top w:val="none" w:sz="0" w:space="0" w:color="auto"/>
        <w:left w:val="none" w:sz="0" w:space="0" w:color="auto"/>
        <w:bottom w:val="none" w:sz="0" w:space="0" w:color="auto"/>
        <w:right w:val="none" w:sz="0" w:space="0" w:color="auto"/>
      </w:divBdr>
    </w:div>
    <w:div w:id="20750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site.2023.103883," TargetMode="External"/><Relationship Id="rId13" Type="http://schemas.openxmlformats.org/officeDocument/2006/relationships/hyperlink" Target="http://help.elsevier.com/app/answers/list/p/792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s13369-023-08585-z," TargetMode="External"/><Relationship Id="rId12" Type="http://schemas.openxmlformats.org/officeDocument/2006/relationships/hyperlink" Target="http://www.statista.com" TargetMode="External"/><Relationship Id="rId17" Type="http://schemas.openxmlformats.org/officeDocument/2006/relationships/hyperlink" Target="https://service.elsevier.com/app/answers/detail/a_id/29155/c/10530/supporthub/publishing/kw/status/)." TargetMode="External"/><Relationship Id="rId2" Type="http://schemas.openxmlformats.org/officeDocument/2006/relationships/settings" Target="settings.xml"/><Relationship Id="rId16" Type="http://schemas.openxmlformats.org/officeDocument/2006/relationships/hyperlink" Target="https://service.elsevier.com/app/home/supporthub/publishing/)" TargetMode="External"/><Relationship Id="rId1" Type="http://schemas.openxmlformats.org/officeDocument/2006/relationships/styles" Target="styles.xml"/><Relationship Id="rId6" Type="http://schemas.openxmlformats.org/officeDocument/2006/relationships/hyperlink" Target="https://www.editorialmanager.com/aej/" TargetMode="External"/><Relationship Id="rId11" Type="http://schemas.openxmlformats.org/officeDocument/2006/relationships/hyperlink" Target="https://doi.org/10.1016/j.csite.2023.103476" TargetMode="External"/><Relationship Id="rId5" Type="http://schemas.openxmlformats.org/officeDocument/2006/relationships/endnotes" Target="endnotes.xml"/><Relationship Id="rId15" Type="http://schemas.openxmlformats.org/officeDocument/2006/relationships/hyperlink" Target="https://www.youtube.com/watch?v=o5l8thD9XtE" TargetMode="External"/><Relationship Id="rId10" Type="http://schemas.openxmlformats.org/officeDocument/2006/relationships/hyperlink" Target="https://doi.org/10.1016/j.heliyon.2023.e2172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1016/j.heliyon.2023.e23588," TargetMode="External"/><Relationship Id="rId14" Type="http://schemas.openxmlformats.org/officeDocument/2006/relationships/hyperlink" Target="https://www.elsevier.com/connect/authors-update/seven-top-tips-on-stopping-apc-sca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7</Pages>
  <Words>1276</Words>
  <Characters>5931</Characters>
  <Application>Microsoft Office Word</Application>
  <DocSecurity>0</DocSecurity>
  <Lines>223</Lines>
  <Paragraphs>84</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zc</dc:creator>
  <cp:keywords/>
  <dc:description/>
  <cp:lastModifiedBy>yilong huang</cp:lastModifiedBy>
  <cp:revision>1</cp:revision>
  <dcterms:created xsi:type="dcterms:W3CDTF">2024-08-08T02:41:00Z</dcterms:created>
  <dcterms:modified xsi:type="dcterms:W3CDTF">2024-08-26T05:40:00Z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48b19a1c200dc019d19d0965b6c323751ebf59f5e173c6db5171fe9403d9fbfc</vt:lpwstr>
  </property>
</Properties>
</file>