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7E7B7EA1" w:rsidP="72C244FD" w:rsidRDefault="7E7B7EA1" w14:paraId="10C3F49C" w14:textId="58E4A6B3">
      <w:pPr>
        <w:rPr>
          <w:rFonts w:ascii="Times New Roman" w:hAnsi="Times New Roman" w:eastAsia="Times New Roman" w:cs="Times New Roman"/>
          <w:color w:val="000000" w:themeColor="text1"/>
          <w:sz w:val="22"/>
        </w:rPr>
      </w:pPr>
    </w:p>
    <w:p w:rsidR="034A5B6C" w:rsidP="1D4EC1B5" w:rsidRDefault="034A5B6C" w14:paraId="64BFDBA6" w14:textId="3CF28F93">
      <w:pPr>
        <w:ind w:firstLine="643"/>
        <w:jc w:val="center"/>
      </w:pPr>
      <w:r w:rsidR="034A5B6C">
        <w:drawing>
          <wp:inline wp14:editId="66A331DE" wp14:anchorId="29E82050">
            <wp:extent cx="3314700" cy="1180862"/>
            <wp:effectExtent l="0" t="0" r="0" b="0"/>
            <wp:docPr id="903234845" name="Picture 903234845" title=""/>
            <wp:cNvGraphicFramePr>
              <a:graphicFrameLocks noChangeAspect="1"/>
            </wp:cNvGraphicFramePr>
            <a:graphic>
              <a:graphicData uri="http://schemas.openxmlformats.org/drawingml/2006/picture">
                <pic:pic>
                  <pic:nvPicPr>
                    <pic:cNvPr id="0" name="Picture 903234845"/>
                    <pic:cNvPicPr/>
                  </pic:nvPicPr>
                  <pic:blipFill>
                    <a:blip r:embed="Rf301a2a50b8c49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14700" cy="1180862"/>
                    </a:xfrm>
                    <a:prstGeom prst="rect">
                      <a:avLst/>
                    </a:prstGeom>
                  </pic:spPr>
                </pic:pic>
              </a:graphicData>
            </a:graphic>
          </wp:inline>
        </w:drawing>
      </w:r>
    </w:p>
    <w:p w:rsidR="00547910" w:rsidP="1D4EC1B5" w:rsidRDefault="00547910" w14:paraId="399A63F0" w14:textId="77777777">
      <w:pPr>
        <w:ind w:firstLine="643"/>
        <w:jc w:val="center"/>
      </w:pPr>
    </w:p>
    <w:p w:rsidR="7E946E90" w:rsidP="6637C8AC" w:rsidRDefault="7E946E90" w14:paraId="200196B7" w14:textId="1DAC6E3C">
      <w:pPr>
        <w:ind w:firstLine="643"/>
        <w:jc w:val="center"/>
      </w:pPr>
      <w:r w:rsidRPr="07A2BE70">
        <w:rPr>
          <w:rFonts w:ascii="Times New Roman" w:hAnsi="Times New Roman" w:eastAsia="Times New Roman" w:cs="Times New Roman"/>
          <w:b/>
          <w:bCs/>
          <w:color w:val="000000" w:themeColor="text1"/>
          <w:sz w:val="32"/>
          <w:szCs w:val="32"/>
        </w:rPr>
        <w:t>AN8005 Fundamentals of Machine Learning,</w:t>
      </w:r>
    </w:p>
    <w:p w:rsidR="7E946E90" w:rsidP="7E7B7EA1" w:rsidRDefault="7E946E90" w14:paraId="6B9D5B34" w14:textId="4739F075">
      <w:pPr>
        <w:ind w:firstLine="643"/>
        <w:jc w:val="center"/>
      </w:pPr>
      <w:r w:rsidRPr="7E7B7EA1">
        <w:rPr>
          <w:rFonts w:ascii="Times New Roman" w:hAnsi="Times New Roman" w:eastAsia="Times New Roman" w:cs="Times New Roman"/>
          <w:b/>
          <w:bCs/>
          <w:color w:val="000000" w:themeColor="text1"/>
          <w:sz w:val="32"/>
          <w:szCs w:val="32"/>
        </w:rPr>
        <w:t xml:space="preserve"> AY 2020-21, Trimester 2</w:t>
      </w:r>
    </w:p>
    <w:p w:rsidR="7E946E90" w:rsidP="721B33AE" w:rsidRDefault="7E946E90" w14:paraId="09E7FBE1" w14:textId="507FB6F2">
      <w:pPr>
        <w:ind w:firstLine="562"/>
        <w:jc w:val="center"/>
      </w:pPr>
      <w:r w:rsidRPr="7E7B7EA1">
        <w:rPr>
          <w:rFonts w:ascii="Times New Roman" w:hAnsi="Times New Roman" w:eastAsia="Times New Roman" w:cs="Times New Roman"/>
          <w:b/>
          <w:bCs/>
          <w:color w:val="000000" w:themeColor="text1"/>
          <w:sz w:val="28"/>
          <w:szCs w:val="28"/>
        </w:rPr>
        <w:t>Group Project Report</w:t>
      </w:r>
    </w:p>
    <w:p w:rsidR="7E946E90" w:rsidP="35579950" w:rsidRDefault="7C389937" w14:paraId="12DE10A1" w14:textId="0AA8D090">
      <w:pPr>
        <w:ind w:firstLine="480"/>
        <w:jc w:val="center"/>
        <w:rPr>
          <w:rFonts w:ascii="Times New Roman" w:hAnsi="Times New Roman" w:eastAsia="Times New Roman" w:cs="Times New Roman"/>
          <w:b/>
          <w:color w:val="000000" w:themeColor="text1"/>
          <w:sz w:val="28"/>
          <w:szCs w:val="28"/>
        </w:rPr>
      </w:pPr>
      <w:r w:rsidRPr="48616407">
        <w:rPr>
          <w:rFonts w:ascii="Times New Roman" w:hAnsi="Times New Roman" w:eastAsia="Times New Roman" w:cs="Times New Roman"/>
          <w:color w:val="000000" w:themeColor="text1"/>
          <w:sz w:val="24"/>
          <w:szCs w:val="24"/>
        </w:rPr>
        <w:t xml:space="preserve"> </w:t>
      </w:r>
      <w:r w:rsidRPr="35579950" w:rsidR="0B221847">
        <w:rPr>
          <w:rFonts w:ascii="Times New Roman" w:hAnsi="Times New Roman" w:eastAsia="Times New Roman" w:cs="Times New Roman"/>
          <w:b/>
          <w:color w:val="000000" w:themeColor="text1"/>
          <w:sz w:val="28"/>
          <w:szCs w:val="28"/>
        </w:rPr>
        <w:t>Airline Passenger Satisfaction</w:t>
      </w:r>
      <w:r w:rsidRPr="35579950" w:rsidR="0B221847">
        <w:rPr>
          <w:rFonts w:ascii="Times New Roman" w:hAnsi="Times New Roman" w:eastAsia="Times New Roman" w:cs="Times New Roman"/>
          <w:b/>
          <w:bCs/>
          <w:color w:val="000000" w:themeColor="text1"/>
          <w:sz w:val="28"/>
          <w:szCs w:val="28"/>
        </w:rPr>
        <w:t xml:space="preserve"> Analysis</w:t>
      </w:r>
    </w:p>
    <w:p w:rsidR="7E946E90" w:rsidP="35579950" w:rsidRDefault="7E946E90" w14:paraId="59F46D99" w14:textId="0EDBB447">
      <w:pPr>
        <w:ind w:firstLine="480"/>
        <w:jc w:val="center"/>
        <w:rPr>
          <w:rFonts w:ascii="Times New Roman" w:hAnsi="Times New Roman" w:eastAsia="Times New Roman" w:cs="Times New Roman"/>
          <w:b/>
          <w:color w:val="000000" w:themeColor="text1"/>
          <w:sz w:val="28"/>
          <w:szCs w:val="28"/>
        </w:rPr>
      </w:pPr>
      <w:r w:rsidRPr="35579950">
        <w:rPr>
          <w:rFonts w:ascii="Times New Roman" w:hAnsi="Times New Roman" w:eastAsia="Times New Roman" w:cs="Times New Roman"/>
          <w:b/>
          <w:color w:val="000000" w:themeColor="text1"/>
          <w:sz w:val="28"/>
          <w:szCs w:val="28"/>
        </w:rPr>
        <w:t xml:space="preserve"> </w:t>
      </w:r>
    </w:p>
    <w:tbl>
      <w:tblPr>
        <w:tblStyle w:val="TableGrid"/>
        <w:tblW w:w="0" w:type="auto"/>
        <w:jc w:val="center"/>
        <w:tblLayout w:type="fixed"/>
        <w:tblLook w:val="06A0" w:firstRow="1" w:lastRow="0" w:firstColumn="1" w:lastColumn="0" w:noHBand="1" w:noVBand="1"/>
      </w:tblPr>
      <w:tblGrid>
        <w:gridCol w:w="3240"/>
        <w:gridCol w:w="3134"/>
        <w:gridCol w:w="1816"/>
      </w:tblGrid>
      <w:tr w:rsidR="7E7B7EA1" w:rsidTr="008865CC" w14:paraId="1DA6AD63" w14:textId="77777777">
        <w:trPr>
          <w:trHeight w:val="570"/>
          <w:jc w:val="center"/>
        </w:trPr>
        <w:tc>
          <w:tcPr>
            <w:tcW w:w="3240" w:type="dxa"/>
            <w:vMerge w:val="restart"/>
            <w:tcBorders>
              <w:top w:val="single" w:color="auto" w:sz="4" w:space="0"/>
              <w:left w:val="single" w:color="auto" w:sz="4" w:space="0"/>
              <w:right w:val="single" w:color="auto" w:sz="4" w:space="0"/>
            </w:tcBorders>
            <w:vAlign w:val="center"/>
          </w:tcPr>
          <w:p w:rsidRPr="00A25C83" w:rsidR="7E7B7EA1" w:rsidP="00CC4338" w:rsidRDefault="7E7B7EA1" w14:paraId="44D74DFA" w14:textId="3CBF95CC">
            <w:pPr>
              <w:ind w:firstLine="480"/>
              <w:jc w:val="center"/>
              <w:rPr>
                <w:b/>
                <w:bCs/>
              </w:rPr>
            </w:pPr>
            <w:r w:rsidRPr="00A25C83">
              <w:rPr>
                <w:rFonts w:ascii="Times New Roman" w:hAnsi="Times New Roman" w:eastAsia="Times New Roman" w:cs="Times New Roman"/>
                <w:b/>
                <w:bCs/>
                <w:sz w:val="24"/>
                <w:szCs w:val="24"/>
                <w:lang w:val="en-US"/>
              </w:rPr>
              <w:t>Members</w:t>
            </w:r>
          </w:p>
        </w:tc>
        <w:tc>
          <w:tcPr>
            <w:tcW w:w="3134" w:type="dxa"/>
            <w:tcBorders>
              <w:top w:val="single" w:color="auto" w:sz="4" w:space="0"/>
              <w:left w:val="single" w:color="auto" w:sz="4" w:space="0"/>
              <w:bottom w:val="single" w:color="auto" w:sz="4" w:space="0"/>
              <w:right w:val="single" w:color="auto" w:sz="4" w:space="0"/>
            </w:tcBorders>
            <w:vAlign w:val="center"/>
          </w:tcPr>
          <w:p w:rsidR="7E7B7EA1" w:rsidP="00CC4338" w:rsidRDefault="00652681" w14:paraId="4D71C29E" w14:textId="1FBC5533">
            <w:pPr>
              <w:ind w:firstLine="480"/>
              <w:jc w:val="center"/>
            </w:pPr>
            <w:r>
              <w:rPr>
                <w:rFonts w:ascii="Times New Roman" w:hAnsi="Times New Roman" w:eastAsia="Times New Roman" w:cs="Times New Roman"/>
                <w:sz w:val="24"/>
                <w:szCs w:val="24"/>
                <w:lang w:val="en-US"/>
              </w:rPr>
              <w:t xml:space="preserve">Zhu </w:t>
            </w:r>
            <w:proofErr w:type="spellStart"/>
            <w:r>
              <w:rPr>
                <w:rFonts w:ascii="Times New Roman" w:hAnsi="Times New Roman" w:eastAsia="Times New Roman" w:cs="Times New Roman"/>
                <w:sz w:val="24"/>
                <w:szCs w:val="24"/>
                <w:lang w:val="en-US"/>
              </w:rPr>
              <w:t>Haoxiang</w:t>
            </w:r>
            <w:proofErr w:type="spellEnd"/>
          </w:p>
        </w:tc>
        <w:tc>
          <w:tcPr>
            <w:tcW w:w="1816" w:type="dxa"/>
            <w:tcBorders>
              <w:top w:val="single" w:color="auto" w:sz="4" w:space="0"/>
              <w:left w:val="single" w:color="auto" w:sz="4" w:space="0"/>
              <w:bottom w:val="single" w:color="auto" w:sz="4" w:space="0"/>
              <w:right w:val="single" w:color="auto" w:sz="4" w:space="0"/>
            </w:tcBorders>
            <w:vAlign w:val="center"/>
          </w:tcPr>
          <w:p w:rsidR="7E7B7EA1" w:rsidP="7E7B7EA1" w:rsidRDefault="7E7B7EA1" w14:paraId="7DA04CC3" w14:textId="3BE0AE8F">
            <w:pPr>
              <w:jc w:val="center"/>
            </w:pPr>
            <w:r w:rsidRPr="7E7B7EA1">
              <w:rPr>
                <w:rFonts w:ascii="Times New Roman" w:hAnsi="Times New Roman" w:eastAsia="Times New Roman" w:cs="Times New Roman"/>
                <w:sz w:val="24"/>
                <w:szCs w:val="24"/>
                <w:lang w:val="en-US"/>
              </w:rPr>
              <w:t xml:space="preserve"> </w:t>
            </w:r>
          </w:p>
        </w:tc>
      </w:tr>
      <w:tr w:rsidR="7E7B7EA1" w:rsidTr="008865CC" w14:paraId="47BFA9A9" w14:textId="77777777">
        <w:trPr>
          <w:trHeight w:val="570"/>
          <w:jc w:val="center"/>
        </w:trPr>
        <w:tc>
          <w:tcPr>
            <w:tcW w:w="3240" w:type="dxa"/>
            <w:vMerge/>
            <w:tcBorders>
              <w:left w:val="single" w:color="auto" w:sz="4" w:space="0"/>
              <w:right w:val="single" w:color="auto" w:sz="4" w:space="0"/>
            </w:tcBorders>
            <w:vAlign w:val="center"/>
          </w:tcPr>
          <w:p w:rsidRPr="00A25C83" w:rsidR="00A1616A" w:rsidP="00CC4338" w:rsidRDefault="00A1616A" w14:paraId="1A07910D" w14:textId="77777777">
            <w:pPr>
              <w:jc w:val="center"/>
              <w:rPr>
                <w:b/>
                <w:bCs/>
              </w:rPr>
            </w:pPr>
          </w:p>
        </w:tc>
        <w:tc>
          <w:tcPr>
            <w:tcW w:w="3134" w:type="dxa"/>
            <w:tcBorders>
              <w:top w:val="single" w:color="auto" w:sz="4" w:space="0"/>
              <w:left w:val="single" w:color="auto" w:sz="4" w:space="0"/>
              <w:bottom w:val="single" w:color="auto" w:sz="4" w:space="0"/>
              <w:right w:val="single" w:color="auto" w:sz="4" w:space="0"/>
            </w:tcBorders>
            <w:vAlign w:val="center"/>
          </w:tcPr>
          <w:p w:rsidR="7E7B7EA1" w:rsidP="00CC4338" w:rsidRDefault="00CC4338" w14:paraId="07148B95" w14:textId="171D3B2E">
            <w:pPr>
              <w:ind w:firstLine="480"/>
              <w:jc w:val="center"/>
            </w:pPr>
            <w:r>
              <w:rPr>
                <w:rFonts w:ascii="Times New Roman" w:hAnsi="Times New Roman" w:eastAsia="Times New Roman" w:cs="Times New Roman"/>
                <w:sz w:val="24"/>
                <w:szCs w:val="24"/>
                <w:lang w:val="en-US"/>
              </w:rPr>
              <w:t xml:space="preserve">Zeng </w:t>
            </w:r>
            <w:proofErr w:type="spellStart"/>
            <w:r>
              <w:rPr>
                <w:rFonts w:ascii="Times New Roman" w:hAnsi="Times New Roman" w:eastAsia="Times New Roman" w:cs="Times New Roman"/>
                <w:sz w:val="24"/>
                <w:szCs w:val="24"/>
                <w:lang w:val="en-US"/>
              </w:rPr>
              <w:t>Linghao</w:t>
            </w:r>
            <w:proofErr w:type="spellEnd"/>
          </w:p>
        </w:tc>
        <w:tc>
          <w:tcPr>
            <w:tcW w:w="1816" w:type="dxa"/>
            <w:tcBorders>
              <w:top w:val="single" w:color="auto" w:sz="4" w:space="0"/>
              <w:left w:val="single" w:color="auto" w:sz="4" w:space="0"/>
              <w:bottom w:val="single" w:color="auto" w:sz="4" w:space="0"/>
              <w:right w:val="single" w:color="auto" w:sz="4" w:space="0"/>
            </w:tcBorders>
            <w:vAlign w:val="center"/>
          </w:tcPr>
          <w:p w:rsidR="7E7B7EA1" w:rsidP="7E7B7EA1" w:rsidRDefault="7E7B7EA1" w14:paraId="55FA736B" w14:textId="7B8A85D2">
            <w:pPr>
              <w:jc w:val="center"/>
            </w:pPr>
            <w:r w:rsidRPr="7E7B7EA1">
              <w:rPr>
                <w:rFonts w:ascii="Times New Roman" w:hAnsi="Times New Roman" w:eastAsia="Times New Roman" w:cs="Times New Roman"/>
                <w:sz w:val="24"/>
                <w:szCs w:val="24"/>
                <w:lang w:val="en-US"/>
              </w:rPr>
              <w:t xml:space="preserve"> </w:t>
            </w:r>
          </w:p>
        </w:tc>
      </w:tr>
      <w:tr w:rsidR="7E7B7EA1" w:rsidTr="008865CC" w14:paraId="20F4AEF6" w14:textId="77777777">
        <w:trPr>
          <w:trHeight w:val="570"/>
          <w:jc w:val="center"/>
        </w:trPr>
        <w:tc>
          <w:tcPr>
            <w:tcW w:w="3240" w:type="dxa"/>
            <w:vMerge/>
            <w:tcBorders>
              <w:left w:val="single" w:color="auto" w:sz="4" w:space="0"/>
              <w:right w:val="single" w:color="auto" w:sz="4" w:space="0"/>
            </w:tcBorders>
            <w:vAlign w:val="center"/>
          </w:tcPr>
          <w:p w:rsidRPr="00A25C83" w:rsidR="00A1616A" w:rsidP="00CC4338" w:rsidRDefault="00A1616A" w14:paraId="3ED9FEEA" w14:textId="77777777">
            <w:pPr>
              <w:jc w:val="center"/>
              <w:rPr>
                <w:b/>
                <w:bCs/>
              </w:rPr>
            </w:pPr>
          </w:p>
        </w:tc>
        <w:tc>
          <w:tcPr>
            <w:tcW w:w="3134" w:type="dxa"/>
            <w:tcBorders>
              <w:top w:val="single" w:color="auto" w:sz="4" w:space="0"/>
              <w:left w:val="single" w:color="auto" w:sz="4" w:space="0"/>
              <w:bottom w:val="single" w:color="auto" w:sz="4" w:space="0"/>
              <w:right w:val="single" w:color="auto" w:sz="4" w:space="0"/>
            </w:tcBorders>
            <w:vAlign w:val="center"/>
          </w:tcPr>
          <w:p w:rsidR="7E7B7EA1" w:rsidP="00CC4338" w:rsidRDefault="00CC4338" w14:paraId="1529CC24" w14:textId="4686C943">
            <w:pPr>
              <w:ind w:firstLine="480"/>
              <w:jc w:val="center"/>
            </w:pPr>
            <w:r>
              <w:rPr>
                <w:rFonts w:ascii="Times New Roman" w:hAnsi="Times New Roman" w:eastAsia="Times New Roman" w:cs="Times New Roman"/>
                <w:sz w:val="24"/>
                <w:szCs w:val="24"/>
                <w:lang w:val="en-US"/>
              </w:rPr>
              <w:t xml:space="preserve">Cui </w:t>
            </w:r>
            <w:proofErr w:type="spellStart"/>
            <w:r>
              <w:rPr>
                <w:rFonts w:ascii="Times New Roman" w:hAnsi="Times New Roman" w:eastAsia="Times New Roman" w:cs="Times New Roman"/>
                <w:sz w:val="24"/>
                <w:szCs w:val="24"/>
                <w:lang w:val="en-US"/>
              </w:rPr>
              <w:t>Yuting</w:t>
            </w:r>
            <w:proofErr w:type="spellEnd"/>
            <w:r w:rsidR="00A25C83">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lang w:val="en-US"/>
              </w:rPr>
              <w:t>(Teresa)</w:t>
            </w:r>
          </w:p>
        </w:tc>
        <w:tc>
          <w:tcPr>
            <w:tcW w:w="1816" w:type="dxa"/>
            <w:tcBorders>
              <w:top w:val="single" w:color="auto" w:sz="4" w:space="0"/>
              <w:left w:val="single" w:color="auto" w:sz="4" w:space="0"/>
              <w:bottom w:val="single" w:color="auto" w:sz="4" w:space="0"/>
              <w:right w:val="single" w:color="auto" w:sz="4" w:space="0"/>
            </w:tcBorders>
            <w:vAlign w:val="center"/>
          </w:tcPr>
          <w:p w:rsidR="7E7B7EA1" w:rsidP="7E7B7EA1" w:rsidRDefault="7E7B7EA1" w14:paraId="0C355E1B" w14:textId="2FDACAB3">
            <w:pPr>
              <w:jc w:val="center"/>
            </w:pPr>
            <w:r w:rsidRPr="7E7B7EA1">
              <w:rPr>
                <w:rFonts w:ascii="Times New Roman" w:hAnsi="Times New Roman" w:eastAsia="Times New Roman" w:cs="Times New Roman"/>
                <w:sz w:val="24"/>
                <w:szCs w:val="24"/>
                <w:lang w:val="en-US"/>
              </w:rPr>
              <w:t xml:space="preserve"> </w:t>
            </w:r>
          </w:p>
        </w:tc>
      </w:tr>
      <w:tr w:rsidR="7E7B7EA1" w:rsidTr="008865CC" w14:paraId="445B4346" w14:textId="77777777">
        <w:trPr>
          <w:trHeight w:val="570"/>
          <w:jc w:val="center"/>
        </w:trPr>
        <w:tc>
          <w:tcPr>
            <w:tcW w:w="3240" w:type="dxa"/>
            <w:vMerge/>
            <w:tcBorders>
              <w:left w:val="single" w:color="auto" w:sz="4" w:space="0"/>
              <w:right w:val="single" w:color="auto" w:sz="4" w:space="0"/>
            </w:tcBorders>
            <w:vAlign w:val="center"/>
          </w:tcPr>
          <w:p w:rsidRPr="00A25C83" w:rsidR="00A1616A" w:rsidP="00CC4338" w:rsidRDefault="00A1616A" w14:paraId="30415053" w14:textId="77777777">
            <w:pPr>
              <w:jc w:val="center"/>
              <w:rPr>
                <w:b/>
                <w:bCs/>
              </w:rPr>
            </w:pPr>
          </w:p>
        </w:tc>
        <w:tc>
          <w:tcPr>
            <w:tcW w:w="3134" w:type="dxa"/>
            <w:tcBorders>
              <w:top w:val="single" w:color="auto" w:sz="4" w:space="0"/>
              <w:left w:val="single" w:color="auto" w:sz="4" w:space="0"/>
              <w:bottom w:val="single" w:color="auto" w:sz="4" w:space="0"/>
              <w:right w:val="single" w:color="auto" w:sz="4" w:space="0"/>
            </w:tcBorders>
            <w:vAlign w:val="center"/>
          </w:tcPr>
          <w:p w:rsidR="7E7B7EA1" w:rsidP="00CC4338" w:rsidRDefault="00CC4338" w14:paraId="5B0F071E" w14:textId="19950A7E">
            <w:pPr>
              <w:ind w:firstLine="480"/>
              <w:jc w:val="center"/>
            </w:pPr>
            <w:r>
              <w:rPr>
                <w:rFonts w:ascii="Times New Roman" w:hAnsi="Times New Roman" w:eastAsia="Times New Roman" w:cs="Times New Roman"/>
                <w:sz w:val="24"/>
                <w:szCs w:val="24"/>
                <w:lang w:val="en-US"/>
              </w:rPr>
              <w:t xml:space="preserve">Zhao </w:t>
            </w:r>
            <w:proofErr w:type="spellStart"/>
            <w:r>
              <w:rPr>
                <w:rFonts w:ascii="Times New Roman" w:hAnsi="Times New Roman" w:eastAsia="Times New Roman" w:cs="Times New Roman"/>
                <w:sz w:val="24"/>
                <w:szCs w:val="24"/>
                <w:lang w:val="en-US"/>
              </w:rPr>
              <w:t>Chenxi</w:t>
            </w:r>
            <w:proofErr w:type="spellEnd"/>
          </w:p>
        </w:tc>
        <w:tc>
          <w:tcPr>
            <w:tcW w:w="1816" w:type="dxa"/>
            <w:tcBorders>
              <w:top w:val="single" w:color="auto" w:sz="4" w:space="0"/>
              <w:left w:val="single" w:color="auto" w:sz="4" w:space="0"/>
              <w:bottom w:val="single" w:color="auto" w:sz="4" w:space="0"/>
              <w:right w:val="single" w:color="auto" w:sz="4" w:space="0"/>
            </w:tcBorders>
            <w:vAlign w:val="center"/>
          </w:tcPr>
          <w:p w:rsidR="7E7B7EA1" w:rsidP="7E7B7EA1" w:rsidRDefault="7E7B7EA1" w14:paraId="2E4091B8" w14:textId="4E0D5636">
            <w:pPr>
              <w:jc w:val="center"/>
            </w:pPr>
            <w:r w:rsidRPr="7E7B7EA1">
              <w:rPr>
                <w:rFonts w:ascii="Times New Roman" w:hAnsi="Times New Roman" w:eastAsia="Times New Roman" w:cs="Times New Roman"/>
                <w:sz w:val="24"/>
                <w:szCs w:val="24"/>
                <w:lang w:val="en-US"/>
              </w:rPr>
              <w:t xml:space="preserve"> </w:t>
            </w:r>
          </w:p>
        </w:tc>
      </w:tr>
      <w:tr w:rsidR="7E7B7EA1" w:rsidTr="008865CC" w14:paraId="40F6DA49" w14:textId="77777777">
        <w:trPr>
          <w:trHeight w:val="570"/>
          <w:jc w:val="center"/>
        </w:trPr>
        <w:tc>
          <w:tcPr>
            <w:tcW w:w="3240" w:type="dxa"/>
            <w:vMerge/>
            <w:tcBorders>
              <w:left w:val="single" w:color="auto" w:sz="4" w:space="0"/>
              <w:bottom w:val="single" w:color="auto" w:sz="4" w:space="0"/>
              <w:right w:val="single" w:color="auto" w:sz="4" w:space="0"/>
            </w:tcBorders>
            <w:vAlign w:val="center"/>
          </w:tcPr>
          <w:p w:rsidRPr="00A25C83" w:rsidR="00A1616A" w:rsidP="00CC4338" w:rsidRDefault="00A1616A" w14:paraId="126DCDF7" w14:textId="77777777">
            <w:pPr>
              <w:jc w:val="center"/>
              <w:rPr>
                <w:b/>
                <w:bCs/>
              </w:rPr>
            </w:pPr>
          </w:p>
        </w:tc>
        <w:tc>
          <w:tcPr>
            <w:tcW w:w="3134" w:type="dxa"/>
            <w:tcBorders>
              <w:top w:val="single" w:color="auto" w:sz="4" w:space="0"/>
              <w:left w:val="single" w:color="auto" w:sz="4" w:space="0"/>
              <w:bottom w:val="single" w:color="auto" w:sz="4" w:space="0"/>
              <w:right w:val="single" w:color="auto" w:sz="4" w:space="0"/>
            </w:tcBorders>
            <w:vAlign w:val="center"/>
          </w:tcPr>
          <w:p w:rsidR="7E7B7EA1" w:rsidP="00CC4338" w:rsidRDefault="00CC4338" w14:paraId="303F3F8C" w14:textId="05C03681">
            <w:pPr>
              <w:ind w:firstLine="480"/>
              <w:jc w:val="center"/>
            </w:pPr>
            <w:r>
              <w:rPr>
                <w:rFonts w:ascii="Times New Roman" w:hAnsi="Times New Roman" w:eastAsia="Times New Roman" w:cs="Times New Roman"/>
                <w:sz w:val="24"/>
                <w:szCs w:val="24"/>
                <w:lang w:val="en-US"/>
              </w:rPr>
              <w:t xml:space="preserve">Zhao </w:t>
            </w:r>
            <w:proofErr w:type="spellStart"/>
            <w:r>
              <w:rPr>
                <w:rFonts w:ascii="Times New Roman" w:hAnsi="Times New Roman" w:eastAsia="Times New Roman" w:cs="Times New Roman"/>
                <w:sz w:val="24"/>
                <w:szCs w:val="24"/>
                <w:lang w:val="en-US"/>
              </w:rPr>
              <w:t>Yifan</w:t>
            </w:r>
            <w:proofErr w:type="spellEnd"/>
          </w:p>
        </w:tc>
        <w:tc>
          <w:tcPr>
            <w:tcW w:w="1816" w:type="dxa"/>
            <w:tcBorders>
              <w:top w:val="single" w:color="auto" w:sz="4" w:space="0"/>
              <w:left w:val="single" w:color="auto" w:sz="4" w:space="0"/>
              <w:bottom w:val="single" w:color="auto" w:sz="4" w:space="0"/>
              <w:right w:val="single" w:color="auto" w:sz="4" w:space="0"/>
            </w:tcBorders>
            <w:vAlign w:val="center"/>
          </w:tcPr>
          <w:p w:rsidR="7E7B7EA1" w:rsidP="7E7B7EA1" w:rsidRDefault="7E7B7EA1" w14:paraId="1370AE3D" w14:textId="145380C5">
            <w:pPr>
              <w:jc w:val="center"/>
            </w:pPr>
            <w:r w:rsidRPr="07A2BE70">
              <w:rPr>
                <w:rFonts w:eastAsia="Arial"/>
                <w:lang w:val="en-US"/>
              </w:rPr>
              <w:t xml:space="preserve"> </w:t>
            </w:r>
          </w:p>
        </w:tc>
      </w:tr>
      <w:tr w:rsidR="7E7B7EA1" w:rsidTr="008865CC" w14:paraId="0D7D8014" w14:textId="77777777">
        <w:trPr>
          <w:trHeight w:val="570"/>
          <w:jc w:val="center"/>
        </w:trPr>
        <w:tc>
          <w:tcPr>
            <w:tcW w:w="3240" w:type="dxa"/>
            <w:tcBorders>
              <w:top w:val="single" w:color="auto" w:sz="4" w:space="0"/>
              <w:left w:val="single" w:color="auto" w:sz="4" w:space="0"/>
              <w:bottom w:val="single" w:color="auto" w:sz="4" w:space="0"/>
              <w:right w:val="single" w:color="auto" w:sz="4" w:space="0"/>
            </w:tcBorders>
            <w:vAlign w:val="center"/>
          </w:tcPr>
          <w:p w:rsidRPr="00A25C83" w:rsidR="00A1616A" w:rsidP="00CC4338" w:rsidRDefault="00CC4338" w14:paraId="0A2D9FDA" w14:textId="19151F31">
            <w:pPr>
              <w:jc w:val="center"/>
              <w:rPr>
                <w:b/>
                <w:bCs/>
              </w:rPr>
            </w:pPr>
            <w:r w:rsidRPr="00A25C83">
              <w:rPr>
                <w:rFonts w:ascii="Times New Roman" w:hAnsi="Times New Roman" w:eastAsia="Times New Roman" w:cs="Times New Roman"/>
                <w:b/>
                <w:bCs/>
                <w:sz w:val="24"/>
                <w:szCs w:val="24"/>
                <w:lang w:val="en-US"/>
              </w:rPr>
              <w:t>Group</w:t>
            </w:r>
          </w:p>
        </w:tc>
        <w:tc>
          <w:tcPr>
            <w:tcW w:w="4950" w:type="dxa"/>
            <w:gridSpan w:val="2"/>
            <w:tcBorders>
              <w:top w:val="single" w:color="auto" w:sz="4" w:space="0"/>
              <w:left w:val="single" w:color="auto" w:sz="4" w:space="0"/>
              <w:bottom w:val="single" w:color="auto" w:sz="4" w:space="0"/>
            </w:tcBorders>
            <w:vAlign w:val="center"/>
          </w:tcPr>
          <w:p w:rsidRPr="00372635" w:rsidR="7E7B7EA1" w:rsidP="7E7B7EA1" w:rsidRDefault="00B12C07" w14:paraId="1D9324E7" w14:textId="00EDB435">
            <w:pPr>
              <w:jc w:val="center"/>
            </w:pPr>
            <w:r w:rsidRPr="00372635">
              <w:t>Group 7</w:t>
            </w:r>
          </w:p>
        </w:tc>
      </w:tr>
      <w:tr w:rsidR="00412623" w:rsidTr="00EE0B69" w14:paraId="4C0A8E82" w14:textId="77777777">
        <w:trPr>
          <w:trHeight w:val="570"/>
          <w:jc w:val="center"/>
        </w:trPr>
        <w:tc>
          <w:tcPr>
            <w:tcW w:w="3240" w:type="dxa"/>
            <w:tcBorders>
              <w:top w:val="single" w:color="auto" w:sz="4" w:space="0"/>
              <w:left w:val="single" w:color="auto" w:sz="4" w:space="0"/>
              <w:bottom w:val="single" w:color="auto" w:sz="4" w:space="0"/>
              <w:right w:val="single" w:color="auto" w:sz="4" w:space="0"/>
            </w:tcBorders>
            <w:vAlign w:val="center"/>
          </w:tcPr>
          <w:p w:rsidRPr="00A25C83" w:rsidR="00412623" w:rsidP="00CC4338" w:rsidRDefault="009845D1" w14:paraId="25B3FE9B" w14:textId="2396FA76">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Instructor</w:t>
            </w:r>
          </w:p>
        </w:tc>
        <w:tc>
          <w:tcPr>
            <w:tcW w:w="4950" w:type="dxa"/>
            <w:gridSpan w:val="2"/>
            <w:tcBorders>
              <w:top w:val="single" w:color="auto" w:sz="4" w:space="0"/>
              <w:left w:val="single" w:color="auto" w:sz="4" w:space="0"/>
              <w:bottom w:val="single" w:color="auto" w:sz="4" w:space="0"/>
            </w:tcBorders>
            <w:vAlign w:val="center"/>
          </w:tcPr>
          <w:p w:rsidRPr="00372635" w:rsidR="00412623" w:rsidP="7E7B7EA1" w:rsidRDefault="00372635" w14:paraId="053B391C" w14:textId="3F590B85">
            <w:pPr>
              <w:jc w:val="center"/>
            </w:pPr>
            <w:r w:rsidRPr="00372635">
              <w:t>Prof Adam Kong</w:t>
            </w:r>
          </w:p>
        </w:tc>
      </w:tr>
      <w:tr w:rsidR="00412623" w:rsidTr="00EE0B69" w14:paraId="7EDCB1D6" w14:textId="77777777">
        <w:trPr>
          <w:trHeight w:val="570"/>
          <w:jc w:val="center"/>
        </w:trPr>
        <w:tc>
          <w:tcPr>
            <w:tcW w:w="3240" w:type="dxa"/>
            <w:tcBorders>
              <w:top w:val="single" w:color="auto" w:sz="4" w:space="0"/>
              <w:left w:val="single" w:color="auto" w:sz="4" w:space="0"/>
              <w:bottom w:val="single" w:color="auto" w:sz="4" w:space="0"/>
              <w:right w:val="single" w:color="auto" w:sz="4" w:space="0"/>
            </w:tcBorders>
            <w:vAlign w:val="center"/>
          </w:tcPr>
          <w:p w:rsidRPr="00A25C83" w:rsidR="00412623" w:rsidP="00CC4338" w:rsidRDefault="009845D1" w14:paraId="43BB2FFF" w14:textId="00A78226">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Submission Date</w:t>
            </w:r>
          </w:p>
        </w:tc>
        <w:tc>
          <w:tcPr>
            <w:tcW w:w="4950" w:type="dxa"/>
            <w:gridSpan w:val="2"/>
            <w:tcBorders>
              <w:top w:val="single" w:color="auto" w:sz="4" w:space="0"/>
              <w:left w:val="single" w:color="auto" w:sz="4" w:space="0"/>
              <w:bottom w:val="single" w:color="auto" w:sz="4" w:space="0"/>
            </w:tcBorders>
            <w:vAlign w:val="center"/>
          </w:tcPr>
          <w:p w:rsidRPr="00372635" w:rsidR="00412623" w:rsidP="7E7B7EA1" w:rsidRDefault="001C48FB" w14:paraId="7F2D1071" w14:textId="63337A9F">
            <w:pPr>
              <w:jc w:val="center"/>
            </w:pPr>
            <w:r w:rsidRPr="00372635">
              <w:t>18</w:t>
            </w:r>
            <w:r w:rsidRPr="00372635">
              <w:rPr>
                <w:vertAlign w:val="superscript"/>
              </w:rPr>
              <w:t>th</w:t>
            </w:r>
            <w:r w:rsidRPr="00372635">
              <w:t xml:space="preserve"> Feb 2021</w:t>
            </w:r>
          </w:p>
        </w:tc>
      </w:tr>
    </w:tbl>
    <w:p w:rsidR="7E946E90" w:rsidRDefault="7E946E90" w14:paraId="79667C86" w14:textId="4AF95681">
      <w:r>
        <w:br/>
      </w:r>
    </w:p>
    <w:p w:rsidR="7E7B7EA1" w:rsidP="7E7B7EA1" w:rsidRDefault="7E7B7EA1" w14:paraId="6B960216" w14:textId="0E910406">
      <w:pPr>
        <w:ind w:firstLine="440"/>
        <w:rPr>
          <w:rFonts w:ascii="Arial" w:hAnsi="Arial" w:eastAsia="Arial" w:cs="Arial"/>
          <w:color w:val="000000" w:themeColor="text1"/>
          <w:sz w:val="22"/>
        </w:rPr>
      </w:pPr>
    </w:p>
    <w:p w:rsidR="7E7B7EA1" w:rsidP="00637F78" w:rsidRDefault="7E7B7EA1" w14:paraId="748FE7F1" w14:textId="06D935E8">
      <w:pPr>
        <w:pStyle w:val="TOCHeading"/>
        <w:spacing w:after="312" w:afterLines="100"/>
        <w:rPr>
          <w:rFonts w:ascii="Times New Roman" w:hAnsi="Times New Roman" w:cs="Times New Roman"/>
          <w:b/>
          <w:bCs/>
          <w:color w:val="000000" w:themeColor="text1"/>
          <w:sz w:val="48"/>
          <w:szCs w:val="48"/>
          <w:lang w:val="zh-CN"/>
        </w:rPr>
      </w:pPr>
    </w:p>
    <w:p w:rsidRPr="00637F78" w:rsidR="00637F78" w:rsidP="00637F78" w:rsidRDefault="00637F78" w14:paraId="68875F5C" w14:textId="77777777">
      <w:pPr>
        <w:rPr>
          <w:lang w:val="zh-CN"/>
        </w:rPr>
      </w:pPr>
    </w:p>
    <w:p w:rsidR="004829A9" w:rsidP="00FB0A6C" w:rsidRDefault="004829A9" w14:paraId="0A208D3E" w14:textId="1DD749A9">
      <w:pPr>
        <w:spacing w:before="120" w:after="120" w:line="480" w:lineRule="auto"/>
        <w:rPr>
          <w:rFonts w:ascii="Times New Roman" w:hAnsi="Times New Roman" w:cs="Times New Roman"/>
        </w:rPr>
      </w:pPr>
    </w:p>
    <w:sdt>
      <w:sdtPr>
        <w:rPr>
          <w:rFonts w:asciiTheme="minorHAnsi" w:hAnsiTheme="minorHAnsi" w:eastAsiaTheme="minorEastAsia" w:cstheme="minorBidi"/>
          <w:color w:val="auto"/>
          <w:kern w:val="2"/>
          <w:sz w:val="21"/>
          <w:szCs w:val="22"/>
          <w:lang w:val="zh-CN"/>
        </w:rPr>
        <w:id w:val="637927920"/>
        <w:docPartObj>
          <w:docPartGallery w:val="Table of Contents"/>
          <w:docPartUnique/>
        </w:docPartObj>
      </w:sdtPr>
      <w:sdtEndPr>
        <w:rPr>
          <w:b/>
          <w:bCs/>
        </w:rPr>
      </w:sdtEndPr>
      <w:sdtContent>
        <w:p w:rsidRPr="00C26DBD" w:rsidR="00ED504D" w:rsidP="00240678" w:rsidRDefault="00240678" w14:paraId="5B3F50FA" w14:textId="5AD8F361">
          <w:pPr>
            <w:pStyle w:val="TOCHeading"/>
            <w:tabs>
              <w:tab w:val="left" w:pos="2204"/>
              <w:tab w:val="center" w:pos="4592"/>
            </w:tabs>
            <w:spacing w:after="312" w:afterLines="100" w:line="240" w:lineRule="auto"/>
            <w:rPr>
              <w:rFonts w:ascii="Times New Roman" w:hAnsi="Times New Roman" w:cs="Times New Roman"/>
              <w:b/>
              <w:bCs/>
              <w:color w:val="000000" w:themeColor="text1"/>
              <w:sz w:val="44"/>
              <w:szCs w:val="44"/>
            </w:rPr>
          </w:pPr>
          <w:r>
            <w:rPr>
              <w:lang w:val="zh-CN"/>
            </w:rPr>
            <w:tab/>
          </w:r>
          <w:r>
            <w:rPr>
              <w:lang w:val="zh-CN"/>
            </w:rPr>
            <w:tab/>
          </w:r>
          <w:r w:rsidRPr="00C26DBD" w:rsidR="00FE13AE">
            <w:rPr>
              <w:rFonts w:ascii="Times New Roman" w:hAnsi="Times New Roman" w:cs="Times New Roman"/>
              <w:b/>
              <w:bCs/>
              <w:color w:val="000000" w:themeColor="text1"/>
              <w:sz w:val="44"/>
              <w:szCs w:val="44"/>
              <w:lang w:val="zh-CN"/>
            </w:rPr>
            <w:t>Table of Content</w:t>
          </w:r>
        </w:p>
        <w:p w:rsidRPr="00FE13AE" w:rsidR="00ED504D" w:rsidP="00FE13AE" w:rsidRDefault="00ED504D" w14:paraId="6FE92B60" w14:textId="75096AA3">
          <w:pPr>
            <w:pStyle w:val="TOC1"/>
            <w:tabs>
              <w:tab w:val="left" w:pos="420"/>
              <w:tab w:val="right" w:leader="dot" w:pos="9016"/>
            </w:tabs>
            <w:spacing w:after="312" w:afterLines="100"/>
            <w:rPr>
              <w:rFonts w:ascii="Times New Roman" w:hAnsi="Times New Roman" w:cs="Times New Roman"/>
              <w:noProof/>
              <w:sz w:val="28"/>
              <w:szCs w:val="32"/>
            </w:rPr>
          </w:pPr>
          <w:r w:rsidRPr="00FE13AE">
            <w:rPr>
              <w:rFonts w:ascii="Times New Roman" w:hAnsi="Times New Roman" w:cs="Times New Roman"/>
              <w:sz w:val="28"/>
              <w:szCs w:val="32"/>
            </w:rPr>
            <w:fldChar w:fldCharType="begin"/>
          </w:r>
          <w:r w:rsidRPr="00FE13AE">
            <w:rPr>
              <w:rFonts w:ascii="Times New Roman" w:hAnsi="Times New Roman" w:cs="Times New Roman"/>
              <w:sz w:val="28"/>
              <w:szCs w:val="32"/>
            </w:rPr>
            <w:instrText xml:space="preserve"> TOC \o "1-3" \h \z \u </w:instrText>
          </w:r>
          <w:r w:rsidRPr="00FE13AE">
            <w:rPr>
              <w:rFonts w:ascii="Times New Roman" w:hAnsi="Times New Roman" w:cs="Times New Roman"/>
              <w:sz w:val="28"/>
              <w:szCs w:val="32"/>
            </w:rPr>
            <w:fldChar w:fldCharType="separate"/>
          </w:r>
          <w:hyperlink w:history="1" w:anchor="_Toc64581744">
            <w:r w:rsidRPr="00FE13AE">
              <w:rPr>
                <w:rStyle w:val="Hyperlink"/>
                <w:rFonts w:ascii="Times New Roman" w:hAnsi="Times New Roman" w:cs="Times New Roman"/>
                <w:noProof/>
                <w:sz w:val="28"/>
                <w:szCs w:val="32"/>
              </w:rPr>
              <w:t>1.</w:t>
            </w:r>
            <w:r w:rsidRPr="00FE13AE">
              <w:rPr>
                <w:rFonts w:ascii="Times New Roman" w:hAnsi="Times New Roman" w:cs="Times New Roman"/>
                <w:noProof/>
                <w:sz w:val="28"/>
                <w:szCs w:val="32"/>
              </w:rPr>
              <w:tab/>
            </w:r>
            <w:r w:rsidRPr="00FE13AE">
              <w:rPr>
                <w:rStyle w:val="Hyperlink"/>
                <w:rFonts w:ascii="Times New Roman" w:hAnsi="Times New Roman" w:cs="Times New Roman"/>
                <w:noProof/>
                <w:sz w:val="28"/>
                <w:szCs w:val="32"/>
              </w:rPr>
              <w:t>Introduction</w:t>
            </w:r>
            <w:r w:rsidRPr="00FE13AE">
              <w:rPr>
                <w:rFonts w:ascii="Times New Roman" w:hAnsi="Times New Roman" w:cs="Times New Roman"/>
                <w:noProof/>
                <w:webHidden/>
                <w:sz w:val="28"/>
                <w:szCs w:val="32"/>
              </w:rPr>
              <w:tab/>
            </w:r>
            <w:r w:rsidRPr="00FE13AE">
              <w:rPr>
                <w:rFonts w:ascii="Times New Roman" w:hAnsi="Times New Roman" w:cs="Times New Roman"/>
                <w:noProof/>
                <w:webHidden/>
                <w:sz w:val="28"/>
                <w:szCs w:val="32"/>
              </w:rPr>
              <w:fldChar w:fldCharType="begin"/>
            </w:r>
            <w:r w:rsidRPr="00FE13AE">
              <w:rPr>
                <w:rFonts w:ascii="Times New Roman" w:hAnsi="Times New Roman" w:cs="Times New Roman"/>
                <w:noProof/>
                <w:webHidden/>
                <w:sz w:val="28"/>
                <w:szCs w:val="32"/>
              </w:rPr>
              <w:instrText xml:space="preserve"> PAGEREF _Toc64581744 \h </w:instrText>
            </w:r>
            <w:r w:rsidRPr="00FE13AE">
              <w:rPr>
                <w:rFonts w:ascii="Times New Roman" w:hAnsi="Times New Roman" w:cs="Times New Roman"/>
                <w:noProof/>
                <w:webHidden/>
                <w:sz w:val="28"/>
                <w:szCs w:val="32"/>
              </w:rPr>
            </w:r>
            <w:r w:rsidRPr="00FE13AE">
              <w:rPr>
                <w:rFonts w:ascii="Times New Roman" w:hAnsi="Times New Roman" w:cs="Times New Roman"/>
                <w:noProof/>
                <w:webHidden/>
                <w:sz w:val="28"/>
                <w:szCs w:val="32"/>
              </w:rPr>
              <w:fldChar w:fldCharType="separate"/>
            </w:r>
            <w:r w:rsidRPr="00FE13AE">
              <w:rPr>
                <w:rFonts w:ascii="Times New Roman" w:hAnsi="Times New Roman" w:cs="Times New Roman"/>
                <w:noProof/>
                <w:webHidden/>
                <w:sz w:val="28"/>
                <w:szCs w:val="32"/>
              </w:rPr>
              <w:t>1</w:t>
            </w:r>
            <w:r w:rsidRPr="00FE13AE">
              <w:rPr>
                <w:rFonts w:ascii="Times New Roman" w:hAnsi="Times New Roman" w:cs="Times New Roman"/>
                <w:noProof/>
                <w:webHidden/>
                <w:sz w:val="28"/>
                <w:szCs w:val="32"/>
              </w:rPr>
              <w:fldChar w:fldCharType="end"/>
            </w:r>
          </w:hyperlink>
        </w:p>
        <w:p w:rsidRPr="00FE13AE" w:rsidR="00ED504D" w:rsidP="00FE13AE" w:rsidRDefault="00AD3AB2" w14:paraId="5F31FB1B" w14:textId="2BBAD54B">
          <w:pPr>
            <w:pStyle w:val="TOC1"/>
            <w:tabs>
              <w:tab w:val="left" w:pos="420"/>
              <w:tab w:val="right" w:leader="dot" w:pos="9016"/>
            </w:tabs>
            <w:spacing w:after="312" w:afterLines="100"/>
            <w:rPr>
              <w:rFonts w:ascii="Times New Roman" w:hAnsi="Times New Roman" w:cs="Times New Roman"/>
              <w:noProof/>
              <w:sz w:val="28"/>
              <w:szCs w:val="32"/>
            </w:rPr>
          </w:pPr>
          <w:hyperlink w:history="1" w:anchor="_Toc64581745">
            <w:r w:rsidRPr="00FE13AE" w:rsidR="00ED504D">
              <w:rPr>
                <w:rStyle w:val="Hyperlink"/>
                <w:rFonts w:ascii="Times New Roman" w:hAnsi="Times New Roman" w:cs="Times New Roman"/>
                <w:noProof/>
                <w:sz w:val="28"/>
                <w:szCs w:val="32"/>
              </w:rPr>
              <w:t>2.</w:t>
            </w:r>
            <w:r w:rsidRPr="00FE13AE" w:rsidR="00ED504D">
              <w:rPr>
                <w:rFonts w:ascii="Times New Roman" w:hAnsi="Times New Roman" w:cs="Times New Roman"/>
                <w:noProof/>
                <w:sz w:val="28"/>
                <w:szCs w:val="32"/>
              </w:rPr>
              <w:tab/>
            </w:r>
            <w:r w:rsidRPr="00FE13AE" w:rsidR="00ED504D">
              <w:rPr>
                <w:rStyle w:val="Hyperlink"/>
                <w:rFonts w:ascii="Times New Roman" w:hAnsi="Times New Roman" w:cs="Times New Roman"/>
                <w:noProof/>
                <w:sz w:val="28"/>
                <w:szCs w:val="32"/>
              </w:rPr>
              <w:t>Problem Statement</w:t>
            </w:r>
            <w:r w:rsidRPr="00FE13AE" w:rsidR="00ED504D">
              <w:rPr>
                <w:rFonts w:ascii="Times New Roman" w:hAnsi="Times New Roman" w:cs="Times New Roman"/>
                <w:noProof/>
                <w:webHidden/>
                <w:sz w:val="28"/>
                <w:szCs w:val="32"/>
              </w:rPr>
              <w:tab/>
            </w:r>
            <w:r w:rsidRPr="00FE13AE" w:rsidR="00ED504D">
              <w:rPr>
                <w:rFonts w:ascii="Times New Roman" w:hAnsi="Times New Roman" w:cs="Times New Roman"/>
                <w:noProof/>
                <w:webHidden/>
                <w:sz w:val="28"/>
                <w:szCs w:val="32"/>
              </w:rPr>
              <w:fldChar w:fldCharType="begin"/>
            </w:r>
            <w:r w:rsidRPr="00FE13AE" w:rsidR="00ED504D">
              <w:rPr>
                <w:rFonts w:ascii="Times New Roman" w:hAnsi="Times New Roman" w:cs="Times New Roman"/>
                <w:noProof/>
                <w:webHidden/>
                <w:sz w:val="28"/>
                <w:szCs w:val="32"/>
              </w:rPr>
              <w:instrText xml:space="preserve"> PAGEREF _Toc64581745 \h </w:instrText>
            </w:r>
            <w:r w:rsidRPr="00FE13AE" w:rsidR="00ED504D">
              <w:rPr>
                <w:rFonts w:ascii="Times New Roman" w:hAnsi="Times New Roman" w:cs="Times New Roman"/>
                <w:noProof/>
                <w:webHidden/>
                <w:sz w:val="28"/>
                <w:szCs w:val="32"/>
              </w:rPr>
            </w:r>
            <w:r w:rsidRPr="00FE13AE" w:rsidR="00ED504D">
              <w:rPr>
                <w:rFonts w:ascii="Times New Roman" w:hAnsi="Times New Roman" w:cs="Times New Roman"/>
                <w:noProof/>
                <w:webHidden/>
                <w:sz w:val="28"/>
                <w:szCs w:val="32"/>
              </w:rPr>
              <w:fldChar w:fldCharType="separate"/>
            </w:r>
            <w:r w:rsidRPr="00FE13AE" w:rsidR="00ED504D">
              <w:rPr>
                <w:rFonts w:ascii="Times New Roman" w:hAnsi="Times New Roman" w:cs="Times New Roman"/>
                <w:noProof/>
                <w:webHidden/>
                <w:sz w:val="28"/>
                <w:szCs w:val="32"/>
              </w:rPr>
              <w:t>1</w:t>
            </w:r>
            <w:r w:rsidRPr="00FE13AE" w:rsidR="00ED504D">
              <w:rPr>
                <w:rFonts w:ascii="Times New Roman" w:hAnsi="Times New Roman" w:cs="Times New Roman"/>
                <w:noProof/>
                <w:webHidden/>
                <w:sz w:val="28"/>
                <w:szCs w:val="32"/>
              </w:rPr>
              <w:fldChar w:fldCharType="end"/>
            </w:r>
          </w:hyperlink>
        </w:p>
        <w:p w:rsidRPr="00FE13AE" w:rsidR="00ED504D" w:rsidP="00FE13AE" w:rsidRDefault="00AD3AB2" w14:paraId="1B7B371E" w14:textId="30E0BB47">
          <w:pPr>
            <w:pStyle w:val="TOC1"/>
            <w:tabs>
              <w:tab w:val="left" w:pos="420"/>
              <w:tab w:val="right" w:leader="dot" w:pos="9016"/>
            </w:tabs>
            <w:spacing w:after="312" w:afterLines="100"/>
            <w:rPr>
              <w:rFonts w:ascii="Times New Roman" w:hAnsi="Times New Roman" w:cs="Times New Roman"/>
              <w:noProof/>
              <w:sz w:val="28"/>
              <w:szCs w:val="32"/>
            </w:rPr>
          </w:pPr>
          <w:hyperlink w:history="1" w:anchor="_Toc64581746">
            <w:r w:rsidRPr="00FE13AE" w:rsidR="00ED504D">
              <w:rPr>
                <w:rStyle w:val="Hyperlink"/>
                <w:rFonts w:ascii="Times New Roman" w:hAnsi="Times New Roman" w:cs="Times New Roman"/>
                <w:noProof/>
                <w:sz w:val="28"/>
                <w:szCs w:val="32"/>
              </w:rPr>
              <w:t>3.</w:t>
            </w:r>
            <w:r w:rsidRPr="00FE13AE" w:rsidR="00ED504D">
              <w:rPr>
                <w:rFonts w:ascii="Times New Roman" w:hAnsi="Times New Roman" w:cs="Times New Roman"/>
                <w:noProof/>
                <w:sz w:val="28"/>
                <w:szCs w:val="32"/>
              </w:rPr>
              <w:tab/>
            </w:r>
            <w:r w:rsidRPr="00FE13AE" w:rsidR="00ED504D">
              <w:rPr>
                <w:rStyle w:val="Hyperlink"/>
                <w:rFonts w:ascii="Times New Roman" w:hAnsi="Times New Roman" w:cs="Times New Roman"/>
                <w:noProof/>
                <w:sz w:val="28"/>
                <w:szCs w:val="32"/>
              </w:rPr>
              <w:t>Literature Review</w:t>
            </w:r>
            <w:r w:rsidRPr="00FE13AE" w:rsidR="00ED504D">
              <w:rPr>
                <w:rFonts w:ascii="Times New Roman" w:hAnsi="Times New Roman" w:cs="Times New Roman"/>
                <w:noProof/>
                <w:webHidden/>
                <w:sz w:val="28"/>
                <w:szCs w:val="32"/>
              </w:rPr>
              <w:tab/>
            </w:r>
            <w:r w:rsidRPr="00FE13AE" w:rsidR="00ED504D">
              <w:rPr>
                <w:rFonts w:ascii="Times New Roman" w:hAnsi="Times New Roman" w:cs="Times New Roman"/>
                <w:noProof/>
                <w:webHidden/>
                <w:sz w:val="28"/>
                <w:szCs w:val="32"/>
              </w:rPr>
              <w:fldChar w:fldCharType="begin"/>
            </w:r>
            <w:r w:rsidRPr="00FE13AE" w:rsidR="00ED504D">
              <w:rPr>
                <w:rFonts w:ascii="Times New Roman" w:hAnsi="Times New Roman" w:cs="Times New Roman"/>
                <w:noProof/>
                <w:webHidden/>
                <w:sz w:val="28"/>
                <w:szCs w:val="32"/>
              </w:rPr>
              <w:instrText xml:space="preserve"> PAGEREF _Toc64581746 \h </w:instrText>
            </w:r>
            <w:r w:rsidRPr="00FE13AE" w:rsidR="00ED504D">
              <w:rPr>
                <w:rFonts w:ascii="Times New Roman" w:hAnsi="Times New Roman" w:cs="Times New Roman"/>
                <w:noProof/>
                <w:webHidden/>
                <w:sz w:val="28"/>
                <w:szCs w:val="32"/>
              </w:rPr>
            </w:r>
            <w:r w:rsidRPr="00FE13AE" w:rsidR="00ED504D">
              <w:rPr>
                <w:rFonts w:ascii="Times New Roman" w:hAnsi="Times New Roman" w:cs="Times New Roman"/>
                <w:noProof/>
                <w:webHidden/>
                <w:sz w:val="28"/>
                <w:szCs w:val="32"/>
              </w:rPr>
              <w:fldChar w:fldCharType="separate"/>
            </w:r>
            <w:r w:rsidRPr="00FE13AE" w:rsidR="00ED504D">
              <w:rPr>
                <w:rFonts w:ascii="Times New Roman" w:hAnsi="Times New Roman" w:cs="Times New Roman"/>
                <w:noProof/>
                <w:webHidden/>
                <w:sz w:val="28"/>
                <w:szCs w:val="32"/>
              </w:rPr>
              <w:t>2</w:t>
            </w:r>
            <w:r w:rsidRPr="00FE13AE" w:rsidR="00ED504D">
              <w:rPr>
                <w:rFonts w:ascii="Times New Roman" w:hAnsi="Times New Roman" w:cs="Times New Roman"/>
                <w:noProof/>
                <w:webHidden/>
                <w:sz w:val="28"/>
                <w:szCs w:val="32"/>
              </w:rPr>
              <w:fldChar w:fldCharType="end"/>
            </w:r>
          </w:hyperlink>
        </w:p>
        <w:p w:rsidRPr="00FE13AE" w:rsidR="00ED504D" w:rsidP="00FE13AE" w:rsidRDefault="00AD3AB2" w14:paraId="60FE3A7C" w14:textId="7A90541A">
          <w:pPr>
            <w:pStyle w:val="TOC1"/>
            <w:tabs>
              <w:tab w:val="left" w:pos="420"/>
              <w:tab w:val="right" w:leader="dot" w:pos="9016"/>
            </w:tabs>
            <w:spacing w:after="312" w:afterLines="100"/>
            <w:rPr>
              <w:rFonts w:ascii="Times New Roman" w:hAnsi="Times New Roman" w:cs="Times New Roman"/>
              <w:noProof/>
              <w:sz w:val="28"/>
              <w:szCs w:val="32"/>
            </w:rPr>
          </w:pPr>
          <w:hyperlink w:history="1" w:anchor="_Toc64581747">
            <w:r w:rsidRPr="00FE13AE" w:rsidR="00ED504D">
              <w:rPr>
                <w:rStyle w:val="Hyperlink"/>
                <w:rFonts w:ascii="Times New Roman" w:hAnsi="Times New Roman" w:cs="Times New Roman"/>
                <w:noProof/>
                <w:sz w:val="28"/>
                <w:szCs w:val="32"/>
              </w:rPr>
              <w:t>4.</w:t>
            </w:r>
            <w:r w:rsidRPr="00FE13AE" w:rsidR="00ED504D">
              <w:rPr>
                <w:rFonts w:ascii="Times New Roman" w:hAnsi="Times New Roman" w:cs="Times New Roman"/>
                <w:noProof/>
                <w:sz w:val="28"/>
                <w:szCs w:val="32"/>
              </w:rPr>
              <w:tab/>
            </w:r>
            <w:r w:rsidRPr="00FE13AE" w:rsidR="00ED504D">
              <w:rPr>
                <w:rStyle w:val="Hyperlink"/>
                <w:rFonts w:ascii="Times New Roman" w:hAnsi="Times New Roman" w:cs="Times New Roman"/>
                <w:noProof/>
                <w:sz w:val="28"/>
                <w:szCs w:val="32"/>
              </w:rPr>
              <w:t>Data Description &amp; Data Pre-processing</w:t>
            </w:r>
            <w:r w:rsidRPr="00FE13AE" w:rsidR="00ED504D">
              <w:rPr>
                <w:rFonts w:ascii="Times New Roman" w:hAnsi="Times New Roman" w:cs="Times New Roman"/>
                <w:noProof/>
                <w:webHidden/>
                <w:sz w:val="28"/>
                <w:szCs w:val="32"/>
              </w:rPr>
              <w:tab/>
            </w:r>
            <w:r w:rsidRPr="00FE13AE" w:rsidR="00ED504D">
              <w:rPr>
                <w:rFonts w:ascii="Times New Roman" w:hAnsi="Times New Roman" w:cs="Times New Roman"/>
                <w:noProof/>
                <w:webHidden/>
                <w:sz w:val="28"/>
                <w:szCs w:val="32"/>
              </w:rPr>
              <w:fldChar w:fldCharType="begin"/>
            </w:r>
            <w:r w:rsidRPr="00FE13AE" w:rsidR="00ED504D">
              <w:rPr>
                <w:rFonts w:ascii="Times New Roman" w:hAnsi="Times New Roman" w:cs="Times New Roman"/>
                <w:noProof/>
                <w:webHidden/>
                <w:sz w:val="28"/>
                <w:szCs w:val="32"/>
              </w:rPr>
              <w:instrText xml:space="preserve"> PAGEREF _Toc64581747 \h </w:instrText>
            </w:r>
            <w:r w:rsidRPr="00FE13AE" w:rsidR="00ED504D">
              <w:rPr>
                <w:rFonts w:ascii="Times New Roman" w:hAnsi="Times New Roman" w:cs="Times New Roman"/>
                <w:noProof/>
                <w:webHidden/>
                <w:sz w:val="28"/>
                <w:szCs w:val="32"/>
              </w:rPr>
            </w:r>
            <w:r w:rsidRPr="00FE13AE" w:rsidR="00ED504D">
              <w:rPr>
                <w:rFonts w:ascii="Times New Roman" w:hAnsi="Times New Roman" w:cs="Times New Roman"/>
                <w:noProof/>
                <w:webHidden/>
                <w:sz w:val="28"/>
                <w:szCs w:val="32"/>
              </w:rPr>
              <w:fldChar w:fldCharType="separate"/>
            </w:r>
            <w:r w:rsidRPr="00FE13AE" w:rsidR="00ED504D">
              <w:rPr>
                <w:rFonts w:ascii="Times New Roman" w:hAnsi="Times New Roman" w:cs="Times New Roman"/>
                <w:noProof/>
                <w:webHidden/>
                <w:sz w:val="28"/>
                <w:szCs w:val="32"/>
              </w:rPr>
              <w:t>3</w:t>
            </w:r>
            <w:r w:rsidRPr="00FE13AE" w:rsidR="00ED504D">
              <w:rPr>
                <w:rFonts w:ascii="Times New Roman" w:hAnsi="Times New Roman" w:cs="Times New Roman"/>
                <w:noProof/>
                <w:webHidden/>
                <w:sz w:val="28"/>
                <w:szCs w:val="32"/>
              </w:rPr>
              <w:fldChar w:fldCharType="end"/>
            </w:r>
          </w:hyperlink>
        </w:p>
        <w:p w:rsidRPr="00FE13AE" w:rsidR="00ED504D" w:rsidP="00FE13AE" w:rsidRDefault="00AD3AB2" w14:paraId="141696EB" w14:textId="5F3727CC">
          <w:pPr>
            <w:pStyle w:val="TOC1"/>
            <w:tabs>
              <w:tab w:val="left" w:pos="420"/>
              <w:tab w:val="right" w:leader="dot" w:pos="9016"/>
            </w:tabs>
            <w:spacing w:after="312" w:afterLines="100"/>
            <w:rPr>
              <w:rFonts w:ascii="Times New Roman" w:hAnsi="Times New Roman" w:cs="Times New Roman"/>
              <w:noProof/>
              <w:sz w:val="28"/>
              <w:szCs w:val="32"/>
            </w:rPr>
          </w:pPr>
          <w:hyperlink w:history="1" w:anchor="_Toc64581748">
            <w:r w:rsidRPr="00FE13AE" w:rsidR="00ED504D">
              <w:rPr>
                <w:rStyle w:val="Hyperlink"/>
                <w:rFonts w:ascii="Times New Roman" w:hAnsi="Times New Roman" w:cs="Times New Roman"/>
                <w:noProof/>
                <w:sz w:val="28"/>
                <w:szCs w:val="32"/>
              </w:rPr>
              <w:t>5.</w:t>
            </w:r>
            <w:r w:rsidRPr="00FE13AE" w:rsidR="00ED504D">
              <w:rPr>
                <w:rFonts w:ascii="Times New Roman" w:hAnsi="Times New Roman" w:cs="Times New Roman"/>
                <w:noProof/>
                <w:sz w:val="28"/>
                <w:szCs w:val="32"/>
              </w:rPr>
              <w:tab/>
            </w:r>
            <w:r w:rsidRPr="00FE13AE" w:rsidR="00ED504D">
              <w:rPr>
                <w:rStyle w:val="Hyperlink"/>
                <w:rFonts w:ascii="Times New Roman" w:hAnsi="Times New Roman" w:cs="Times New Roman"/>
                <w:noProof/>
                <w:sz w:val="28"/>
                <w:szCs w:val="32"/>
              </w:rPr>
              <w:t>Modeling</w:t>
            </w:r>
            <w:r w:rsidRPr="00FE13AE" w:rsidR="00ED504D">
              <w:rPr>
                <w:rFonts w:ascii="Times New Roman" w:hAnsi="Times New Roman" w:cs="Times New Roman"/>
                <w:noProof/>
                <w:webHidden/>
                <w:sz w:val="28"/>
                <w:szCs w:val="32"/>
              </w:rPr>
              <w:tab/>
            </w:r>
            <w:r w:rsidRPr="00FE13AE" w:rsidR="00ED504D">
              <w:rPr>
                <w:rFonts w:ascii="Times New Roman" w:hAnsi="Times New Roman" w:cs="Times New Roman"/>
                <w:noProof/>
                <w:webHidden/>
                <w:sz w:val="28"/>
                <w:szCs w:val="32"/>
              </w:rPr>
              <w:fldChar w:fldCharType="begin"/>
            </w:r>
            <w:r w:rsidRPr="00FE13AE" w:rsidR="00ED504D">
              <w:rPr>
                <w:rFonts w:ascii="Times New Roman" w:hAnsi="Times New Roman" w:cs="Times New Roman"/>
                <w:noProof/>
                <w:webHidden/>
                <w:sz w:val="28"/>
                <w:szCs w:val="32"/>
              </w:rPr>
              <w:instrText xml:space="preserve"> PAGEREF _Toc64581748 \h </w:instrText>
            </w:r>
            <w:r w:rsidRPr="00FE13AE" w:rsidR="00ED504D">
              <w:rPr>
                <w:rFonts w:ascii="Times New Roman" w:hAnsi="Times New Roman" w:cs="Times New Roman"/>
                <w:noProof/>
                <w:webHidden/>
                <w:sz w:val="28"/>
                <w:szCs w:val="32"/>
              </w:rPr>
            </w:r>
            <w:r w:rsidRPr="00FE13AE" w:rsidR="00ED504D">
              <w:rPr>
                <w:rFonts w:ascii="Times New Roman" w:hAnsi="Times New Roman" w:cs="Times New Roman"/>
                <w:noProof/>
                <w:webHidden/>
                <w:sz w:val="28"/>
                <w:szCs w:val="32"/>
              </w:rPr>
              <w:fldChar w:fldCharType="separate"/>
            </w:r>
            <w:r w:rsidRPr="00FE13AE" w:rsidR="00ED504D">
              <w:rPr>
                <w:rFonts w:ascii="Times New Roman" w:hAnsi="Times New Roman" w:cs="Times New Roman"/>
                <w:noProof/>
                <w:webHidden/>
                <w:sz w:val="28"/>
                <w:szCs w:val="32"/>
              </w:rPr>
              <w:t>5</w:t>
            </w:r>
            <w:r w:rsidRPr="00FE13AE" w:rsidR="00ED504D">
              <w:rPr>
                <w:rFonts w:ascii="Times New Roman" w:hAnsi="Times New Roman" w:cs="Times New Roman"/>
                <w:noProof/>
                <w:webHidden/>
                <w:sz w:val="28"/>
                <w:szCs w:val="32"/>
              </w:rPr>
              <w:fldChar w:fldCharType="end"/>
            </w:r>
          </w:hyperlink>
        </w:p>
        <w:p w:rsidRPr="00FE13AE" w:rsidR="00ED504D" w:rsidP="00FE13AE" w:rsidRDefault="00AD3AB2" w14:paraId="41A8701D" w14:textId="4CF188F9">
          <w:pPr>
            <w:pStyle w:val="TOC2"/>
            <w:tabs>
              <w:tab w:val="left" w:pos="1050"/>
              <w:tab w:val="right" w:leader="dot" w:pos="9016"/>
            </w:tabs>
            <w:spacing w:after="312" w:afterLines="100"/>
            <w:rPr>
              <w:rFonts w:ascii="Times New Roman" w:hAnsi="Times New Roman" w:cs="Times New Roman"/>
              <w:noProof/>
              <w:sz w:val="28"/>
              <w:szCs w:val="32"/>
            </w:rPr>
          </w:pPr>
          <w:hyperlink w:history="1" w:anchor="_Toc64581749">
            <w:r w:rsidRPr="00FE13AE" w:rsidR="00ED504D">
              <w:rPr>
                <w:rStyle w:val="Hyperlink"/>
                <w:rFonts w:ascii="Times New Roman" w:hAnsi="Times New Roman" w:cs="Times New Roman"/>
                <w:noProof/>
                <w:sz w:val="28"/>
                <w:szCs w:val="32"/>
              </w:rPr>
              <w:t>5.1</w:t>
            </w:r>
            <w:r w:rsidRPr="00FE13AE" w:rsidR="00ED504D">
              <w:rPr>
                <w:rFonts w:ascii="Times New Roman" w:hAnsi="Times New Roman" w:cs="Times New Roman"/>
                <w:noProof/>
                <w:sz w:val="28"/>
                <w:szCs w:val="32"/>
              </w:rPr>
              <w:tab/>
            </w:r>
            <w:r w:rsidRPr="00FE13AE" w:rsidR="00ED504D">
              <w:rPr>
                <w:rStyle w:val="Hyperlink"/>
                <w:rFonts w:ascii="Times New Roman" w:hAnsi="Times New Roman" w:cs="Times New Roman"/>
                <w:noProof/>
                <w:sz w:val="28"/>
                <w:szCs w:val="32"/>
              </w:rPr>
              <w:t>Model Comparison</w:t>
            </w:r>
            <w:r w:rsidRPr="00FE13AE" w:rsidR="00ED504D">
              <w:rPr>
                <w:rFonts w:ascii="Times New Roman" w:hAnsi="Times New Roman" w:cs="Times New Roman"/>
                <w:noProof/>
                <w:webHidden/>
                <w:sz w:val="28"/>
                <w:szCs w:val="32"/>
              </w:rPr>
              <w:tab/>
            </w:r>
            <w:r w:rsidRPr="00FE13AE" w:rsidR="00ED504D">
              <w:rPr>
                <w:rFonts w:ascii="Times New Roman" w:hAnsi="Times New Roman" w:cs="Times New Roman"/>
                <w:noProof/>
                <w:webHidden/>
                <w:sz w:val="28"/>
                <w:szCs w:val="32"/>
              </w:rPr>
              <w:fldChar w:fldCharType="begin"/>
            </w:r>
            <w:r w:rsidRPr="00FE13AE" w:rsidR="00ED504D">
              <w:rPr>
                <w:rFonts w:ascii="Times New Roman" w:hAnsi="Times New Roman" w:cs="Times New Roman"/>
                <w:noProof/>
                <w:webHidden/>
                <w:sz w:val="28"/>
                <w:szCs w:val="32"/>
              </w:rPr>
              <w:instrText xml:space="preserve"> PAGEREF _Toc64581749 \h </w:instrText>
            </w:r>
            <w:r w:rsidRPr="00FE13AE" w:rsidR="00ED504D">
              <w:rPr>
                <w:rFonts w:ascii="Times New Roman" w:hAnsi="Times New Roman" w:cs="Times New Roman"/>
                <w:noProof/>
                <w:webHidden/>
                <w:sz w:val="28"/>
                <w:szCs w:val="32"/>
              </w:rPr>
            </w:r>
            <w:r w:rsidRPr="00FE13AE" w:rsidR="00ED504D">
              <w:rPr>
                <w:rFonts w:ascii="Times New Roman" w:hAnsi="Times New Roman" w:cs="Times New Roman"/>
                <w:noProof/>
                <w:webHidden/>
                <w:sz w:val="28"/>
                <w:szCs w:val="32"/>
              </w:rPr>
              <w:fldChar w:fldCharType="separate"/>
            </w:r>
            <w:r w:rsidRPr="00FE13AE" w:rsidR="00ED504D">
              <w:rPr>
                <w:rFonts w:ascii="Times New Roman" w:hAnsi="Times New Roman" w:cs="Times New Roman"/>
                <w:noProof/>
                <w:webHidden/>
                <w:sz w:val="28"/>
                <w:szCs w:val="32"/>
              </w:rPr>
              <w:t>5</w:t>
            </w:r>
            <w:r w:rsidRPr="00FE13AE" w:rsidR="00ED504D">
              <w:rPr>
                <w:rFonts w:ascii="Times New Roman" w:hAnsi="Times New Roman" w:cs="Times New Roman"/>
                <w:noProof/>
                <w:webHidden/>
                <w:sz w:val="28"/>
                <w:szCs w:val="32"/>
              </w:rPr>
              <w:fldChar w:fldCharType="end"/>
            </w:r>
          </w:hyperlink>
        </w:p>
        <w:p w:rsidRPr="00FE13AE" w:rsidR="00ED504D" w:rsidP="00FE13AE" w:rsidRDefault="00AD3AB2" w14:paraId="75E1F1F5" w14:textId="2CDC63B0">
          <w:pPr>
            <w:pStyle w:val="TOC2"/>
            <w:tabs>
              <w:tab w:val="left" w:pos="1050"/>
              <w:tab w:val="right" w:leader="dot" w:pos="9016"/>
            </w:tabs>
            <w:spacing w:after="312" w:afterLines="100"/>
            <w:rPr>
              <w:rFonts w:ascii="Times New Roman" w:hAnsi="Times New Roman" w:cs="Times New Roman"/>
              <w:noProof/>
              <w:sz w:val="28"/>
              <w:szCs w:val="32"/>
            </w:rPr>
          </w:pPr>
          <w:hyperlink w:history="1" w:anchor="_Toc64581750">
            <w:r w:rsidRPr="00FE13AE" w:rsidR="00ED504D">
              <w:rPr>
                <w:rStyle w:val="Hyperlink"/>
                <w:rFonts w:ascii="Times New Roman" w:hAnsi="Times New Roman" w:cs="Times New Roman"/>
                <w:noProof/>
                <w:sz w:val="28"/>
                <w:szCs w:val="32"/>
              </w:rPr>
              <w:t>5.2</w:t>
            </w:r>
            <w:r w:rsidRPr="00FE13AE" w:rsidR="00ED504D">
              <w:rPr>
                <w:rFonts w:ascii="Times New Roman" w:hAnsi="Times New Roman" w:cs="Times New Roman"/>
                <w:noProof/>
                <w:sz w:val="28"/>
                <w:szCs w:val="32"/>
              </w:rPr>
              <w:tab/>
            </w:r>
            <w:r w:rsidRPr="00FE13AE" w:rsidR="00ED504D">
              <w:rPr>
                <w:rStyle w:val="Hyperlink"/>
                <w:rFonts w:ascii="Times New Roman" w:hAnsi="Times New Roman" w:cs="Times New Roman"/>
                <w:noProof/>
                <w:sz w:val="28"/>
                <w:szCs w:val="32"/>
              </w:rPr>
              <w:t>Performance Measurement</w:t>
            </w:r>
            <w:r w:rsidRPr="00FE13AE" w:rsidR="00ED504D">
              <w:rPr>
                <w:rFonts w:ascii="Times New Roman" w:hAnsi="Times New Roman" w:cs="Times New Roman"/>
                <w:noProof/>
                <w:webHidden/>
                <w:sz w:val="28"/>
                <w:szCs w:val="32"/>
              </w:rPr>
              <w:tab/>
            </w:r>
            <w:r w:rsidRPr="00FE13AE" w:rsidR="00ED504D">
              <w:rPr>
                <w:rFonts w:ascii="Times New Roman" w:hAnsi="Times New Roman" w:cs="Times New Roman"/>
                <w:noProof/>
                <w:webHidden/>
                <w:sz w:val="28"/>
                <w:szCs w:val="32"/>
              </w:rPr>
              <w:fldChar w:fldCharType="begin"/>
            </w:r>
            <w:r w:rsidRPr="00FE13AE" w:rsidR="00ED504D">
              <w:rPr>
                <w:rFonts w:ascii="Times New Roman" w:hAnsi="Times New Roman" w:cs="Times New Roman"/>
                <w:noProof/>
                <w:webHidden/>
                <w:sz w:val="28"/>
                <w:szCs w:val="32"/>
              </w:rPr>
              <w:instrText xml:space="preserve"> PAGEREF _Toc64581750 \h </w:instrText>
            </w:r>
            <w:r w:rsidRPr="00FE13AE" w:rsidR="00ED504D">
              <w:rPr>
                <w:rFonts w:ascii="Times New Roman" w:hAnsi="Times New Roman" w:cs="Times New Roman"/>
                <w:noProof/>
                <w:webHidden/>
                <w:sz w:val="28"/>
                <w:szCs w:val="32"/>
              </w:rPr>
            </w:r>
            <w:r w:rsidRPr="00FE13AE" w:rsidR="00ED504D">
              <w:rPr>
                <w:rFonts w:ascii="Times New Roman" w:hAnsi="Times New Roman" w:cs="Times New Roman"/>
                <w:noProof/>
                <w:webHidden/>
                <w:sz w:val="28"/>
                <w:szCs w:val="32"/>
              </w:rPr>
              <w:fldChar w:fldCharType="separate"/>
            </w:r>
            <w:r w:rsidRPr="00FE13AE" w:rsidR="00ED504D">
              <w:rPr>
                <w:rFonts w:ascii="Times New Roman" w:hAnsi="Times New Roman" w:cs="Times New Roman"/>
                <w:noProof/>
                <w:webHidden/>
                <w:sz w:val="28"/>
                <w:szCs w:val="32"/>
              </w:rPr>
              <w:t>7</w:t>
            </w:r>
            <w:r w:rsidRPr="00FE13AE" w:rsidR="00ED504D">
              <w:rPr>
                <w:rFonts w:ascii="Times New Roman" w:hAnsi="Times New Roman" w:cs="Times New Roman"/>
                <w:noProof/>
                <w:webHidden/>
                <w:sz w:val="28"/>
                <w:szCs w:val="32"/>
              </w:rPr>
              <w:fldChar w:fldCharType="end"/>
            </w:r>
          </w:hyperlink>
        </w:p>
        <w:p w:rsidRPr="00FE13AE" w:rsidR="00ED504D" w:rsidP="00FE13AE" w:rsidRDefault="00AD3AB2" w14:paraId="780C33A5" w14:textId="6F437788">
          <w:pPr>
            <w:pStyle w:val="TOC1"/>
            <w:tabs>
              <w:tab w:val="left" w:pos="420"/>
              <w:tab w:val="right" w:leader="dot" w:pos="9016"/>
            </w:tabs>
            <w:spacing w:after="312" w:afterLines="100"/>
            <w:rPr>
              <w:rFonts w:ascii="Times New Roman" w:hAnsi="Times New Roman" w:cs="Times New Roman"/>
              <w:noProof/>
              <w:sz w:val="28"/>
              <w:szCs w:val="32"/>
            </w:rPr>
          </w:pPr>
          <w:hyperlink w:history="1" w:anchor="_Toc64581751">
            <w:r w:rsidRPr="00FE13AE" w:rsidR="00ED504D">
              <w:rPr>
                <w:rStyle w:val="Hyperlink"/>
                <w:rFonts w:ascii="Times New Roman" w:hAnsi="Times New Roman" w:cs="Times New Roman"/>
                <w:noProof/>
                <w:sz w:val="28"/>
                <w:szCs w:val="32"/>
              </w:rPr>
              <w:t>6.</w:t>
            </w:r>
            <w:r w:rsidRPr="00FE13AE" w:rsidR="00ED504D">
              <w:rPr>
                <w:rFonts w:ascii="Times New Roman" w:hAnsi="Times New Roman" w:cs="Times New Roman"/>
                <w:noProof/>
                <w:sz w:val="28"/>
                <w:szCs w:val="32"/>
              </w:rPr>
              <w:tab/>
            </w:r>
            <w:r w:rsidRPr="00FE13AE" w:rsidR="00ED504D">
              <w:rPr>
                <w:rStyle w:val="Hyperlink"/>
                <w:rFonts w:ascii="Times New Roman" w:hAnsi="Times New Roman" w:cs="Times New Roman"/>
                <w:noProof/>
                <w:sz w:val="28"/>
                <w:szCs w:val="32"/>
              </w:rPr>
              <w:t>Business Solutions</w:t>
            </w:r>
            <w:r w:rsidRPr="00FE13AE" w:rsidR="00ED504D">
              <w:rPr>
                <w:rFonts w:ascii="Times New Roman" w:hAnsi="Times New Roman" w:cs="Times New Roman"/>
                <w:noProof/>
                <w:webHidden/>
                <w:sz w:val="28"/>
                <w:szCs w:val="32"/>
              </w:rPr>
              <w:tab/>
            </w:r>
            <w:r w:rsidRPr="00FE13AE" w:rsidR="00ED504D">
              <w:rPr>
                <w:rFonts w:ascii="Times New Roman" w:hAnsi="Times New Roman" w:cs="Times New Roman"/>
                <w:noProof/>
                <w:webHidden/>
                <w:sz w:val="28"/>
                <w:szCs w:val="32"/>
              </w:rPr>
              <w:fldChar w:fldCharType="begin"/>
            </w:r>
            <w:r w:rsidRPr="00FE13AE" w:rsidR="00ED504D">
              <w:rPr>
                <w:rFonts w:ascii="Times New Roman" w:hAnsi="Times New Roman" w:cs="Times New Roman"/>
                <w:noProof/>
                <w:webHidden/>
                <w:sz w:val="28"/>
                <w:szCs w:val="32"/>
              </w:rPr>
              <w:instrText xml:space="preserve"> PAGEREF _Toc64581751 \h </w:instrText>
            </w:r>
            <w:r w:rsidRPr="00FE13AE" w:rsidR="00ED504D">
              <w:rPr>
                <w:rFonts w:ascii="Times New Roman" w:hAnsi="Times New Roman" w:cs="Times New Roman"/>
                <w:noProof/>
                <w:webHidden/>
                <w:sz w:val="28"/>
                <w:szCs w:val="32"/>
              </w:rPr>
            </w:r>
            <w:r w:rsidRPr="00FE13AE" w:rsidR="00ED504D">
              <w:rPr>
                <w:rFonts w:ascii="Times New Roman" w:hAnsi="Times New Roman" w:cs="Times New Roman"/>
                <w:noProof/>
                <w:webHidden/>
                <w:sz w:val="28"/>
                <w:szCs w:val="32"/>
              </w:rPr>
              <w:fldChar w:fldCharType="separate"/>
            </w:r>
            <w:r w:rsidRPr="00FE13AE" w:rsidR="00ED504D">
              <w:rPr>
                <w:rFonts w:ascii="Times New Roman" w:hAnsi="Times New Roman" w:cs="Times New Roman"/>
                <w:noProof/>
                <w:webHidden/>
                <w:sz w:val="28"/>
                <w:szCs w:val="32"/>
              </w:rPr>
              <w:t>9</w:t>
            </w:r>
            <w:r w:rsidRPr="00FE13AE" w:rsidR="00ED504D">
              <w:rPr>
                <w:rFonts w:ascii="Times New Roman" w:hAnsi="Times New Roman" w:cs="Times New Roman"/>
                <w:noProof/>
                <w:webHidden/>
                <w:sz w:val="28"/>
                <w:szCs w:val="32"/>
              </w:rPr>
              <w:fldChar w:fldCharType="end"/>
            </w:r>
          </w:hyperlink>
        </w:p>
        <w:p w:rsidRPr="00FE13AE" w:rsidR="00ED504D" w:rsidP="00FE13AE" w:rsidRDefault="00AD3AB2" w14:paraId="072633A9" w14:textId="3DF61F4E">
          <w:pPr>
            <w:pStyle w:val="TOC1"/>
            <w:tabs>
              <w:tab w:val="left" w:pos="420"/>
              <w:tab w:val="right" w:leader="dot" w:pos="9016"/>
            </w:tabs>
            <w:spacing w:after="312" w:afterLines="100"/>
            <w:rPr>
              <w:rFonts w:ascii="Times New Roman" w:hAnsi="Times New Roman" w:cs="Times New Roman"/>
              <w:noProof/>
              <w:sz w:val="28"/>
              <w:szCs w:val="32"/>
            </w:rPr>
          </w:pPr>
          <w:hyperlink w:history="1" w:anchor="_Toc64581752">
            <w:r w:rsidRPr="00FE13AE" w:rsidR="00ED504D">
              <w:rPr>
                <w:rStyle w:val="Hyperlink"/>
                <w:rFonts w:ascii="Times New Roman" w:hAnsi="Times New Roman" w:cs="Times New Roman"/>
                <w:noProof/>
                <w:sz w:val="28"/>
                <w:szCs w:val="32"/>
              </w:rPr>
              <w:t>7.</w:t>
            </w:r>
            <w:r w:rsidRPr="00FE13AE" w:rsidR="00ED504D">
              <w:rPr>
                <w:rFonts w:ascii="Times New Roman" w:hAnsi="Times New Roman" w:cs="Times New Roman"/>
                <w:noProof/>
                <w:sz w:val="28"/>
                <w:szCs w:val="32"/>
              </w:rPr>
              <w:tab/>
            </w:r>
            <w:r w:rsidRPr="00FE13AE" w:rsidR="00ED504D">
              <w:rPr>
                <w:rStyle w:val="Hyperlink"/>
                <w:rFonts w:ascii="Times New Roman" w:hAnsi="Times New Roman" w:cs="Times New Roman"/>
                <w:noProof/>
                <w:sz w:val="28"/>
                <w:szCs w:val="32"/>
              </w:rPr>
              <w:t>Conclusion &amp; Future Studies</w:t>
            </w:r>
            <w:r w:rsidRPr="00FE13AE" w:rsidR="00ED504D">
              <w:rPr>
                <w:rFonts w:ascii="Times New Roman" w:hAnsi="Times New Roman" w:cs="Times New Roman"/>
                <w:noProof/>
                <w:webHidden/>
                <w:sz w:val="28"/>
                <w:szCs w:val="32"/>
              </w:rPr>
              <w:tab/>
            </w:r>
            <w:r w:rsidRPr="00FE13AE" w:rsidR="00ED504D">
              <w:rPr>
                <w:rFonts w:ascii="Times New Roman" w:hAnsi="Times New Roman" w:cs="Times New Roman"/>
                <w:noProof/>
                <w:webHidden/>
                <w:sz w:val="28"/>
                <w:szCs w:val="32"/>
              </w:rPr>
              <w:fldChar w:fldCharType="begin"/>
            </w:r>
            <w:r w:rsidRPr="00FE13AE" w:rsidR="00ED504D">
              <w:rPr>
                <w:rFonts w:ascii="Times New Roman" w:hAnsi="Times New Roman" w:cs="Times New Roman"/>
                <w:noProof/>
                <w:webHidden/>
                <w:sz w:val="28"/>
                <w:szCs w:val="32"/>
              </w:rPr>
              <w:instrText xml:space="preserve"> PAGEREF _Toc64581752 \h </w:instrText>
            </w:r>
            <w:r w:rsidRPr="00FE13AE" w:rsidR="00ED504D">
              <w:rPr>
                <w:rFonts w:ascii="Times New Roman" w:hAnsi="Times New Roman" w:cs="Times New Roman"/>
                <w:noProof/>
                <w:webHidden/>
                <w:sz w:val="28"/>
                <w:szCs w:val="32"/>
              </w:rPr>
            </w:r>
            <w:r w:rsidRPr="00FE13AE" w:rsidR="00ED504D">
              <w:rPr>
                <w:rFonts w:ascii="Times New Roman" w:hAnsi="Times New Roman" w:cs="Times New Roman"/>
                <w:noProof/>
                <w:webHidden/>
                <w:sz w:val="28"/>
                <w:szCs w:val="32"/>
              </w:rPr>
              <w:fldChar w:fldCharType="separate"/>
            </w:r>
            <w:r w:rsidRPr="00FE13AE" w:rsidR="00ED504D">
              <w:rPr>
                <w:rFonts w:ascii="Times New Roman" w:hAnsi="Times New Roman" w:cs="Times New Roman"/>
                <w:noProof/>
                <w:webHidden/>
                <w:sz w:val="28"/>
                <w:szCs w:val="32"/>
              </w:rPr>
              <w:t>10</w:t>
            </w:r>
            <w:r w:rsidRPr="00FE13AE" w:rsidR="00ED504D">
              <w:rPr>
                <w:rFonts w:ascii="Times New Roman" w:hAnsi="Times New Roman" w:cs="Times New Roman"/>
                <w:noProof/>
                <w:webHidden/>
                <w:sz w:val="28"/>
                <w:szCs w:val="32"/>
              </w:rPr>
              <w:fldChar w:fldCharType="end"/>
            </w:r>
          </w:hyperlink>
        </w:p>
        <w:p w:rsidRPr="00FE13AE" w:rsidR="00ED504D" w:rsidP="00FE13AE" w:rsidRDefault="00AD3AB2" w14:paraId="5F989177" w14:textId="379C7D05">
          <w:pPr>
            <w:pStyle w:val="TOC1"/>
            <w:tabs>
              <w:tab w:val="left" w:pos="420"/>
              <w:tab w:val="right" w:leader="dot" w:pos="9016"/>
            </w:tabs>
            <w:spacing w:after="312" w:afterLines="100"/>
            <w:rPr>
              <w:rFonts w:ascii="Times New Roman" w:hAnsi="Times New Roman" w:cs="Times New Roman"/>
              <w:noProof/>
              <w:sz w:val="28"/>
              <w:szCs w:val="32"/>
            </w:rPr>
          </w:pPr>
          <w:hyperlink w:history="1" w:anchor="_Toc64581753">
            <w:r w:rsidRPr="00FE13AE" w:rsidR="00ED504D">
              <w:rPr>
                <w:rStyle w:val="Hyperlink"/>
                <w:rFonts w:ascii="Times New Roman" w:hAnsi="Times New Roman" w:cs="Times New Roman"/>
                <w:noProof/>
                <w:sz w:val="28"/>
                <w:szCs w:val="32"/>
              </w:rPr>
              <w:t>8.</w:t>
            </w:r>
            <w:r w:rsidRPr="00FE13AE" w:rsidR="00ED504D">
              <w:rPr>
                <w:rFonts w:ascii="Times New Roman" w:hAnsi="Times New Roman" w:cs="Times New Roman"/>
                <w:noProof/>
                <w:sz w:val="28"/>
                <w:szCs w:val="32"/>
              </w:rPr>
              <w:tab/>
            </w:r>
            <w:r w:rsidRPr="00FE13AE" w:rsidR="00ED504D">
              <w:rPr>
                <w:rStyle w:val="Hyperlink"/>
                <w:rFonts w:ascii="Times New Roman" w:hAnsi="Times New Roman" w:cs="Times New Roman"/>
                <w:noProof/>
                <w:sz w:val="28"/>
                <w:szCs w:val="32"/>
              </w:rPr>
              <w:t>References</w:t>
            </w:r>
            <w:r w:rsidRPr="00FE13AE" w:rsidR="00ED504D">
              <w:rPr>
                <w:rFonts w:ascii="Times New Roman" w:hAnsi="Times New Roman" w:cs="Times New Roman"/>
                <w:noProof/>
                <w:webHidden/>
                <w:sz w:val="28"/>
                <w:szCs w:val="32"/>
              </w:rPr>
              <w:tab/>
            </w:r>
            <w:r w:rsidRPr="00FE13AE" w:rsidR="00ED504D">
              <w:rPr>
                <w:rFonts w:ascii="Times New Roman" w:hAnsi="Times New Roman" w:cs="Times New Roman"/>
                <w:noProof/>
                <w:webHidden/>
                <w:sz w:val="28"/>
                <w:szCs w:val="32"/>
              </w:rPr>
              <w:fldChar w:fldCharType="begin"/>
            </w:r>
            <w:r w:rsidRPr="00FE13AE" w:rsidR="00ED504D">
              <w:rPr>
                <w:rFonts w:ascii="Times New Roman" w:hAnsi="Times New Roman" w:cs="Times New Roman"/>
                <w:noProof/>
                <w:webHidden/>
                <w:sz w:val="28"/>
                <w:szCs w:val="32"/>
              </w:rPr>
              <w:instrText xml:space="preserve"> PAGEREF _Toc64581753 \h </w:instrText>
            </w:r>
            <w:r w:rsidRPr="00FE13AE" w:rsidR="00ED504D">
              <w:rPr>
                <w:rFonts w:ascii="Times New Roman" w:hAnsi="Times New Roman" w:cs="Times New Roman"/>
                <w:noProof/>
                <w:webHidden/>
                <w:sz w:val="28"/>
                <w:szCs w:val="32"/>
              </w:rPr>
            </w:r>
            <w:r w:rsidRPr="00FE13AE" w:rsidR="00ED504D">
              <w:rPr>
                <w:rFonts w:ascii="Times New Roman" w:hAnsi="Times New Roman" w:cs="Times New Roman"/>
                <w:noProof/>
                <w:webHidden/>
                <w:sz w:val="28"/>
                <w:szCs w:val="32"/>
              </w:rPr>
              <w:fldChar w:fldCharType="separate"/>
            </w:r>
            <w:r w:rsidRPr="00FE13AE" w:rsidR="00ED504D">
              <w:rPr>
                <w:rFonts w:ascii="Times New Roman" w:hAnsi="Times New Roman" w:cs="Times New Roman"/>
                <w:noProof/>
                <w:webHidden/>
                <w:sz w:val="28"/>
                <w:szCs w:val="32"/>
              </w:rPr>
              <w:t>11</w:t>
            </w:r>
            <w:r w:rsidRPr="00FE13AE" w:rsidR="00ED504D">
              <w:rPr>
                <w:rFonts w:ascii="Times New Roman" w:hAnsi="Times New Roman" w:cs="Times New Roman"/>
                <w:noProof/>
                <w:webHidden/>
                <w:sz w:val="28"/>
                <w:szCs w:val="32"/>
              </w:rPr>
              <w:fldChar w:fldCharType="end"/>
            </w:r>
          </w:hyperlink>
        </w:p>
        <w:p w:rsidR="00ED504D" w:rsidP="00FE13AE" w:rsidRDefault="00ED504D" w14:paraId="27125E7D" w14:textId="0974E882">
          <w:pPr>
            <w:spacing w:after="312" w:afterLines="100"/>
          </w:pPr>
          <w:r w:rsidRPr="00FE13AE">
            <w:rPr>
              <w:rFonts w:ascii="Times New Roman" w:hAnsi="Times New Roman" w:cs="Times New Roman"/>
              <w:b/>
              <w:bCs/>
              <w:sz w:val="28"/>
              <w:szCs w:val="32"/>
              <w:lang w:val="zh-CN"/>
            </w:rPr>
            <w:fldChar w:fldCharType="end"/>
          </w:r>
        </w:p>
      </w:sdtContent>
    </w:sdt>
    <w:p w:rsidR="004829A9" w:rsidP="00FB0A6C" w:rsidRDefault="004829A9" w14:paraId="67318C78" w14:textId="669AB0A7">
      <w:pPr>
        <w:spacing w:before="120" w:after="120" w:line="480" w:lineRule="auto"/>
        <w:rPr>
          <w:rFonts w:ascii="Times New Roman" w:hAnsi="Times New Roman" w:cs="Times New Roman"/>
        </w:rPr>
      </w:pPr>
    </w:p>
    <w:p w:rsidR="00D07CB5" w:rsidP="00FB0A6C" w:rsidRDefault="00D07CB5" w14:paraId="3E50CA26" w14:textId="0B467284">
      <w:pPr>
        <w:spacing w:before="120" w:after="120" w:line="480" w:lineRule="auto"/>
        <w:rPr>
          <w:rFonts w:ascii="Times New Roman" w:hAnsi="Times New Roman" w:cs="Times New Roman"/>
        </w:rPr>
      </w:pPr>
    </w:p>
    <w:p w:rsidR="00D07CB5" w:rsidP="00FB0A6C" w:rsidRDefault="00D07CB5" w14:paraId="0DE0B779" w14:textId="3A072F9F">
      <w:pPr>
        <w:spacing w:before="120" w:after="120" w:line="480" w:lineRule="auto"/>
        <w:rPr>
          <w:rFonts w:ascii="Times New Roman" w:hAnsi="Times New Roman" w:cs="Times New Roman"/>
        </w:rPr>
      </w:pPr>
    </w:p>
    <w:p w:rsidRPr="00EF1F08" w:rsidR="00AB3748" w:rsidP="00FB0A6C" w:rsidRDefault="00FB0A6C" w14:paraId="668BC829" w14:textId="6C226051">
      <w:pPr>
        <w:pStyle w:val="Heading1"/>
        <w:spacing w:before="120" w:after="120" w:line="480" w:lineRule="auto"/>
        <w:rPr>
          <w:rFonts w:cs="Times New Roman"/>
          <w:sz w:val="28"/>
          <w:szCs w:val="28"/>
        </w:rPr>
      </w:pPr>
      <w:bookmarkStart w:name="_Toc64580032" w:id="0"/>
      <w:bookmarkStart w:name="_Toc64581744" w:id="1"/>
      <w:r w:rsidRPr="00EF1F08">
        <w:rPr>
          <w:rFonts w:cs="Times New Roman"/>
          <w:sz w:val="28"/>
          <w:szCs w:val="28"/>
        </w:rPr>
        <w:t>Introduction</w:t>
      </w:r>
      <w:bookmarkEnd w:id="0"/>
      <w:bookmarkEnd w:id="1"/>
    </w:p>
    <w:p w:rsidRPr="00C6410D" w:rsidR="00FB0A6C" w:rsidP="00697BE3" w:rsidRDefault="007B4595" w14:paraId="7DD5FA55" w14:textId="7F25B284">
      <w:pPr>
        <w:spacing w:after="156" w:afterLines="50"/>
        <w:rPr>
          <w:rFonts w:ascii="Times New Roman" w:hAnsi="Times New Roman" w:cs="Times New Roman"/>
          <w:sz w:val="22"/>
        </w:rPr>
      </w:pPr>
      <w:r w:rsidRPr="00C6410D">
        <w:rPr>
          <w:rFonts w:hint="eastAsia" w:ascii="Times New Roman" w:hAnsi="Times New Roman" w:cs="Times New Roman"/>
          <w:sz w:val="22"/>
        </w:rPr>
        <w:t>T</w:t>
      </w:r>
      <w:r w:rsidRPr="00C6410D">
        <w:rPr>
          <w:rFonts w:ascii="Times New Roman" w:hAnsi="Times New Roman" w:cs="Times New Roman"/>
          <w:sz w:val="22"/>
        </w:rPr>
        <w:t xml:space="preserve">he project focuses on analyzing airline </w:t>
      </w:r>
      <w:r w:rsidRPr="00C6410D" w:rsidR="002218B3">
        <w:rPr>
          <w:rFonts w:hint="eastAsia" w:ascii="Times New Roman" w:hAnsi="Times New Roman" w:cs="Times New Roman"/>
          <w:sz w:val="22"/>
        </w:rPr>
        <w:t>passenger</w:t>
      </w:r>
      <w:r w:rsidRPr="00C6410D" w:rsidR="002218B3">
        <w:rPr>
          <w:rFonts w:ascii="Times New Roman" w:hAnsi="Times New Roman" w:cs="Times New Roman"/>
          <w:sz w:val="22"/>
        </w:rPr>
        <w:t xml:space="preserve"> </w:t>
      </w:r>
      <w:r w:rsidRPr="00C6410D">
        <w:rPr>
          <w:rFonts w:ascii="Times New Roman" w:hAnsi="Times New Roman" w:cs="Times New Roman"/>
          <w:sz w:val="22"/>
        </w:rPr>
        <w:t xml:space="preserve">satisfaction </w:t>
      </w:r>
      <w:r w:rsidRPr="00C6410D" w:rsidR="002B69DF">
        <w:rPr>
          <w:rFonts w:ascii="Times New Roman" w:hAnsi="Times New Roman" w:cs="Times New Roman"/>
          <w:sz w:val="22"/>
        </w:rPr>
        <w:t>through</w:t>
      </w:r>
      <w:r w:rsidRPr="00C6410D" w:rsidR="002218B3">
        <w:rPr>
          <w:rFonts w:ascii="Times New Roman" w:hAnsi="Times New Roman" w:cs="Times New Roman"/>
          <w:sz w:val="22"/>
        </w:rPr>
        <w:t xml:space="preserve"> </w:t>
      </w:r>
      <w:r w:rsidRPr="00C6410D" w:rsidR="002B69DF">
        <w:rPr>
          <w:rFonts w:ascii="Times New Roman" w:hAnsi="Times New Roman" w:cs="Times New Roman"/>
          <w:sz w:val="22"/>
        </w:rPr>
        <w:t>multiple</w:t>
      </w:r>
      <w:r w:rsidRPr="00C6410D" w:rsidR="00AE4E42">
        <w:rPr>
          <w:rFonts w:ascii="Times New Roman" w:hAnsi="Times New Roman" w:cs="Times New Roman"/>
          <w:sz w:val="22"/>
        </w:rPr>
        <w:t xml:space="preserve"> </w:t>
      </w:r>
      <w:r w:rsidRPr="00C6410D" w:rsidR="002B69DF">
        <w:rPr>
          <w:rFonts w:ascii="Times New Roman" w:hAnsi="Times New Roman" w:cs="Times New Roman"/>
          <w:sz w:val="22"/>
        </w:rPr>
        <w:t>machine</w:t>
      </w:r>
      <w:r w:rsidRPr="00C6410D" w:rsidR="001B7D40">
        <w:rPr>
          <w:rFonts w:ascii="Times New Roman" w:hAnsi="Times New Roman" w:cs="Times New Roman"/>
          <w:sz w:val="22"/>
        </w:rPr>
        <w:t>-</w:t>
      </w:r>
      <w:r w:rsidRPr="00C6410D" w:rsidR="002B69DF">
        <w:rPr>
          <w:rFonts w:ascii="Times New Roman" w:hAnsi="Times New Roman" w:cs="Times New Roman"/>
          <w:sz w:val="22"/>
        </w:rPr>
        <w:t xml:space="preserve"> learning methods, </w:t>
      </w:r>
      <w:r w:rsidRPr="00C6410D" w:rsidR="00733779">
        <w:rPr>
          <w:rFonts w:ascii="Times New Roman" w:hAnsi="Times New Roman" w:cs="Times New Roman"/>
          <w:sz w:val="22"/>
        </w:rPr>
        <w:t xml:space="preserve">including to identify what factors lead to customer </w:t>
      </w:r>
      <w:r w:rsidRPr="00C6410D" w:rsidR="00AE4E42">
        <w:rPr>
          <w:rFonts w:ascii="Times New Roman" w:hAnsi="Times New Roman" w:cs="Times New Roman"/>
          <w:sz w:val="22"/>
        </w:rPr>
        <w:t xml:space="preserve">contentment </w:t>
      </w:r>
      <w:r w:rsidRPr="00C6410D" w:rsidR="00DA16BC">
        <w:rPr>
          <w:rFonts w:ascii="Times New Roman" w:hAnsi="Times New Roman" w:cs="Times New Roman"/>
          <w:sz w:val="22"/>
        </w:rPr>
        <w:t>for an airline</w:t>
      </w:r>
      <w:r w:rsidRPr="00C6410D" w:rsidR="00371CEF">
        <w:rPr>
          <w:rFonts w:ascii="Times New Roman" w:hAnsi="Times New Roman" w:cs="Times New Roman"/>
          <w:sz w:val="22"/>
        </w:rPr>
        <w:t>, to select which model can generate the best performance, and to deliver business strategies</w:t>
      </w:r>
      <w:r w:rsidRPr="00C6410D" w:rsidR="0038434A">
        <w:rPr>
          <w:rFonts w:ascii="Times New Roman" w:hAnsi="Times New Roman" w:cs="Times New Roman"/>
          <w:sz w:val="22"/>
        </w:rPr>
        <w:t xml:space="preserve"> that can help an airline </w:t>
      </w:r>
      <w:r w:rsidRPr="00C6410D" w:rsidR="001B7D40">
        <w:rPr>
          <w:rFonts w:ascii="Times New Roman" w:hAnsi="Times New Roman" w:cs="Times New Roman"/>
          <w:sz w:val="22"/>
        </w:rPr>
        <w:t xml:space="preserve">maintain or even improve customer retention rate. The whole </w:t>
      </w:r>
      <w:r w:rsidRPr="00C6410D" w:rsidR="00FF03A1">
        <w:rPr>
          <w:rFonts w:ascii="Times New Roman" w:hAnsi="Times New Roman" w:cs="Times New Roman"/>
          <w:sz w:val="22"/>
        </w:rPr>
        <w:t xml:space="preserve">paper can be </w:t>
      </w:r>
      <w:r w:rsidRPr="00C6410D" w:rsidR="00AA6BE1">
        <w:rPr>
          <w:rFonts w:ascii="Times New Roman" w:hAnsi="Times New Roman" w:cs="Times New Roman"/>
          <w:sz w:val="22"/>
        </w:rPr>
        <w:t xml:space="preserve">roughly </w:t>
      </w:r>
      <w:r w:rsidRPr="00C6410D" w:rsidR="00FF03A1">
        <w:rPr>
          <w:rFonts w:ascii="Times New Roman" w:hAnsi="Times New Roman" w:cs="Times New Roman"/>
          <w:sz w:val="22"/>
        </w:rPr>
        <w:t xml:space="preserve">divided into </w:t>
      </w:r>
      <w:r w:rsidRPr="00C6410D" w:rsidR="00AA6BE1">
        <w:rPr>
          <w:rFonts w:ascii="Times New Roman" w:hAnsi="Times New Roman" w:cs="Times New Roman"/>
          <w:sz w:val="22"/>
        </w:rPr>
        <w:t xml:space="preserve">five parts: (1) </w:t>
      </w:r>
      <w:r w:rsidRPr="00C6410D" w:rsidR="00C3208A">
        <w:rPr>
          <w:rFonts w:ascii="Times New Roman" w:hAnsi="Times New Roman" w:cs="Times New Roman"/>
          <w:sz w:val="22"/>
        </w:rPr>
        <w:t>Statement of problem</w:t>
      </w:r>
      <w:r w:rsidRPr="00C6410D" w:rsidR="00A22387">
        <w:rPr>
          <w:rFonts w:ascii="Times New Roman" w:hAnsi="Times New Roman" w:cs="Times New Roman"/>
          <w:sz w:val="22"/>
        </w:rPr>
        <w:t xml:space="preserve"> and literature review; (2) Data description and data pre-processing</w:t>
      </w:r>
      <w:r w:rsidRPr="00C6410D" w:rsidR="00DA1C0F">
        <w:rPr>
          <w:rFonts w:ascii="Times New Roman" w:hAnsi="Times New Roman" w:cs="Times New Roman"/>
          <w:sz w:val="22"/>
        </w:rPr>
        <w:t xml:space="preserve">; (3) </w:t>
      </w:r>
      <w:r w:rsidRPr="00C6410D" w:rsidR="002415F8">
        <w:rPr>
          <w:rFonts w:ascii="Times New Roman" w:hAnsi="Times New Roman" w:cs="Times New Roman"/>
          <w:sz w:val="22"/>
        </w:rPr>
        <w:t xml:space="preserve">Modeling and model comparison; (4) Customer satisfaction strategies; (5) Conclusion and future studies. </w:t>
      </w:r>
      <w:r w:rsidRPr="00C6410D" w:rsidR="00616F41">
        <w:rPr>
          <w:rFonts w:ascii="Times New Roman" w:hAnsi="Times New Roman" w:cs="Times New Roman"/>
          <w:sz w:val="22"/>
        </w:rPr>
        <w:t xml:space="preserve">Detailed discussions </w:t>
      </w:r>
      <w:r w:rsidRPr="00C6410D" w:rsidR="00F447A3">
        <w:rPr>
          <w:rFonts w:ascii="Times New Roman" w:hAnsi="Times New Roman" w:cs="Times New Roman"/>
          <w:sz w:val="22"/>
        </w:rPr>
        <w:t xml:space="preserve">on algorithms and deep insights </w:t>
      </w:r>
      <w:r w:rsidRPr="00C6410D" w:rsidR="00616F41">
        <w:rPr>
          <w:rFonts w:ascii="Times New Roman" w:hAnsi="Times New Roman" w:cs="Times New Roman"/>
          <w:sz w:val="22"/>
        </w:rPr>
        <w:t xml:space="preserve">will be </w:t>
      </w:r>
      <w:r w:rsidRPr="00C6410D" w:rsidR="006B1A31">
        <w:rPr>
          <w:rFonts w:ascii="Times New Roman" w:hAnsi="Times New Roman" w:cs="Times New Roman"/>
          <w:sz w:val="22"/>
        </w:rPr>
        <w:t>found</w:t>
      </w:r>
      <w:r w:rsidRPr="00C6410D" w:rsidR="00616F41">
        <w:rPr>
          <w:rFonts w:ascii="Times New Roman" w:hAnsi="Times New Roman" w:cs="Times New Roman"/>
          <w:sz w:val="22"/>
        </w:rPr>
        <w:t xml:space="preserve"> in the third and fourth parts. </w:t>
      </w:r>
    </w:p>
    <w:p w:rsidRPr="00EF1F08" w:rsidR="00FB0A6C" w:rsidP="00151B9E" w:rsidRDefault="008D2891" w14:paraId="1B6D5FFA" w14:textId="5A161940">
      <w:pPr>
        <w:pStyle w:val="Heading1"/>
        <w:spacing w:before="120" w:after="120" w:line="480" w:lineRule="auto"/>
        <w:rPr>
          <w:rFonts w:cs="Times New Roman"/>
          <w:sz w:val="28"/>
          <w:szCs w:val="28"/>
        </w:rPr>
      </w:pPr>
      <w:bookmarkStart w:name="_Toc64580033" w:id="2"/>
      <w:bookmarkStart w:name="_Toc64581745" w:id="3"/>
      <w:r w:rsidRPr="00EF1F08">
        <w:rPr>
          <w:rFonts w:cs="Times New Roman"/>
          <w:sz w:val="28"/>
          <w:szCs w:val="28"/>
        </w:rPr>
        <w:t>Problem Statement</w:t>
      </w:r>
      <w:bookmarkEnd w:id="2"/>
      <w:bookmarkEnd w:id="3"/>
    </w:p>
    <w:p w:rsidRPr="00C6410D" w:rsidR="008D2891" w:rsidP="00D05AB6" w:rsidRDefault="009D4EB6" w14:paraId="264DE3EF" w14:textId="0E1AD903">
      <w:pPr>
        <w:spacing w:after="156" w:afterLines="50"/>
        <w:rPr>
          <w:rFonts w:ascii="Times New Roman" w:hAnsi="Times New Roman" w:cs="Times New Roman"/>
          <w:sz w:val="22"/>
        </w:rPr>
      </w:pPr>
      <w:r w:rsidRPr="00C6410D">
        <w:rPr>
          <w:rFonts w:hint="eastAsia" w:ascii="Times New Roman" w:hAnsi="Times New Roman" w:cs="Times New Roman"/>
          <w:sz w:val="22"/>
        </w:rPr>
        <w:t>C</w:t>
      </w:r>
      <w:r w:rsidRPr="00C6410D">
        <w:rPr>
          <w:rFonts w:ascii="Times New Roman" w:hAnsi="Times New Roman" w:cs="Times New Roman"/>
          <w:sz w:val="22"/>
        </w:rPr>
        <w:t xml:space="preserve">ross all the industries, customer satisfaction plays an essential role for the sustainable growth and development of a company. </w:t>
      </w:r>
      <w:r w:rsidRPr="00C6410D" w:rsidR="00EF0AF5">
        <w:rPr>
          <w:rFonts w:ascii="Times New Roman" w:hAnsi="Times New Roman" w:cs="Times New Roman"/>
          <w:sz w:val="22"/>
        </w:rPr>
        <w:t xml:space="preserve">Good customer relationship can bring direct and indirect benefits for an organization. </w:t>
      </w:r>
      <w:r w:rsidRPr="00C6410D" w:rsidR="00DC52F6">
        <w:rPr>
          <w:rFonts w:ascii="Times New Roman" w:hAnsi="Times New Roman" w:cs="Times New Roman"/>
          <w:sz w:val="22"/>
        </w:rPr>
        <w:t>The impact of high customer satisfaction mainly reflects on price premium, word-of-mouth, low operation costs, high turnover rate, and strong customer loyalty.</w:t>
      </w:r>
      <w:r w:rsidRPr="00C6410D" w:rsidR="00DC52F6">
        <w:rPr>
          <w:rFonts w:hint="eastAsia" w:ascii="Times New Roman" w:hAnsi="Times New Roman" w:cs="Times New Roman"/>
          <w:sz w:val="22"/>
        </w:rPr>
        <w:t xml:space="preserve"> </w:t>
      </w:r>
      <w:r w:rsidRPr="00C6410D" w:rsidR="00F965E2">
        <w:rPr>
          <w:rFonts w:ascii="Times New Roman" w:hAnsi="Times New Roman" w:cs="Times New Roman"/>
          <w:sz w:val="22"/>
        </w:rPr>
        <w:t xml:space="preserve">According the </w:t>
      </w:r>
      <w:r w:rsidRPr="00C6410D" w:rsidR="0012603D">
        <w:rPr>
          <w:rFonts w:ascii="Times New Roman" w:hAnsi="Times New Roman" w:cs="Times New Roman"/>
          <w:sz w:val="22"/>
        </w:rPr>
        <w:t xml:space="preserve">“Pareto's </w:t>
      </w:r>
      <w:r w:rsidRPr="00C6410D" w:rsidR="00611DD1">
        <w:rPr>
          <w:rFonts w:ascii="Times New Roman" w:hAnsi="Times New Roman" w:cs="Times New Roman"/>
          <w:sz w:val="22"/>
        </w:rPr>
        <w:t>P</w:t>
      </w:r>
      <w:r w:rsidRPr="00C6410D" w:rsidR="0012603D">
        <w:rPr>
          <w:rFonts w:ascii="Times New Roman" w:hAnsi="Times New Roman" w:cs="Times New Roman"/>
          <w:sz w:val="22"/>
        </w:rPr>
        <w:t>rinciple</w:t>
      </w:r>
      <w:r w:rsidRPr="00C6410D" w:rsidR="00611DD1">
        <w:rPr>
          <w:rStyle w:val="FootnoteReference"/>
          <w:rFonts w:ascii="Times New Roman" w:hAnsi="Times New Roman" w:cs="Times New Roman"/>
          <w:sz w:val="22"/>
        </w:rPr>
        <w:footnoteReference w:id="2"/>
      </w:r>
      <w:r w:rsidRPr="00C6410D" w:rsidR="0012603D">
        <w:rPr>
          <w:rFonts w:ascii="Times New Roman" w:hAnsi="Times New Roman" w:cs="Times New Roman"/>
          <w:sz w:val="22"/>
        </w:rPr>
        <w:t>” in economics, the main profit of a company is only in the hands of some consumers, and customer loyalty is the main source of corporate profits</w:t>
      </w:r>
      <w:r w:rsidRPr="00C6410D" w:rsidR="00316FD5">
        <w:rPr>
          <w:rFonts w:ascii="Times New Roman" w:hAnsi="Times New Roman" w:cs="Times New Roman"/>
          <w:sz w:val="22"/>
        </w:rPr>
        <w:t xml:space="preserve">. </w:t>
      </w:r>
      <w:r w:rsidRPr="00C6410D" w:rsidR="00DC52F6">
        <w:rPr>
          <w:rFonts w:ascii="Times New Roman" w:hAnsi="Times New Roman" w:cs="Times New Roman"/>
          <w:sz w:val="22"/>
        </w:rPr>
        <w:t>Through an academic research, i</w:t>
      </w:r>
      <w:r w:rsidRPr="00C6410D" w:rsidR="00316FD5">
        <w:rPr>
          <w:rFonts w:ascii="Times New Roman" w:hAnsi="Times New Roman" w:cs="Times New Roman"/>
          <w:sz w:val="22"/>
        </w:rPr>
        <w:t xml:space="preserve">f the annual customer relationship retention rate is increased by </w:t>
      </w:r>
      <w:r w:rsidRPr="00C6410D" w:rsidR="00AA6DA9">
        <w:rPr>
          <w:rFonts w:ascii="Times New Roman" w:hAnsi="Times New Roman" w:cs="Times New Roman"/>
          <w:sz w:val="22"/>
        </w:rPr>
        <w:t>5%</w:t>
      </w:r>
      <w:r w:rsidRPr="00C6410D" w:rsidR="00316FD5">
        <w:rPr>
          <w:rFonts w:ascii="Times New Roman" w:hAnsi="Times New Roman" w:cs="Times New Roman"/>
          <w:sz w:val="22"/>
        </w:rPr>
        <w:t xml:space="preserve">, </w:t>
      </w:r>
      <w:r w:rsidRPr="00C6410D" w:rsidR="00094A52">
        <w:rPr>
          <w:rFonts w:ascii="Times New Roman" w:hAnsi="Times New Roman" w:cs="Times New Roman"/>
          <w:sz w:val="22"/>
        </w:rPr>
        <w:t xml:space="preserve">the total </w:t>
      </w:r>
      <w:r w:rsidRPr="00C6410D" w:rsidR="00316FD5">
        <w:rPr>
          <w:rFonts w:ascii="Times New Roman" w:hAnsi="Times New Roman" w:cs="Times New Roman"/>
          <w:sz w:val="22"/>
        </w:rPr>
        <w:t xml:space="preserve">profits </w:t>
      </w:r>
      <w:r w:rsidRPr="00C6410D" w:rsidR="00AA6DA9">
        <w:rPr>
          <w:rFonts w:ascii="Times New Roman" w:hAnsi="Times New Roman" w:cs="Times New Roman"/>
          <w:sz w:val="22"/>
        </w:rPr>
        <w:t xml:space="preserve">of the organization </w:t>
      </w:r>
      <w:r w:rsidRPr="00C6410D" w:rsidR="00316FD5">
        <w:rPr>
          <w:rFonts w:ascii="Times New Roman" w:hAnsi="Times New Roman" w:cs="Times New Roman"/>
          <w:sz w:val="22"/>
        </w:rPr>
        <w:t xml:space="preserve">may increase </w:t>
      </w:r>
      <w:r w:rsidRPr="00C6410D" w:rsidR="00094A52">
        <w:rPr>
          <w:rFonts w:ascii="Times New Roman" w:hAnsi="Times New Roman" w:cs="Times New Roman"/>
          <w:sz w:val="22"/>
        </w:rPr>
        <w:t xml:space="preserve">up to </w:t>
      </w:r>
      <w:r w:rsidRPr="00C6410D" w:rsidR="00316FD5">
        <w:rPr>
          <w:rFonts w:ascii="Times New Roman" w:hAnsi="Times New Roman" w:cs="Times New Roman"/>
          <w:sz w:val="22"/>
        </w:rPr>
        <w:t>85%</w:t>
      </w:r>
      <w:r w:rsidRPr="00C6410D" w:rsidR="00094A52">
        <w:rPr>
          <w:rFonts w:ascii="Times New Roman" w:hAnsi="Times New Roman" w:cs="Times New Roman"/>
          <w:sz w:val="22"/>
        </w:rPr>
        <w:t xml:space="preserve">, and </w:t>
      </w:r>
      <w:r w:rsidRPr="00C6410D" w:rsidR="00316FD5">
        <w:rPr>
          <w:rFonts w:ascii="Times New Roman" w:hAnsi="Times New Roman" w:cs="Times New Roman"/>
          <w:sz w:val="22"/>
        </w:rPr>
        <w:t>60% of the company’s new customers are related to existing customers</w:t>
      </w:r>
      <w:r w:rsidRPr="00C6410D" w:rsidR="00094A52">
        <w:rPr>
          <w:rFonts w:hint="eastAsia" w:ascii="Times New Roman" w:hAnsi="Times New Roman" w:cs="Times New Roman"/>
          <w:sz w:val="22"/>
        </w:rPr>
        <w:t xml:space="preserve"> </w:t>
      </w:r>
      <w:r w:rsidRPr="00C6410D" w:rsidR="000A6631">
        <w:rPr>
          <w:rFonts w:ascii="Times New Roman" w:hAnsi="Times New Roman" w:cs="Times New Roman"/>
          <w:sz w:val="22"/>
        </w:rPr>
        <w:t>(Li, 2010)</w:t>
      </w:r>
      <w:r w:rsidRPr="00C6410D" w:rsidR="00094A52">
        <w:rPr>
          <w:rFonts w:ascii="Times New Roman" w:hAnsi="Times New Roman" w:cs="Times New Roman"/>
          <w:sz w:val="22"/>
        </w:rPr>
        <w:t xml:space="preserve">. </w:t>
      </w:r>
      <w:r w:rsidRPr="00C6410D" w:rsidR="00AA6DA9">
        <w:rPr>
          <w:rFonts w:ascii="Times New Roman" w:hAnsi="Times New Roman" w:cs="Times New Roman"/>
          <w:sz w:val="22"/>
        </w:rPr>
        <w:t xml:space="preserve">Therefore, companies usually utilize the customer </w:t>
      </w:r>
      <w:r w:rsidRPr="00C6410D" w:rsidR="004829A9">
        <w:rPr>
          <w:rFonts w:ascii="Times New Roman" w:hAnsi="Times New Roman" w:cs="Times New Roman"/>
          <w:sz w:val="22"/>
        </w:rPr>
        <w:t xml:space="preserve">contentment </w:t>
      </w:r>
      <w:r w:rsidRPr="00C6410D" w:rsidR="003D2263">
        <w:rPr>
          <w:rFonts w:ascii="Times New Roman" w:hAnsi="Times New Roman" w:cs="Times New Roman"/>
          <w:sz w:val="22"/>
        </w:rPr>
        <w:t xml:space="preserve">surveys/questionnaires to dig out how current customers think about </w:t>
      </w:r>
      <w:r w:rsidRPr="00C6410D" w:rsidR="00A50F1C">
        <w:rPr>
          <w:rFonts w:ascii="Times New Roman" w:hAnsi="Times New Roman" w:cs="Times New Roman"/>
          <w:sz w:val="22"/>
        </w:rPr>
        <w:t xml:space="preserve">their products and services </w:t>
      </w:r>
      <w:r w:rsidRPr="00C6410D" w:rsidR="00B261E4">
        <w:rPr>
          <w:rFonts w:ascii="Times New Roman" w:hAnsi="Times New Roman" w:cs="Times New Roman"/>
          <w:sz w:val="22"/>
        </w:rPr>
        <w:t xml:space="preserve">to </w:t>
      </w:r>
      <w:r w:rsidRPr="00C6410D" w:rsidR="00AC2E6C">
        <w:rPr>
          <w:rFonts w:ascii="Times New Roman" w:hAnsi="Times New Roman" w:cs="Times New Roman"/>
          <w:sz w:val="22"/>
        </w:rPr>
        <w:t xml:space="preserve">enhance </w:t>
      </w:r>
      <w:r w:rsidRPr="00C6410D" w:rsidR="00B261E4">
        <w:rPr>
          <w:rFonts w:ascii="Times New Roman" w:hAnsi="Times New Roman" w:cs="Times New Roman"/>
          <w:sz w:val="22"/>
        </w:rPr>
        <w:t>brand image and</w:t>
      </w:r>
      <w:r w:rsidRPr="00C6410D" w:rsidR="001F74F7">
        <w:rPr>
          <w:rFonts w:ascii="Times New Roman" w:hAnsi="Times New Roman" w:cs="Times New Roman"/>
          <w:sz w:val="22"/>
        </w:rPr>
        <w:t xml:space="preserve">, at the same time, </w:t>
      </w:r>
      <w:r w:rsidRPr="00C6410D" w:rsidR="00B261E4">
        <w:rPr>
          <w:rFonts w:ascii="Times New Roman" w:hAnsi="Times New Roman" w:cs="Times New Roman"/>
          <w:sz w:val="22"/>
        </w:rPr>
        <w:t xml:space="preserve">gain competitive advantages </w:t>
      </w:r>
      <w:r w:rsidRPr="00C6410D" w:rsidR="00A50F1C">
        <w:rPr>
          <w:rFonts w:ascii="Times New Roman" w:hAnsi="Times New Roman" w:cs="Times New Roman"/>
          <w:sz w:val="22"/>
        </w:rPr>
        <w:t xml:space="preserve">(García, 2019). </w:t>
      </w:r>
    </w:p>
    <w:p w:rsidRPr="00C6410D" w:rsidR="00195A20" w:rsidP="00D05AB6" w:rsidRDefault="00514090" w14:paraId="2535E64E" w14:textId="2B85A7C4">
      <w:pPr>
        <w:spacing w:after="156" w:afterLines="50"/>
        <w:rPr>
          <w:rFonts w:ascii="Times New Roman" w:hAnsi="Times New Roman" w:cs="Times New Roman"/>
          <w:sz w:val="22"/>
        </w:rPr>
      </w:pPr>
      <w:r w:rsidRPr="00C6410D">
        <w:rPr>
          <w:rFonts w:hint="eastAsia" w:ascii="Times New Roman" w:hAnsi="Times New Roman" w:cs="Times New Roman"/>
          <w:sz w:val="22"/>
        </w:rPr>
        <w:t>A</w:t>
      </w:r>
      <w:r w:rsidRPr="00C6410D">
        <w:rPr>
          <w:rFonts w:ascii="Times New Roman" w:hAnsi="Times New Roman" w:cs="Times New Roman"/>
          <w:sz w:val="22"/>
        </w:rPr>
        <w:t>s for the airline industry,</w:t>
      </w:r>
      <w:r w:rsidRPr="00C6410D" w:rsidR="009B0CEB">
        <w:rPr>
          <w:rFonts w:ascii="Times New Roman" w:hAnsi="Times New Roman" w:cs="Times New Roman"/>
          <w:sz w:val="22"/>
        </w:rPr>
        <w:t xml:space="preserve"> </w:t>
      </w:r>
      <w:r w:rsidRPr="00C6410D" w:rsidR="007A2770">
        <w:rPr>
          <w:rFonts w:ascii="Times New Roman" w:hAnsi="Times New Roman" w:cs="Times New Roman"/>
          <w:sz w:val="22"/>
        </w:rPr>
        <w:t xml:space="preserve">referring </w:t>
      </w:r>
      <w:r w:rsidRPr="00C6410D" w:rsidR="00FB6158">
        <w:rPr>
          <w:rFonts w:ascii="Times New Roman" w:hAnsi="Times New Roman" w:cs="Times New Roman"/>
          <w:sz w:val="22"/>
        </w:rPr>
        <w:t xml:space="preserve">to </w:t>
      </w:r>
      <w:r w:rsidRPr="00C6410D" w:rsidR="007A2770">
        <w:rPr>
          <w:rFonts w:ascii="Times New Roman" w:hAnsi="Times New Roman" w:cs="Times New Roman"/>
          <w:sz w:val="22"/>
        </w:rPr>
        <w:t>the Porter’s Five Forces</w:t>
      </w:r>
      <w:r w:rsidRPr="00C6410D" w:rsidR="007C49E9">
        <w:rPr>
          <w:rStyle w:val="FootnoteReference"/>
          <w:rFonts w:ascii="Times New Roman" w:hAnsi="Times New Roman" w:cs="Times New Roman"/>
          <w:sz w:val="22"/>
        </w:rPr>
        <w:footnoteReference w:id="3"/>
      </w:r>
      <w:r w:rsidRPr="00C6410D" w:rsidR="007A2770">
        <w:rPr>
          <w:rFonts w:ascii="Times New Roman" w:hAnsi="Times New Roman" w:cs="Times New Roman"/>
          <w:sz w:val="22"/>
        </w:rPr>
        <w:t xml:space="preserve"> analysis,</w:t>
      </w:r>
      <w:r w:rsidRPr="00C6410D" w:rsidR="00E41033">
        <w:rPr>
          <w:rFonts w:ascii="Times New Roman" w:hAnsi="Times New Roman" w:cs="Times New Roman"/>
          <w:sz w:val="22"/>
        </w:rPr>
        <w:t xml:space="preserve"> although</w:t>
      </w:r>
      <w:r w:rsidRPr="00C6410D" w:rsidR="00EB6F22">
        <w:rPr>
          <w:rFonts w:ascii="Times New Roman" w:hAnsi="Times New Roman" w:cs="Times New Roman"/>
          <w:sz w:val="22"/>
        </w:rPr>
        <w:t xml:space="preserve"> </w:t>
      </w:r>
      <w:r w:rsidRPr="00C6410D" w:rsidR="00B63DB2">
        <w:rPr>
          <w:rFonts w:ascii="Times New Roman" w:hAnsi="Times New Roman" w:cs="Times New Roman"/>
          <w:sz w:val="22"/>
        </w:rPr>
        <w:t>the bargaining power of buyers</w:t>
      </w:r>
      <w:r w:rsidRPr="00C6410D" w:rsidR="00FB6158">
        <w:rPr>
          <w:rFonts w:ascii="Times New Roman" w:hAnsi="Times New Roman" w:cs="Times New Roman"/>
          <w:sz w:val="22"/>
        </w:rPr>
        <w:t xml:space="preserve"> is moderate</w:t>
      </w:r>
      <w:r w:rsidRPr="00C6410D" w:rsidR="00E41033">
        <w:rPr>
          <w:rFonts w:ascii="Times New Roman" w:hAnsi="Times New Roman" w:cs="Times New Roman"/>
          <w:sz w:val="22"/>
        </w:rPr>
        <w:t>, the overall rivalry is quite high.</w:t>
      </w:r>
      <w:r w:rsidRPr="00C6410D" w:rsidR="00FB6158">
        <w:rPr>
          <w:rFonts w:ascii="Times New Roman" w:hAnsi="Times New Roman" w:cs="Times New Roman"/>
          <w:sz w:val="22"/>
        </w:rPr>
        <w:t xml:space="preserve"> T</w:t>
      </w:r>
      <w:r w:rsidRPr="00C6410D" w:rsidR="009B0CEB">
        <w:rPr>
          <w:rFonts w:ascii="Times New Roman" w:hAnsi="Times New Roman" w:cs="Times New Roman"/>
          <w:sz w:val="22"/>
        </w:rPr>
        <w:t xml:space="preserve">he switching costs for common customers </w:t>
      </w:r>
      <w:r w:rsidRPr="00C6410D" w:rsidR="007A2770">
        <w:rPr>
          <w:rFonts w:ascii="Times New Roman" w:hAnsi="Times New Roman" w:cs="Times New Roman"/>
          <w:sz w:val="22"/>
        </w:rPr>
        <w:t>are relatively low and it is easy for a customer</w:t>
      </w:r>
      <w:r w:rsidRPr="00C6410D" w:rsidR="003C2700">
        <w:rPr>
          <w:rFonts w:ascii="Times New Roman" w:hAnsi="Times New Roman" w:cs="Times New Roman"/>
          <w:sz w:val="22"/>
        </w:rPr>
        <w:t xml:space="preserve"> to </w:t>
      </w:r>
      <w:r w:rsidRPr="00C6410D" w:rsidR="00D54415">
        <w:rPr>
          <w:rFonts w:ascii="Times New Roman" w:hAnsi="Times New Roman" w:cs="Times New Roman"/>
          <w:sz w:val="22"/>
        </w:rPr>
        <w:t xml:space="preserve">purchase </w:t>
      </w:r>
      <w:r w:rsidRPr="00C6410D" w:rsidR="003C2700">
        <w:rPr>
          <w:rFonts w:ascii="Times New Roman" w:hAnsi="Times New Roman" w:cs="Times New Roman"/>
          <w:sz w:val="22"/>
        </w:rPr>
        <w:t xml:space="preserve">tickets from </w:t>
      </w:r>
      <w:r w:rsidRPr="00C6410D" w:rsidR="00A4259A">
        <w:rPr>
          <w:rFonts w:ascii="Times New Roman" w:hAnsi="Times New Roman" w:cs="Times New Roman"/>
          <w:sz w:val="22"/>
        </w:rPr>
        <w:t>an</w:t>
      </w:r>
      <w:r w:rsidRPr="00C6410D" w:rsidR="003C2700">
        <w:rPr>
          <w:rFonts w:ascii="Times New Roman" w:hAnsi="Times New Roman" w:cs="Times New Roman"/>
          <w:sz w:val="22"/>
        </w:rPr>
        <w:t>other dominant player in the industry</w:t>
      </w:r>
      <w:r w:rsidRPr="00C6410D" w:rsidR="00884E72">
        <w:rPr>
          <w:rFonts w:ascii="Times New Roman" w:hAnsi="Times New Roman" w:cs="Times New Roman"/>
          <w:sz w:val="22"/>
        </w:rPr>
        <w:t>, particularly in this “Internet+” era</w:t>
      </w:r>
      <w:r w:rsidRPr="00C6410D" w:rsidR="003C2700">
        <w:rPr>
          <w:rFonts w:ascii="Times New Roman" w:hAnsi="Times New Roman" w:cs="Times New Roman"/>
          <w:sz w:val="22"/>
        </w:rPr>
        <w:t xml:space="preserve">. </w:t>
      </w:r>
      <w:r w:rsidRPr="00C6410D" w:rsidR="003826CF">
        <w:rPr>
          <w:rFonts w:ascii="Times New Roman" w:hAnsi="Times New Roman" w:cs="Times New Roman"/>
          <w:sz w:val="22"/>
        </w:rPr>
        <w:t>Hence, a</w:t>
      </w:r>
      <w:r w:rsidRPr="00C6410D" w:rsidR="00745F52">
        <w:rPr>
          <w:rFonts w:ascii="Times New Roman" w:hAnsi="Times New Roman" w:cs="Times New Roman"/>
          <w:sz w:val="22"/>
        </w:rPr>
        <w:t>irline companies scramble to establish membership scheme</w:t>
      </w:r>
      <w:r w:rsidRPr="00C6410D" w:rsidR="00D24CCE">
        <w:rPr>
          <w:rFonts w:ascii="Times New Roman" w:hAnsi="Times New Roman" w:cs="Times New Roman"/>
          <w:sz w:val="22"/>
        </w:rPr>
        <w:t xml:space="preserve"> </w:t>
      </w:r>
      <w:r w:rsidRPr="00C6410D" w:rsidR="002F0884">
        <w:rPr>
          <w:rFonts w:ascii="Times New Roman" w:hAnsi="Times New Roman" w:cs="Times New Roman"/>
          <w:sz w:val="22"/>
        </w:rPr>
        <w:t xml:space="preserve">and improve traveling experience </w:t>
      </w:r>
      <w:r w:rsidRPr="00C6410D" w:rsidR="00D24CCE">
        <w:rPr>
          <w:rFonts w:ascii="Times New Roman" w:hAnsi="Times New Roman" w:cs="Times New Roman"/>
          <w:sz w:val="22"/>
        </w:rPr>
        <w:t xml:space="preserve">to strengthen customer loyalty. </w:t>
      </w:r>
      <w:r w:rsidRPr="00C6410D" w:rsidR="00D54415">
        <w:rPr>
          <w:rFonts w:ascii="Times New Roman" w:hAnsi="Times New Roman" w:cs="Times New Roman"/>
          <w:sz w:val="22"/>
        </w:rPr>
        <w:t>Meanwhile</w:t>
      </w:r>
      <w:r w:rsidRPr="00C6410D" w:rsidR="006E616D">
        <w:rPr>
          <w:rFonts w:ascii="Times New Roman" w:hAnsi="Times New Roman" w:cs="Times New Roman"/>
          <w:sz w:val="22"/>
        </w:rPr>
        <w:t>, prices also become one of the important points of acquiring customers and market shar</w:t>
      </w:r>
      <w:r w:rsidRPr="00C6410D" w:rsidR="00BC697A">
        <w:rPr>
          <w:rFonts w:ascii="Times New Roman" w:hAnsi="Times New Roman" w:cs="Times New Roman"/>
          <w:sz w:val="22"/>
        </w:rPr>
        <w:t xml:space="preserve">e, which is always the </w:t>
      </w:r>
      <w:r w:rsidRPr="00C6410D" w:rsidR="008C14C9">
        <w:rPr>
          <w:rFonts w:ascii="Times New Roman" w:hAnsi="Times New Roman" w:cs="Times New Roman"/>
          <w:sz w:val="22"/>
        </w:rPr>
        <w:t>“</w:t>
      </w:r>
      <w:r w:rsidRPr="00C6410D" w:rsidR="00BC697A">
        <w:rPr>
          <w:rFonts w:ascii="Times New Roman" w:hAnsi="Times New Roman" w:cs="Times New Roman"/>
          <w:sz w:val="22"/>
        </w:rPr>
        <w:t>magic weapon</w:t>
      </w:r>
      <w:r w:rsidRPr="00C6410D" w:rsidR="008C14C9">
        <w:rPr>
          <w:rFonts w:ascii="Times New Roman" w:hAnsi="Times New Roman" w:cs="Times New Roman"/>
          <w:sz w:val="22"/>
        </w:rPr>
        <w:t>”</w:t>
      </w:r>
      <w:r w:rsidRPr="00C6410D" w:rsidR="00BC697A">
        <w:rPr>
          <w:rFonts w:ascii="Times New Roman" w:hAnsi="Times New Roman" w:cs="Times New Roman"/>
          <w:sz w:val="22"/>
        </w:rPr>
        <w:t xml:space="preserve"> of </w:t>
      </w:r>
      <w:r w:rsidRPr="00C6410D" w:rsidR="008C14C9">
        <w:rPr>
          <w:rFonts w:ascii="Times New Roman" w:hAnsi="Times New Roman" w:cs="Times New Roman"/>
          <w:sz w:val="22"/>
        </w:rPr>
        <w:t xml:space="preserve">low-cost airlines (i.e., Jetstar, HK Express). </w:t>
      </w:r>
      <w:r w:rsidRPr="00C6410D" w:rsidR="00B51921">
        <w:rPr>
          <w:rFonts w:ascii="Times New Roman" w:hAnsi="Times New Roman" w:cs="Times New Roman"/>
          <w:sz w:val="22"/>
        </w:rPr>
        <w:t>As the number of airline brands increases, the competition has been intensified</w:t>
      </w:r>
      <w:r w:rsidRPr="00C6410D" w:rsidR="00195A20">
        <w:rPr>
          <w:rFonts w:ascii="Times New Roman" w:hAnsi="Times New Roman" w:cs="Times New Roman"/>
          <w:sz w:val="22"/>
        </w:rPr>
        <w:t xml:space="preserve">, which means </w:t>
      </w:r>
      <w:r w:rsidRPr="00C6410D" w:rsidR="00D5335D">
        <w:rPr>
          <w:rFonts w:ascii="Times New Roman" w:hAnsi="Times New Roman" w:cs="Times New Roman"/>
          <w:sz w:val="22"/>
        </w:rPr>
        <w:t>new effective strategies should be taken for winning.</w:t>
      </w:r>
    </w:p>
    <w:p w:rsidRPr="00C6410D" w:rsidR="001F74F7" w:rsidP="00D05AB6" w:rsidRDefault="002A19EC" w14:paraId="6AFA080B" w14:textId="3D8738DB">
      <w:pPr>
        <w:spacing w:after="156" w:afterLines="50"/>
        <w:rPr>
          <w:rFonts w:ascii="Times New Roman" w:hAnsi="Times New Roman" w:cs="Times New Roman"/>
          <w:sz w:val="22"/>
        </w:rPr>
      </w:pPr>
      <w:r w:rsidRPr="00C6410D">
        <w:rPr>
          <w:rFonts w:ascii="Times New Roman" w:hAnsi="Times New Roman" w:cs="Times New Roman"/>
          <w:sz w:val="22"/>
        </w:rPr>
        <w:t xml:space="preserve">Under these circumstances, </w:t>
      </w:r>
      <w:r w:rsidRPr="00C6410D" w:rsidR="004E2A67">
        <w:rPr>
          <w:rFonts w:ascii="Times New Roman" w:hAnsi="Times New Roman" w:cs="Times New Roman"/>
          <w:sz w:val="22"/>
        </w:rPr>
        <w:t xml:space="preserve">we think </w:t>
      </w:r>
      <w:r w:rsidRPr="00C6410D">
        <w:rPr>
          <w:rFonts w:ascii="Times New Roman" w:hAnsi="Times New Roman" w:cs="Times New Roman"/>
          <w:sz w:val="22"/>
        </w:rPr>
        <w:t>i</w:t>
      </w:r>
      <w:r w:rsidRPr="00C6410D" w:rsidR="00C473EE">
        <w:rPr>
          <w:rFonts w:ascii="Times New Roman" w:hAnsi="Times New Roman" w:cs="Times New Roman"/>
          <w:sz w:val="22"/>
        </w:rPr>
        <w:t xml:space="preserve">t is valuable and interesting to analyze factors that </w:t>
      </w:r>
      <w:r w:rsidRPr="00C6410D">
        <w:rPr>
          <w:rFonts w:ascii="Times New Roman" w:hAnsi="Times New Roman" w:cs="Times New Roman"/>
          <w:sz w:val="22"/>
        </w:rPr>
        <w:t xml:space="preserve">can </w:t>
      </w:r>
      <w:r w:rsidRPr="00C6410D" w:rsidR="00C473EE">
        <w:rPr>
          <w:rFonts w:ascii="Times New Roman" w:hAnsi="Times New Roman" w:cs="Times New Roman"/>
          <w:sz w:val="22"/>
        </w:rPr>
        <w:t xml:space="preserve">influence customer </w:t>
      </w:r>
      <w:r w:rsidRPr="00C6410D" w:rsidR="0030393F">
        <w:rPr>
          <w:rFonts w:ascii="Times New Roman" w:hAnsi="Times New Roman" w:cs="Times New Roman"/>
          <w:sz w:val="22"/>
        </w:rPr>
        <w:t xml:space="preserve">contentment, </w:t>
      </w:r>
      <w:r w:rsidRPr="00C6410D" w:rsidR="004E2A67">
        <w:rPr>
          <w:rFonts w:ascii="Times New Roman" w:hAnsi="Times New Roman" w:cs="Times New Roman"/>
          <w:sz w:val="22"/>
        </w:rPr>
        <w:t>do a relatively accurate prediction</w:t>
      </w:r>
      <w:r w:rsidRPr="00C6410D" w:rsidR="0030393F">
        <w:rPr>
          <w:rFonts w:ascii="Times New Roman" w:hAnsi="Times New Roman" w:cs="Times New Roman"/>
          <w:sz w:val="22"/>
        </w:rPr>
        <w:t xml:space="preserve"> via various machine learning models and </w:t>
      </w:r>
      <w:r w:rsidRPr="00C6410D" w:rsidR="004C0F03">
        <w:rPr>
          <w:rFonts w:ascii="Times New Roman" w:hAnsi="Times New Roman" w:cs="Times New Roman"/>
          <w:sz w:val="22"/>
        </w:rPr>
        <w:t>provide useful recommendations</w:t>
      </w:r>
      <w:r w:rsidRPr="00C6410D" w:rsidR="00420E09">
        <w:rPr>
          <w:rFonts w:ascii="Times New Roman" w:hAnsi="Times New Roman" w:cs="Times New Roman"/>
          <w:sz w:val="22"/>
        </w:rPr>
        <w:t>.</w:t>
      </w:r>
      <w:r w:rsidRPr="00C6410D" w:rsidR="004C0F03">
        <w:rPr>
          <w:rFonts w:ascii="Times New Roman" w:hAnsi="Times New Roman" w:cs="Times New Roman"/>
          <w:sz w:val="22"/>
        </w:rPr>
        <w:t xml:space="preserve"> </w:t>
      </w:r>
    </w:p>
    <w:p w:rsidRPr="00EF1F08" w:rsidR="008D2891" w:rsidP="00151B9E" w:rsidRDefault="008D2891" w14:paraId="4E329175" w14:textId="1E7A8E94">
      <w:pPr>
        <w:pStyle w:val="Heading1"/>
        <w:spacing w:before="120" w:after="120" w:line="480" w:lineRule="auto"/>
        <w:rPr>
          <w:rFonts w:cs="Times New Roman"/>
          <w:sz w:val="28"/>
          <w:szCs w:val="28"/>
        </w:rPr>
      </w:pPr>
      <w:bookmarkStart w:name="_Toc64580034" w:id="4"/>
      <w:bookmarkStart w:name="_Toc64581746" w:id="5"/>
      <w:r w:rsidRPr="00EF1F08">
        <w:rPr>
          <w:rFonts w:cs="Times New Roman"/>
          <w:sz w:val="28"/>
          <w:szCs w:val="28"/>
        </w:rPr>
        <w:t>Literature Review</w:t>
      </w:r>
      <w:bookmarkEnd w:id="4"/>
      <w:bookmarkEnd w:id="5"/>
    </w:p>
    <w:p w:rsidRPr="00541E4C" w:rsidR="00697BE3" w:rsidP="00D05AB6" w:rsidRDefault="001916C1" w14:paraId="2E97A555" w14:textId="55572B4D">
      <w:pPr>
        <w:spacing w:after="156" w:afterLines="50"/>
        <w:rPr>
          <w:rFonts w:ascii="Times New Roman" w:hAnsi="Times New Roman" w:cs="Times New Roman"/>
          <w:sz w:val="22"/>
        </w:rPr>
      </w:pPr>
      <w:r w:rsidRPr="00541E4C">
        <w:rPr>
          <w:rFonts w:hint="eastAsia" w:ascii="Times New Roman" w:hAnsi="Times New Roman" w:cs="Times New Roman"/>
          <w:sz w:val="22"/>
        </w:rPr>
        <w:t>I</w:t>
      </w:r>
      <w:r w:rsidRPr="00541E4C">
        <w:rPr>
          <w:rFonts w:ascii="Times New Roman" w:hAnsi="Times New Roman" w:cs="Times New Roman"/>
          <w:sz w:val="22"/>
        </w:rPr>
        <w:t>n this project, a</w:t>
      </w:r>
      <w:r w:rsidRPr="00541E4C">
        <w:rPr>
          <w:rFonts w:ascii="Times New Roman" w:hAnsi="Times New Roman" w:cs="Times New Roman"/>
          <w:color w:val="000000" w:themeColor="text1"/>
          <w:sz w:val="22"/>
        </w:rPr>
        <w:t xml:space="preserve"> total of </w:t>
      </w:r>
      <w:r w:rsidRPr="00541E4C" w:rsidR="00D01C11">
        <w:rPr>
          <w:rFonts w:ascii="Times New Roman" w:hAnsi="Times New Roman" w:cs="Times New Roman"/>
          <w:color w:val="000000" w:themeColor="text1"/>
          <w:sz w:val="22"/>
        </w:rPr>
        <w:t>four</w:t>
      </w:r>
      <w:r w:rsidRPr="00541E4C" w:rsidR="00F5071F">
        <w:rPr>
          <w:rFonts w:ascii="Times New Roman" w:hAnsi="Times New Roman" w:cs="Times New Roman"/>
          <w:color w:val="000000" w:themeColor="text1"/>
          <w:sz w:val="22"/>
        </w:rPr>
        <w:t xml:space="preserve"> publis</w:t>
      </w:r>
      <w:r w:rsidRPr="00541E4C" w:rsidR="00F5071F">
        <w:rPr>
          <w:rFonts w:ascii="Times New Roman" w:hAnsi="Times New Roman" w:cs="Times New Roman"/>
          <w:sz w:val="22"/>
        </w:rPr>
        <w:t>hed</w:t>
      </w:r>
      <w:r w:rsidRPr="00541E4C">
        <w:rPr>
          <w:rFonts w:ascii="Times New Roman" w:hAnsi="Times New Roman" w:cs="Times New Roman"/>
          <w:sz w:val="22"/>
        </w:rPr>
        <w:t xml:space="preserve"> literature is reviewed </w:t>
      </w:r>
      <w:r w:rsidRPr="00541E4C" w:rsidR="001B6460">
        <w:rPr>
          <w:rFonts w:ascii="Times New Roman" w:hAnsi="Times New Roman" w:cs="Times New Roman"/>
          <w:sz w:val="22"/>
        </w:rPr>
        <w:t xml:space="preserve">about the </w:t>
      </w:r>
      <w:r w:rsidRPr="00541E4C" w:rsidR="001F262C">
        <w:rPr>
          <w:rFonts w:ascii="Times New Roman" w:hAnsi="Times New Roman" w:cs="Times New Roman"/>
          <w:sz w:val="22"/>
        </w:rPr>
        <w:t xml:space="preserve">essential factors and applied </w:t>
      </w:r>
      <w:r w:rsidRPr="00541E4C" w:rsidR="001B6460">
        <w:rPr>
          <w:rFonts w:ascii="Times New Roman" w:hAnsi="Times New Roman" w:cs="Times New Roman"/>
          <w:sz w:val="22"/>
        </w:rPr>
        <w:t>machine learning methods in the customer satisfaction analysis in</w:t>
      </w:r>
      <w:r w:rsidRPr="00541E4C" w:rsidR="001F262C">
        <w:rPr>
          <w:rFonts w:ascii="Times New Roman" w:hAnsi="Times New Roman" w:cs="Times New Roman"/>
          <w:sz w:val="22"/>
        </w:rPr>
        <w:t xml:space="preserve"> the</w:t>
      </w:r>
      <w:r w:rsidRPr="00541E4C" w:rsidR="001B6460">
        <w:rPr>
          <w:rFonts w:ascii="Times New Roman" w:hAnsi="Times New Roman" w:cs="Times New Roman"/>
          <w:sz w:val="22"/>
        </w:rPr>
        <w:t xml:space="preserve"> airline industry. </w:t>
      </w:r>
    </w:p>
    <w:p w:rsidRPr="00541E4C" w:rsidR="001916C1" w:rsidP="00D05AB6" w:rsidRDefault="004D7689" w14:paraId="1FDE2B17" w14:textId="3C24B06E">
      <w:pPr>
        <w:spacing w:after="156" w:afterLines="50"/>
        <w:rPr>
          <w:rFonts w:ascii="Times New Roman" w:hAnsi="Times New Roman" w:cs="Times New Roman"/>
          <w:sz w:val="22"/>
        </w:rPr>
      </w:pPr>
      <w:r w:rsidRPr="00541E4C">
        <w:rPr>
          <w:rFonts w:hint="eastAsia" w:ascii="Times New Roman" w:hAnsi="Times New Roman" w:cs="Times New Roman"/>
          <w:color w:val="000000" w:themeColor="text1"/>
          <w:sz w:val="22"/>
        </w:rPr>
        <w:t>S</w:t>
      </w:r>
      <w:r w:rsidRPr="00541E4C">
        <w:rPr>
          <w:rFonts w:ascii="Times New Roman" w:hAnsi="Times New Roman" w:cs="Times New Roman"/>
          <w:color w:val="000000" w:themeColor="text1"/>
          <w:sz w:val="22"/>
        </w:rPr>
        <w:t>aadat et al.</w:t>
      </w:r>
      <w:r w:rsidRPr="00541E4C" w:rsidR="00610159">
        <w:rPr>
          <w:rFonts w:ascii="Times New Roman" w:hAnsi="Times New Roman" w:cs="Times New Roman"/>
          <w:color w:val="000000" w:themeColor="text1"/>
          <w:sz w:val="22"/>
        </w:rPr>
        <w:t xml:space="preserve"> </w:t>
      </w:r>
      <w:r w:rsidRPr="00541E4C" w:rsidR="00F5071F">
        <w:rPr>
          <w:rFonts w:ascii="Times New Roman" w:hAnsi="Times New Roman" w:cs="Times New Roman"/>
          <w:color w:val="000000" w:themeColor="text1"/>
          <w:sz w:val="22"/>
        </w:rPr>
        <w:t xml:space="preserve">focused on </w:t>
      </w:r>
      <w:r w:rsidRPr="00541E4C" w:rsidR="008647D4">
        <w:rPr>
          <w:rFonts w:ascii="Times New Roman" w:hAnsi="Times New Roman" w:cs="Times New Roman"/>
          <w:color w:val="000000" w:themeColor="text1"/>
          <w:sz w:val="22"/>
        </w:rPr>
        <w:t xml:space="preserve">doing a quantitative research about </w:t>
      </w:r>
      <w:r w:rsidRPr="00541E4C" w:rsidR="00F5071F">
        <w:rPr>
          <w:rFonts w:ascii="Times New Roman" w:hAnsi="Times New Roman" w:cs="Times New Roman"/>
          <w:color w:val="000000" w:themeColor="text1"/>
          <w:sz w:val="22"/>
        </w:rPr>
        <w:t xml:space="preserve">the </w:t>
      </w:r>
      <w:r w:rsidRPr="00541E4C" w:rsidR="001935B5">
        <w:rPr>
          <w:rFonts w:ascii="Times New Roman" w:hAnsi="Times New Roman" w:cs="Times New Roman"/>
          <w:color w:val="000000" w:themeColor="text1"/>
          <w:sz w:val="22"/>
        </w:rPr>
        <w:t xml:space="preserve">impact of service strategy </w:t>
      </w:r>
      <w:r w:rsidRPr="00541E4C" w:rsidR="00B56203">
        <w:rPr>
          <w:rFonts w:ascii="Times New Roman" w:hAnsi="Times New Roman" w:cs="Times New Roman"/>
          <w:color w:val="000000" w:themeColor="text1"/>
          <w:sz w:val="22"/>
        </w:rPr>
        <w:t>on customer</w:t>
      </w:r>
      <w:r w:rsidR="00B56203">
        <w:rPr>
          <w:rFonts w:ascii="Times New Roman" w:hAnsi="Times New Roman" w:cs="Times New Roman"/>
          <w:color w:val="000000" w:themeColor="text1"/>
          <w:sz w:val="24"/>
          <w:szCs w:val="24"/>
        </w:rPr>
        <w:t xml:space="preserve"> </w:t>
      </w:r>
      <w:r w:rsidRPr="00541E4C" w:rsidR="00B56203">
        <w:rPr>
          <w:rFonts w:ascii="Times New Roman" w:hAnsi="Times New Roman" w:cs="Times New Roman"/>
          <w:color w:val="000000" w:themeColor="text1"/>
          <w:sz w:val="22"/>
        </w:rPr>
        <w:t>satisfaction in AirAsia Malaysia</w:t>
      </w:r>
      <w:r w:rsidRPr="00541E4C" w:rsidR="0091011F">
        <w:rPr>
          <w:rFonts w:ascii="Times New Roman" w:hAnsi="Times New Roman" w:cs="Times New Roman"/>
          <w:color w:val="000000" w:themeColor="text1"/>
          <w:sz w:val="22"/>
        </w:rPr>
        <w:t xml:space="preserve"> in</w:t>
      </w:r>
      <w:r w:rsidRPr="00541E4C" w:rsidR="00217F58">
        <w:rPr>
          <w:rFonts w:ascii="Times New Roman" w:hAnsi="Times New Roman" w:cs="Times New Roman"/>
          <w:color w:val="000000" w:themeColor="text1"/>
          <w:sz w:val="22"/>
        </w:rPr>
        <w:t xml:space="preserve"> their paper</w:t>
      </w:r>
      <w:r w:rsidRPr="00541E4C" w:rsidR="008B7F19">
        <w:rPr>
          <w:rFonts w:ascii="Times New Roman" w:hAnsi="Times New Roman" w:cs="Times New Roman"/>
          <w:color w:val="000000" w:themeColor="text1"/>
          <w:sz w:val="22"/>
        </w:rPr>
        <w:t xml:space="preserve"> published in 2018</w:t>
      </w:r>
      <w:r w:rsidRPr="00541E4C" w:rsidR="00217F58">
        <w:rPr>
          <w:rFonts w:ascii="Times New Roman" w:hAnsi="Times New Roman" w:cs="Times New Roman"/>
          <w:color w:val="000000" w:themeColor="text1"/>
          <w:sz w:val="22"/>
        </w:rPr>
        <w:t xml:space="preserve">. </w:t>
      </w:r>
      <w:r w:rsidRPr="00541E4C" w:rsidR="001F262C">
        <w:rPr>
          <w:rFonts w:ascii="Times New Roman" w:hAnsi="Times New Roman" w:cs="Times New Roman"/>
          <w:color w:val="000000" w:themeColor="text1"/>
          <w:sz w:val="22"/>
        </w:rPr>
        <w:t>They first collected</w:t>
      </w:r>
      <w:r w:rsidRPr="00541E4C" w:rsidR="00FA7CA3">
        <w:rPr>
          <w:rFonts w:ascii="Times New Roman" w:hAnsi="Times New Roman" w:cs="Times New Roman"/>
          <w:color w:val="000000" w:themeColor="text1"/>
          <w:sz w:val="22"/>
        </w:rPr>
        <w:t xml:space="preserve"> responses from 111 current customers</w:t>
      </w:r>
      <w:r w:rsidRPr="00541E4C" w:rsidR="00803A37">
        <w:rPr>
          <w:rFonts w:ascii="Times New Roman" w:hAnsi="Times New Roman" w:cs="Times New Roman"/>
          <w:color w:val="000000" w:themeColor="text1"/>
          <w:sz w:val="22"/>
        </w:rPr>
        <w:t xml:space="preserve"> and identified five </w:t>
      </w:r>
      <w:r w:rsidRPr="00541E4C" w:rsidR="009450A2">
        <w:rPr>
          <w:rFonts w:ascii="Times New Roman" w:hAnsi="Times New Roman" w:cs="Times New Roman"/>
          <w:color w:val="000000" w:themeColor="text1"/>
          <w:sz w:val="22"/>
        </w:rPr>
        <w:t>in</w:t>
      </w:r>
      <w:r w:rsidRPr="00541E4C" w:rsidR="00803A37">
        <w:rPr>
          <w:rFonts w:ascii="Times New Roman" w:hAnsi="Times New Roman" w:cs="Times New Roman"/>
          <w:color w:val="000000" w:themeColor="text1"/>
          <w:sz w:val="22"/>
        </w:rPr>
        <w:t>dependent features (including services provided by flight attendants, tangible features, food service</w:t>
      </w:r>
      <w:r w:rsidRPr="00541E4C" w:rsidR="00770A84">
        <w:rPr>
          <w:rFonts w:ascii="Times New Roman" w:hAnsi="Times New Roman" w:cs="Times New Roman"/>
          <w:color w:val="000000" w:themeColor="text1"/>
          <w:sz w:val="22"/>
        </w:rPr>
        <w:t xml:space="preserve">, online service and ground staff) </w:t>
      </w:r>
      <w:r w:rsidRPr="00541E4C" w:rsidR="00803A37">
        <w:rPr>
          <w:rFonts w:ascii="Times New Roman" w:hAnsi="Times New Roman" w:cs="Times New Roman"/>
          <w:color w:val="000000" w:themeColor="text1"/>
          <w:sz w:val="22"/>
        </w:rPr>
        <w:t xml:space="preserve">that may lead to different levels of customer satisfaction. </w:t>
      </w:r>
      <w:r w:rsidRPr="00541E4C" w:rsidR="00BC7ED8">
        <w:rPr>
          <w:rFonts w:ascii="Times New Roman" w:hAnsi="Times New Roman" w:cs="Times New Roman"/>
          <w:color w:val="000000" w:themeColor="text1"/>
          <w:sz w:val="22"/>
        </w:rPr>
        <w:t>Then, using SPSS software, they did a multiple linear regression</w:t>
      </w:r>
      <w:r w:rsidRPr="00541E4C" w:rsidR="006505E0">
        <w:rPr>
          <w:rFonts w:ascii="Times New Roman" w:hAnsi="Times New Roman" w:cs="Times New Roman"/>
          <w:color w:val="000000" w:themeColor="text1"/>
          <w:sz w:val="22"/>
        </w:rPr>
        <w:t xml:space="preserve"> to test hypothesis and </w:t>
      </w:r>
      <w:r w:rsidRPr="00541E4C" w:rsidR="00BC7ED8">
        <w:rPr>
          <w:rFonts w:ascii="Times New Roman" w:hAnsi="Times New Roman" w:cs="Times New Roman"/>
          <w:color w:val="000000" w:themeColor="text1"/>
          <w:sz w:val="22"/>
        </w:rPr>
        <w:t xml:space="preserve">found that </w:t>
      </w:r>
      <w:r w:rsidRPr="00541E4C" w:rsidR="006505E0">
        <w:rPr>
          <w:rFonts w:ascii="Times New Roman" w:hAnsi="Times New Roman" w:cs="Times New Roman"/>
          <w:color w:val="000000" w:themeColor="text1"/>
          <w:sz w:val="22"/>
        </w:rPr>
        <w:t xml:space="preserve">food service and </w:t>
      </w:r>
      <w:r w:rsidRPr="00541E4C" w:rsidR="002D77D7">
        <w:rPr>
          <w:rFonts w:ascii="Times New Roman" w:hAnsi="Times New Roman" w:cs="Times New Roman"/>
          <w:color w:val="000000" w:themeColor="text1"/>
          <w:sz w:val="22"/>
        </w:rPr>
        <w:t xml:space="preserve">ground staff are two most significant factors. </w:t>
      </w:r>
      <w:r w:rsidRPr="00541E4C" w:rsidR="009440DD">
        <w:rPr>
          <w:rFonts w:ascii="Times New Roman" w:hAnsi="Times New Roman" w:cs="Times New Roman"/>
          <w:color w:val="000000" w:themeColor="text1"/>
          <w:sz w:val="22"/>
        </w:rPr>
        <w:t>They finally concluded that AirAsia Malaysia should focus more on these two areas in their future operations</w:t>
      </w:r>
      <w:r w:rsidRPr="00541E4C" w:rsidR="00EE1588">
        <w:rPr>
          <w:rFonts w:ascii="Times New Roman" w:hAnsi="Times New Roman" w:cs="Times New Roman"/>
          <w:color w:val="000000" w:themeColor="text1"/>
          <w:sz w:val="22"/>
        </w:rPr>
        <w:t xml:space="preserve">, and in the future research, they should consider using a larger dataset to generate a more accurate finding. </w:t>
      </w:r>
    </w:p>
    <w:p w:rsidRPr="00541E4C" w:rsidR="00610159" w:rsidP="00D05AB6" w:rsidRDefault="00ED07F4" w14:paraId="2EDDFE9F" w14:textId="0F0223B0">
      <w:pPr>
        <w:spacing w:after="156" w:afterLines="50"/>
        <w:rPr>
          <w:rFonts w:ascii="Times New Roman" w:hAnsi="Times New Roman" w:cs="Times New Roman"/>
          <w:color w:val="000000" w:themeColor="text1"/>
          <w:sz w:val="22"/>
        </w:rPr>
      </w:pPr>
      <w:r w:rsidRPr="00541E4C">
        <w:rPr>
          <w:rFonts w:ascii="Times New Roman" w:hAnsi="Times New Roman" w:cs="Times New Roman"/>
          <w:color w:val="000000" w:themeColor="text1"/>
          <w:sz w:val="22"/>
        </w:rPr>
        <w:t xml:space="preserve">In </w:t>
      </w:r>
      <w:r w:rsidRPr="00541E4C" w:rsidR="00841A9F">
        <w:rPr>
          <w:rFonts w:ascii="Times New Roman" w:hAnsi="Times New Roman" w:cs="Times New Roman"/>
          <w:color w:val="000000" w:themeColor="text1"/>
          <w:sz w:val="22"/>
        </w:rPr>
        <w:t xml:space="preserve">a 2019 published paper, </w:t>
      </w:r>
      <w:proofErr w:type="spellStart"/>
      <w:r w:rsidRPr="00541E4C" w:rsidR="00610159">
        <w:rPr>
          <w:rFonts w:ascii="Times New Roman" w:hAnsi="Times New Roman" w:cs="Times New Roman"/>
          <w:color w:val="000000" w:themeColor="text1"/>
          <w:sz w:val="22"/>
        </w:rPr>
        <w:t>Baswardono</w:t>
      </w:r>
      <w:proofErr w:type="spellEnd"/>
      <w:r w:rsidRPr="00541E4C" w:rsidR="00610159">
        <w:rPr>
          <w:rFonts w:ascii="Times New Roman" w:hAnsi="Times New Roman" w:cs="Times New Roman"/>
          <w:color w:val="000000" w:themeColor="text1"/>
          <w:sz w:val="22"/>
        </w:rPr>
        <w:t xml:space="preserve"> et al</w:t>
      </w:r>
      <w:r w:rsidRPr="00541E4C" w:rsidR="00DF3C81">
        <w:rPr>
          <w:rFonts w:ascii="Times New Roman" w:hAnsi="Times New Roman" w:cs="Times New Roman"/>
          <w:color w:val="000000" w:themeColor="text1"/>
          <w:sz w:val="22"/>
        </w:rPr>
        <w:t xml:space="preserve">. </w:t>
      </w:r>
      <w:r w:rsidRPr="00541E4C" w:rsidR="00FA3CBD">
        <w:rPr>
          <w:rFonts w:ascii="Times New Roman" w:hAnsi="Times New Roman" w:cs="Times New Roman"/>
          <w:color w:val="000000" w:themeColor="text1"/>
          <w:sz w:val="22"/>
        </w:rPr>
        <w:t xml:space="preserve">did a comparative analysis </w:t>
      </w:r>
      <w:r w:rsidRPr="00541E4C" w:rsidR="000774E4">
        <w:rPr>
          <w:rFonts w:ascii="Times New Roman" w:hAnsi="Times New Roman" w:cs="Times New Roman"/>
          <w:color w:val="000000" w:themeColor="text1"/>
          <w:sz w:val="22"/>
        </w:rPr>
        <w:t xml:space="preserve">of decision tree algorithms between random forests and C4.5. </w:t>
      </w:r>
      <w:r w:rsidRPr="00541E4C" w:rsidR="00B46B42">
        <w:rPr>
          <w:rFonts w:ascii="Times New Roman" w:hAnsi="Times New Roman" w:cs="Times New Roman"/>
          <w:color w:val="000000" w:themeColor="text1"/>
          <w:sz w:val="22"/>
        </w:rPr>
        <w:t xml:space="preserve">The researchers chose a </w:t>
      </w:r>
      <w:r w:rsidRPr="00541E4C" w:rsidR="000D6C60">
        <w:rPr>
          <w:rFonts w:ascii="Times New Roman" w:hAnsi="Times New Roman" w:cs="Times New Roman"/>
          <w:color w:val="000000" w:themeColor="text1"/>
          <w:sz w:val="22"/>
        </w:rPr>
        <w:t xml:space="preserve">US Airline Passenger Satisfaction </w:t>
      </w:r>
      <w:r w:rsidRPr="00541E4C" w:rsidR="00B46B42">
        <w:rPr>
          <w:rFonts w:ascii="Times New Roman" w:hAnsi="Times New Roman" w:cs="Times New Roman"/>
          <w:color w:val="000000" w:themeColor="text1"/>
          <w:sz w:val="22"/>
        </w:rPr>
        <w:t>dataset</w:t>
      </w:r>
      <w:r w:rsidRPr="00541E4C" w:rsidR="000D6C60">
        <w:rPr>
          <w:rFonts w:ascii="Times New Roman" w:hAnsi="Times New Roman" w:cs="Times New Roman"/>
          <w:color w:val="000000" w:themeColor="text1"/>
          <w:sz w:val="22"/>
        </w:rPr>
        <w:t xml:space="preserve"> (129,881 records and 23 attributes)</w:t>
      </w:r>
      <w:r w:rsidRPr="00541E4C" w:rsidR="00B46B42">
        <w:rPr>
          <w:rFonts w:ascii="Times New Roman" w:hAnsi="Times New Roman" w:cs="Times New Roman"/>
          <w:color w:val="000000" w:themeColor="text1"/>
          <w:sz w:val="22"/>
        </w:rPr>
        <w:t xml:space="preserve"> from Kaggle.com site, </w:t>
      </w:r>
      <w:r w:rsidRPr="00541E4C" w:rsidR="000D6C60">
        <w:rPr>
          <w:rFonts w:ascii="Times New Roman" w:hAnsi="Times New Roman" w:cs="Times New Roman"/>
          <w:color w:val="000000" w:themeColor="text1"/>
          <w:sz w:val="22"/>
        </w:rPr>
        <w:t>and under</w:t>
      </w:r>
      <w:r w:rsidRPr="00541E4C" w:rsidR="00B46B42">
        <w:rPr>
          <w:rFonts w:ascii="Times New Roman" w:hAnsi="Times New Roman" w:cs="Times New Roman"/>
          <w:color w:val="000000" w:themeColor="text1"/>
          <w:sz w:val="22"/>
        </w:rPr>
        <w:t xml:space="preserve"> the condition of ten-fold cross-validation,</w:t>
      </w:r>
      <w:r w:rsidRPr="00541E4C" w:rsidR="000D6C60">
        <w:rPr>
          <w:rFonts w:ascii="Times New Roman" w:hAnsi="Times New Roman" w:cs="Times New Roman"/>
          <w:color w:val="000000" w:themeColor="text1"/>
          <w:sz w:val="22"/>
        </w:rPr>
        <w:t xml:space="preserve"> they applied </w:t>
      </w:r>
      <w:r w:rsidRPr="00541E4C" w:rsidR="002632A5">
        <w:rPr>
          <w:rFonts w:ascii="Times New Roman" w:hAnsi="Times New Roman" w:cs="Times New Roman"/>
          <w:color w:val="000000" w:themeColor="text1"/>
          <w:sz w:val="22"/>
        </w:rPr>
        <w:t>the two models on the dataset</w:t>
      </w:r>
      <w:r w:rsidRPr="00541E4C" w:rsidR="008337C9">
        <w:rPr>
          <w:rFonts w:ascii="Times New Roman" w:hAnsi="Times New Roman" w:cs="Times New Roman"/>
          <w:color w:val="000000" w:themeColor="text1"/>
          <w:sz w:val="22"/>
        </w:rPr>
        <w:t xml:space="preserve">. </w:t>
      </w:r>
      <w:r w:rsidRPr="00541E4C" w:rsidR="00B62D2C">
        <w:rPr>
          <w:rFonts w:ascii="Times New Roman" w:hAnsi="Times New Roman" w:cs="Times New Roman"/>
          <w:color w:val="000000" w:themeColor="text1"/>
          <w:sz w:val="22"/>
        </w:rPr>
        <w:t xml:space="preserve">Furthermore, the researchers also tried different splitting ratio (70:30, 80:20, 90:10). </w:t>
      </w:r>
      <w:r w:rsidRPr="00541E4C" w:rsidR="008337C9">
        <w:rPr>
          <w:rFonts w:ascii="Times New Roman" w:hAnsi="Times New Roman" w:cs="Times New Roman"/>
          <w:color w:val="000000" w:themeColor="text1"/>
          <w:sz w:val="22"/>
        </w:rPr>
        <w:t xml:space="preserve">Multiple performance measurements are adopted including </w:t>
      </w:r>
      <w:r w:rsidRPr="00541E4C" w:rsidR="006265ED">
        <w:rPr>
          <w:rFonts w:ascii="Times New Roman" w:hAnsi="Times New Roman" w:cs="Times New Roman"/>
          <w:color w:val="000000" w:themeColor="text1"/>
          <w:sz w:val="22"/>
        </w:rPr>
        <w:t xml:space="preserve">Accuracy, Class Error, Precision, Recall and AUC (Area Under Curve). </w:t>
      </w:r>
      <w:r w:rsidRPr="00541E4C" w:rsidR="00A42023">
        <w:rPr>
          <w:rFonts w:ascii="Times New Roman" w:hAnsi="Times New Roman" w:cs="Times New Roman"/>
          <w:color w:val="000000" w:themeColor="text1"/>
          <w:sz w:val="22"/>
        </w:rPr>
        <w:t>As a result, the two models perform similarly</w:t>
      </w:r>
      <w:r w:rsidRPr="00541E4C" w:rsidR="007A2C2E">
        <w:rPr>
          <w:rFonts w:ascii="Times New Roman" w:hAnsi="Times New Roman" w:cs="Times New Roman"/>
          <w:color w:val="000000" w:themeColor="text1"/>
          <w:sz w:val="22"/>
        </w:rPr>
        <w:t xml:space="preserve"> under </w:t>
      </w:r>
      <w:r w:rsidRPr="00541E4C" w:rsidR="00B8604E">
        <w:rPr>
          <w:rFonts w:ascii="Times New Roman" w:hAnsi="Times New Roman" w:cs="Times New Roman"/>
          <w:color w:val="000000" w:themeColor="text1"/>
          <w:sz w:val="22"/>
        </w:rPr>
        <w:t xml:space="preserve">most criteria, </w:t>
      </w:r>
      <w:r w:rsidRPr="00541E4C" w:rsidR="004F1148">
        <w:rPr>
          <w:rFonts w:ascii="Times New Roman" w:hAnsi="Times New Roman" w:cs="Times New Roman"/>
          <w:color w:val="000000" w:themeColor="text1"/>
          <w:sz w:val="22"/>
        </w:rPr>
        <w:t xml:space="preserve">but overall speaking, random forests model has a better performance. </w:t>
      </w:r>
    </w:p>
    <w:p w:rsidRPr="00541E4C" w:rsidR="00DF3C81" w:rsidP="00D05AB6" w:rsidRDefault="00DF3C81" w14:paraId="469AB6C5" w14:textId="5FB69AEC">
      <w:pPr>
        <w:spacing w:after="156" w:afterLines="50"/>
        <w:rPr>
          <w:rFonts w:ascii="Times New Roman" w:hAnsi="Times New Roman" w:cs="Times New Roman"/>
          <w:color w:val="000000" w:themeColor="text1"/>
          <w:sz w:val="22"/>
        </w:rPr>
      </w:pPr>
      <w:r w:rsidRPr="00541E4C">
        <w:rPr>
          <w:rFonts w:hint="eastAsia" w:ascii="Times New Roman" w:hAnsi="Times New Roman" w:cs="Times New Roman"/>
          <w:color w:val="000000" w:themeColor="text1"/>
          <w:sz w:val="22"/>
        </w:rPr>
        <w:t>G</w:t>
      </w:r>
      <w:r w:rsidRPr="00541E4C">
        <w:rPr>
          <w:rFonts w:ascii="Times New Roman" w:hAnsi="Times New Roman" w:cs="Times New Roman"/>
          <w:color w:val="000000" w:themeColor="text1"/>
          <w:sz w:val="22"/>
        </w:rPr>
        <w:t xml:space="preserve">arcia </w:t>
      </w:r>
      <w:r w:rsidRPr="00541E4C" w:rsidR="00852187">
        <w:rPr>
          <w:rFonts w:ascii="Times New Roman" w:hAnsi="Times New Roman" w:cs="Times New Roman"/>
          <w:color w:val="000000" w:themeColor="text1"/>
          <w:sz w:val="22"/>
        </w:rPr>
        <w:t xml:space="preserve">predicted airline customer satisfaction </w:t>
      </w:r>
      <w:r w:rsidRPr="00541E4C" w:rsidR="00AE1289">
        <w:rPr>
          <w:rFonts w:ascii="Times New Roman" w:hAnsi="Times New Roman" w:cs="Times New Roman"/>
          <w:color w:val="000000" w:themeColor="text1"/>
          <w:sz w:val="22"/>
        </w:rPr>
        <w:t>in the published literature in 2019</w:t>
      </w:r>
      <w:r w:rsidRPr="00541E4C" w:rsidR="00521388">
        <w:rPr>
          <w:rFonts w:ascii="Times New Roman" w:hAnsi="Times New Roman" w:cs="Times New Roman"/>
          <w:color w:val="000000" w:themeColor="text1"/>
          <w:sz w:val="22"/>
        </w:rPr>
        <w:t xml:space="preserve"> using BAGGING (as a representative of ensemble models)</w:t>
      </w:r>
      <w:r w:rsidRPr="00541E4C" w:rsidR="00996A5E">
        <w:rPr>
          <w:rFonts w:ascii="Times New Roman" w:hAnsi="Times New Roman" w:cs="Times New Roman"/>
          <w:color w:val="000000" w:themeColor="text1"/>
          <w:sz w:val="22"/>
        </w:rPr>
        <w:t xml:space="preserve"> and KNN algorithm (</w:t>
      </w:r>
      <w:r w:rsidRPr="00541E4C" w:rsidR="00CE3E89">
        <w:rPr>
          <w:rFonts w:ascii="Times New Roman" w:hAnsi="Times New Roman" w:cs="Times New Roman"/>
          <w:color w:val="000000" w:themeColor="text1"/>
          <w:sz w:val="22"/>
        </w:rPr>
        <w:t>as the base learner)</w:t>
      </w:r>
      <w:r w:rsidRPr="00541E4C" w:rsidR="00AE1289">
        <w:rPr>
          <w:rFonts w:ascii="Times New Roman" w:hAnsi="Times New Roman" w:cs="Times New Roman"/>
          <w:color w:val="000000" w:themeColor="text1"/>
          <w:sz w:val="22"/>
        </w:rPr>
        <w:t xml:space="preserve">. </w:t>
      </w:r>
      <w:r w:rsidRPr="00541E4C" w:rsidR="00840145">
        <w:rPr>
          <w:rFonts w:ascii="Times New Roman" w:hAnsi="Times New Roman" w:cs="Times New Roman"/>
          <w:color w:val="000000" w:themeColor="text1"/>
          <w:sz w:val="22"/>
        </w:rPr>
        <w:t xml:space="preserve">In the dataset, the target y variable, “Satisfaction” is a five-point score measurement (from 1 to 5). </w:t>
      </w:r>
      <w:r w:rsidRPr="00541E4C" w:rsidR="00174DE3">
        <w:rPr>
          <w:rFonts w:ascii="Times New Roman" w:hAnsi="Times New Roman" w:cs="Times New Roman"/>
          <w:color w:val="000000" w:themeColor="text1"/>
          <w:sz w:val="22"/>
        </w:rPr>
        <w:t xml:space="preserve">Therefore, the researcher identified </w:t>
      </w:r>
      <w:r w:rsidRPr="00541E4C" w:rsidR="000B0AF2">
        <w:rPr>
          <w:rFonts w:ascii="Times New Roman" w:hAnsi="Times New Roman" w:cs="Times New Roman"/>
          <w:color w:val="000000" w:themeColor="text1"/>
          <w:sz w:val="22"/>
        </w:rPr>
        <w:t xml:space="preserve">this as a regression problem instead of a classification </w:t>
      </w:r>
      <w:proofErr w:type="gramStart"/>
      <w:r w:rsidRPr="00541E4C" w:rsidR="000B0AF2">
        <w:rPr>
          <w:rFonts w:ascii="Times New Roman" w:hAnsi="Times New Roman" w:cs="Times New Roman"/>
          <w:color w:val="000000" w:themeColor="text1"/>
          <w:sz w:val="22"/>
        </w:rPr>
        <w:t>one, and</w:t>
      </w:r>
      <w:proofErr w:type="gramEnd"/>
      <w:r w:rsidRPr="00541E4C" w:rsidR="000B0AF2">
        <w:rPr>
          <w:rFonts w:ascii="Times New Roman" w:hAnsi="Times New Roman" w:cs="Times New Roman"/>
          <w:color w:val="000000" w:themeColor="text1"/>
          <w:sz w:val="22"/>
        </w:rPr>
        <w:t xml:space="preserve"> used </w:t>
      </w:r>
      <w:r w:rsidRPr="00541E4C" w:rsidR="00336FCA">
        <w:rPr>
          <w:rFonts w:ascii="Times New Roman" w:hAnsi="Times New Roman" w:cs="Times New Roman"/>
          <w:color w:val="000000" w:themeColor="text1"/>
          <w:sz w:val="22"/>
        </w:rPr>
        <w:t xml:space="preserve">average RMSE and average MAE (five-fold cross-validation) as </w:t>
      </w:r>
      <w:r w:rsidRPr="00541E4C" w:rsidR="00A34221">
        <w:rPr>
          <w:rFonts w:ascii="Times New Roman" w:hAnsi="Times New Roman" w:cs="Times New Roman"/>
          <w:color w:val="000000" w:themeColor="text1"/>
          <w:sz w:val="22"/>
        </w:rPr>
        <w:t>performance measurements.</w:t>
      </w:r>
      <w:r w:rsidRPr="00541E4C" w:rsidR="00521388">
        <w:rPr>
          <w:rFonts w:ascii="Times New Roman" w:hAnsi="Times New Roman" w:cs="Times New Roman"/>
          <w:color w:val="000000" w:themeColor="text1"/>
          <w:sz w:val="22"/>
        </w:rPr>
        <w:t xml:space="preserve"> </w:t>
      </w:r>
      <w:r w:rsidRPr="00541E4C" w:rsidR="00BF4998">
        <w:rPr>
          <w:rFonts w:ascii="Times New Roman" w:hAnsi="Times New Roman" w:cs="Times New Roman"/>
          <w:color w:val="000000" w:themeColor="text1"/>
          <w:sz w:val="22"/>
        </w:rPr>
        <w:t>It shows</w:t>
      </w:r>
      <w:r w:rsidRPr="00541E4C" w:rsidR="00521388">
        <w:rPr>
          <w:rFonts w:ascii="Times New Roman" w:hAnsi="Times New Roman" w:cs="Times New Roman"/>
          <w:color w:val="000000" w:themeColor="text1"/>
          <w:sz w:val="22"/>
        </w:rPr>
        <w:t xml:space="preserve"> that </w:t>
      </w:r>
      <w:r w:rsidRPr="00541E4C" w:rsidR="00A25619">
        <w:rPr>
          <w:rFonts w:ascii="Times New Roman" w:hAnsi="Times New Roman" w:cs="Times New Roman"/>
          <w:color w:val="000000" w:themeColor="text1"/>
          <w:sz w:val="22"/>
        </w:rPr>
        <w:t xml:space="preserve">the ensemble regression model </w:t>
      </w:r>
      <w:r w:rsidRPr="00541E4C" w:rsidR="00BF4998">
        <w:rPr>
          <w:rFonts w:ascii="Times New Roman" w:hAnsi="Times New Roman" w:cs="Times New Roman"/>
          <w:color w:val="000000" w:themeColor="text1"/>
          <w:sz w:val="22"/>
        </w:rPr>
        <w:t xml:space="preserve">generates the best result. </w:t>
      </w:r>
    </w:p>
    <w:p w:rsidRPr="00541E4C" w:rsidR="00DF3C81" w:rsidP="00D05AB6" w:rsidRDefault="00BF4998" w14:paraId="36AE0AC0" w14:textId="77581C15">
      <w:pPr>
        <w:spacing w:after="156" w:afterLines="50"/>
        <w:rPr>
          <w:rFonts w:ascii="Times New Roman" w:hAnsi="Times New Roman" w:cs="Times New Roman"/>
          <w:color w:val="000000" w:themeColor="text1"/>
          <w:sz w:val="22"/>
        </w:rPr>
      </w:pPr>
      <w:r w:rsidRPr="00541E4C">
        <w:rPr>
          <w:rFonts w:ascii="Times New Roman" w:hAnsi="Times New Roman" w:cs="Times New Roman"/>
          <w:color w:val="000000" w:themeColor="text1"/>
          <w:sz w:val="22"/>
        </w:rPr>
        <w:t xml:space="preserve">In 2020, </w:t>
      </w:r>
      <w:r w:rsidRPr="00541E4C" w:rsidR="00DF3C81">
        <w:rPr>
          <w:rFonts w:hint="eastAsia" w:ascii="Times New Roman" w:hAnsi="Times New Roman" w:cs="Times New Roman"/>
          <w:color w:val="000000" w:themeColor="text1"/>
          <w:sz w:val="22"/>
        </w:rPr>
        <w:t>H</w:t>
      </w:r>
      <w:r w:rsidRPr="00541E4C" w:rsidR="00DF3C81">
        <w:rPr>
          <w:rFonts w:ascii="Times New Roman" w:hAnsi="Times New Roman" w:cs="Times New Roman"/>
          <w:color w:val="000000" w:themeColor="text1"/>
          <w:sz w:val="22"/>
        </w:rPr>
        <w:t xml:space="preserve">ong et al. </w:t>
      </w:r>
      <w:r w:rsidRPr="00541E4C" w:rsidR="002D7561">
        <w:rPr>
          <w:rFonts w:ascii="Times New Roman" w:hAnsi="Times New Roman" w:cs="Times New Roman"/>
          <w:color w:val="000000" w:themeColor="text1"/>
          <w:sz w:val="22"/>
        </w:rPr>
        <w:t xml:space="preserve">established machine learning models to </w:t>
      </w:r>
      <w:r w:rsidRPr="00541E4C" w:rsidR="002256E8">
        <w:rPr>
          <w:rFonts w:ascii="Times New Roman" w:hAnsi="Times New Roman" w:cs="Times New Roman"/>
          <w:color w:val="000000" w:themeColor="text1"/>
          <w:sz w:val="22"/>
        </w:rPr>
        <w:t xml:space="preserve">analyze customer evaluation data for airlines. The applied models include </w:t>
      </w:r>
      <w:r w:rsidRPr="00541E4C" w:rsidR="00FA38D6">
        <w:rPr>
          <w:rFonts w:ascii="Times New Roman" w:hAnsi="Times New Roman" w:cs="Times New Roman"/>
          <w:color w:val="000000" w:themeColor="text1"/>
          <w:sz w:val="22"/>
        </w:rPr>
        <w:t xml:space="preserve">Support Vector Machine (SVM), Random Forests (RF) and Deep Neural Network (DNN), with RF generates the highest test accuracy of </w:t>
      </w:r>
      <w:r w:rsidRPr="00541E4C" w:rsidR="0061553B">
        <w:rPr>
          <w:rFonts w:ascii="Times New Roman" w:hAnsi="Times New Roman" w:cs="Times New Roman"/>
          <w:color w:val="000000" w:themeColor="text1"/>
          <w:sz w:val="22"/>
        </w:rPr>
        <w:t xml:space="preserve">95.7%. </w:t>
      </w:r>
      <w:r w:rsidRPr="00541E4C" w:rsidR="00C81DB7">
        <w:rPr>
          <w:rFonts w:ascii="Times New Roman" w:hAnsi="Times New Roman" w:cs="Times New Roman"/>
          <w:color w:val="000000" w:themeColor="text1"/>
          <w:sz w:val="22"/>
        </w:rPr>
        <w:t>The researchers then base on RF model to get top eight and top four important features</w:t>
      </w:r>
      <w:r w:rsidRPr="00541E4C" w:rsidR="00B62845">
        <w:rPr>
          <w:rFonts w:ascii="Times New Roman" w:hAnsi="Times New Roman" w:cs="Times New Roman"/>
          <w:color w:val="000000" w:themeColor="text1"/>
          <w:sz w:val="22"/>
        </w:rPr>
        <w:t xml:space="preserve">. In the future studies, they plan to </w:t>
      </w:r>
      <w:r w:rsidRPr="00541E4C" w:rsidR="006F5385">
        <w:rPr>
          <w:rFonts w:ascii="Times New Roman" w:hAnsi="Times New Roman" w:cs="Times New Roman"/>
          <w:color w:val="000000" w:themeColor="text1"/>
          <w:sz w:val="22"/>
        </w:rPr>
        <w:t xml:space="preserve">involve domestic airlines data and at the same time contain more management and marketing strategies. </w:t>
      </w:r>
    </w:p>
    <w:p w:rsidRPr="00EF1F08" w:rsidR="008D2891" w:rsidP="00151B9E" w:rsidRDefault="008D2891" w14:paraId="2B6E1CCB" w14:textId="609125A9">
      <w:pPr>
        <w:pStyle w:val="Heading1"/>
        <w:spacing w:before="120" w:after="120" w:line="480" w:lineRule="auto"/>
        <w:rPr>
          <w:rFonts w:cs="Times New Roman"/>
          <w:sz w:val="28"/>
          <w:szCs w:val="28"/>
        </w:rPr>
      </w:pPr>
      <w:bookmarkStart w:name="_Toc64580035" w:id="6"/>
      <w:bookmarkStart w:name="_Toc64581747" w:id="7"/>
      <w:r w:rsidRPr="00EF1F08">
        <w:rPr>
          <w:rFonts w:cs="Times New Roman"/>
          <w:sz w:val="28"/>
          <w:szCs w:val="28"/>
        </w:rPr>
        <w:t>Data Description &amp; Data P</w:t>
      </w:r>
      <w:r w:rsidRPr="00EF1F08" w:rsidR="00A22387">
        <w:rPr>
          <w:rFonts w:cs="Times New Roman"/>
          <w:sz w:val="28"/>
          <w:szCs w:val="28"/>
        </w:rPr>
        <w:t>re-p</w:t>
      </w:r>
      <w:r w:rsidRPr="00EF1F08">
        <w:rPr>
          <w:rFonts w:cs="Times New Roman"/>
          <w:sz w:val="28"/>
          <w:szCs w:val="28"/>
        </w:rPr>
        <w:t>rocessing</w:t>
      </w:r>
      <w:bookmarkEnd w:id="6"/>
      <w:bookmarkEnd w:id="7"/>
    </w:p>
    <w:p w:rsidRPr="00541E4C" w:rsidR="55DD80E3" w:rsidP="00D05AB6" w:rsidRDefault="59B2DB63" w14:paraId="12F0F4BB" w14:textId="3E6BD7D6">
      <w:pPr>
        <w:spacing w:after="156" w:afterLines="50"/>
        <w:rPr>
          <w:rFonts w:ascii="Times New Roman" w:hAnsi="Times New Roman" w:eastAsia="Times New Roman" w:cs="Times New Roman"/>
          <w:color w:val="000000" w:themeColor="text1"/>
          <w:sz w:val="22"/>
        </w:rPr>
      </w:pPr>
      <w:r w:rsidRPr="00541E4C">
        <w:rPr>
          <w:rFonts w:ascii="Times New Roman" w:hAnsi="Times New Roman" w:eastAsia="Times New Roman" w:cs="Times New Roman"/>
          <w:color w:val="000000" w:themeColor="text1"/>
          <w:sz w:val="22"/>
        </w:rPr>
        <w:t>To explore deep into the above-mentioned problem, our group used a dataset downloaded from Kaggle. The dataset captures the records of an airline passenger satisfaction survey.  In total, it contains 22 features, excluding “ID” and “satisfaction”, which is the response variable. These available features offer relevant information required for the prediction of customer satisfaction comprehensively by recording customer ratings on areas such as sea comfortable and inflight WIFI service. On the basis of these 22 predictors, we would like to predict whether a customer is satisfied with the airline’s services or not, which is reflected from the “satisfaction” column with binary results. On top of that, the original dataset is split into a training set and a test set; and each of them has 103903 rows and 25976 rows respectively, meaning that the train-test split is around 4:1.</w:t>
      </w:r>
    </w:p>
    <w:p w:rsidRPr="00541E4C" w:rsidR="59B2DB63" w:rsidP="00D05AB6" w:rsidRDefault="59B2DB63" w14:paraId="38FE9696" w14:textId="3FD52AEF">
      <w:pPr>
        <w:spacing w:after="156" w:afterLines="50"/>
        <w:rPr>
          <w:rFonts w:ascii="Times New Roman" w:hAnsi="Times New Roman" w:eastAsia="Times New Roman" w:cs="Times New Roman"/>
          <w:color w:val="000000" w:themeColor="text1"/>
          <w:sz w:val="22"/>
        </w:rPr>
      </w:pPr>
      <w:r w:rsidRPr="00541E4C">
        <w:rPr>
          <w:rFonts w:ascii="Times New Roman" w:hAnsi="Times New Roman" w:eastAsia="Times New Roman" w:cs="Times New Roman"/>
          <w:color w:val="000000" w:themeColor="text1"/>
          <w:sz w:val="22"/>
        </w:rPr>
        <w:t>To obtain a more in-depth understanding towards the training set, we generated a data analysis report with pandas profiling. Before putting data into the pandas profiling module, we first dropped out the first two columns, namely 'Unnamed: 0' and 'id', because they contain almost no useful information.</w:t>
      </w:r>
    </w:p>
    <w:p w:rsidRPr="00541E4C" w:rsidR="59B2DB63" w:rsidP="00D05AB6" w:rsidRDefault="0418194E" w14:paraId="0ED0C2D2" w14:textId="67F5233E">
      <w:pPr>
        <w:spacing w:after="156" w:afterLines="50"/>
        <w:jc w:val="center"/>
        <w:rPr>
          <w:sz w:val="22"/>
        </w:rPr>
      </w:pPr>
      <w:r w:rsidR="0418194E">
        <w:drawing>
          <wp:inline wp14:editId="076F7654" wp14:anchorId="34E8487B">
            <wp:extent cx="1759576" cy="618187"/>
            <wp:effectExtent l="0" t="0" r="0" b="4445"/>
            <wp:docPr id="1079060013" name="Picture 1079060013" title=""/>
            <wp:cNvGraphicFramePr>
              <a:graphicFrameLocks noChangeAspect="1"/>
            </wp:cNvGraphicFramePr>
            <a:graphic>
              <a:graphicData uri="http://schemas.openxmlformats.org/drawingml/2006/picture">
                <pic:pic>
                  <pic:nvPicPr>
                    <pic:cNvPr id="0" name="Picture 1079060013"/>
                    <pic:cNvPicPr/>
                  </pic:nvPicPr>
                  <pic:blipFill>
                    <a:blip r:embed="Rbd551033c5164d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59576" cy="618187"/>
                    </a:xfrm>
                    <a:prstGeom prst="rect">
                      <a:avLst/>
                    </a:prstGeom>
                  </pic:spPr>
                </pic:pic>
              </a:graphicData>
            </a:graphic>
          </wp:inline>
        </w:drawing>
      </w:r>
    </w:p>
    <w:p w:rsidRPr="00541E4C" w:rsidR="59B2DB63" w:rsidP="00D05AB6" w:rsidRDefault="59B2DB63" w14:paraId="41B8CD15" w14:textId="118289BE">
      <w:pPr>
        <w:spacing w:after="156" w:afterLines="50"/>
        <w:jc w:val="center"/>
        <w:rPr>
          <w:rFonts w:ascii="Times New Roman" w:hAnsi="Times New Roman" w:eastAsia="Times New Roman" w:cs="Times New Roman"/>
          <w:i/>
          <w:iCs/>
          <w:color w:val="44546A" w:themeColor="text2"/>
          <w:sz w:val="22"/>
          <w:lang w:val="en-SG"/>
        </w:rPr>
      </w:pPr>
      <w:r w:rsidRPr="00541E4C">
        <w:rPr>
          <w:rFonts w:ascii="Times New Roman" w:hAnsi="Times New Roman" w:eastAsia="Times New Roman" w:cs="Times New Roman"/>
          <w:i/>
          <w:iCs/>
          <w:color w:val="44546A" w:themeColor="text2"/>
          <w:sz w:val="22"/>
          <w:lang w:val="en-SG"/>
        </w:rPr>
        <w:t>Figure 1: Table summarizes variable types</w:t>
      </w:r>
    </w:p>
    <w:p w:rsidRPr="00541E4C" w:rsidR="59B2DB63" w:rsidP="00D05AB6" w:rsidRDefault="59B2DB63" w14:paraId="3921920D" w14:textId="423CC870">
      <w:pPr>
        <w:spacing w:after="156" w:afterLines="50"/>
        <w:rPr>
          <w:rFonts w:ascii="Times New Roman" w:hAnsi="Times New Roman" w:eastAsia="Times New Roman" w:cs="Times New Roman"/>
          <w:color w:val="000000" w:themeColor="text1"/>
          <w:sz w:val="22"/>
        </w:rPr>
      </w:pPr>
      <w:r w:rsidRPr="00541E4C">
        <w:rPr>
          <w:rFonts w:ascii="Times New Roman" w:hAnsi="Times New Roman" w:eastAsia="Times New Roman" w:cs="Times New Roman"/>
          <w:color w:val="000000" w:themeColor="text1"/>
          <w:sz w:val="22"/>
        </w:rPr>
        <w:t>The report shows that, among the 23 variables including the response variable, only 6 are categorical, while the remaining 17 variables are numeric. The 6 categorical variables are 'Gender', 'Customer Type', 'Type of Travel', 'Class', 'Baggage handling', and 'satisfaction'. Since some machine learning models do not accept categorical variables as input, we used label encoder to convert each value in a categorical column from either train set and test set to a number. However, label encoding of a column may introduce a new relationship between the number:  there is no hierarchy between the gender types, but when one examines the numeric labels, one might think “Male” take precedence over “Female”. Nevertheless, label encoding technique allows us to better interpret the data through renaming “satisfied” customers into “1” and “neutral or dissatisfied” passengers into “0”.</w:t>
      </w:r>
    </w:p>
    <w:p w:rsidRPr="00541E4C" w:rsidR="59B2DB63" w:rsidP="00D05AB6" w:rsidRDefault="32CE2D1A" w14:paraId="13C9A900" w14:textId="6C659453">
      <w:pPr>
        <w:spacing w:after="156" w:afterLines="50"/>
        <w:jc w:val="center"/>
        <w:rPr>
          <w:sz w:val="22"/>
        </w:rPr>
      </w:pPr>
      <w:r w:rsidR="32CE2D1A">
        <w:drawing>
          <wp:inline wp14:editId="0A3FCF83" wp14:anchorId="08323C46">
            <wp:extent cx="3274142" cy="2189582"/>
            <wp:effectExtent l="0" t="0" r="2540" b="0"/>
            <wp:docPr id="1780596817" name="Picture 1780596817" title=""/>
            <wp:cNvGraphicFramePr>
              <a:graphicFrameLocks noChangeAspect="1"/>
            </wp:cNvGraphicFramePr>
            <a:graphic>
              <a:graphicData uri="http://schemas.openxmlformats.org/drawingml/2006/picture">
                <pic:pic>
                  <pic:nvPicPr>
                    <pic:cNvPr id="0" name="Picture 1780596817"/>
                    <pic:cNvPicPr/>
                  </pic:nvPicPr>
                  <pic:blipFill>
                    <a:blip r:embed="R40f30698bb3746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74142" cy="2189582"/>
                    </a:xfrm>
                    <a:prstGeom prst="rect">
                      <a:avLst/>
                    </a:prstGeom>
                  </pic:spPr>
                </pic:pic>
              </a:graphicData>
            </a:graphic>
          </wp:inline>
        </w:drawing>
      </w:r>
    </w:p>
    <w:p w:rsidRPr="00541E4C" w:rsidR="59B2DB63" w:rsidP="00D05AB6" w:rsidRDefault="59B2DB63" w14:paraId="1A19D8F8" w14:textId="6F2A2F67">
      <w:pPr>
        <w:spacing w:after="156" w:afterLines="50"/>
        <w:jc w:val="center"/>
        <w:rPr>
          <w:rFonts w:ascii="Times New Roman" w:hAnsi="Times New Roman" w:eastAsia="Times New Roman" w:cs="Times New Roman"/>
          <w:i/>
          <w:iCs/>
          <w:color w:val="44546A" w:themeColor="text2"/>
          <w:sz w:val="22"/>
          <w:lang w:val="en-SG"/>
        </w:rPr>
      </w:pPr>
      <w:r w:rsidRPr="00541E4C">
        <w:rPr>
          <w:rFonts w:ascii="Times New Roman" w:hAnsi="Times New Roman" w:eastAsia="Times New Roman" w:cs="Times New Roman"/>
          <w:i/>
          <w:iCs/>
          <w:color w:val="44546A" w:themeColor="text2"/>
          <w:sz w:val="22"/>
          <w:lang w:val="en-SG"/>
        </w:rPr>
        <w:t>Figure 2: correlation matrix</w:t>
      </w:r>
    </w:p>
    <w:p w:rsidRPr="00541E4C" w:rsidR="59B2DB63" w:rsidP="00D05AB6" w:rsidRDefault="59B2DB63" w14:paraId="234822AD" w14:textId="2D100234">
      <w:pPr>
        <w:spacing w:after="156" w:afterLines="50"/>
        <w:rPr>
          <w:rFonts w:ascii="Times New Roman" w:hAnsi="Times New Roman" w:eastAsia="Times New Roman" w:cs="Times New Roman"/>
          <w:color w:val="000000" w:themeColor="text1"/>
          <w:sz w:val="22"/>
          <w:lang w:val="en-SG"/>
        </w:rPr>
      </w:pPr>
      <w:r w:rsidRPr="00541E4C">
        <w:rPr>
          <w:rFonts w:ascii="Times New Roman" w:hAnsi="Times New Roman" w:eastAsia="Times New Roman" w:cs="Times New Roman"/>
          <w:color w:val="000000" w:themeColor="text1"/>
          <w:sz w:val="22"/>
          <w:lang w:val="en-SG"/>
        </w:rPr>
        <w:t>From the correlation matrix in the figure 2, we can observe that the colour of the boxes linking “Departure Delay in Minutes” and “Arrival Delay in Minutes” is dark blue, indicating the presence of a strong positive correlation between these two variables. Highly correlated predictors introduce data multicollinearity issue which undermines the statistical power of the prediction models. Therefore, one consider</w:t>
      </w:r>
      <w:r w:rsidRPr="00541E4C" w:rsidR="48FEA969">
        <w:rPr>
          <w:rFonts w:ascii="Times New Roman" w:hAnsi="Times New Roman" w:eastAsia="Times New Roman" w:cs="Times New Roman"/>
          <w:color w:val="000000" w:themeColor="text1"/>
          <w:sz w:val="22"/>
          <w:lang w:val="en-SG"/>
        </w:rPr>
        <w:t xml:space="preserve">s </w:t>
      </w:r>
      <w:r w:rsidRPr="00541E4C">
        <w:rPr>
          <w:rFonts w:ascii="Times New Roman" w:hAnsi="Times New Roman" w:eastAsia="Times New Roman" w:cs="Times New Roman"/>
          <w:color w:val="000000" w:themeColor="text1"/>
          <w:sz w:val="22"/>
          <w:lang w:val="en-SG"/>
        </w:rPr>
        <w:t>removing one of the two variables before diving into the modelling part.</w:t>
      </w:r>
    </w:p>
    <w:p w:rsidRPr="00D05AB6" w:rsidR="00D05AB6" w:rsidP="00D05AB6" w:rsidRDefault="00D05AB6" w14:paraId="5A3156F0" w14:textId="77777777">
      <w:pPr>
        <w:spacing w:after="156" w:afterLines="50"/>
        <w:rPr>
          <w:rFonts w:ascii="Times New Roman" w:hAnsi="Times New Roman" w:cs="Times New Roman"/>
          <w:color w:val="000000" w:themeColor="text1"/>
          <w:sz w:val="24"/>
          <w:szCs w:val="24"/>
          <w:lang w:val="en-SG"/>
        </w:rPr>
      </w:pPr>
    </w:p>
    <w:p w:rsidR="59B2DB63" w:rsidP="00D05AB6" w:rsidRDefault="32CE2D1A" w14:paraId="3BD5D22C" w14:textId="363944E9">
      <w:pPr>
        <w:spacing w:after="156" w:afterLines="50"/>
        <w:jc w:val="center"/>
      </w:pPr>
      <w:r w:rsidR="32CE2D1A">
        <w:drawing>
          <wp:inline wp14:editId="632F48A3" wp14:anchorId="2D391C35">
            <wp:extent cx="1441515" cy="1125814"/>
            <wp:effectExtent l="0" t="0" r="0" b="5080"/>
            <wp:docPr id="1176858834" name="Picture 1176858834" title=""/>
            <wp:cNvGraphicFramePr>
              <a:graphicFrameLocks noChangeAspect="1"/>
            </wp:cNvGraphicFramePr>
            <a:graphic>
              <a:graphicData uri="http://schemas.openxmlformats.org/drawingml/2006/picture">
                <pic:pic>
                  <pic:nvPicPr>
                    <pic:cNvPr id="0" name="Picture 1176858834"/>
                    <pic:cNvPicPr/>
                  </pic:nvPicPr>
                  <pic:blipFill>
                    <a:blip r:embed="R77792362a58143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41515" cy="1125814"/>
                    </a:xfrm>
                    <a:prstGeom prst="rect">
                      <a:avLst/>
                    </a:prstGeom>
                  </pic:spPr>
                </pic:pic>
              </a:graphicData>
            </a:graphic>
          </wp:inline>
        </w:drawing>
      </w:r>
      <w:r w:rsidR="32CE2D1A">
        <w:drawing>
          <wp:inline wp14:editId="19C24F99" wp14:anchorId="57385E14">
            <wp:extent cx="1312114" cy="1183640"/>
            <wp:effectExtent l="0" t="0" r="0" b="0"/>
            <wp:docPr id="509856368" name="Picture 509856368" title=""/>
            <wp:cNvGraphicFramePr>
              <a:graphicFrameLocks noChangeAspect="1"/>
            </wp:cNvGraphicFramePr>
            <a:graphic>
              <a:graphicData uri="http://schemas.openxmlformats.org/drawingml/2006/picture">
                <pic:pic>
                  <pic:nvPicPr>
                    <pic:cNvPr id="0" name="Picture 509856368"/>
                    <pic:cNvPicPr/>
                  </pic:nvPicPr>
                  <pic:blipFill>
                    <a:blip r:embed="R470945451ba74c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12114" cy="1183640"/>
                    </a:xfrm>
                    <a:prstGeom prst="rect">
                      <a:avLst/>
                    </a:prstGeom>
                  </pic:spPr>
                </pic:pic>
              </a:graphicData>
            </a:graphic>
          </wp:inline>
        </w:drawing>
      </w:r>
    </w:p>
    <w:p w:rsidRPr="00541E4C" w:rsidR="59B2DB63" w:rsidP="00D05AB6" w:rsidRDefault="59B2DB63" w14:paraId="640DE6AE" w14:textId="10869FCF">
      <w:pPr>
        <w:spacing w:after="156" w:afterLines="50"/>
        <w:jc w:val="center"/>
        <w:rPr>
          <w:rFonts w:ascii="Times New Roman" w:hAnsi="Times New Roman" w:eastAsia="Times New Roman" w:cs="Times New Roman"/>
          <w:i/>
          <w:iCs/>
          <w:color w:val="44546A" w:themeColor="text2"/>
          <w:sz w:val="22"/>
          <w:lang w:val="en-SG"/>
        </w:rPr>
      </w:pPr>
      <w:r w:rsidRPr="00541E4C">
        <w:rPr>
          <w:rFonts w:ascii="Times New Roman" w:hAnsi="Times New Roman" w:eastAsia="Times New Roman" w:cs="Times New Roman"/>
          <w:i/>
          <w:iCs/>
          <w:color w:val="44546A" w:themeColor="text2"/>
          <w:sz w:val="22"/>
          <w:lang w:val="en-SG"/>
        </w:rPr>
        <w:t>Figure 3: Number of missing values in train set (left) and test set(right)</w:t>
      </w:r>
    </w:p>
    <w:p w:rsidRPr="00541E4C" w:rsidR="59B2DB63" w:rsidP="00D05AB6" w:rsidRDefault="59B2DB63" w14:paraId="6114D8C6" w14:textId="2B4863FE">
      <w:pPr>
        <w:spacing w:after="156" w:afterLines="50"/>
        <w:rPr>
          <w:rFonts w:ascii="Times New Roman" w:hAnsi="Times New Roman" w:eastAsia="Times New Roman" w:cs="Times New Roman"/>
          <w:color w:val="000000" w:themeColor="text1"/>
          <w:sz w:val="22"/>
          <w:lang w:val="en-SG"/>
        </w:rPr>
      </w:pPr>
      <w:r w:rsidRPr="00541E4C">
        <w:rPr>
          <w:rFonts w:ascii="Times New Roman" w:hAnsi="Times New Roman" w:eastAsia="Times New Roman" w:cs="Times New Roman"/>
          <w:color w:val="000000" w:themeColor="text1"/>
          <w:sz w:val="22"/>
          <w:lang w:val="en-SG"/>
        </w:rPr>
        <w:t>Similar to the highly correlated predictors, missing data also can weaken the statistical power of a model and produce biased results. The figure 3 above display the number of missing records in both train set and test set; and we can notice that all the missing values are under the “Arrival Delay in Minutes” column. By combining this observation and the findings shown in the correlation matrix, we decided to drop the “Arrival Delay in Minutes” column to facilitate our data analytics process.</w:t>
      </w:r>
    </w:p>
    <w:p w:rsidRPr="00541E4C" w:rsidR="59B2DB63" w:rsidP="00D05AB6" w:rsidRDefault="59B2DB63" w14:paraId="08385F46" w14:textId="7D4AC50D">
      <w:pPr>
        <w:spacing w:after="156" w:afterLines="50"/>
        <w:rPr>
          <w:rFonts w:ascii="Times New Roman" w:hAnsi="Times New Roman" w:eastAsia="Times New Roman" w:cs="Times New Roman"/>
          <w:color w:val="000000" w:themeColor="text1"/>
          <w:sz w:val="22"/>
          <w:lang w:val="en-SG"/>
        </w:rPr>
      </w:pPr>
      <w:r w:rsidRPr="00541E4C">
        <w:rPr>
          <w:rFonts w:ascii="Times New Roman" w:hAnsi="Times New Roman" w:eastAsia="Times New Roman" w:cs="Times New Roman"/>
          <w:color w:val="000000" w:themeColor="text1"/>
          <w:sz w:val="22"/>
          <w:lang w:val="en-SG"/>
        </w:rPr>
        <w:t xml:space="preserve">Though the presence of outliers would increase the variability of data, we decided not to drop outliers for this dataset due to the following two reasons: firstly, the high ratings and low ratings given by customers contains useful information, dropping out these extreme values will produce biased results; secondly, all records are of reasonable </w:t>
      </w:r>
      <w:r w:rsidRPr="00541E4C" w:rsidR="2F229401">
        <w:rPr>
          <w:rFonts w:ascii="Times New Roman" w:hAnsi="Times New Roman" w:eastAsia="Times New Roman" w:cs="Times New Roman"/>
          <w:color w:val="000000" w:themeColor="text1"/>
          <w:sz w:val="22"/>
          <w:lang w:val="en-SG"/>
        </w:rPr>
        <w:t>ranges,</w:t>
      </w:r>
      <w:r w:rsidRPr="00541E4C">
        <w:rPr>
          <w:rFonts w:ascii="Times New Roman" w:hAnsi="Times New Roman" w:eastAsia="Times New Roman" w:cs="Times New Roman"/>
          <w:color w:val="000000" w:themeColor="text1"/>
          <w:sz w:val="22"/>
          <w:lang w:val="en-SG"/>
        </w:rPr>
        <w:t xml:space="preserve"> so we have reasons to believe that the dataset contains no typos.</w:t>
      </w:r>
    </w:p>
    <w:p w:rsidRPr="00541E4C" w:rsidR="008D2891" w:rsidP="00697BE3" w:rsidRDefault="59B2DB63" w14:paraId="5B20292D" w14:textId="6543804F">
      <w:pPr>
        <w:spacing w:after="156" w:afterLines="50"/>
        <w:rPr>
          <w:rFonts w:ascii="Times New Roman" w:hAnsi="Times New Roman" w:cs="Times New Roman"/>
          <w:color w:val="000000" w:themeColor="text1"/>
          <w:sz w:val="22"/>
          <w:lang w:val="en-SG"/>
        </w:rPr>
      </w:pPr>
      <w:r w:rsidRPr="00541E4C">
        <w:rPr>
          <w:rFonts w:ascii="Times New Roman" w:hAnsi="Times New Roman" w:eastAsia="Times New Roman" w:cs="Times New Roman"/>
          <w:color w:val="000000" w:themeColor="text1"/>
          <w:sz w:val="22"/>
          <w:lang w:val="en-SG"/>
        </w:rPr>
        <w:t>After separating the response variable from the predictors in both train and test set, we used “</w:t>
      </w:r>
      <w:r w:rsidRPr="00541E4C" w:rsidR="00173F3D">
        <w:rPr>
          <w:rFonts w:ascii="Times New Roman" w:hAnsi="Times New Roman" w:eastAsia="Times New Roman" w:cs="Times New Roman"/>
          <w:color w:val="000000" w:themeColor="text1"/>
          <w:sz w:val="22"/>
          <w:lang w:val="en-SG"/>
        </w:rPr>
        <w:t>pre-processing”</w:t>
      </w:r>
      <w:r w:rsidRPr="00541E4C">
        <w:rPr>
          <w:rFonts w:ascii="Times New Roman" w:hAnsi="Times New Roman" w:eastAsia="Times New Roman" w:cs="Times New Roman"/>
          <w:color w:val="000000" w:themeColor="text1"/>
          <w:sz w:val="22"/>
          <w:lang w:val="en-SG"/>
        </w:rPr>
        <w:t xml:space="preserve"> model from </w:t>
      </w:r>
      <w:proofErr w:type="spellStart"/>
      <w:r w:rsidRPr="00541E4C">
        <w:rPr>
          <w:rFonts w:ascii="Times New Roman" w:hAnsi="Times New Roman" w:eastAsia="Times New Roman" w:cs="Times New Roman"/>
          <w:color w:val="000000" w:themeColor="text1"/>
          <w:sz w:val="22"/>
          <w:lang w:val="en-SG"/>
        </w:rPr>
        <w:t>sklearn</w:t>
      </w:r>
      <w:proofErr w:type="spellEnd"/>
      <w:r w:rsidRPr="00541E4C">
        <w:rPr>
          <w:rFonts w:ascii="Times New Roman" w:hAnsi="Times New Roman" w:eastAsia="Times New Roman" w:cs="Times New Roman"/>
          <w:color w:val="000000" w:themeColor="text1"/>
          <w:sz w:val="22"/>
          <w:lang w:val="en-SG"/>
        </w:rPr>
        <w:t xml:space="preserve"> to do the feature scaling for constructing logistic regression. We first used fit method to estimate the mean and standard deviation of each feature from the train set. By using this set of scaling parameters, we used </w:t>
      </w:r>
      <w:r w:rsidRPr="00541E4C" w:rsidR="00173F3D">
        <w:rPr>
          <w:rFonts w:ascii="Times New Roman" w:hAnsi="Times New Roman" w:eastAsia="Times New Roman" w:cs="Times New Roman"/>
          <w:color w:val="000000" w:themeColor="text1"/>
          <w:sz w:val="22"/>
          <w:lang w:val="en-SG"/>
        </w:rPr>
        <w:t>to transform</w:t>
      </w:r>
      <w:r w:rsidRPr="00541E4C">
        <w:rPr>
          <w:rFonts w:ascii="Times New Roman" w:hAnsi="Times New Roman" w:eastAsia="Times New Roman" w:cs="Times New Roman"/>
          <w:color w:val="000000" w:themeColor="text1"/>
          <w:sz w:val="22"/>
          <w:lang w:val="en-SG"/>
        </w:rPr>
        <w:t xml:space="preserve"> method to standardize both train set and test set. Feature scaling enables the optimal performance of a logistic regression model and prevents the number of iterations from reaching maximum limit.</w:t>
      </w:r>
    </w:p>
    <w:p w:rsidRPr="00EF1F08" w:rsidR="00792A8E" w:rsidP="00792A8E" w:rsidRDefault="008D2891" w14:paraId="0810BAF4" w14:textId="284EC07C">
      <w:pPr>
        <w:pStyle w:val="Heading1"/>
        <w:spacing w:before="120" w:after="120" w:line="480" w:lineRule="auto"/>
        <w:rPr>
          <w:rFonts w:cs="Times New Roman"/>
          <w:sz w:val="28"/>
          <w:szCs w:val="28"/>
        </w:rPr>
      </w:pPr>
      <w:bookmarkStart w:name="_Toc64580036" w:id="8"/>
      <w:bookmarkStart w:name="_Toc64581748" w:id="9"/>
      <w:r w:rsidRPr="00EF1F08">
        <w:rPr>
          <w:rFonts w:cs="Times New Roman"/>
          <w:sz w:val="28"/>
          <w:szCs w:val="28"/>
        </w:rPr>
        <w:t>Modeling</w:t>
      </w:r>
      <w:bookmarkEnd w:id="8"/>
      <w:bookmarkEnd w:id="9"/>
    </w:p>
    <w:p w:rsidRPr="00EF1F08" w:rsidR="00EF405E" w:rsidP="000B3234" w:rsidRDefault="003A050B" w14:paraId="205C2DE5" w14:textId="6A8919D4">
      <w:pPr>
        <w:pStyle w:val="Heading2"/>
        <w:spacing w:before="120" w:after="120" w:line="240" w:lineRule="auto"/>
        <w:rPr>
          <w:sz w:val="26"/>
          <w:szCs w:val="26"/>
        </w:rPr>
      </w:pPr>
      <w:bookmarkStart w:name="_Toc64581749" w:id="10"/>
      <w:r w:rsidRPr="00EF1F08">
        <w:rPr>
          <w:sz w:val="26"/>
          <w:szCs w:val="26"/>
        </w:rPr>
        <w:t>Model Comparison</w:t>
      </w:r>
      <w:bookmarkEnd w:id="10"/>
    </w:p>
    <w:p w:rsidRPr="00EF1F08" w:rsidR="00742249" w:rsidP="00ED504D" w:rsidRDefault="003A050B" w14:paraId="2A93E118" w14:textId="77777777">
      <w:pPr>
        <w:pStyle w:val="ListParagraph"/>
        <w:widowControl/>
        <w:numPr>
          <w:ilvl w:val="0"/>
          <w:numId w:val="33"/>
        </w:numPr>
        <w:spacing w:before="156" w:beforeLines="50" w:after="156" w:afterLines="50"/>
        <w:ind w:firstLineChars="0"/>
        <w:jc w:val="left"/>
        <w:rPr>
          <w:rFonts w:ascii="Times New Roman" w:hAnsi="Times New Roman" w:eastAsia="DengXian" w:cs="Times New Roman"/>
          <w:b/>
          <w:bCs/>
          <w:kern w:val="0"/>
          <w:sz w:val="22"/>
        </w:rPr>
      </w:pPr>
      <w:r w:rsidRPr="00EF1F08">
        <w:rPr>
          <w:rFonts w:ascii="Times New Roman" w:hAnsi="Times New Roman" w:eastAsia="DengXian" w:cs="Times New Roman"/>
          <w:b/>
          <w:bCs/>
          <w:kern w:val="0"/>
          <w:sz w:val="22"/>
        </w:rPr>
        <w:t>Logistics Regression Model</w:t>
      </w:r>
    </w:p>
    <w:p w:rsidRPr="00A118A1" w:rsidR="003A050B" w:rsidP="00742249" w:rsidRDefault="003A050B" w14:paraId="754DD361" w14:textId="54826CC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Logistic regression model the probability that Y belongs to a particular category, that is</w:t>
      </w:r>
    </w:p>
    <w:p w:rsidRPr="00A118A1" w:rsidR="003A050B" w:rsidP="00742249" w:rsidRDefault="003A050B" w14:paraId="45B32846" w14:textId="77777777">
      <w:pPr>
        <w:widowControl/>
        <w:jc w:val="left"/>
        <w:rPr>
          <w:rFonts w:ascii="Times New Roman" w:hAnsi="Times New Roman" w:eastAsia="DengXian" w:cs="Times New Roman"/>
          <w:kern w:val="0"/>
          <w:sz w:val="22"/>
        </w:rPr>
      </w:pPr>
      <m:oMathPara>
        <m:oMath>
          <m:r>
            <w:rPr>
              <w:rFonts w:ascii="Cambria Math" w:hAnsi="Cambria Math" w:eastAsia="DengXian" w:cs="Times New Roman"/>
              <w:kern w:val="0"/>
              <w:sz w:val="22"/>
            </w:rPr>
            <m:t>Pr(Y|X)</m:t>
          </m:r>
        </m:oMath>
      </m:oMathPara>
    </w:p>
    <w:p w:rsidRPr="00A118A1" w:rsidR="003A050B" w:rsidP="00742249" w:rsidRDefault="003A050B" w14:paraId="051CDEF9"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 xml:space="preserve">For a given </w:t>
      </w:r>
      <w:r w:rsidRPr="00A118A1">
        <w:rPr>
          <w:rFonts w:ascii="Times New Roman" w:hAnsi="Times New Roman" w:eastAsia="DengXian" w:cs="Times New Roman"/>
          <w:b/>
          <w:bCs/>
          <w:kern w:val="0"/>
          <w:sz w:val="22"/>
        </w:rPr>
        <w:t>X</w:t>
      </w:r>
      <w:r w:rsidRPr="00A118A1">
        <w:rPr>
          <w:rFonts w:ascii="Times New Roman" w:hAnsi="Times New Roman" w:eastAsia="DengXian" w:cs="Times New Roman"/>
          <w:kern w:val="0"/>
          <w:sz w:val="22"/>
        </w:rPr>
        <w:t xml:space="preserve">, a prediction can be made. </w:t>
      </w:r>
    </w:p>
    <w:p w:rsidRPr="00A118A1" w:rsidR="003A050B" w:rsidP="00742249" w:rsidRDefault="003A050B" w14:paraId="3FA2AC42"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The logistics model applies the logistics function:</w:t>
      </w:r>
    </w:p>
    <w:p w:rsidRPr="00A118A1" w:rsidR="003A050B" w:rsidP="00742249" w:rsidRDefault="003A050B" w14:paraId="5EB7237C" w14:textId="77777777">
      <w:pPr>
        <w:widowControl/>
        <w:jc w:val="left"/>
        <w:rPr>
          <w:rFonts w:ascii="Times New Roman" w:hAnsi="Times New Roman" w:eastAsia="DengXian" w:cs="Times New Roman"/>
          <w:kern w:val="0"/>
          <w:sz w:val="22"/>
        </w:rPr>
      </w:pPr>
      <w:r w:rsidR="003A050B">
        <w:drawing>
          <wp:inline wp14:editId="4F61703F" wp14:anchorId="06FD544C">
            <wp:extent cx="1743075" cy="482127"/>
            <wp:effectExtent l="0" t="0" r="0" b="635"/>
            <wp:docPr id="6" name="Picture 6" descr="Diagram&#10;&#10;Description automatically generated with medium confidence" title=""/>
            <wp:cNvGraphicFramePr>
              <a:graphicFrameLocks noChangeAspect="1"/>
            </wp:cNvGraphicFramePr>
            <a:graphic>
              <a:graphicData uri="http://schemas.openxmlformats.org/drawingml/2006/picture">
                <pic:pic>
                  <pic:nvPicPr>
                    <pic:cNvPr id="0" name="Picture 6"/>
                    <pic:cNvPicPr/>
                  </pic:nvPicPr>
                  <pic:blipFill>
                    <a:blip r:embed="R1ceec7cd30944b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43075" cy="482127"/>
                    </a:xfrm>
                    <a:prstGeom prst="rect">
                      <a:avLst/>
                    </a:prstGeom>
                  </pic:spPr>
                </pic:pic>
              </a:graphicData>
            </a:graphic>
          </wp:inline>
        </w:drawing>
      </w:r>
    </w:p>
    <w:p w:rsidRPr="00A118A1" w:rsidR="003A050B" w:rsidP="00742249" w:rsidRDefault="003A050B" w14:paraId="32D93F23"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Which has several properties:</w:t>
      </w:r>
    </w:p>
    <w:p w:rsidRPr="00A118A1" w:rsidR="003A050B" w:rsidP="00742249" w:rsidRDefault="003A050B" w14:paraId="5357FB8E" w14:textId="77777777">
      <w:pPr>
        <w:widowControl/>
        <w:numPr>
          <w:ilvl w:val="0"/>
          <w:numId w:val="25"/>
        </w:numPr>
        <w:contextualSpacing/>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The output is between 0 and 1.</w:t>
      </w:r>
    </w:p>
    <w:p w:rsidRPr="00A118A1" w:rsidR="003A050B" w:rsidP="00742249" w:rsidRDefault="003A050B" w14:paraId="715A4841" w14:textId="77777777">
      <w:pPr>
        <w:widowControl/>
        <w:numPr>
          <w:ilvl w:val="0"/>
          <w:numId w:val="25"/>
        </w:numPr>
        <w:contextualSpacing/>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Doe low balances now we predict the probability of default as close to, but never below, zero</w:t>
      </w:r>
    </w:p>
    <w:p w:rsidRPr="00A118A1" w:rsidR="003A050B" w:rsidP="00742249" w:rsidRDefault="003A050B" w14:paraId="2F92E55E" w14:textId="77777777">
      <w:pPr>
        <w:widowControl/>
        <w:numPr>
          <w:ilvl w:val="0"/>
          <w:numId w:val="25"/>
        </w:numPr>
        <w:contextualSpacing/>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For high balance, we predict a default probability close to, but never above, one</w:t>
      </w:r>
    </w:p>
    <w:p w:rsidRPr="00A118A1" w:rsidR="003A050B" w:rsidP="00742249" w:rsidRDefault="003A050B" w14:paraId="31761573" w14:textId="77777777">
      <w:pPr>
        <w:widowControl/>
        <w:numPr>
          <w:ilvl w:val="0"/>
          <w:numId w:val="25"/>
        </w:numPr>
        <w:contextualSpacing/>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Use “maximum likelihood” method to fit the function</w:t>
      </w:r>
    </w:p>
    <w:p w:rsidRPr="00A118A1" w:rsidR="003A050B" w:rsidP="00742249" w:rsidRDefault="003A050B" w14:paraId="1A21AF80"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We can reorder the equation to:</w:t>
      </w:r>
    </w:p>
    <w:p w:rsidRPr="00A118A1" w:rsidR="003A050B" w:rsidP="00742249" w:rsidRDefault="003A050B" w14:paraId="1956895C"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noProof/>
          <w:kern w:val="0"/>
          <w:sz w:val="22"/>
        </w:rPr>
        <w:drawing>
          <wp:inline distT="0" distB="0" distL="0" distR="0" wp14:anchorId="350039DB" wp14:editId="64B85E4C">
            <wp:extent cx="1581150" cy="484674"/>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61336" cy="509254"/>
                    </a:xfrm>
                    <a:prstGeom prst="rect">
                      <a:avLst/>
                    </a:prstGeom>
                  </pic:spPr>
                </pic:pic>
              </a:graphicData>
            </a:graphic>
          </wp:inline>
        </w:drawing>
      </w:r>
      <w:r w:rsidRPr="51B1AF6B" w:rsidR="003A050B">
        <w:rPr>
          <w:rFonts w:ascii="Times New Roman" w:hAnsi="Times New Roman" w:eastAsia="DengXian" w:cs="Times New Roman"/>
          <w:kern w:val="0"/>
          <w:sz w:val="22"/>
          <w:szCs w:val="22"/>
        </w:rPr>
        <w:t xml:space="preserve">   </w:t>
      </w:r>
    </w:p>
    <w:p w:rsidRPr="00A118A1" w:rsidR="003A050B" w:rsidP="00742249" w:rsidRDefault="003A050B" w14:paraId="27E04951" w14:textId="1DDD9E58">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 xml:space="preserve">The LSH of the equation is the odds, which can take on any value between 0 and infinity. Value of the odds close to 0 indicates very low probability. </w:t>
      </w:r>
    </w:p>
    <w:p w:rsidR="001112C6" w:rsidP="00742249" w:rsidRDefault="003A050B" w14:paraId="7AC287A9" w14:textId="35B2C061">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We can take log on both sides of the equation</w:t>
      </w:r>
      <w:r w:rsidR="003D1283">
        <w:rPr>
          <w:rFonts w:ascii="Times New Roman" w:hAnsi="Times New Roman" w:eastAsia="DengXian" w:cs="Times New Roman"/>
          <w:kern w:val="0"/>
          <w:sz w:val="22"/>
        </w:rPr>
        <w:t>:</w:t>
      </w:r>
    </w:p>
    <w:p w:rsidR="003D1283" w:rsidP="00742249" w:rsidRDefault="003D1283" w14:paraId="61B73703" w14:textId="4CC64B60">
      <w:pPr>
        <w:widowControl/>
        <w:jc w:val="left"/>
        <w:rPr>
          <w:rFonts w:ascii="Times New Roman" w:hAnsi="Times New Roman" w:eastAsia="DengXian" w:cs="Times New Roman"/>
          <w:kern w:val="0"/>
          <w:sz w:val="22"/>
        </w:rPr>
      </w:pPr>
      <w:r w:rsidR="003D1283">
        <w:drawing>
          <wp:inline wp14:editId="071A8F72" wp14:anchorId="6E46812E">
            <wp:extent cx="2124075" cy="439464"/>
            <wp:effectExtent l="0" t="0" r="0" b="5080"/>
            <wp:docPr id="5" name="Picture 5" descr="A drawing of a face&#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ddee5e73b66148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24075" cy="439464"/>
                    </a:xfrm>
                    <a:prstGeom prst="rect">
                      <a:avLst/>
                    </a:prstGeom>
                  </pic:spPr>
                </pic:pic>
              </a:graphicData>
            </a:graphic>
          </wp:inline>
        </w:drawing>
      </w:r>
    </w:p>
    <w:p w:rsidRPr="00A118A1" w:rsidR="001112C6" w:rsidP="00742249" w:rsidRDefault="003A050B" w14:paraId="5FB7FD20" w14:textId="22F51EEE">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 xml:space="preserve">The </w:t>
      </w:r>
      <w:r w:rsidRPr="00A118A1" w:rsidR="00581609">
        <w:rPr>
          <w:rFonts w:ascii="Times New Roman" w:hAnsi="Times New Roman" w:eastAsia="DengXian" w:cs="Times New Roman"/>
          <w:kern w:val="0"/>
          <w:sz w:val="22"/>
        </w:rPr>
        <w:t>left-hand-</w:t>
      </w:r>
      <w:r w:rsidRPr="00A118A1">
        <w:rPr>
          <w:rFonts w:ascii="Times New Roman" w:hAnsi="Times New Roman" w:eastAsia="DengXian" w:cs="Times New Roman"/>
          <w:kern w:val="0"/>
          <w:sz w:val="22"/>
        </w:rPr>
        <w:t>side of the equation is called Log-odds/Logit:</w:t>
      </w:r>
    </w:p>
    <w:p w:rsidRPr="00A118A1" w:rsidR="003A050B" w:rsidP="00742249" w:rsidRDefault="003A050B" w14:paraId="38E0EF01"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 xml:space="preserve">a. logistic regression has a logit that is linear in X. </w:t>
      </w:r>
    </w:p>
    <w:p w:rsidRPr="00A118A1" w:rsidR="003A050B" w:rsidP="00742249" w:rsidRDefault="003A050B" w14:paraId="283DBEAC"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 xml:space="preserve">Increasing X by one unit changes log odds by </w:t>
      </w:r>
      <m:oMath>
        <m:sSub>
          <m:sSubPr>
            <m:ctrlPr>
              <w:rPr>
                <w:rFonts w:ascii="Cambria Math" w:hAnsi="Cambria Math" w:eastAsia="DengXian" w:cs="Times New Roman"/>
                <w:i/>
                <w:kern w:val="0"/>
                <w:sz w:val="22"/>
              </w:rPr>
            </m:ctrlPr>
          </m:sSubPr>
          <m:e>
            <m:r>
              <w:rPr>
                <w:rFonts w:ascii="Cambria Math" w:hAnsi="Cambria Math" w:eastAsia="DengXian" w:cs="Times New Roman"/>
                <w:kern w:val="0"/>
                <w:sz w:val="22"/>
              </w:rPr>
              <m:t>β</m:t>
            </m:r>
          </m:e>
          <m:sub>
            <m:r>
              <w:rPr>
                <w:rFonts w:ascii="Cambria Math" w:hAnsi="Cambria Math" w:eastAsia="DengXian" w:cs="Times New Roman"/>
                <w:kern w:val="0"/>
                <w:sz w:val="22"/>
              </w:rPr>
              <m:t>1</m:t>
            </m:r>
          </m:sub>
        </m:sSub>
      </m:oMath>
      <w:r w:rsidRPr="00A118A1">
        <w:rPr>
          <w:rFonts w:ascii="Times New Roman" w:hAnsi="Times New Roman" w:eastAsia="DengXian" w:cs="Times New Roman"/>
          <w:kern w:val="0"/>
          <w:sz w:val="22"/>
        </w:rPr>
        <w:t xml:space="preserve">/the odds </w:t>
      </w:r>
      <w:proofErr w:type="gramStart"/>
      <w:r w:rsidRPr="00A118A1">
        <w:rPr>
          <w:rFonts w:ascii="Times New Roman" w:hAnsi="Times New Roman" w:eastAsia="DengXian" w:cs="Times New Roman"/>
          <w:kern w:val="0"/>
          <w:sz w:val="22"/>
        </w:rPr>
        <w:t>is</w:t>
      </w:r>
      <w:proofErr w:type="gramEnd"/>
      <w:r w:rsidRPr="00A118A1">
        <w:rPr>
          <w:rFonts w:ascii="Times New Roman" w:hAnsi="Times New Roman" w:eastAsia="DengXian" w:cs="Times New Roman"/>
          <w:kern w:val="0"/>
          <w:sz w:val="22"/>
        </w:rPr>
        <w:t xml:space="preserve"> multiplies by </w:t>
      </w:r>
      <m:oMath>
        <m:sSup>
          <m:sSupPr>
            <m:ctrlPr>
              <w:rPr>
                <w:rFonts w:ascii="Cambria Math" w:hAnsi="Cambria Math" w:eastAsia="DengXian" w:cs="Times New Roman"/>
                <w:i/>
                <w:kern w:val="0"/>
                <w:sz w:val="22"/>
              </w:rPr>
            </m:ctrlPr>
          </m:sSupPr>
          <m:e>
            <m:r>
              <w:rPr>
                <w:rFonts w:ascii="Cambria Math" w:hAnsi="Cambria Math" w:eastAsia="DengXian" w:cs="Times New Roman"/>
                <w:kern w:val="0"/>
                <w:sz w:val="22"/>
              </w:rPr>
              <m:t>e</m:t>
            </m:r>
          </m:e>
          <m:sup>
            <m:sSub>
              <m:sSubPr>
                <m:ctrlPr>
                  <w:rPr>
                    <w:rFonts w:ascii="Cambria Math" w:hAnsi="Cambria Math" w:eastAsia="DengXian" w:cs="Times New Roman"/>
                    <w:i/>
                    <w:kern w:val="0"/>
                    <w:sz w:val="22"/>
                  </w:rPr>
                </m:ctrlPr>
              </m:sSubPr>
              <m:e>
                <m:r>
                  <w:rPr>
                    <w:rFonts w:ascii="Cambria Math" w:hAnsi="Cambria Math" w:eastAsia="DengXian" w:cs="Times New Roman"/>
                    <w:kern w:val="0"/>
                    <w:sz w:val="22"/>
                  </w:rPr>
                  <m:t>β</m:t>
                </m:r>
              </m:e>
              <m:sub>
                <m:r>
                  <w:rPr>
                    <w:rFonts w:ascii="Cambria Math" w:hAnsi="Cambria Math" w:eastAsia="DengXian" w:cs="Times New Roman"/>
                    <w:kern w:val="0"/>
                    <w:sz w:val="22"/>
                  </w:rPr>
                  <m:t>1</m:t>
                </m:r>
              </m:sub>
            </m:sSub>
          </m:sup>
        </m:sSup>
      </m:oMath>
    </w:p>
    <w:p w:rsidRPr="00A118A1" w:rsidR="003A050B" w:rsidP="00742249" w:rsidRDefault="003A050B" w14:paraId="63C8A6FF"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b.  The amount that p(X) changes due to one-unit change in X will depend on the current value of X.</w:t>
      </w:r>
    </w:p>
    <w:p w:rsidRPr="00A118A1" w:rsidR="003A050B" w:rsidP="00742249" w:rsidRDefault="003A050B" w14:paraId="23BB6EAA"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 xml:space="preserve">c. If </w:t>
      </w:r>
      <m:oMath>
        <m:sSub>
          <m:sSubPr>
            <m:ctrlPr>
              <w:rPr>
                <w:rFonts w:ascii="Cambria Math" w:hAnsi="Cambria Math" w:eastAsia="DengXian" w:cs="Times New Roman"/>
                <w:i/>
                <w:kern w:val="0"/>
                <w:sz w:val="22"/>
              </w:rPr>
            </m:ctrlPr>
          </m:sSubPr>
          <m:e>
            <m:r>
              <w:rPr>
                <w:rFonts w:ascii="Cambria Math" w:hAnsi="Cambria Math" w:eastAsia="DengXian" w:cs="Times New Roman"/>
                <w:kern w:val="0"/>
                <w:sz w:val="22"/>
              </w:rPr>
              <m:t>β</m:t>
            </m:r>
          </m:e>
          <m:sub>
            <m:r>
              <w:rPr>
                <w:rFonts w:ascii="Cambria Math" w:hAnsi="Cambria Math" w:eastAsia="DengXian" w:cs="Times New Roman"/>
                <w:kern w:val="0"/>
                <w:sz w:val="22"/>
              </w:rPr>
              <m:t>1</m:t>
            </m:r>
          </m:sub>
        </m:sSub>
      </m:oMath>
      <w:r w:rsidRPr="00A118A1">
        <w:rPr>
          <w:rFonts w:ascii="Times New Roman" w:hAnsi="Times New Roman" w:eastAsia="DengXian" w:cs="Times New Roman"/>
          <w:kern w:val="0"/>
          <w:sz w:val="22"/>
        </w:rPr>
        <w:t xml:space="preserve"> is positive then increasing X will be associated with increasing </w:t>
      </w:r>
      <m:oMath>
        <m:r>
          <w:rPr>
            <w:rFonts w:ascii="Cambria Math" w:hAnsi="Cambria Math" w:eastAsia="DengXian" w:cs="Times New Roman"/>
            <w:kern w:val="0"/>
            <w:sz w:val="22"/>
          </w:rPr>
          <m:t>p(X)</m:t>
        </m:r>
      </m:oMath>
      <w:r w:rsidRPr="00A118A1">
        <w:rPr>
          <w:rFonts w:ascii="Times New Roman" w:hAnsi="Times New Roman" w:eastAsia="DengXian" w:cs="Times New Roman"/>
          <w:kern w:val="0"/>
          <w:sz w:val="22"/>
        </w:rPr>
        <w:t xml:space="preserve">, if </w:t>
      </w:r>
      <m:oMath>
        <m:sSub>
          <m:sSubPr>
            <m:ctrlPr>
              <w:rPr>
                <w:rFonts w:ascii="Cambria Math" w:hAnsi="Cambria Math" w:eastAsia="DengXian" w:cs="Times New Roman"/>
                <w:i/>
                <w:kern w:val="0"/>
                <w:sz w:val="22"/>
              </w:rPr>
            </m:ctrlPr>
          </m:sSubPr>
          <m:e>
            <m:r>
              <w:rPr>
                <w:rFonts w:ascii="Cambria Math" w:hAnsi="Cambria Math" w:eastAsia="DengXian" w:cs="Times New Roman"/>
                <w:kern w:val="0"/>
                <w:sz w:val="22"/>
              </w:rPr>
              <m:t>β</m:t>
            </m:r>
          </m:e>
          <m:sub>
            <m:r>
              <w:rPr>
                <w:rFonts w:ascii="Cambria Math" w:hAnsi="Cambria Math" w:eastAsia="DengXian" w:cs="Times New Roman"/>
                <w:kern w:val="0"/>
                <w:sz w:val="22"/>
              </w:rPr>
              <m:t>1</m:t>
            </m:r>
          </m:sub>
        </m:sSub>
      </m:oMath>
      <w:r w:rsidRPr="00A118A1">
        <w:rPr>
          <w:rFonts w:ascii="Times New Roman" w:hAnsi="Times New Roman" w:eastAsia="DengXian" w:cs="Times New Roman"/>
          <w:kern w:val="0"/>
          <w:sz w:val="22"/>
        </w:rPr>
        <w:t xml:space="preserve"> is negative then increasing X will be associated with decreasing p(X)</w:t>
      </w:r>
    </w:p>
    <w:p w:rsidRPr="00A118A1" w:rsidR="003A050B" w:rsidP="00742249" w:rsidRDefault="003A050B" w14:paraId="6891240E"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To estimate the regression coefficients, we can apply the maximum likelihood method:</w:t>
      </w:r>
    </w:p>
    <w:p w:rsidRPr="00A118A1" w:rsidR="003A050B" w:rsidP="00742249" w:rsidRDefault="003A050B" w14:paraId="2321250C" w14:textId="77777777">
      <w:pPr>
        <w:widowControl/>
        <w:numPr>
          <w:ilvl w:val="0"/>
          <w:numId w:val="26"/>
        </w:numPr>
        <w:contextualSpacing/>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 xml:space="preserve">Estimating </w:t>
      </w:r>
      <m:oMath>
        <m:sSub>
          <m:sSubPr>
            <m:ctrlPr>
              <w:rPr>
                <w:rFonts w:ascii="Cambria Math" w:hAnsi="Cambria Math" w:eastAsia="DengXian" w:cs="Times New Roman"/>
                <w:i/>
                <w:kern w:val="0"/>
                <w:sz w:val="22"/>
              </w:rPr>
            </m:ctrlPr>
          </m:sSubPr>
          <m:e>
            <m:r>
              <w:rPr>
                <w:rFonts w:ascii="Cambria Math" w:hAnsi="Cambria Math" w:eastAsia="DengXian" w:cs="Times New Roman"/>
                <w:kern w:val="0"/>
                <w:sz w:val="22"/>
              </w:rPr>
              <m:t>β</m:t>
            </m:r>
          </m:e>
          <m:sub>
            <m:r>
              <w:rPr>
                <w:rFonts w:ascii="Cambria Math" w:hAnsi="Cambria Math" w:eastAsia="DengXian" w:cs="Times New Roman"/>
                <w:kern w:val="0"/>
                <w:sz w:val="22"/>
              </w:rPr>
              <m:t>0</m:t>
            </m:r>
          </m:sub>
        </m:sSub>
      </m:oMath>
      <w:r w:rsidRPr="00A118A1">
        <w:rPr>
          <w:rFonts w:ascii="Times New Roman" w:hAnsi="Times New Roman" w:eastAsia="DengXian" w:cs="Times New Roman"/>
          <w:kern w:val="0"/>
          <w:sz w:val="22"/>
        </w:rPr>
        <w:t>,</w:t>
      </w:r>
      <m:oMath>
        <m:r>
          <w:rPr>
            <w:rFonts w:ascii="Cambria Math" w:hAnsi="Cambria Math" w:eastAsia="DengXian" w:cs="Times New Roman"/>
            <w:kern w:val="0"/>
            <w:sz w:val="22"/>
          </w:rPr>
          <m:t xml:space="preserve"> </m:t>
        </m:r>
        <m:sSub>
          <m:sSubPr>
            <m:ctrlPr>
              <w:rPr>
                <w:rFonts w:ascii="Cambria Math" w:hAnsi="Cambria Math" w:eastAsia="DengXian" w:cs="Times New Roman"/>
                <w:i/>
                <w:kern w:val="0"/>
                <w:sz w:val="22"/>
              </w:rPr>
            </m:ctrlPr>
          </m:sSubPr>
          <m:e>
            <m:r>
              <w:rPr>
                <w:rFonts w:ascii="Cambria Math" w:hAnsi="Cambria Math" w:eastAsia="DengXian" w:cs="Times New Roman"/>
                <w:kern w:val="0"/>
                <w:sz w:val="22"/>
              </w:rPr>
              <m:t>β</m:t>
            </m:r>
          </m:e>
          <m:sub>
            <m:r>
              <w:rPr>
                <w:rFonts w:ascii="Cambria Math" w:hAnsi="Cambria Math" w:eastAsia="DengXian" w:cs="Times New Roman"/>
                <w:kern w:val="0"/>
                <w:sz w:val="22"/>
              </w:rPr>
              <m:t>1</m:t>
            </m:r>
          </m:sub>
        </m:sSub>
      </m:oMath>
      <w:r w:rsidRPr="00A118A1">
        <w:rPr>
          <w:rFonts w:ascii="Times New Roman" w:hAnsi="Times New Roman" w:eastAsia="DengXian" w:cs="Times New Roman"/>
          <w:kern w:val="0"/>
          <w:sz w:val="22"/>
        </w:rPr>
        <w:t xml:space="preserve"> such that plugging these estimates in the model for p(X) yields a number close to one for all individuals who defaulted, and a number close to zero for all individuals who did not.</w:t>
      </w:r>
    </w:p>
    <w:p w:rsidRPr="00A118A1" w:rsidR="003A050B" w:rsidP="00742249" w:rsidRDefault="003A050B" w14:paraId="49970FC8" w14:textId="77777777">
      <w:pPr>
        <w:widowControl/>
        <w:numPr>
          <w:ilvl w:val="0"/>
          <w:numId w:val="26"/>
        </w:numPr>
        <w:contextualSpacing/>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Likelihood Function:</w:t>
      </w:r>
    </w:p>
    <w:p w:rsidRPr="00A118A1" w:rsidR="003A050B" w:rsidP="00742249" w:rsidRDefault="084CE506" w14:paraId="43453E01" w14:textId="77777777">
      <w:pPr>
        <w:widowControl/>
        <w:ind w:firstLine="720"/>
        <w:jc w:val="left"/>
        <w:rPr>
          <w:rFonts w:ascii="Times New Roman" w:hAnsi="Times New Roman" w:eastAsia="DengXian" w:cs="Times New Roman"/>
          <w:kern w:val="0"/>
          <w:sz w:val="22"/>
        </w:rPr>
      </w:pPr>
      <w:r w:rsidR="084CE506">
        <w:drawing>
          <wp:inline wp14:editId="590FA29E" wp14:anchorId="38D007EA">
            <wp:extent cx="2597285" cy="412382"/>
            <wp:effectExtent l="0" t="0" r="0" b="0"/>
            <wp:docPr id="7" name="Picture 7" descr="Text&#10;&#10;Description automatically generated" title=""/>
            <wp:cNvGraphicFramePr>
              <a:graphicFrameLocks noChangeAspect="1"/>
            </wp:cNvGraphicFramePr>
            <a:graphic>
              <a:graphicData uri="http://schemas.openxmlformats.org/drawingml/2006/picture">
                <pic:pic>
                  <pic:nvPicPr>
                    <pic:cNvPr id="0" name="Picture 7"/>
                    <pic:cNvPicPr/>
                  </pic:nvPicPr>
                  <pic:blipFill>
                    <a:blip r:embed="Rb6efbaab386642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97285" cy="412382"/>
                    </a:xfrm>
                    <a:prstGeom prst="rect">
                      <a:avLst/>
                    </a:prstGeom>
                  </pic:spPr>
                </pic:pic>
              </a:graphicData>
            </a:graphic>
          </wp:inline>
        </w:drawing>
      </w:r>
    </w:p>
    <w:p w:rsidRPr="00A118A1" w:rsidR="003A050B" w:rsidP="00742249" w:rsidRDefault="00AD3AB2" w14:paraId="0CC68387" w14:textId="1D68D1FC">
      <w:pPr>
        <w:widowControl/>
        <w:numPr>
          <w:ilvl w:val="0"/>
          <w:numId w:val="26"/>
        </w:numPr>
        <w:contextualSpacing/>
        <w:jc w:val="left"/>
        <w:rPr>
          <w:rFonts w:ascii="Times New Roman" w:hAnsi="Times New Roman" w:eastAsia="DengXian" w:cs="Times New Roman"/>
          <w:kern w:val="0"/>
          <w:sz w:val="22"/>
        </w:rPr>
      </w:pPr>
      <m:oMath>
        <m:sSub>
          <m:sSubPr>
            <m:ctrlPr>
              <w:rPr>
                <w:rFonts w:ascii="Cambria Math" w:hAnsi="Cambria Math" w:eastAsia="DengXian" w:cs="Times New Roman"/>
                <w:i/>
                <w:kern w:val="0"/>
                <w:sz w:val="22"/>
              </w:rPr>
            </m:ctrlPr>
          </m:sSubPr>
          <m:e>
            <m:r>
              <w:rPr>
                <w:rFonts w:ascii="Cambria Math" w:hAnsi="Cambria Math" w:eastAsia="DengXian" w:cs="Times New Roman"/>
                <w:kern w:val="0"/>
                <w:sz w:val="22"/>
              </w:rPr>
              <m:t>β</m:t>
            </m:r>
          </m:e>
          <m:sub>
            <m:r>
              <w:rPr>
                <w:rFonts w:ascii="Cambria Math" w:hAnsi="Cambria Math" w:eastAsia="DengXian" w:cs="Times New Roman"/>
                <w:kern w:val="0"/>
                <w:sz w:val="22"/>
              </w:rPr>
              <m:t>0</m:t>
            </m:r>
          </m:sub>
        </m:sSub>
      </m:oMath>
      <w:r w:rsidRPr="00A118A1" w:rsidR="003A050B">
        <w:rPr>
          <w:rFonts w:ascii="Times New Roman" w:hAnsi="Times New Roman" w:eastAsia="DengXian" w:cs="Times New Roman"/>
          <w:kern w:val="0"/>
          <w:sz w:val="22"/>
        </w:rPr>
        <w:t>,</w:t>
      </w:r>
      <m:oMath>
        <m:r>
          <w:rPr>
            <w:rFonts w:ascii="Cambria Math" w:hAnsi="Cambria Math" w:eastAsia="DengXian" w:cs="Times New Roman"/>
            <w:kern w:val="0"/>
            <w:sz w:val="22"/>
          </w:rPr>
          <m:t xml:space="preserve"> </m:t>
        </m:r>
        <m:sSub>
          <m:sSubPr>
            <m:ctrlPr>
              <w:rPr>
                <w:rFonts w:ascii="Cambria Math" w:hAnsi="Cambria Math" w:eastAsia="DengXian" w:cs="Times New Roman"/>
                <w:i/>
                <w:kern w:val="0"/>
                <w:sz w:val="22"/>
              </w:rPr>
            </m:ctrlPr>
          </m:sSubPr>
          <m:e>
            <m:r>
              <w:rPr>
                <w:rFonts w:ascii="Cambria Math" w:hAnsi="Cambria Math" w:eastAsia="DengXian" w:cs="Times New Roman"/>
                <w:kern w:val="0"/>
                <w:sz w:val="22"/>
              </w:rPr>
              <m:t>β</m:t>
            </m:r>
          </m:e>
          <m:sub>
            <m:r>
              <w:rPr>
                <w:rFonts w:ascii="Cambria Math" w:hAnsi="Cambria Math" w:eastAsia="DengXian" w:cs="Times New Roman"/>
                <w:kern w:val="0"/>
                <w:sz w:val="22"/>
              </w:rPr>
              <m:t>1</m:t>
            </m:r>
          </m:sub>
        </m:sSub>
      </m:oMath>
      <w:r w:rsidRPr="00A118A1" w:rsidR="003A050B">
        <w:rPr>
          <w:rFonts w:ascii="Times New Roman" w:hAnsi="Times New Roman" w:eastAsia="DengXian" w:cs="Times New Roman"/>
          <w:kern w:val="0"/>
          <w:sz w:val="22"/>
        </w:rPr>
        <w:t xml:space="preserve"> are chosen to maximize the likelihood function</w:t>
      </w:r>
    </w:p>
    <w:p w:rsidRPr="00A118A1" w:rsidR="00C8395F" w:rsidP="00C8395F" w:rsidRDefault="00C8395F" w14:paraId="594C684B" w14:textId="3AB6B284">
      <w:pPr>
        <w:widowControl/>
        <w:contextualSpacing/>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Result:</w:t>
      </w:r>
    </w:p>
    <w:tbl>
      <w:tblPr>
        <w:tblStyle w:val="TableGrid"/>
        <w:tblW w:w="0" w:type="auto"/>
        <w:tblLook w:val="04A0" w:firstRow="1" w:lastRow="0" w:firstColumn="1" w:lastColumn="0" w:noHBand="0" w:noVBand="1"/>
      </w:tblPr>
      <w:tblGrid>
        <w:gridCol w:w="4587"/>
        <w:gridCol w:w="4587"/>
      </w:tblGrid>
      <w:tr w:rsidRPr="00A118A1" w:rsidR="00C8395F" w:rsidTr="00C8395F" w14:paraId="0CDCE170" w14:textId="77777777">
        <w:tc>
          <w:tcPr>
            <w:tcW w:w="4587" w:type="dxa"/>
          </w:tcPr>
          <w:p w:rsidRPr="00A118A1" w:rsidR="00C8395F" w:rsidP="00C8395F" w:rsidRDefault="00C8395F" w14:paraId="35DAAD12" w14:textId="003C5418">
            <w:pPr>
              <w:widowControl/>
              <w:contextualSpacing/>
              <w:jc w:val="left"/>
              <w:rPr>
                <w:rFonts w:ascii="Times New Roman" w:hAnsi="Times New Roman" w:eastAsia="DengXian" w:cs="Times New Roman"/>
                <w:szCs w:val="22"/>
              </w:rPr>
            </w:pPr>
            <w:r w:rsidRPr="00A118A1">
              <w:rPr>
                <w:rFonts w:ascii="Times New Roman" w:hAnsi="Times New Roman" w:eastAsia="DengXian" w:cs="Times New Roman"/>
                <w:szCs w:val="22"/>
              </w:rPr>
              <w:t xml:space="preserve">Model </w:t>
            </w:r>
          </w:p>
        </w:tc>
        <w:tc>
          <w:tcPr>
            <w:tcW w:w="4587" w:type="dxa"/>
          </w:tcPr>
          <w:p w:rsidRPr="00A118A1" w:rsidR="00C8395F" w:rsidP="00C8395F" w:rsidRDefault="00C8395F" w14:paraId="212E6B73" w14:textId="2FC8FA20">
            <w:pPr>
              <w:widowControl/>
              <w:contextualSpacing/>
              <w:jc w:val="left"/>
              <w:rPr>
                <w:rFonts w:ascii="Times New Roman" w:hAnsi="Times New Roman" w:eastAsia="DengXian" w:cs="Times New Roman"/>
                <w:szCs w:val="22"/>
              </w:rPr>
            </w:pPr>
            <w:r w:rsidRPr="00A118A1">
              <w:rPr>
                <w:rFonts w:ascii="Times New Roman" w:hAnsi="Times New Roman" w:eastAsia="DengXian" w:cs="Times New Roman"/>
                <w:szCs w:val="22"/>
              </w:rPr>
              <w:t>Training Accuracy</w:t>
            </w:r>
          </w:p>
        </w:tc>
      </w:tr>
      <w:tr w:rsidRPr="00A118A1" w:rsidR="00C8395F" w:rsidTr="00C8395F" w14:paraId="6F833EC6" w14:textId="77777777">
        <w:tc>
          <w:tcPr>
            <w:tcW w:w="4587" w:type="dxa"/>
          </w:tcPr>
          <w:p w:rsidRPr="00A118A1" w:rsidR="00C8395F" w:rsidP="00C8395F" w:rsidRDefault="00C8395F" w14:paraId="10C1442E" w14:textId="4EFBB083">
            <w:pPr>
              <w:widowControl/>
              <w:contextualSpacing/>
              <w:jc w:val="left"/>
              <w:rPr>
                <w:rFonts w:ascii="Times New Roman" w:hAnsi="Times New Roman" w:eastAsia="DengXian" w:cs="Times New Roman"/>
                <w:szCs w:val="22"/>
              </w:rPr>
            </w:pPr>
            <w:r w:rsidRPr="00A118A1">
              <w:rPr>
                <w:rFonts w:ascii="Times New Roman" w:hAnsi="Times New Roman" w:eastAsia="DengXian" w:cs="Times New Roman"/>
                <w:szCs w:val="22"/>
              </w:rPr>
              <w:t>Logistic Regression</w:t>
            </w:r>
          </w:p>
        </w:tc>
        <w:tc>
          <w:tcPr>
            <w:tcW w:w="4587" w:type="dxa"/>
          </w:tcPr>
          <w:p w:rsidRPr="00A118A1" w:rsidR="00C8395F" w:rsidP="00C8395F" w:rsidRDefault="00C8395F" w14:paraId="61615EEB" w14:textId="3B134426">
            <w:pPr>
              <w:pStyle w:val="HTMLPreformatted"/>
              <w:wordWrap w:val="0"/>
              <w:textAlignment w:val="baseline"/>
              <w:rPr>
                <w:color w:val="000000"/>
                <w:sz w:val="22"/>
                <w:szCs w:val="22"/>
              </w:rPr>
            </w:pPr>
            <w:r w:rsidRPr="00A118A1">
              <w:rPr>
                <w:color w:val="000000"/>
                <w:sz w:val="22"/>
                <w:szCs w:val="22"/>
              </w:rPr>
              <w:t>0.8753945950107792</w:t>
            </w:r>
          </w:p>
        </w:tc>
      </w:tr>
    </w:tbl>
    <w:p w:rsidRPr="00ED504D" w:rsidR="00C8395F" w:rsidP="00C8395F" w:rsidRDefault="00C8395F" w14:paraId="6A35952C" w14:textId="77777777">
      <w:pPr>
        <w:widowControl/>
        <w:contextualSpacing/>
        <w:jc w:val="left"/>
        <w:rPr>
          <w:rFonts w:ascii="Times New Roman" w:hAnsi="Times New Roman" w:eastAsia="DengXian" w:cs="Times New Roman"/>
          <w:kern w:val="0"/>
          <w:sz w:val="24"/>
          <w:szCs w:val="24"/>
        </w:rPr>
      </w:pPr>
    </w:p>
    <w:p w:rsidRPr="00EF1F08" w:rsidR="003A050B" w:rsidP="00ED504D" w:rsidRDefault="003A050B" w14:paraId="36B07ACE" w14:textId="77777777">
      <w:pPr>
        <w:pStyle w:val="ListParagraph"/>
        <w:widowControl/>
        <w:numPr>
          <w:ilvl w:val="0"/>
          <w:numId w:val="33"/>
        </w:numPr>
        <w:spacing w:before="312" w:beforeLines="100" w:after="156" w:afterLines="50"/>
        <w:ind w:firstLineChars="0"/>
        <w:jc w:val="left"/>
        <w:rPr>
          <w:rFonts w:ascii="Times New Roman" w:hAnsi="Times New Roman" w:eastAsia="DengXian" w:cs="Times New Roman"/>
          <w:b/>
          <w:bCs/>
          <w:kern w:val="0"/>
          <w:sz w:val="22"/>
        </w:rPr>
      </w:pPr>
      <w:r w:rsidRPr="00EF1F08">
        <w:rPr>
          <w:rFonts w:ascii="Times New Roman" w:hAnsi="Times New Roman" w:eastAsia="DengXian" w:cs="Times New Roman"/>
          <w:b/>
          <w:bCs/>
          <w:kern w:val="0"/>
          <w:sz w:val="22"/>
        </w:rPr>
        <w:t>Random Forest Classifier</w:t>
      </w:r>
    </w:p>
    <w:p w:rsidRPr="00A118A1" w:rsidR="003A050B" w:rsidP="00742249" w:rsidRDefault="003A050B" w14:paraId="2B64037C" w14:textId="32189AB6">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 xml:space="preserve">1. At each </w:t>
      </w:r>
      <w:r w:rsidRPr="00A118A1" w:rsidR="000D65E9">
        <w:rPr>
          <w:rFonts w:ascii="Times New Roman" w:hAnsi="Times New Roman" w:eastAsia="DengXian" w:cs="Times New Roman"/>
          <w:kern w:val="0"/>
          <w:sz w:val="22"/>
        </w:rPr>
        <w:t>split, a</w:t>
      </w:r>
      <w:r w:rsidRPr="00A118A1">
        <w:rPr>
          <w:rFonts w:ascii="Times New Roman" w:hAnsi="Times New Roman" w:eastAsia="DengXian" w:cs="Times New Roman"/>
          <w:kern w:val="0"/>
          <w:sz w:val="22"/>
        </w:rPr>
        <w:t xml:space="preserve"> random sample of m predictors is chosen as split candidates from the full set of p predictors.</w:t>
      </w:r>
    </w:p>
    <w:p w:rsidRPr="00A118A1" w:rsidR="003A050B" w:rsidP="00742249" w:rsidRDefault="003A050B" w14:paraId="36E66CF0"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2.  The split is allowed to use only one of those m predictors.</w:t>
      </w:r>
    </w:p>
    <w:p w:rsidRPr="00A118A1" w:rsidR="003A050B" w:rsidP="00742249" w:rsidRDefault="003A050B" w14:paraId="40EDF234" w14:textId="77777777">
      <w:pPr>
        <w:widowControl/>
        <w:ind w:left="1440"/>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 The number of predictors considered at each split is approximately equal to the square root of the total number of predictors</w:t>
      </w:r>
      <w:r w:rsidRPr="00A118A1">
        <w:rPr>
          <w:rFonts w:ascii="Wingdings" w:hAnsi="Wingdings" w:eastAsia="Wingdings" w:cs="Wingdings"/>
          <w:kern w:val="0"/>
          <w:sz w:val="22"/>
        </w:rPr>
        <w:t>à</w:t>
      </w:r>
      <w:r w:rsidRPr="00A118A1">
        <w:rPr>
          <w:rFonts w:ascii="Times New Roman" w:hAnsi="Times New Roman" w:eastAsia="DengXian" w:cs="Times New Roman"/>
          <w:kern w:val="0"/>
          <w:sz w:val="22"/>
        </w:rPr>
        <w:t>The algorithm is not even allowed to consider a majority of the available predictors</w:t>
      </w:r>
    </w:p>
    <w:p w:rsidRPr="00A118A1" w:rsidR="003A050B" w:rsidP="00742249" w:rsidRDefault="003A050B" w14:paraId="03718584" w14:textId="77777777">
      <w:pPr>
        <w:widowControl/>
        <w:ind w:left="1440"/>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*Decorrelating the tree: Making the average of the resulting trees less variable and hence more reliable</w:t>
      </w:r>
    </w:p>
    <w:p w:rsidRPr="00A118A1" w:rsidR="003A050B" w:rsidP="00742249" w:rsidRDefault="003A050B" w14:paraId="351BDD83" w14:textId="77777777">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3.  The main difference between bagging and random forests is the choice of predictor subset size m.</w:t>
      </w:r>
    </w:p>
    <w:p w:rsidRPr="00A118A1" w:rsidR="003A050B" w:rsidP="00742249" w:rsidRDefault="003A050B" w14:paraId="090DCC26" w14:textId="6D2A49FB">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4. Using a small value of m in building a random forest will typically be helpful when we have a large number of predictors.</w:t>
      </w:r>
    </w:p>
    <w:p w:rsidRPr="00A118A1" w:rsidR="00C8395F" w:rsidP="00742249" w:rsidRDefault="00C8395F" w14:paraId="0A651CC5" w14:textId="30B04C8E">
      <w:pPr>
        <w:widowControl/>
        <w:jc w:val="left"/>
        <w:rPr>
          <w:rFonts w:ascii="Times New Roman" w:hAnsi="Times New Roman" w:eastAsia="DengXian" w:cs="Times New Roman"/>
          <w:kern w:val="0"/>
          <w:sz w:val="22"/>
        </w:rPr>
      </w:pPr>
      <w:r w:rsidRPr="00A118A1">
        <w:rPr>
          <w:rFonts w:ascii="Times New Roman" w:hAnsi="Times New Roman" w:eastAsia="DengXian" w:cs="Times New Roman"/>
          <w:kern w:val="0"/>
          <w:sz w:val="22"/>
        </w:rPr>
        <w:t>Result</w:t>
      </w:r>
      <w:r w:rsidR="00EF1F08">
        <w:rPr>
          <w:rFonts w:ascii="Times New Roman" w:hAnsi="Times New Roman" w:eastAsia="DengXian" w:cs="Times New Roman"/>
          <w:kern w:val="0"/>
          <w:sz w:val="22"/>
        </w:rPr>
        <w:t>:</w:t>
      </w:r>
    </w:p>
    <w:tbl>
      <w:tblPr>
        <w:tblStyle w:val="TableGrid"/>
        <w:tblW w:w="0" w:type="auto"/>
        <w:tblLook w:val="04A0" w:firstRow="1" w:lastRow="0" w:firstColumn="1" w:lastColumn="0" w:noHBand="0" w:noVBand="1"/>
      </w:tblPr>
      <w:tblGrid>
        <w:gridCol w:w="4587"/>
        <w:gridCol w:w="4587"/>
      </w:tblGrid>
      <w:tr w:rsidRPr="00A118A1" w:rsidR="00C8395F" w:rsidTr="00AD3AB2" w14:paraId="2ACC3BFD" w14:textId="77777777">
        <w:tc>
          <w:tcPr>
            <w:tcW w:w="4587" w:type="dxa"/>
          </w:tcPr>
          <w:p w:rsidRPr="00A118A1" w:rsidR="00C8395F" w:rsidP="00AD3AB2" w:rsidRDefault="00C8395F" w14:paraId="2D9D4477" w14:textId="77777777">
            <w:pPr>
              <w:widowControl/>
              <w:contextualSpacing/>
              <w:jc w:val="left"/>
              <w:rPr>
                <w:rFonts w:ascii="Times New Roman" w:hAnsi="Times New Roman" w:eastAsia="DengXian" w:cs="Times New Roman"/>
                <w:szCs w:val="22"/>
              </w:rPr>
            </w:pPr>
            <w:r w:rsidRPr="00A118A1">
              <w:rPr>
                <w:rFonts w:ascii="Times New Roman" w:hAnsi="Times New Roman" w:eastAsia="DengXian" w:cs="Times New Roman"/>
                <w:szCs w:val="22"/>
              </w:rPr>
              <w:t xml:space="preserve">Model </w:t>
            </w:r>
          </w:p>
        </w:tc>
        <w:tc>
          <w:tcPr>
            <w:tcW w:w="4587" w:type="dxa"/>
          </w:tcPr>
          <w:p w:rsidRPr="00A118A1" w:rsidR="00C8395F" w:rsidP="00AD3AB2" w:rsidRDefault="00C8395F" w14:paraId="055862A0" w14:textId="77777777">
            <w:pPr>
              <w:widowControl/>
              <w:contextualSpacing/>
              <w:jc w:val="left"/>
              <w:rPr>
                <w:rFonts w:ascii="Times New Roman" w:hAnsi="Times New Roman" w:eastAsia="DengXian" w:cs="Times New Roman"/>
                <w:szCs w:val="22"/>
              </w:rPr>
            </w:pPr>
            <w:r w:rsidRPr="00A118A1">
              <w:rPr>
                <w:rFonts w:ascii="Times New Roman" w:hAnsi="Times New Roman" w:eastAsia="DengXian" w:cs="Times New Roman"/>
                <w:szCs w:val="22"/>
              </w:rPr>
              <w:t>Training Accuracy</w:t>
            </w:r>
          </w:p>
        </w:tc>
      </w:tr>
      <w:tr w:rsidRPr="00A118A1" w:rsidR="00C8395F" w:rsidTr="00AD3AB2" w14:paraId="00D46255" w14:textId="77777777">
        <w:tc>
          <w:tcPr>
            <w:tcW w:w="4587" w:type="dxa"/>
          </w:tcPr>
          <w:p w:rsidRPr="00A118A1" w:rsidR="00C8395F" w:rsidP="00AD3AB2" w:rsidRDefault="00C8395F" w14:paraId="782624A9" w14:textId="2F5D836D">
            <w:pPr>
              <w:widowControl/>
              <w:contextualSpacing/>
              <w:jc w:val="left"/>
              <w:rPr>
                <w:rFonts w:ascii="Times New Roman" w:hAnsi="Times New Roman" w:eastAsia="DengXian" w:cs="Times New Roman"/>
                <w:szCs w:val="22"/>
              </w:rPr>
            </w:pPr>
            <w:r w:rsidRPr="00A118A1">
              <w:rPr>
                <w:rFonts w:ascii="Times New Roman" w:hAnsi="Times New Roman" w:eastAsia="DengXian" w:cs="Times New Roman"/>
                <w:szCs w:val="22"/>
              </w:rPr>
              <w:t>Random Forest Classifier</w:t>
            </w:r>
          </w:p>
        </w:tc>
        <w:tc>
          <w:tcPr>
            <w:tcW w:w="4587" w:type="dxa"/>
          </w:tcPr>
          <w:p w:rsidRPr="00A118A1" w:rsidR="00C8395F" w:rsidP="00AD3AB2" w:rsidRDefault="00C8395F" w14:paraId="6A5959BC" w14:textId="2BB09018">
            <w:pPr>
              <w:pStyle w:val="HTMLPreformatted"/>
              <w:wordWrap w:val="0"/>
              <w:textAlignment w:val="baseline"/>
              <w:rPr>
                <w:color w:val="000000"/>
                <w:sz w:val="22"/>
                <w:szCs w:val="22"/>
              </w:rPr>
            </w:pPr>
            <w:r w:rsidRPr="00A118A1">
              <w:rPr>
                <w:color w:val="000000"/>
                <w:sz w:val="22"/>
                <w:szCs w:val="22"/>
              </w:rPr>
              <w:t>0.9525234832152757</w:t>
            </w:r>
          </w:p>
        </w:tc>
      </w:tr>
    </w:tbl>
    <w:p w:rsidRPr="00A118A1" w:rsidR="00C8395F" w:rsidP="00742249" w:rsidRDefault="00C8395F" w14:paraId="7F1404F1" w14:textId="77777777">
      <w:pPr>
        <w:widowControl/>
        <w:jc w:val="left"/>
        <w:rPr>
          <w:rFonts w:ascii="Times New Roman" w:hAnsi="Times New Roman" w:eastAsia="DengXian" w:cs="Times New Roman"/>
          <w:kern w:val="0"/>
          <w:sz w:val="22"/>
        </w:rPr>
      </w:pPr>
    </w:p>
    <w:p w:rsidRPr="00EF1F08" w:rsidR="003A050B" w:rsidP="00ED504D" w:rsidRDefault="003A050B" w14:paraId="715D944F" w14:textId="77777777">
      <w:pPr>
        <w:pStyle w:val="ListParagraph"/>
        <w:widowControl/>
        <w:numPr>
          <w:ilvl w:val="0"/>
          <w:numId w:val="33"/>
        </w:numPr>
        <w:spacing w:before="312" w:beforeLines="100" w:after="156" w:afterLines="50"/>
        <w:ind w:firstLineChars="0"/>
        <w:jc w:val="left"/>
        <w:rPr>
          <w:rFonts w:ascii="Times New Roman" w:hAnsi="Times New Roman" w:eastAsia="DengXian" w:cs="Times New Roman"/>
          <w:b/>
          <w:bCs/>
          <w:kern w:val="0"/>
          <w:sz w:val="22"/>
        </w:rPr>
      </w:pPr>
      <w:r w:rsidRPr="00EF1F08">
        <w:rPr>
          <w:rFonts w:ascii="Times New Roman" w:hAnsi="Times New Roman" w:eastAsia="DengXian" w:cs="Times New Roman"/>
          <w:b/>
          <w:bCs/>
          <w:kern w:val="0"/>
          <w:sz w:val="22"/>
        </w:rPr>
        <w:t>Boosting</w:t>
      </w:r>
    </w:p>
    <w:p w:rsidRPr="006179B6" w:rsidR="003A050B" w:rsidP="00742249" w:rsidRDefault="003A050B" w14:paraId="2E0F97FB" w14:textId="77777777">
      <w:pPr>
        <w:widowControl/>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Works similar to bagging, except that trees are grown sequentially:</w:t>
      </w:r>
    </w:p>
    <w:p w:rsidRPr="006179B6" w:rsidR="003A050B" w:rsidP="00742249" w:rsidRDefault="003A050B" w14:paraId="274646A3" w14:textId="77777777">
      <w:pPr>
        <w:widowControl/>
        <w:numPr>
          <w:ilvl w:val="0"/>
          <w:numId w:val="27"/>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Each tree is grown using information from previously grown trees.</w:t>
      </w:r>
    </w:p>
    <w:p w:rsidRPr="006179B6" w:rsidR="003A050B" w:rsidP="00FF35CD" w:rsidRDefault="003A050B" w14:paraId="4E109582" w14:textId="3B18DCB1">
      <w:pPr>
        <w:widowControl/>
        <w:numPr>
          <w:ilvl w:val="0"/>
          <w:numId w:val="27"/>
        </w:numPr>
        <w:spacing w:after="156" w:afterLines="50"/>
        <w:ind w:left="714" w:hanging="357"/>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 xml:space="preserve">Boosting does not involve bootstrap sampling; </w:t>
      </w:r>
      <w:r w:rsidRPr="006179B6" w:rsidR="000D65E9">
        <w:rPr>
          <w:rFonts w:ascii="Times New Roman" w:hAnsi="Times New Roman" w:eastAsia="DengXian" w:cs="Times New Roman"/>
          <w:kern w:val="0"/>
          <w:sz w:val="22"/>
        </w:rPr>
        <w:t>instead,</w:t>
      </w:r>
      <w:r w:rsidRPr="006179B6">
        <w:rPr>
          <w:rFonts w:ascii="Times New Roman" w:hAnsi="Times New Roman" w:eastAsia="DengXian" w:cs="Times New Roman"/>
          <w:kern w:val="0"/>
          <w:sz w:val="22"/>
        </w:rPr>
        <w:t xml:space="preserve"> each tree is fit on a modified version of the original data set.</w:t>
      </w:r>
    </w:p>
    <w:p w:rsidRPr="006179B6" w:rsidR="003A050B" w:rsidP="00742249" w:rsidRDefault="003A050B" w14:paraId="5FFDCF82" w14:textId="77777777">
      <w:pPr>
        <w:widowControl/>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Idea behind boosting:</w:t>
      </w:r>
      <w:r w:rsidRPr="006179B6">
        <w:rPr>
          <w:rFonts w:ascii="Times New Roman" w:hAnsi="Times New Roman" w:eastAsia="DengXian" w:cs="Times New Roman"/>
          <w:kern w:val="0"/>
          <w:sz w:val="22"/>
        </w:rPr>
        <w:br/>
      </w:r>
      <w:r w:rsidRPr="006179B6">
        <w:rPr>
          <w:rFonts w:ascii="Times New Roman" w:hAnsi="Times New Roman" w:eastAsia="DengXian" w:cs="Times New Roman"/>
          <w:kern w:val="0"/>
          <w:sz w:val="22"/>
        </w:rPr>
        <w:t>1. The boosting approach learns slowly</w:t>
      </w:r>
      <w:r w:rsidRPr="006179B6">
        <w:rPr>
          <w:rFonts w:ascii="Wingdings" w:hAnsi="Wingdings" w:eastAsia="Wingdings" w:cs="Wingdings"/>
          <w:kern w:val="0"/>
          <w:sz w:val="22"/>
        </w:rPr>
        <w:t>à</w:t>
      </w:r>
      <w:r w:rsidRPr="006179B6">
        <w:rPr>
          <w:rFonts w:ascii="Times New Roman" w:hAnsi="Times New Roman" w:eastAsia="DengXian" w:cs="Times New Roman"/>
          <w:kern w:val="0"/>
          <w:sz w:val="22"/>
        </w:rPr>
        <w:t xml:space="preserve"> We fit a decision tree to the residuals from the model, rather than the outcome Y, as the response.</w:t>
      </w:r>
    </w:p>
    <w:p w:rsidRPr="006179B6" w:rsidR="003A050B" w:rsidP="00742249" w:rsidRDefault="003A050B" w14:paraId="270E92DB" w14:textId="5D4F1068">
      <w:pPr>
        <w:widowControl/>
        <w:numPr>
          <w:ilvl w:val="0"/>
          <w:numId w:val="28"/>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 xml:space="preserve">Each tree can be </w:t>
      </w:r>
      <w:r w:rsidRPr="006179B6" w:rsidR="000D65E9">
        <w:rPr>
          <w:rFonts w:ascii="Times New Roman" w:hAnsi="Times New Roman" w:eastAsia="DengXian" w:cs="Times New Roman"/>
          <w:kern w:val="0"/>
          <w:sz w:val="22"/>
        </w:rPr>
        <w:t>quite</w:t>
      </w:r>
      <w:r w:rsidRPr="006179B6">
        <w:rPr>
          <w:rFonts w:ascii="Times New Roman" w:hAnsi="Times New Roman" w:eastAsia="DengXian" w:cs="Times New Roman"/>
          <w:kern w:val="0"/>
          <w:sz w:val="22"/>
        </w:rPr>
        <w:t xml:space="preserve"> small, with just a few terminal nodes, determined by the parameter d (splits)</w:t>
      </w:r>
    </w:p>
    <w:p w:rsidRPr="006179B6" w:rsidR="003A050B" w:rsidP="00742249" w:rsidRDefault="003A050B" w14:paraId="7524B339" w14:textId="77777777">
      <w:pPr>
        <w:widowControl/>
        <w:numPr>
          <w:ilvl w:val="0"/>
          <w:numId w:val="28"/>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 xml:space="preserve">The shrinkage parameter </w:t>
      </w:r>
      <m:oMath>
        <m:r>
          <w:rPr>
            <w:rFonts w:ascii="Cambria Math" w:hAnsi="Cambria Math" w:eastAsia="DengXian" w:cs="Times New Roman"/>
            <w:kern w:val="0"/>
            <w:sz w:val="22"/>
          </w:rPr>
          <m:t xml:space="preserve">λ </m:t>
        </m:r>
      </m:oMath>
      <w:r w:rsidRPr="006179B6">
        <w:rPr>
          <w:rFonts w:ascii="Times New Roman" w:hAnsi="Times New Roman" w:eastAsia="DengXian" w:cs="Times New Roman"/>
          <w:kern w:val="0"/>
          <w:sz w:val="22"/>
        </w:rPr>
        <w:t>slows the process down even further, allowing more and different shaped trees to attack the residuals</w:t>
      </w:r>
    </w:p>
    <w:p w:rsidRPr="006179B6" w:rsidR="003A050B" w:rsidP="00FF2B18" w:rsidRDefault="003A050B" w14:paraId="1BFC7F7B" w14:textId="77777777">
      <w:pPr>
        <w:widowControl/>
        <w:numPr>
          <w:ilvl w:val="0"/>
          <w:numId w:val="28"/>
        </w:numPr>
        <w:spacing w:after="156" w:afterLines="50"/>
        <w:ind w:left="714" w:hanging="357"/>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In boosting, the construction of each tree depends strongly on the trees that have already been grown.</w:t>
      </w:r>
    </w:p>
    <w:p w:rsidRPr="006179B6" w:rsidR="003A050B" w:rsidP="00742249" w:rsidRDefault="003A050B" w14:paraId="40B34935" w14:textId="77777777">
      <w:pPr>
        <w:widowControl/>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Boosting Parameters:</w:t>
      </w:r>
    </w:p>
    <w:p w:rsidRPr="006179B6" w:rsidR="003A050B" w:rsidP="00742249" w:rsidRDefault="003A050B" w14:paraId="390C4095" w14:textId="77777777">
      <w:pPr>
        <w:widowControl/>
        <w:numPr>
          <w:ilvl w:val="0"/>
          <w:numId w:val="29"/>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Number of trees B Can result in overfitting if B is too large, although this overfitting tends to occur slowly</w:t>
      </w:r>
      <w:r w:rsidRPr="006179B6">
        <w:rPr>
          <w:rFonts w:ascii="Wingdings" w:hAnsi="Wingdings" w:eastAsia="Wingdings" w:cs="Wingdings"/>
          <w:kern w:val="0"/>
          <w:sz w:val="22"/>
        </w:rPr>
        <w:t>à</w:t>
      </w:r>
      <w:r w:rsidRPr="006179B6">
        <w:rPr>
          <w:rFonts w:ascii="Times New Roman" w:hAnsi="Times New Roman" w:eastAsia="DengXian" w:cs="Times New Roman"/>
          <w:kern w:val="0"/>
          <w:sz w:val="22"/>
        </w:rPr>
        <w:t>Use cross-validation to select B</w:t>
      </w:r>
    </w:p>
    <w:p w:rsidRPr="006179B6" w:rsidR="003A050B" w:rsidP="00742249" w:rsidRDefault="003A050B" w14:paraId="2616752A" w14:textId="77777777">
      <w:pPr>
        <w:widowControl/>
        <w:numPr>
          <w:ilvl w:val="0"/>
          <w:numId w:val="29"/>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 xml:space="preserve">Shrinkage parameter, </w:t>
      </w:r>
      <m:oMath>
        <m:r>
          <w:rPr>
            <w:rFonts w:ascii="Cambria Math" w:hAnsi="Cambria Math" w:eastAsia="DengXian" w:cs="Times New Roman"/>
            <w:kern w:val="0"/>
            <w:sz w:val="22"/>
          </w:rPr>
          <m:t>λ</m:t>
        </m:r>
      </m:oMath>
      <w:r w:rsidRPr="006179B6">
        <w:rPr>
          <w:rFonts w:ascii="Times New Roman" w:hAnsi="Times New Roman" w:eastAsia="DengXian" w:cs="Times New Roman"/>
          <w:kern w:val="0"/>
          <w:sz w:val="22"/>
        </w:rPr>
        <w:t>(between 0.01 or 0.001)</w:t>
      </w:r>
      <w:r w:rsidRPr="006179B6">
        <w:rPr>
          <w:rFonts w:ascii="Wingdings" w:hAnsi="Wingdings" w:eastAsia="Wingdings" w:cs="Wingdings"/>
          <w:kern w:val="0"/>
          <w:sz w:val="22"/>
        </w:rPr>
        <w:t>à</w:t>
      </w:r>
      <w:r w:rsidRPr="006179B6">
        <w:rPr>
          <w:rFonts w:ascii="Times New Roman" w:hAnsi="Times New Roman" w:eastAsia="DengXian" w:cs="Times New Roman"/>
          <w:kern w:val="0"/>
          <w:sz w:val="22"/>
        </w:rPr>
        <w:t xml:space="preserve">Controls the rate at which boosting learns, very small </w:t>
      </w:r>
      <m:oMath>
        <m:r>
          <w:rPr>
            <w:rFonts w:ascii="Cambria Math" w:hAnsi="Cambria Math" w:eastAsia="DengXian" w:cs="Times New Roman"/>
            <w:kern w:val="0"/>
            <w:sz w:val="22"/>
          </w:rPr>
          <m:t>λ</m:t>
        </m:r>
      </m:oMath>
      <w:r w:rsidRPr="006179B6">
        <w:rPr>
          <w:rFonts w:ascii="Times New Roman" w:hAnsi="Times New Roman" w:eastAsia="DengXian" w:cs="Times New Roman"/>
          <w:kern w:val="0"/>
          <w:sz w:val="22"/>
        </w:rPr>
        <w:t xml:space="preserve"> can require using a very large B in order to achieve good performance</w:t>
      </w:r>
    </w:p>
    <w:p w:rsidRPr="006179B6" w:rsidR="003A050B" w:rsidP="00742249" w:rsidRDefault="003A050B" w14:paraId="4699885A" w14:textId="77777777">
      <w:pPr>
        <w:widowControl/>
        <w:numPr>
          <w:ilvl w:val="0"/>
          <w:numId w:val="29"/>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The number of splits, d, in each tree: Controls the complexity of the boosted ensemble.</w:t>
      </w:r>
    </w:p>
    <w:p w:rsidRPr="006179B6" w:rsidR="003A050B" w:rsidP="00742249" w:rsidRDefault="003A050B" w14:paraId="0B10B21A" w14:textId="77777777">
      <w:pPr>
        <w:widowControl/>
        <w:numPr>
          <w:ilvl w:val="1"/>
          <w:numId w:val="29"/>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D=1, each tree is a stump, consisting of a single split</w:t>
      </w:r>
      <w:r w:rsidRPr="006179B6">
        <w:rPr>
          <w:rFonts w:ascii="Wingdings" w:hAnsi="Wingdings" w:eastAsia="Wingdings" w:cs="Wingdings"/>
          <w:kern w:val="0"/>
          <w:sz w:val="22"/>
        </w:rPr>
        <w:t>à</w:t>
      </w:r>
      <w:r w:rsidRPr="006179B6">
        <w:rPr>
          <w:rFonts w:ascii="Times New Roman" w:hAnsi="Times New Roman" w:eastAsia="DengXian" w:cs="Times New Roman"/>
          <w:kern w:val="0"/>
          <w:sz w:val="22"/>
        </w:rPr>
        <w:t>The boosted ensemble is fitting an additive model, since each term involves only a single variable</w:t>
      </w:r>
    </w:p>
    <w:p w:rsidRPr="006179B6" w:rsidR="003A050B" w:rsidP="00742249" w:rsidRDefault="003A050B" w14:paraId="1A8D34E9" w14:textId="77777777">
      <w:pPr>
        <w:widowControl/>
        <w:numPr>
          <w:ilvl w:val="1"/>
          <w:numId w:val="29"/>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D is the interaction depth, and controls the interaction order of the boosted model, since d splits can involve at most d variables</w:t>
      </w:r>
    </w:p>
    <w:p w:rsidRPr="006179B6" w:rsidR="003A050B" w:rsidP="00742249" w:rsidRDefault="003A050B" w14:paraId="3633A197" w14:textId="77777777">
      <w:pPr>
        <w:widowControl/>
        <w:numPr>
          <w:ilvl w:val="0"/>
          <w:numId w:val="29"/>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Boosting vs. Random Forests:</w:t>
      </w:r>
    </w:p>
    <w:p w:rsidRPr="006179B6" w:rsidR="003A050B" w:rsidP="00742249" w:rsidRDefault="003A050B" w14:paraId="01969004" w14:textId="2F94C1D9">
      <w:pPr>
        <w:widowControl/>
        <w:numPr>
          <w:ilvl w:val="1"/>
          <w:numId w:val="29"/>
        </w:numPr>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In boosting, because the growth of a particular tree takes into account the other trees that have already been grown, smaller trees are typically sufficient</w:t>
      </w:r>
      <w:r w:rsidRPr="006179B6">
        <w:rPr>
          <w:rFonts w:ascii="Wingdings" w:hAnsi="Wingdings" w:eastAsia="Wingdings" w:cs="Wingdings"/>
          <w:kern w:val="0"/>
          <w:sz w:val="22"/>
        </w:rPr>
        <w:t>à</w:t>
      </w:r>
      <w:r w:rsidRPr="006179B6">
        <w:rPr>
          <w:rFonts w:ascii="Times New Roman" w:hAnsi="Times New Roman" w:eastAsia="DengXian" w:cs="Times New Roman"/>
          <w:kern w:val="0"/>
          <w:sz w:val="22"/>
        </w:rPr>
        <w:t xml:space="preserve"> Aid the interpretability</w:t>
      </w:r>
    </w:p>
    <w:p w:rsidRPr="006179B6" w:rsidR="00C8395F" w:rsidP="00C8395F" w:rsidRDefault="00C8395F" w14:paraId="78DD6AD9" w14:textId="3728ADB9">
      <w:pPr>
        <w:widowControl/>
        <w:contextualSpacing/>
        <w:jc w:val="left"/>
        <w:rPr>
          <w:rFonts w:ascii="Times New Roman" w:hAnsi="Times New Roman" w:eastAsia="DengXian" w:cs="Times New Roman"/>
          <w:kern w:val="0"/>
          <w:sz w:val="22"/>
        </w:rPr>
      </w:pPr>
      <w:r w:rsidRPr="006179B6">
        <w:rPr>
          <w:rFonts w:ascii="Times New Roman" w:hAnsi="Times New Roman" w:eastAsia="DengXian" w:cs="Times New Roman"/>
          <w:kern w:val="0"/>
          <w:sz w:val="22"/>
        </w:rPr>
        <w:t>Result</w:t>
      </w:r>
    </w:p>
    <w:tbl>
      <w:tblPr>
        <w:tblStyle w:val="TableGrid"/>
        <w:tblW w:w="0" w:type="auto"/>
        <w:tblLook w:val="04A0" w:firstRow="1" w:lastRow="0" w:firstColumn="1" w:lastColumn="0" w:noHBand="0" w:noVBand="1"/>
      </w:tblPr>
      <w:tblGrid>
        <w:gridCol w:w="4587"/>
        <w:gridCol w:w="4587"/>
      </w:tblGrid>
      <w:tr w:rsidRPr="006179B6" w:rsidR="00C8395F" w:rsidTr="00AD3AB2" w14:paraId="0132AFDA" w14:textId="77777777">
        <w:tc>
          <w:tcPr>
            <w:tcW w:w="4587" w:type="dxa"/>
          </w:tcPr>
          <w:p w:rsidRPr="006179B6" w:rsidR="00C8395F" w:rsidP="00AD3AB2" w:rsidRDefault="00C8395F" w14:paraId="5DF7D700" w14:textId="77777777">
            <w:pPr>
              <w:widowControl/>
              <w:contextualSpacing/>
              <w:jc w:val="left"/>
              <w:rPr>
                <w:rFonts w:ascii="Times New Roman" w:hAnsi="Times New Roman" w:eastAsia="DengXian" w:cs="Times New Roman"/>
                <w:szCs w:val="22"/>
              </w:rPr>
            </w:pPr>
            <w:r w:rsidRPr="006179B6">
              <w:rPr>
                <w:rFonts w:ascii="Times New Roman" w:hAnsi="Times New Roman" w:eastAsia="DengXian" w:cs="Times New Roman"/>
                <w:szCs w:val="22"/>
              </w:rPr>
              <w:t xml:space="preserve">Model </w:t>
            </w:r>
          </w:p>
        </w:tc>
        <w:tc>
          <w:tcPr>
            <w:tcW w:w="4587" w:type="dxa"/>
          </w:tcPr>
          <w:p w:rsidRPr="006179B6" w:rsidR="00C8395F" w:rsidP="00AD3AB2" w:rsidRDefault="00C8395F" w14:paraId="07FFF3A5" w14:textId="77777777">
            <w:pPr>
              <w:widowControl/>
              <w:contextualSpacing/>
              <w:jc w:val="left"/>
              <w:rPr>
                <w:rFonts w:ascii="Times New Roman" w:hAnsi="Times New Roman" w:eastAsia="DengXian" w:cs="Times New Roman"/>
                <w:szCs w:val="22"/>
              </w:rPr>
            </w:pPr>
            <w:r w:rsidRPr="006179B6">
              <w:rPr>
                <w:rFonts w:ascii="Times New Roman" w:hAnsi="Times New Roman" w:eastAsia="DengXian" w:cs="Times New Roman"/>
                <w:szCs w:val="22"/>
              </w:rPr>
              <w:t>Training Accuracy</w:t>
            </w:r>
          </w:p>
        </w:tc>
      </w:tr>
      <w:tr w:rsidRPr="006179B6" w:rsidR="00C8395F" w:rsidTr="00AD3AB2" w14:paraId="682048D2" w14:textId="77777777">
        <w:tc>
          <w:tcPr>
            <w:tcW w:w="4587" w:type="dxa"/>
          </w:tcPr>
          <w:p w:rsidRPr="006179B6" w:rsidR="00C8395F" w:rsidP="00AD3AB2" w:rsidRDefault="00A46969" w14:paraId="1090E66F" w14:textId="36FABAA7">
            <w:pPr>
              <w:widowControl/>
              <w:contextualSpacing/>
              <w:jc w:val="left"/>
              <w:rPr>
                <w:rFonts w:ascii="Times New Roman" w:hAnsi="Times New Roman" w:eastAsia="DengXian" w:cs="Times New Roman"/>
                <w:szCs w:val="22"/>
              </w:rPr>
            </w:pPr>
            <w:proofErr w:type="spellStart"/>
            <w:r w:rsidRPr="006179B6">
              <w:rPr>
                <w:rFonts w:ascii="Times New Roman" w:hAnsi="Times New Roman" w:eastAsia="DengXian" w:cs="Times New Roman"/>
                <w:szCs w:val="22"/>
              </w:rPr>
              <w:t>X</w:t>
            </w:r>
            <w:r w:rsidRPr="006179B6" w:rsidR="00E54358">
              <w:rPr>
                <w:rFonts w:ascii="Times New Roman" w:hAnsi="Times New Roman" w:eastAsia="DengXian" w:cs="Times New Roman"/>
                <w:szCs w:val="22"/>
              </w:rPr>
              <w:t>G</w:t>
            </w:r>
            <w:r w:rsidRPr="006179B6" w:rsidR="00C8395F">
              <w:rPr>
                <w:rFonts w:ascii="Times New Roman" w:hAnsi="Times New Roman" w:eastAsia="DengXian" w:cs="Times New Roman"/>
                <w:szCs w:val="22"/>
              </w:rPr>
              <w:t>Boost</w:t>
            </w:r>
            <w:proofErr w:type="spellEnd"/>
          </w:p>
        </w:tc>
        <w:tc>
          <w:tcPr>
            <w:tcW w:w="4587" w:type="dxa"/>
          </w:tcPr>
          <w:p w:rsidRPr="006179B6" w:rsidR="00C8395F" w:rsidP="00AD3AB2" w:rsidRDefault="00C8395F" w14:paraId="21E4F88F" w14:textId="3862DC1D">
            <w:pPr>
              <w:pStyle w:val="HTMLPreformatted"/>
              <w:wordWrap w:val="0"/>
              <w:textAlignment w:val="baseline"/>
              <w:rPr>
                <w:color w:val="000000"/>
                <w:sz w:val="22"/>
                <w:szCs w:val="22"/>
              </w:rPr>
            </w:pPr>
            <w:r w:rsidRPr="006179B6">
              <w:rPr>
                <w:color w:val="000000"/>
                <w:sz w:val="22"/>
                <w:szCs w:val="22"/>
              </w:rPr>
              <w:t>0.9525234832152757</w:t>
            </w:r>
          </w:p>
        </w:tc>
      </w:tr>
    </w:tbl>
    <w:p w:rsidRPr="006179B6" w:rsidR="00C8395F" w:rsidP="00C8395F" w:rsidRDefault="00C8395F" w14:paraId="2E9D5BDD" w14:textId="77777777">
      <w:pPr>
        <w:widowControl/>
        <w:contextualSpacing/>
        <w:jc w:val="left"/>
        <w:rPr>
          <w:rFonts w:ascii="Times New Roman" w:hAnsi="Times New Roman" w:eastAsia="DengXian" w:cs="Times New Roman"/>
          <w:kern w:val="0"/>
          <w:sz w:val="22"/>
        </w:rPr>
      </w:pPr>
    </w:p>
    <w:p w:rsidRPr="00EF1F08" w:rsidR="00A65652" w:rsidP="00EC578F" w:rsidRDefault="00A65652" w14:paraId="7A0DA0DE" w14:textId="629D5FA4">
      <w:pPr>
        <w:pStyle w:val="Heading2"/>
        <w:spacing w:before="120" w:after="120" w:line="240" w:lineRule="auto"/>
        <w:rPr>
          <w:sz w:val="26"/>
          <w:szCs w:val="26"/>
        </w:rPr>
      </w:pPr>
      <w:bookmarkStart w:name="_Toc64581750" w:id="11"/>
      <w:r w:rsidRPr="00EF1F08">
        <w:rPr>
          <w:sz w:val="26"/>
          <w:szCs w:val="26"/>
        </w:rPr>
        <w:t>Performance Measurement</w:t>
      </w:r>
      <w:bookmarkEnd w:id="11"/>
    </w:p>
    <w:p w:rsidRPr="006179B6" w:rsidR="00A65652" w:rsidP="002C3ADF" w:rsidRDefault="00A65652" w14:paraId="77E16E4A" w14:textId="77777777">
      <w:pPr>
        <w:spacing w:after="120"/>
        <w:contextualSpacing/>
        <w:rPr>
          <w:rFonts w:ascii="Times New Roman" w:hAnsi="Times New Roman" w:eastAsia="SimSun" w:cs="Times New Roman"/>
          <w:kern w:val="0"/>
          <w:sz w:val="22"/>
          <w:lang w:val="en-SG"/>
        </w:rPr>
      </w:pPr>
      <w:r w:rsidRPr="006179B6">
        <w:rPr>
          <w:rFonts w:ascii="Times New Roman" w:hAnsi="Times New Roman" w:eastAsia="SimSun" w:cs="Times New Roman"/>
          <w:kern w:val="0"/>
          <w:sz w:val="22"/>
          <w:lang w:val="en-SG"/>
        </w:rPr>
        <w:t>Generally, accuracy is not the best performance measure for classifiers. For different cases, people may consider that true positive or true negative rate is more important. The definition of some measurement we will use later are below:</w:t>
      </w:r>
    </w:p>
    <w:p w:rsidRPr="006179B6" w:rsidR="00A65652" w:rsidP="00A65652" w:rsidRDefault="00A65652" w14:paraId="1E5100A6" w14:textId="77777777">
      <w:pPr>
        <w:pStyle w:val="ListParagraph"/>
        <w:numPr>
          <w:ilvl w:val="0"/>
          <w:numId w:val="23"/>
        </w:numPr>
        <w:spacing w:after="160" w:line="259" w:lineRule="auto"/>
        <w:ind w:firstLineChars="0"/>
        <w:contextualSpacing/>
        <w:rPr>
          <w:rFonts w:ascii="Times New Roman" w:hAnsi="Times New Roman" w:eastAsia="SimSun" w:cs="Times New Roman"/>
          <w:kern w:val="0"/>
          <w:sz w:val="22"/>
          <w:lang w:val="en-SG"/>
        </w:rPr>
      </w:pPr>
      <w:r w:rsidRPr="006179B6">
        <w:rPr>
          <w:rFonts w:ascii="Times New Roman" w:hAnsi="Times New Roman" w:cs="Times New Roman"/>
          <w:sz w:val="22"/>
        </w:rPr>
        <w:t>Precision: The fraction of relevant instances among the retrieved instances</w:t>
      </w:r>
    </w:p>
    <w:p w:rsidRPr="006179B6" w:rsidR="00A65652" w:rsidP="00A65652" w:rsidRDefault="00285A77" w14:paraId="2492AC36" w14:textId="77777777">
      <w:pPr>
        <w:spacing w:after="312" w:afterLines="100"/>
        <w:ind w:left="420"/>
        <w:jc w:val="center"/>
        <w:rPr>
          <w:rFonts w:ascii="Times New Roman" w:hAnsi="Times New Roman" w:cs="Times New Roman"/>
          <w:sz w:val="22"/>
        </w:rPr>
      </w:pPr>
      <m:oMathPara>
        <m:oMath>
          <m:r>
            <w:rPr>
              <w:rFonts w:ascii="Cambria Math" w:hAnsi="Cambria Math" w:cs="Times New Roman"/>
              <w:sz w:val="22"/>
            </w:rPr>
            <m:t xml:space="preserve">Precision= </m:t>
          </m:r>
          <m:f>
            <m:fPr>
              <m:ctrlPr>
                <w:rPr>
                  <w:rFonts w:ascii="Cambria Math" w:hAnsi="Cambria Math" w:cs="Times New Roman"/>
                  <w:i/>
                  <w:sz w:val="22"/>
                </w:rPr>
              </m:ctrlPr>
            </m:fPr>
            <m:num>
              <m:r>
                <w:rPr>
                  <w:rFonts w:ascii="Cambria Math" w:hAnsi="Cambria Math" w:cs="Times New Roman"/>
                  <w:sz w:val="22"/>
                </w:rPr>
                <m:t>True Positives</m:t>
              </m:r>
            </m:num>
            <m:den>
              <m:r>
                <w:rPr>
                  <w:rFonts w:ascii="Cambria Math" w:hAnsi="Cambria Math" w:cs="Times New Roman"/>
                  <w:sz w:val="22"/>
                </w:rPr>
                <m:t>True Positives+ False Positives</m:t>
              </m:r>
            </m:den>
          </m:f>
        </m:oMath>
      </m:oMathPara>
    </w:p>
    <w:p w:rsidRPr="006179B6" w:rsidR="00A65652" w:rsidP="00A65652" w:rsidRDefault="00A65652" w14:paraId="29E5472B" w14:textId="77777777">
      <w:pPr>
        <w:pStyle w:val="ListParagraph"/>
        <w:numPr>
          <w:ilvl w:val="0"/>
          <w:numId w:val="23"/>
        </w:numPr>
        <w:spacing w:after="156" w:afterLines="50" w:line="259" w:lineRule="auto"/>
        <w:ind w:firstLineChars="0"/>
        <w:contextualSpacing/>
        <w:rPr>
          <w:rFonts w:ascii="Times New Roman" w:hAnsi="Times New Roman" w:cs="Times New Roman"/>
          <w:sz w:val="22"/>
        </w:rPr>
      </w:pPr>
      <w:r w:rsidRPr="006179B6">
        <w:rPr>
          <w:rFonts w:ascii="Times New Roman" w:hAnsi="Times New Roman" w:cs="Times New Roman"/>
          <w:sz w:val="22"/>
        </w:rPr>
        <w:t>Recall/Sensitivity/TPR: The fraction of the total amount of relevant instances that were retrieved.</w:t>
      </w:r>
    </w:p>
    <w:p w:rsidRPr="006179B6" w:rsidR="00A65652" w:rsidP="00A65652" w:rsidRDefault="00285A77" w14:paraId="5BE81543" w14:textId="77777777">
      <w:pPr>
        <w:spacing w:after="312" w:afterLines="100"/>
        <w:ind w:left="420"/>
        <w:jc w:val="center"/>
        <w:rPr>
          <w:rFonts w:ascii="Times New Roman" w:hAnsi="Times New Roman" w:cs="Times New Roman"/>
          <w:sz w:val="22"/>
        </w:rPr>
      </w:pPr>
      <m:oMathPara>
        <m:oMath>
          <m:r>
            <w:rPr>
              <w:rFonts w:ascii="Cambria Math" w:hAnsi="Cambria Math" w:cs="Times New Roman"/>
              <w:sz w:val="22"/>
            </w:rPr>
            <m:t xml:space="preserve">Recall= </m:t>
          </m:r>
          <m:f>
            <m:fPr>
              <m:ctrlPr>
                <w:rPr>
                  <w:rFonts w:ascii="Cambria Math" w:hAnsi="Cambria Math" w:cs="Times New Roman"/>
                  <w:i/>
                  <w:sz w:val="22"/>
                </w:rPr>
              </m:ctrlPr>
            </m:fPr>
            <m:num>
              <m:r>
                <w:rPr>
                  <w:rFonts w:ascii="Cambria Math" w:hAnsi="Cambria Math" w:cs="Times New Roman"/>
                  <w:sz w:val="22"/>
                </w:rPr>
                <m:t>True Positives</m:t>
              </m:r>
            </m:num>
            <m:den>
              <m:r>
                <w:rPr>
                  <w:rFonts w:ascii="Cambria Math" w:hAnsi="Cambria Math" w:cs="Times New Roman"/>
                  <w:sz w:val="22"/>
                </w:rPr>
                <m:t>True Positives+ False Negatives</m:t>
              </m:r>
            </m:den>
          </m:f>
        </m:oMath>
      </m:oMathPara>
    </w:p>
    <w:p w:rsidRPr="006179B6" w:rsidR="00A65652" w:rsidP="00A65652" w:rsidRDefault="00A65652" w14:paraId="7184809B" w14:textId="77777777">
      <w:pPr>
        <w:pStyle w:val="ListParagraph"/>
        <w:numPr>
          <w:ilvl w:val="0"/>
          <w:numId w:val="23"/>
        </w:numPr>
        <w:spacing w:after="156" w:afterLines="50" w:line="259" w:lineRule="auto"/>
        <w:ind w:firstLineChars="0"/>
        <w:contextualSpacing/>
        <w:rPr>
          <w:rFonts w:ascii="Times New Roman" w:hAnsi="Times New Roman" w:cs="Times New Roman"/>
          <w:sz w:val="22"/>
        </w:rPr>
      </w:pPr>
      <w:r w:rsidRPr="006179B6">
        <w:rPr>
          <w:rFonts w:ascii="Times New Roman" w:hAnsi="Times New Roman" w:cs="Times New Roman"/>
          <w:sz w:val="22"/>
        </w:rPr>
        <w:t xml:space="preserve">F1 </w:t>
      </w:r>
      <w:proofErr w:type="gramStart"/>
      <w:r w:rsidRPr="006179B6">
        <w:rPr>
          <w:rFonts w:ascii="Times New Roman" w:hAnsi="Times New Roman" w:cs="Times New Roman"/>
          <w:sz w:val="22"/>
        </w:rPr>
        <w:t>Score:</w:t>
      </w:r>
      <w:proofErr w:type="gramEnd"/>
      <w:r w:rsidRPr="006179B6">
        <w:rPr>
          <w:rFonts w:ascii="Times New Roman" w:hAnsi="Times New Roman" w:cs="Times New Roman"/>
          <w:sz w:val="22"/>
        </w:rPr>
        <w:t xml:space="preserve"> conveys the balance between the precision and the recall</w:t>
      </w:r>
    </w:p>
    <w:p w:rsidRPr="006179B6" w:rsidR="00A65652" w:rsidP="00A65652" w:rsidRDefault="00285A77" w14:paraId="0346AF47" w14:textId="77777777">
      <w:pPr>
        <w:spacing w:after="312" w:afterLines="100"/>
        <w:ind w:left="420"/>
        <w:jc w:val="center"/>
        <w:rPr>
          <w:rFonts w:ascii="Times New Roman" w:hAnsi="Times New Roman" w:cs="Times New Roman"/>
          <w:sz w:val="22"/>
        </w:rPr>
      </w:pPr>
      <m:oMathPara>
        <m:oMath>
          <m:r>
            <w:rPr>
              <w:rFonts w:ascii="Cambria Math" w:hAnsi="Cambria Math" w:cs="Times New Roman"/>
              <w:sz w:val="22"/>
            </w:rPr>
            <m:t xml:space="preserve">F1 Score= </m:t>
          </m:r>
          <m:f>
            <m:fPr>
              <m:ctrlPr>
                <w:rPr>
                  <w:rFonts w:ascii="Cambria Math" w:hAnsi="Cambria Math" w:cs="Times New Roman"/>
                  <w:i/>
                  <w:sz w:val="22"/>
                </w:rPr>
              </m:ctrlPr>
            </m:fPr>
            <m:num>
              <m:r>
                <w:rPr>
                  <w:rFonts w:ascii="Cambria Math" w:hAnsi="Cambria Math" w:cs="Times New Roman"/>
                  <w:sz w:val="22"/>
                </w:rPr>
                <m:t>2×Precision×Recall</m:t>
              </m:r>
            </m:num>
            <m:den>
              <m:r>
                <w:rPr>
                  <w:rFonts w:ascii="Cambria Math" w:hAnsi="Cambria Math" w:cs="Times New Roman"/>
                  <w:sz w:val="22"/>
                </w:rPr>
                <m:t>Precision+Recall</m:t>
              </m:r>
            </m:den>
          </m:f>
        </m:oMath>
      </m:oMathPara>
    </w:p>
    <w:p w:rsidRPr="006179B6" w:rsidR="00A65652" w:rsidP="00A65652" w:rsidRDefault="00A65652" w14:paraId="49BED8BC" w14:textId="77777777">
      <w:pPr>
        <w:pStyle w:val="ListParagraph"/>
        <w:numPr>
          <w:ilvl w:val="0"/>
          <w:numId w:val="23"/>
        </w:numPr>
        <w:spacing w:after="156" w:afterLines="50" w:line="259" w:lineRule="auto"/>
        <w:ind w:firstLineChars="0"/>
        <w:contextualSpacing/>
        <w:rPr>
          <w:rFonts w:ascii="Times New Roman" w:hAnsi="Times New Roman" w:cs="Times New Roman"/>
          <w:sz w:val="22"/>
        </w:rPr>
      </w:pPr>
      <w:r w:rsidRPr="006179B6">
        <w:rPr>
          <w:rFonts w:ascii="Times New Roman" w:hAnsi="Times New Roman" w:cs="Times New Roman"/>
          <w:sz w:val="22"/>
        </w:rPr>
        <w:t>Receiving Operating Characteristics (ROC)and Area Under the Curve (AUC):</w:t>
      </w:r>
    </w:p>
    <w:p w:rsidRPr="006179B6" w:rsidR="00A65652" w:rsidP="00A65652" w:rsidRDefault="00A65652" w14:paraId="398D8901" w14:textId="77777777">
      <w:pPr>
        <w:numPr>
          <w:ilvl w:val="3"/>
          <w:numId w:val="21"/>
        </w:numPr>
        <w:spacing w:after="156" w:afterLines="50" w:line="259" w:lineRule="auto"/>
        <w:ind w:left="1378" w:hanging="357"/>
        <w:contextualSpacing/>
        <w:rPr>
          <w:rFonts w:ascii="Times New Roman" w:hAnsi="Times New Roman" w:cs="Times New Roman"/>
          <w:sz w:val="22"/>
        </w:rPr>
      </w:pPr>
      <w:r w:rsidRPr="006179B6">
        <w:rPr>
          <w:rFonts w:ascii="Times New Roman" w:hAnsi="Times New Roman" w:cs="Times New Roman"/>
          <w:sz w:val="22"/>
        </w:rPr>
        <w:t>ROC plots the TPR(Recall) against FPR where FPR is on the y-axis and FPR is on the x-axis.</w:t>
      </w:r>
    </w:p>
    <w:p w:rsidRPr="006179B6" w:rsidR="00A65652" w:rsidP="00A65652" w:rsidRDefault="00A65652" w14:paraId="05CDBAA4" w14:textId="77777777">
      <w:pPr>
        <w:numPr>
          <w:ilvl w:val="3"/>
          <w:numId w:val="21"/>
        </w:numPr>
        <w:spacing w:after="156" w:afterLines="50" w:line="259" w:lineRule="auto"/>
        <w:ind w:left="1378" w:hanging="357"/>
        <w:contextualSpacing/>
        <w:rPr>
          <w:rFonts w:ascii="Times New Roman" w:hAnsi="Times New Roman" w:cs="Times New Roman"/>
          <w:sz w:val="22"/>
        </w:rPr>
      </w:pPr>
      <w:r w:rsidRPr="006179B6">
        <w:rPr>
          <w:rFonts w:ascii="Times New Roman" w:hAnsi="Times New Roman" w:cs="Times New Roman"/>
          <w:sz w:val="22"/>
        </w:rPr>
        <w:t>AUC measures the degree or measure of separability; it tells how much model can distinguish between classes. The higher the AUC, the better the model is at predicting 0s and 1s.</w:t>
      </w:r>
    </w:p>
    <w:p w:rsidRPr="006179B6" w:rsidR="00A65652" w:rsidP="00A65652" w:rsidRDefault="00A65652" w14:paraId="407DDFCC" w14:textId="77777777">
      <w:pPr>
        <w:spacing w:after="156" w:afterLines="50"/>
        <w:ind w:left="1440"/>
        <w:rPr>
          <w:rFonts w:ascii="Times New Roman" w:hAnsi="Times New Roman" w:cs="Times New Roman"/>
          <w:sz w:val="22"/>
        </w:rPr>
      </w:pPr>
      <w:r w:rsidRPr="006179B6">
        <w:rPr>
          <w:rFonts w:ascii="Times New Roman" w:hAnsi="Times New Roman" w:cs="Times New Roman"/>
          <w:sz w:val="22"/>
        </w:rPr>
        <w:t>In our case study, we will be utilizing all the metrics in choosing the best model for our binary classification problem.</w:t>
      </w:r>
    </w:p>
    <w:p w:rsidRPr="006179B6" w:rsidR="00A65652" w:rsidP="002C3ADF" w:rsidRDefault="00A65652" w14:paraId="37FF741F" w14:textId="77777777">
      <w:pPr>
        <w:spacing w:after="156" w:afterLines="50"/>
        <w:contextualSpacing/>
        <w:rPr>
          <w:rFonts w:ascii="Times New Roman" w:hAnsi="Times New Roman" w:cs="Times New Roman"/>
          <w:sz w:val="22"/>
        </w:rPr>
      </w:pPr>
      <w:r w:rsidRPr="006179B6">
        <w:rPr>
          <w:rFonts w:ascii="Times New Roman" w:hAnsi="Times New Roman" w:cs="Times New Roman"/>
          <w:sz w:val="22"/>
        </w:rPr>
        <w:t>In our case, there is no doubt that we need a good precision. We could then find out what the airlines can improve to lower the dissatisfaction rate. But at the same time, the recall should not be too low, or the airlines may be distracted by the irrelevant factors, spending a lot of money on these things but get little effect.</w:t>
      </w:r>
    </w:p>
    <w:p w:rsidRPr="006179B6" w:rsidR="00A65652" w:rsidP="002C3ADF" w:rsidRDefault="00A65652" w14:paraId="5E168906" w14:textId="77777777">
      <w:pPr>
        <w:spacing w:after="156" w:afterLines="50"/>
        <w:contextualSpacing/>
        <w:rPr>
          <w:rFonts w:ascii="Times New Roman" w:hAnsi="Times New Roman" w:cs="Times New Roman"/>
          <w:sz w:val="22"/>
        </w:rPr>
      </w:pPr>
      <w:r w:rsidRPr="006179B6">
        <w:rPr>
          <w:rFonts w:ascii="Times New Roman" w:hAnsi="Times New Roman" w:cs="Times New Roman"/>
          <w:sz w:val="22"/>
        </w:rPr>
        <w:t xml:space="preserve">Our group will use cross-validation to get the precision and recall scores for different thresholds. As the </w:t>
      </w:r>
      <w:proofErr w:type="spellStart"/>
      <w:r w:rsidRPr="006179B6">
        <w:rPr>
          <w:rFonts w:ascii="Times New Roman" w:hAnsi="Times New Roman" w:cs="Times New Roman"/>
          <w:sz w:val="22"/>
        </w:rPr>
        <w:t>sklearn</w:t>
      </w:r>
      <w:proofErr w:type="spellEnd"/>
      <w:r w:rsidRPr="006179B6">
        <w:rPr>
          <w:rFonts w:ascii="Times New Roman" w:hAnsi="Times New Roman" w:cs="Times New Roman"/>
          <w:sz w:val="22"/>
        </w:rPr>
        <w:t xml:space="preserve"> does not support this plot, our group build our own function to plot the relationship of them.</w:t>
      </w:r>
    </w:p>
    <w:p w:rsidRPr="006179B6" w:rsidR="00A65652" w:rsidP="00A96F75" w:rsidRDefault="00A47A5B" w14:paraId="41582B3E" w14:textId="2B360F8F">
      <w:pPr>
        <w:spacing w:after="156" w:afterLines="50"/>
        <w:rPr>
          <w:rFonts w:ascii="Times New Roman" w:hAnsi="Times New Roman" w:cs="Times New Roman"/>
          <w:sz w:val="22"/>
        </w:rPr>
      </w:pPr>
      <w:r w:rsidRPr="006179B6">
        <w:rPr>
          <w:rFonts w:ascii="Times New Roman" w:hAnsi="Times New Roman" w:eastAsia="SimSun" w:cs="Times New Roman"/>
          <w:noProof/>
          <w:kern w:val="0"/>
          <w:sz w:val="22"/>
          <w:lang w:val="en-SG"/>
        </w:rPr>
        <w:drawing>
          <wp:anchor distT="0" distB="0" distL="114300" distR="114300" simplePos="0" relativeHeight="251658241" behindDoc="0" locked="0" layoutInCell="1" allowOverlap="1" wp14:anchorId="0C400375" wp14:editId="3BFFC00F">
            <wp:simplePos x="0" y="0"/>
            <wp:positionH relativeFrom="margin">
              <wp:posOffset>3003936</wp:posOffset>
            </wp:positionH>
            <wp:positionV relativeFrom="paragraph">
              <wp:posOffset>482766</wp:posOffset>
            </wp:positionV>
            <wp:extent cx="3068955" cy="1685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68955" cy="1685925"/>
                    </a:xfrm>
                    <a:prstGeom prst="rect">
                      <a:avLst/>
                    </a:prstGeom>
                  </pic:spPr>
                </pic:pic>
              </a:graphicData>
            </a:graphic>
            <wp14:sizeRelH relativeFrom="margin">
              <wp14:pctWidth>0</wp14:pctWidth>
            </wp14:sizeRelH>
            <wp14:sizeRelV relativeFrom="margin">
              <wp14:pctHeight>0</wp14:pctHeight>
            </wp14:sizeRelV>
          </wp:anchor>
        </w:drawing>
      </w:r>
      <w:r w:rsidRPr="006179B6">
        <w:rPr>
          <w:rFonts w:ascii="Times New Roman" w:hAnsi="Times New Roman" w:eastAsia="SimSun" w:cs="Times New Roman"/>
          <w:noProof/>
          <w:kern w:val="0"/>
          <w:sz w:val="22"/>
          <w:lang w:val="en-SG"/>
        </w:rPr>
        <w:drawing>
          <wp:anchor distT="0" distB="0" distL="114300" distR="114300" simplePos="0" relativeHeight="251658242" behindDoc="0" locked="0" layoutInCell="1" allowOverlap="1" wp14:anchorId="799E63DA" wp14:editId="6370B8E4">
            <wp:simplePos x="0" y="0"/>
            <wp:positionH relativeFrom="margin">
              <wp:posOffset>-691</wp:posOffset>
            </wp:positionH>
            <wp:positionV relativeFrom="paragraph">
              <wp:posOffset>345440</wp:posOffset>
            </wp:positionV>
            <wp:extent cx="2743200" cy="20377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3200" cy="2037715"/>
                    </a:xfrm>
                    <a:prstGeom prst="rect">
                      <a:avLst/>
                    </a:prstGeom>
                  </pic:spPr>
                </pic:pic>
              </a:graphicData>
            </a:graphic>
            <wp14:sizeRelH relativeFrom="margin">
              <wp14:pctWidth>0</wp14:pctWidth>
            </wp14:sizeRelH>
            <wp14:sizeRelV relativeFrom="margin">
              <wp14:pctHeight>0</wp14:pctHeight>
            </wp14:sizeRelV>
          </wp:anchor>
        </w:drawing>
      </w:r>
      <w:r w:rsidRPr="51B1AF6B" w:rsidR="00A65652">
        <w:rPr>
          <w:rFonts w:ascii="Times New Roman" w:hAnsi="Times New Roman" w:cs="Times New Roman"/>
          <w:sz w:val="22"/>
          <w:szCs w:val="22"/>
        </w:rPr>
        <w:t>The relationship between precision and recall under different thresholds is shown below:</w:t>
      </w:r>
    </w:p>
    <w:p w:rsidRPr="006179B6" w:rsidR="00A65652" w:rsidP="002C3ADF" w:rsidRDefault="00A65652" w14:paraId="36B2DC57" w14:textId="7C020DF6">
      <w:pPr>
        <w:spacing w:after="156" w:afterLines="50"/>
        <w:rPr>
          <w:rFonts w:ascii="Times New Roman" w:hAnsi="Times New Roman" w:cs="Times New Roman"/>
          <w:sz w:val="22"/>
        </w:rPr>
      </w:pPr>
      <w:r w:rsidRPr="006179B6">
        <w:rPr>
          <w:rFonts w:ascii="Times New Roman" w:hAnsi="Times New Roman" w:cs="Times New Roman"/>
          <w:sz w:val="22"/>
        </w:rPr>
        <w:t>Our group will also use ROC curve to find the optimal threshold.</w:t>
      </w:r>
    </w:p>
    <w:p w:rsidRPr="006179B6" w:rsidR="00A65652" w:rsidP="002C3ADF" w:rsidRDefault="00A65652" w14:paraId="06BBB48D" w14:textId="77777777">
      <w:pPr>
        <w:spacing w:after="156" w:afterLines="50"/>
        <w:rPr>
          <w:rFonts w:ascii="Times New Roman" w:hAnsi="Times New Roman" w:cs="Times New Roman"/>
          <w:sz w:val="22"/>
        </w:rPr>
      </w:pPr>
      <w:r w:rsidRPr="006179B6">
        <w:rPr>
          <w:rFonts w:ascii="Times New Roman" w:hAnsi="Times New Roman" w:cs="Times New Roman"/>
          <w:sz w:val="22"/>
        </w:rPr>
        <w:t>The ROC curve plot is below:</w:t>
      </w:r>
    </w:p>
    <w:p w:rsidRPr="006179B6" w:rsidR="00A65652" w:rsidP="002C3ADF" w:rsidRDefault="00A65652" w14:paraId="6A0A2883" w14:textId="77777777">
      <w:pPr>
        <w:spacing w:after="156" w:afterLines="50"/>
        <w:ind w:left="340"/>
        <w:jc w:val="center"/>
        <w:rPr>
          <w:rFonts w:ascii="Times New Roman" w:hAnsi="Times New Roman" w:cs="Times New Roman"/>
          <w:sz w:val="22"/>
        </w:rPr>
      </w:pPr>
      <w:r w:rsidR="00A65652">
        <w:drawing>
          <wp:inline wp14:editId="5621AC16" wp14:anchorId="0EB42102">
            <wp:extent cx="2494042" cy="1836752"/>
            <wp:effectExtent l="0" t="0" r="1905" b="0"/>
            <wp:docPr id="3" name="Picture 3" title=""/>
            <wp:cNvGraphicFramePr>
              <a:graphicFrameLocks noChangeAspect="1"/>
            </wp:cNvGraphicFramePr>
            <a:graphic>
              <a:graphicData uri="http://schemas.openxmlformats.org/drawingml/2006/picture">
                <pic:pic>
                  <pic:nvPicPr>
                    <pic:cNvPr id="0" name="Picture 3"/>
                    <pic:cNvPicPr/>
                  </pic:nvPicPr>
                  <pic:blipFill>
                    <a:blip r:embed="Ra9e3156b9a3043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94042" cy="1836752"/>
                    </a:xfrm>
                    <a:prstGeom prst="rect">
                      <a:avLst/>
                    </a:prstGeom>
                  </pic:spPr>
                </pic:pic>
              </a:graphicData>
            </a:graphic>
          </wp:inline>
        </w:drawing>
      </w:r>
    </w:p>
    <w:p w:rsidRPr="006179B6" w:rsidR="00A65652" w:rsidP="00DC6D41" w:rsidRDefault="00A65652" w14:paraId="22C118A3" w14:textId="77777777">
      <w:pPr>
        <w:spacing w:after="156" w:afterLines="50"/>
        <w:rPr>
          <w:rFonts w:ascii="Times New Roman" w:hAnsi="Times New Roman" w:cs="Times New Roman"/>
          <w:sz w:val="22"/>
        </w:rPr>
      </w:pPr>
      <w:r w:rsidRPr="006179B6">
        <w:rPr>
          <w:rFonts w:ascii="Times New Roman" w:hAnsi="Times New Roman" w:cs="Times New Roman"/>
          <w:sz w:val="22"/>
        </w:rPr>
        <w:t xml:space="preserve">As </w:t>
      </w:r>
      <w:proofErr w:type="spellStart"/>
      <w:r w:rsidRPr="006179B6">
        <w:rPr>
          <w:rFonts w:ascii="Times New Roman" w:hAnsi="Times New Roman" w:cs="Times New Roman"/>
          <w:sz w:val="22"/>
        </w:rPr>
        <w:t>XGBoost</w:t>
      </w:r>
      <w:proofErr w:type="spellEnd"/>
      <w:r w:rsidRPr="006179B6">
        <w:rPr>
          <w:rFonts w:ascii="Times New Roman" w:hAnsi="Times New Roman" w:cs="Times New Roman"/>
          <w:sz w:val="22"/>
        </w:rPr>
        <w:t xml:space="preserve"> has very good performance on our dataset. The precision and recall can be both relatively high at the same time. The AUC score is also as high as 0.9910.</w:t>
      </w:r>
    </w:p>
    <w:p w:rsidRPr="006179B6" w:rsidR="00A65652" w:rsidP="00DC6D41" w:rsidRDefault="00A65652" w14:paraId="64DAE008" w14:textId="77777777">
      <w:pPr>
        <w:spacing w:after="156" w:afterLines="50"/>
        <w:rPr>
          <w:rFonts w:ascii="Times New Roman" w:hAnsi="Times New Roman" w:cs="Times New Roman"/>
          <w:sz w:val="22"/>
        </w:rPr>
      </w:pPr>
      <w:r w:rsidRPr="006179B6">
        <w:rPr>
          <w:rFonts w:ascii="Times New Roman" w:hAnsi="Times New Roman" w:cs="Times New Roman"/>
          <w:sz w:val="22"/>
        </w:rPr>
        <w:t>Since our goal is to find out the reasons that affect dissatisfaction the most, we could tolerate a relatively lower recall rate. So, our group set the recall rate to be 0.9. The red dot is the situation when recall rate is 0.9. From its location in the three plots above we could say that it is a reasonable rate. The optimal threshold is 1.1823.</w:t>
      </w:r>
    </w:p>
    <w:p w:rsidRPr="006179B6" w:rsidR="00A65652" w:rsidP="00A65652" w:rsidRDefault="00A65652" w14:paraId="3BD1834D" w14:textId="77777777">
      <w:pPr>
        <w:spacing w:after="156" w:afterLines="50"/>
        <w:jc w:val="left"/>
        <w:rPr>
          <w:rFonts w:ascii="Times New Roman" w:hAnsi="Times New Roman" w:cs="Times New Roman"/>
          <w:sz w:val="22"/>
        </w:rPr>
      </w:pPr>
      <w:r w:rsidRPr="006179B6">
        <w:rPr>
          <w:rFonts w:ascii="Times New Roman" w:hAnsi="Times New Roman" w:cs="Times New Roman"/>
          <w:sz w:val="22"/>
        </w:rPr>
        <w:t>The performance measurement of our model on train set is shown below:</w:t>
      </w:r>
    </w:p>
    <w:tbl>
      <w:tblPr>
        <w:tblStyle w:val="TableGrid"/>
        <w:tblW w:w="9067" w:type="dxa"/>
        <w:tblLook w:val="04A0" w:firstRow="1" w:lastRow="0" w:firstColumn="1" w:lastColumn="0" w:noHBand="0" w:noVBand="1"/>
      </w:tblPr>
      <w:tblGrid>
        <w:gridCol w:w="2338"/>
        <w:gridCol w:w="2200"/>
        <w:gridCol w:w="2120"/>
        <w:gridCol w:w="2409"/>
      </w:tblGrid>
      <w:tr w:rsidRPr="006179B6" w:rsidR="00A65652" w:rsidTr="00DC6D41" w14:paraId="6FB84451" w14:textId="77777777">
        <w:tc>
          <w:tcPr>
            <w:tcW w:w="2338" w:type="dxa"/>
          </w:tcPr>
          <w:p w:rsidRPr="006179B6" w:rsidR="00A65652" w:rsidP="003F483F" w:rsidRDefault="00DC6D41" w14:paraId="6FA6E621" w14:textId="17B047A8">
            <w:pPr>
              <w:spacing w:line="240" w:lineRule="exact"/>
              <w:ind w:left="340"/>
              <w:jc w:val="center"/>
              <w:rPr>
                <w:rFonts w:ascii="Times New Roman" w:hAnsi="Times New Roman" w:cs="Times New Roman"/>
                <w:szCs w:val="22"/>
              </w:rPr>
            </w:pPr>
            <w:bookmarkStart w:name="_Hlk64482791" w:id="12"/>
            <w:r w:rsidRPr="006179B6">
              <w:rPr>
                <w:rFonts w:ascii="Times New Roman" w:hAnsi="Times New Roman" w:cs="Times New Roman"/>
                <w:szCs w:val="22"/>
              </w:rPr>
              <w:t>P</w:t>
            </w:r>
            <w:r w:rsidRPr="006179B6" w:rsidR="00A65652">
              <w:rPr>
                <w:rFonts w:ascii="Times New Roman" w:hAnsi="Times New Roman" w:cs="Times New Roman"/>
                <w:szCs w:val="22"/>
              </w:rPr>
              <w:t xml:space="preserve">recision </w:t>
            </w:r>
            <w:r w:rsidRPr="006179B6">
              <w:rPr>
                <w:rFonts w:ascii="Times New Roman" w:hAnsi="Times New Roman" w:cs="Times New Roman"/>
                <w:szCs w:val="22"/>
              </w:rPr>
              <w:t>S</w:t>
            </w:r>
            <w:r w:rsidRPr="006179B6" w:rsidR="00A65652">
              <w:rPr>
                <w:rFonts w:ascii="Times New Roman" w:hAnsi="Times New Roman" w:cs="Times New Roman"/>
                <w:szCs w:val="22"/>
              </w:rPr>
              <w:t>core</w:t>
            </w:r>
          </w:p>
        </w:tc>
        <w:tc>
          <w:tcPr>
            <w:tcW w:w="2200" w:type="dxa"/>
          </w:tcPr>
          <w:p w:rsidRPr="006179B6" w:rsidR="00A65652" w:rsidP="003F483F" w:rsidRDefault="00DC6D41" w14:paraId="70D772ED" w14:textId="20F467CD">
            <w:pPr>
              <w:spacing w:line="240" w:lineRule="exact"/>
              <w:ind w:left="340"/>
              <w:jc w:val="center"/>
              <w:rPr>
                <w:rFonts w:ascii="Times New Roman" w:hAnsi="Times New Roman" w:cs="Times New Roman"/>
                <w:szCs w:val="22"/>
              </w:rPr>
            </w:pPr>
            <w:r w:rsidRPr="006179B6">
              <w:rPr>
                <w:rFonts w:ascii="Times New Roman" w:hAnsi="Times New Roman" w:cs="Times New Roman"/>
                <w:szCs w:val="22"/>
              </w:rPr>
              <w:t>R</w:t>
            </w:r>
            <w:r w:rsidRPr="006179B6" w:rsidR="00A65652">
              <w:rPr>
                <w:rFonts w:ascii="Times New Roman" w:hAnsi="Times New Roman" w:cs="Times New Roman"/>
                <w:szCs w:val="22"/>
              </w:rPr>
              <w:t xml:space="preserve">ecall </w:t>
            </w:r>
            <w:r w:rsidRPr="006179B6">
              <w:rPr>
                <w:rFonts w:ascii="Times New Roman" w:hAnsi="Times New Roman" w:cs="Times New Roman"/>
                <w:szCs w:val="22"/>
              </w:rPr>
              <w:t>S</w:t>
            </w:r>
            <w:r w:rsidRPr="006179B6" w:rsidR="00A65652">
              <w:rPr>
                <w:rFonts w:ascii="Times New Roman" w:hAnsi="Times New Roman" w:cs="Times New Roman"/>
                <w:szCs w:val="22"/>
              </w:rPr>
              <w:t>core</w:t>
            </w:r>
          </w:p>
        </w:tc>
        <w:tc>
          <w:tcPr>
            <w:tcW w:w="2120" w:type="dxa"/>
          </w:tcPr>
          <w:p w:rsidRPr="006179B6" w:rsidR="00A65652" w:rsidP="003F483F" w:rsidRDefault="00A65652" w14:paraId="1460E084" w14:textId="77777777">
            <w:pPr>
              <w:spacing w:line="240" w:lineRule="exact"/>
              <w:ind w:left="340"/>
              <w:jc w:val="center"/>
              <w:rPr>
                <w:rFonts w:ascii="Times New Roman" w:hAnsi="Times New Roman" w:cs="Times New Roman"/>
                <w:szCs w:val="22"/>
              </w:rPr>
            </w:pPr>
            <w:r w:rsidRPr="006179B6">
              <w:rPr>
                <w:rFonts w:ascii="Times New Roman" w:hAnsi="Times New Roman" w:cs="Times New Roman"/>
                <w:szCs w:val="22"/>
              </w:rPr>
              <w:t>F1 score</w:t>
            </w:r>
          </w:p>
        </w:tc>
        <w:tc>
          <w:tcPr>
            <w:tcW w:w="2409" w:type="dxa"/>
          </w:tcPr>
          <w:p w:rsidRPr="006179B6" w:rsidR="00A65652" w:rsidP="003F483F" w:rsidRDefault="00A65652" w14:paraId="6391E983" w14:textId="77777777">
            <w:pPr>
              <w:spacing w:line="240" w:lineRule="exact"/>
              <w:ind w:left="340"/>
              <w:jc w:val="center"/>
              <w:rPr>
                <w:rFonts w:ascii="Times New Roman" w:hAnsi="Times New Roman" w:cs="Times New Roman"/>
                <w:szCs w:val="22"/>
              </w:rPr>
            </w:pPr>
            <w:r w:rsidRPr="006179B6">
              <w:rPr>
                <w:rFonts w:ascii="Times New Roman" w:hAnsi="Times New Roman" w:cs="Times New Roman"/>
                <w:szCs w:val="22"/>
              </w:rPr>
              <w:t>Accuracy</w:t>
            </w:r>
          </w:p>
        </w:tc>
      </w:tr>
      <w:tr w:rsidRPr="006179B6" w:rsidR="00A65652" w:rsidTr="00DC6D41" w14:paraId="760A434D" w14:textId="77777777">
        <w:tc>
          <w:tcPr>
            <w:tcW w:w="2338" w:type="dxa"/>
          </w:tcPr>
          <w:p w:rsidRPr="006179B6" w:rsidR="00A65652" w:rsidP="003F483F" w:rsidRDefault="00A65652" w14:paraId="0B21CFB0" w14:textId="77777777">
            <w:pPr>
              <w:spacing w:line="240" w:lineRule="exact"/>
              <w:ind w:left="340"/>
              <w:jc w:val="right"/>
              <w:rPr>
                <w:rFonts w:ascii="Times New Roman" w:hAnsi="Times New Roman" w:cs="Times New Roman"/>
                <w:szCs w:val="22"/>
              </w:rPr>
            </w:pPr>
            <w:r w:rsidRPr="006179B6">
              <w:rPr>
                <w:rFonts w:ascii="Times New Roman" w:hAnsi="Times New Roman" w:cs="Times New Roman"/>
                <w:szCs w:val="22"/>
              </w:rPr>
              <w:t>0.9752</w:t>
            </w:r>
          </w:p>
        </w:tc>
        <w:tc>
          <w:tcPr>
            <w:tcW w:w="2200" w:type="dxa"/>
          </w:tcPr>
          <w:p w:rsidRPr="006179B6" w:rsidR="00A65652" w:rsidP="003F483F" w:rsidRDefault="00A65652" w14:paraId="2B295AF2" w14:textId="77777777">
            <w:pPr>
              <w:spacing w:line="240" w:lineRule="exact"/>
              <w:ind w:left="340"/>
              <w:jc w:val="right"/>
              <w:rPr>
                <w:rFonts w:ascii="Times New Roman" w:hAnsi="Times New Roman" w:cs="Times New Roman"/>
                <w:szCs w:val="22"/>
              </w:rPr>
            </w:pPr>
            <w:r w:rsidRPr="006179B6">
              <w:rPr>
                <w:rFonts w:ascii="Times New Roman" w:hAnsi="Times New Roman" w:cs="Times New Roman"/>
                <w:szCs w:val="22"/>
              </w:rPr>
              <w:t>0.9000</w:t>
            </w:r>
          </w:p>
        </w:tc>
        <w:tc>
          <w:tcPr>
            <w:tcW w:w="2120" w:type="dxa"/>
          </w:tcPr>
          <w:p w:rsidRPr="006179B6" w:rsidR="00A65652" w:rsidP="003F483F" w:rsidRDefault="00A65652" w14:paraId="6C92BEBE" w14:textId="77777777">
            <w:pPr>
              <w:spacing w:line="240" w:lineRule="exact"/>
              <w:ind w:left="340"/>
              <w:jc w:val="right"/>
              <w:rPr>
                <w:rFonts w:ascii="Times New Roman" w:hAnsi="Times New Roman" w:cs="Times New Roman"/>
                <w:szCs w:val="22"/>
              </w:rPr>
            </w:pPr>
            <w:r w:rsidRPr="006179B6">
              <w:rPr>
                <w:rFonts w:ascii="Times New Roman" w:hAnsi="Times New Roman" w:cs="Times New Roman"/>
                <w:szCs w:val="22"/>
              </w:rPr>
              <w:t>0.9361</w:t>
            </w:r>
          </w:p>
        </w:tc>
        <w:tc>
          <w:tcPr>
            <w:tcW w:w="2409" w:type="dxa"/>
          </w:tcPr>
          <w:p w:rsidRPr="006179B6" w:rsidR="00A65652" w:rsidP="003F483F" w:rsidRDefault="00A65652" w14:paraId="54AC6E24" w14:textId="77777777">
            <w:pPr>
              <w:spacing w:line="240" w:lineRule="exact"/>
              <w:ind w:left="340"/>
              <w:jc w:val="right"/>
              <w:rPr>
                <w:rFonts w:ascii="Times New Roman" w:hAnsi="Times New Roman" w:cs="Times New Roman"/>
                <w:szCs w:val="22"/>
              </w:rPr>
            </w:pPr>
            <w:r w:rsidRPr="006179B6">
              <w:rPr>
                <w:rFonts w:ascii="Times New Roman" w:hAnsi="Times New Roman" w:cs="Times New Roman"/>
                <w:szCs w:val="22"/>
              </w:rPr>
              <w:t>0.9304</w:t>
            </w:r>
          </w:p>
        </w:tc>
      </w:tr>
      <w:bookmarkEnd w:id="12"/>
    </w:tbl>
    <w:p w:rsidRPr="006179B6" w:rsidR="006F667F" w:rsidP="00A65652" w:rsidRDefault="006F667F" w14:paraId="43C75758" w14:textId="77777777">
      <w:pPr>
        <w:spacing w:after="156" w:afterLines="50"/>
        <w:jc w:val="left"/>
        <w:rPr>
          <w:rFonts w:ascii="Times New Roman" w:hAnsi="Times New Roman" w:cs="Times New Roman"/>
          <w:sz w:val="22"/>
        </w:rPr>
      </w:pPr>
    </w:p>
    <w:p w:rsidRPr="006179B6" w:rsidR="00C632A0" w:rsidP="00A65652" w:rsidRDefault="00B4076C" w14:paraId="427D9E7A" w14:textId="005E807D">
      <w:pPr>
        <w:spacing w:after="156" w:afterLines="50"/>
        <w:jc w:val="left"/>
        <w:rPr>
          <w:rFonts w:ascii="Times New Roman" w:hAnsi="Times New Roman" w:cs="Times New Roman"/>
          <w:sz w:val="22"/>
        </w:rPr>
      </w:pPr>
      <w:r w:rsidRPr="006179B6">
        <w:rPr>
          <w:noProof/>
          <w:sz w:val="22"/>
        </w:rPr>
        <w:drawing>
          <wp:inline distT="0" distB="0" distL="0" distR="0" wp14:anchorId="4018801B" wp14:editId="5DA11121">
            <wp:extent cx="3347499" cy="778566"/>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7150" cy="797091"/>
                    </a:xfrm>
                    <a:prstGeom prst="rect">
                      <a:avLst/>
                    </a:prstGeom>
                    <a:noFill/>
                    <a:ln>
                      <a:noFill/>
                    </a:ln>
                  </pic:spPr>
                </pic:pic>
              </a:graphicData>
            </a:graphic>
          </wp:inline>
        </w:drawing>
      </w:r>
    </w:p>
    <w:p w:rsidRPr="006179B6" w:rsidR="00A65652" w:rsidP="005B0092" w:rsidRDefault="00A65652" w14:paraId="511BD019" w14:textId="5ED1CFDF">
      <w:pPr>
        <w:spacing w:after="156" w:afterLines="50"/>
        <w:jc w:val="left"/>
        <w:rPr>
          <w:rFonts w:ascii="Times New Roman" w:hAnsi="Times New Roman" w:cs="Times New Roman"/>
          <w:sz w:val="22"/>
        </w:rPr>
      </w:pPr>
      <w:r w:rsidRPr="006179B6">
        <w:rPr>
          <w:rFonts w:ascii="Times New Roman" w:hAnsi="Times New Roman" w:cs="Times New Roman"/>
          <w:sz w:val="22"/>
        </w:rPr>
        <w:t>Apply our model to test set, the performance is shown below:</w:t>
      </w:r>
    </w:p>
    <w:tbl>
      <w:tblPr>
        <w:tblStyle w:val="TableGrid"/>
        <w:tblW w:w="9067" w:type="dxa"/>
        <w:tblLook w:val="04A0" w:firstRow="1" w:lastRow="0" w:firstColumn="1" w:lastColumn="0" w:noHBand="0" w:noVBand="1"/>
      </w:tblPr>
      <w:tblGrid>
        <w:gridCol w:w="2405"/>
        <w:gridCol w:w="2133"/>
        <w:gridCol w:w="2120"/>
        <w:gridCol w:w="2409"/>
      </w:tblGrid>
      <w:tr w:rsidRPr="006179B6" w:rsidR="00E13FF3" w:rsidTr="00E13FF3" w14:paraId="28FFE92E" w14:textId="77777777">
        <w:tc>
          <w:tcPr>
            <w:tcW w:w="2405" w:type="dxa"/>
          </w:tcPr>
          <w:p w:rsidRPr="006179B6" w:rsidR="00E13FF3" w:rsidP="003F483F" w:rsidRDefault="00E13FF3" w14:paraId="330B3955" w14:textId="053CCFA2">
            <w:pPr>
              <w:spacing w:line="240" w:lineRule="exact"/>
              <w:ind w:left="340"/>
              <w:jc w:val="center"/>
              <w:rPr>
                <w:rFonts w:ascii="Times New Roman" w:hAnsi="Times New Roman" w:cs="Times New Roman"/>
                <w:szCs w:val="22"/>
              </w:rPr>
            </w:pPr>
            <w:r w:rsidRPr="006179B6">
              <w:rPr>
                <w:rFonts w:ascii="Times New Roman" w:hAnsi="Times New Roman" w:cs="Times New Roman"/>
                <w:szCs w:val="22"/>
              </w:rPr>
              <w:t>Precision Score</w:t>
            </w:r>
          </w:p>
        </w:tc>
        <w:tc>
          <w:tcPr>
            <w:tcW w:w="2133" w:type="dxa"/>
          </w:tcPr>
          <w:p w:rsidRPr="006179B6" w:rsidR="00E13FF3" w:rsidP="003F483F" w:rsidRDefault="00E13FF3" w14:paraId="50A33B15" w14:textId="65AED2C6">
            <w:pPr>
              <w:spacing w:line="240" w:lineRule="exact"/>
              <w:ind w:left="340"/>
              <w:jc w:val="center"/>
              <w:rPr>
                <w:rFonts w:ascii="Times New Roman" w:hAnsi="Times New Roman" w:cs="Times New Roman"/>
                <w:szCs w:val="22"/>
              </w:rPr>
            </w:pPr>
            <w:r w:rsidRPr="006179B6">
              <w:rPr>
                <w:rFonts w:ascii="Times New Roman" w:hAnsi="Times New Roman" w:cs="Times New Roman"/>
                <w:szCs w:val="22"/>
              </w:rPr>
              <w:t>Recall Score</w:t>
            </w:r>
          </w:p>
        </w:tc>
        <w:tc>
          <w:tcPr>
            <w:tcW w:w="2120" w:type="dxa"/>
          </w:tcPr>
          <w:p w:rsidRPr="006179B6" w:rsidR="00E13FF3" w:rsidP="003F483F" w:rsidRDefault="00E13FF3" w14:paraId="211E803A" w14:textId="77777777">
            <w:pPr>
              <w:spacing w:line="240" w:lineRule="exact"/>
              <w:ind w:left="340"/>
              <w:jc w:val="center"/>
              <w:rPr>
                <w:rFonts w:ascii="Times New Roman" w:hAnsi="Times New Roman" w:cs="Times New Roman"/>
                <w:szCs w:val="22"/>
              </w:rPr>
            </w:pPr>
            <w:r w:rsidRPr="006179B6">
              <w:rPr>
                <w:rFonts w:ascii="Times New Roman" w:hAnsi="Times New Roman" w:cs="Times New Roman"/>
                <w:szCs w:val="22"/>
              </w:rPr>
              <w:t>F1 score</w:t>
            </w:r>
          </w:p>
        </w:tc>
        <w:tc>
          <w:tcPr>
            <w:tcW w:w="2409" w:type="dxa"/>
          </w:tcPr>
          <w:p w:rsidRPr="006179B6" w:rsidR="00E13FF3" w:rsidP="003F483F" w:rsidRDefault="00E13FF3" w14:paraId="2A2A049E" w14:textId="77777777">
            <w:pPr>
              <w:spacing w:line="240" w:lineRule="exact"/>
              <w:ind w:left="340"/>
              <w:jc w:val="center"/>
              <w:rPr>
                <w:rFonts w:ascii="Times New Roman" w:hAnsi="Times New Roman" w:cs="Times New Roman"/>
                <w:szCs w:val="22"/>
              </w:rPr>
            </w:pPr>
            <w:r w:rsidRPr="006179B6">
              <w:rPr>
                <w:rFonts w:ascii="Times New Roman" w:hAnsi="Times New Roman" w:cs="Times New Roman"/>
                <w:szCs w:val="22"/>
              </w:rPr>
              <w:t>Accuracy</w:t>
            </w:r>
          </w:p>
        </w:tc>
      </w:tr>
      <w:tr w:rsidRPr="006179B6" w:rsidR="00A65652" w:rsidTr="00E13FF3" w14:paraId="67095C2C" w14:textId="77777777">
        <w:tc>
          <w:tcPr>
            <w:tcW w:w="2405" w:type="dxa"/>
          </w:tcPr>
          <w:p w:rsidRPr="006179B6" w:rsidR="00A65652" w:rsidP="003F483F" w:rsidRDefault="00A65652" w14:paraId="7CA163FF" w14:textId="77777777">
            <w:pPr>
              <w:spacing w:line="240" w:lineRule="exact"/>
              <w:ind w:left="340"/>
              <w:jc w:val="right"/>
              <w:rPr>
                <w:rFonts w:ascii="Times New Roman" w:hAnsi="Times New Roman" w:cs="Times New Roman"/>
                <w:szCs w:val="22"/>
              </w:rPr>
            </w:pPr>
            <w:r w:rsidRPr="006179B6">
              <w:rPr>
                <w:rFonts w:ascii="Times New Roman" w:hAnsi="Times New Roman" w:cs="Times New Roman"/>
                <w:szCs w:val="22"/>
              </w:rPr>
              <w:t>0.9760</w:t>
            </w:r>
          </w:p>
        </w:tc>
        <w:tc>
          <w:tcPr>
            <w:tcW w:w="2133" w:type="dxa"/>
          </w:tcPr>
          <w:p w:rsidRPr="006179B6" w:rsidR="00A65652" w:rsidP="003F483F" w:rsidRDefault="00A65652" w14:paraId="5686291E" w14:textId="77777777">
            <w:pPr>
              <w:spacing w:line="240" w:lineRule="exact"/>
              <w:ind w:left="340"/>
              <w:jc w:val="right"/>
              <w:rPr>
                <w:rFonts w:ascii="Times New Roman" w:hAnsi="Times New Roman" w:cs="Times New Roman"/>
                <w:szCs w:val="22"/>
              </w:rPr>
            </w:pPr>
            <w:r w:rsidRPr="006179B6">
              <w:rPr>
                <w:rFonts w:ascii="Times New Roman" w:hAnsi="Times New Roman" w:cs="Times New Roman"/>
                <w:szCs w:val="22"/>
              </w:rPr>
              <w:t>0.9055</w:t>
            </w:r>
          </w:p>
        </w:tc>
        <w:tc>
          <w:tcPr>
            <w:tcW w:w="2120" w:type="dxa"/>
          </w:tcPr>
          <w:p w:rsidRPr="006179B6" w:rsidR="00A65652" w:rsidP="003F483F" w:rsidRDefault="00A65652" w14:paraId="73E44AEC" w14:textId="77777777">
            <w:pPr>
              <w:spacing w:line="240" w:lineRule="exact"/>
              <w:ind w:left="340"/>
              <w:jc w:val="right"/>
              <w:rPr>
                <w:rFonts w:ascii="Times New Roman" w:hAnsi="Times New Roman" w:cs="Times New Roman"/>
                <w:szCs w:val="22"/>
              </w:rPr>
            </w:pPr>
            <w:r w:rsidRPr="006179B6">
              <w:rPr>
                <w:rFonts w:ascii="Times New Roman" w:hAnsi="Times New Roman" w:cs="Times New Roman"/>
                <w:szCs w:val="22"/>
              </w:rPr>
              <w:t>0.9394</w:t>
            </w:r>
          </w:p>
        </w:tc>
        <w:tc>
          <w:tcPr>
            <w:tcW w:w="2409" w:type="dxa"/>
          </w:tcPr>
          <w:p w:rsidRPr="006179B6" w:rsidR="00A65652" w:rsidP="003F483F" w:rsidRDefault="00A65652" w14:paraId="181B3693" w14:textId="77777777">
            <w:pPr>
              <w:spacing w:line="240" w:lineRule="exact"/>
              <w:ind w:left="340"/>
              <w:jc w:val="right"/>
              <w:rPr>
                <w:rFonts w:ascii="Times New Roman" w:hAnsi="Times New Roman" w:cs="Times New Roman"/>
                <w:szCs w:val="22"/>
              </w:rPr>
            </w:pPr>
            <w:r w:rsidRPr="006179B6">
              <w:rPr>
                <w:rFonts w:ascii="Times New Roman" w:hAnsi="Times New Roman" w:cs="Times New Roman"/>
                <w:szCs w:val="22"/>
              </w:rPr>
              <w:t>0.9345</w:t>
            </w:r>
          </w:p>
        </w:tc>
      </w:tr>
    </w:tbl>
    <w:p w:rsidRPr="006179B6" w:rsidR="00E92C95" w:rsidP="00A65652" w:rsidRDefault="00E92C95" w14:paraId="6A2E7E3D" w14:textId="77777777">
      <w:pPr>
        <w:spacing w:after="156" w:afterLines="50"/>
        <w:jc w:val="left"/>
        <w:rPr>
          <w:rFonts w:ascii="Times New Roman" w:hAnsi="Times New Roman" w:cs="Times New Roman"/>
          <w:sz w:val="22"/>
        </w:rPr>
      </w:pPr>
    </w:p>
    <w:p w:rsidRPr="006179B6" w:rsidR="00A65652" w:rsidP="00E13FF3" w:rsidRDefault="00E92C95" w14:paraId="6D21FBB8" w14:textId="56A5D828">
      <w:pPr>
        <w:spacing w:after="156" w:afterLines="50"/>
        <w:jc w:val="left"/>
        <w:rPr>
          <w:rFonts w:ascii="Times New Roman" w:hAnsi="Times New Roman" w:cs="Times New Roman"/>
          <w:sz w:val="22"/>
        </w:rPr>
      </w:pPr>
      <w:r w:rsidRPr="006179B6">
        <w:rPr>
          <w:noProof/>
          <w:sz w:val="22"/>
        </w:rPr>
        <w:drawing>
          <wp:inline distT="0" distB="0" distL="0" distR="0" wp14:anchorId="23C0B300" wp14:editId="2411B6FD">
            <wp:extent cx="3180715" cy="739775"/>
            <wp:effectExtent l="0" t="0" r="63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0715" cy="739775"/>
                    </a:xfrm>
                    <a:prstGeom prst="rect">
                      <a:avLst/>
                    </a:prstGeom>
                    <a:noFill/>
                    <a:ln>
                      <a:noFill/>
                    </a:ln>
                  </pic:spPr>
                </pic:pic>
              </a:graphicData>
            </a:graphic>
          </wp:inline>
        </w:drawing>
      </w:r>
      <w:r w:rsidRPr="006179B6" w:rsidR="00EA72B1">
        <w:rPr>
          <w:rFonts w:hint="eastAsia" w:ascii="Times New Roman" w:hAnsi="Times New Roman" w:cs="Times New Roman"/>
          <w:noProof/>
          <w:sz w:val="22"/>
        </w:rPr>
        <mc:AlternateContent>
          <mc:Choice Requires="wpi">
            <w:drawing>
              <wp:anchor distT="0" distB="0" distL="114300" distR="114300" simplePos="0" relativeHeight="251658240" behindDoc="0" locked="0" layoutInCell="1" allowOverlap="1" wp14:anchorId="4F2733A3" wp14:editId="0A1664E3">
                <wp:simplePos x="0" y="0"/>
                <wp:positionH relativeFrom="column">
                  <wp:posOffset>6662990</wp:posOffset>
                </wp:positionH>
                <wp:positionV relativeFrom="paragraph">
                  <wp:posOffset>599946</wp:posOffset>
                </wp:positionV>
                <wp:extent cx="360" cy="360"/>
                <wp:effectExtent l="0" t="0" r="0" b="0"/>
                <wp:wrapNone/>
                <wp:docPr id="22" name="墨迹 2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arto="http://schemas.microsoft.com/office/word/2006/arto">
            <w:pict w14:anchorId="70061B6F">
              <v:shapetype id="_x0000_t75" coordsize="21600,21600" filled="f" stroked="f" o:spt="75" o:preferrelative="t" path="m@4@5l@4@11@9@11@9@5xe" w14:anchorId="7871E15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墨迹 22" style="position:absolute;left:0;text-align:left;margin-left:524.3pt;margin-top:46.9pt;width:.75pt;height:.75pt;z-index:251638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">
                <v:imagedata o:title="" r:id="rId26"/>
              </v:shape>
            </w:pict>
          </mc:Fallback>
        </mc:AlternateContent>
      </w:r>
    </w:p>
    <w:p w:rsidRPr="006179B6" w:rsidR="3D8B4F34" w:rsidP="002C3ADF" w:rsidRDefault="00A65652" w14:paraId="6BD52541" w14:textId="161D3BC1">
      <w:pPr>
        <w:spacing w:after="160" w:line="259" w:lineRule="auto"/>
        <w:rPr>
          <w:rFonts w:ascii="Times New Roman" w:hAnsi="Times New Roman" w:eastAsia="SimSun" w:cs="Times New Roman"/>
          <w:kern w:val="0"/>
          <w:sz w:val="22"/>
          <w:lang w:val="en-SG"/>
        </w:rPr>
      </w:pPr>
      <w:r w:rsidRPr="006179B6">
        <w:rPr>
          <w:rFonts w:ascii="Times New Roman" w:hAnsi="Times New Roman" w:eastAsia="SimSun" w:cs="Times New Roman"/>
          <w:kern w:val="0"/>
          <w:sz w:val="22"/>
          <w:lang w:val="en-SG"/>
        </w:rPr>
        <w:t>The performance on test set is quite similar with it on train set. The model does not have underfitting or overfitting problem and could be applied to real-world business problem.</w:t>
      </w:r>
    </w:p>
    <w:p w:rsidRPr="00EF1F08" w:rsidR="008D2891" w:rsidP="00151B9E" w:rsidRDefault="00151B9E" w14:paraId="04E5DDC5" w14:textId="7C0C2791">
      <w:pPr>
        <w:pStyle w:val="Heading1"/>
        <w:spacing w:before="120" w:after="120" w:line="480" w:lineRule="auto"/>
        <w:rPr>
          <w:rFonts w:cs="Times New Roman"/>
          <w:sz w:val="28"/>
          <w:szCs w:val="28"/>
        </w:rPr>
      </w:pPr>
      <w:bookmarkStart w:name="_Toc64580037" w:id="13"/>
      <w:bookmarkStart w:name="_Toc64581751" w:id="14"/>
      <w:r w:rsidRPr="00EF1F08">
        <w:rPr>
          <w:rFonts w:cs="Times New Roman"/>
          <w:sz w:val="28"/>
          <w:szCs w:val="28"/>
        </w:rPr>
        <w:t>Business Solutions</w:t>
      </w:r>
      <w:bookmarkEnd w:id="13"/>
      <w:bookmarkEnd w:id="14"/>
    </w:p>
    <w:p w:rsidRPr="006179B6" w:rsidR="00151B9E" w:rsidP="00697BE3" w:rsidRDefault="0FB3F2F3" w14:paraId="78FE8AF5" w14:textId="121F2942">
      <w:pPr>
        <w:spacing w:after="156" w:afterLines="50"/>
        <w:rPr>
          <w:sz w:val="22"/>
        </w:rPr>
      </w:pPr>
      <w:r w:rsidRPr="006179B6">
        <w:rPr>
          <w:rFonts w:ascii="Times New Roman" w:hAnsi="Times New Roman" w:eastAsia="Times New Roman" w:cs="Times New Roman"/>
          <w:color w:val="000000" w:themeColor="text1"/>
          <w:sz w:val="22"/>
        </w:rPr>
        <w:t xml:space="preserve">Based on the feature importance table, we can select the five most important </w:t>
      </w:r>
      <w:r w:rsidRPr="006179B6" w:rsidR="00792A8E">
        <w:rPr>
          <w:rFonts w:ascii="Times New Roman" w:hAnsi="Times New Roman" w:eastAsia="Times New Roman" w:cs="Times New Roman"/>
          <w:color w:val="000000" w:themeColor="text1"/>
          <w:sz w:val="22"/>
        </w:rPr>
        <w:t>factors</w:t>
      </w:r>
      <w:r w:rsidRPr="006179B6">
        <w:rPr>
          <w:rFonts w:ascii="Times New Roman" w:hAnsi="Times New Roman" w:eastAsia="Times New Roman" w:cs="Times New Roman"/>
          <w:color w:val="000000" w:themeColor="text1"/>
          <w:sz w:val="22"/>
        </w:rPr>
        <w:t xml:space="preserve"> which are highly correlated to airline customer satisfaction. They are online boarding, class, inflight </w:t>
      </w:r>
      <w:proofErr w:type="spellStart"/>
      <w:r w:rsidRPr="006179B6">
        <w:rPr>
          <w:rFonts w:ascii="Times New Roman" w:hAnsi="Times New Roman" w:eastAsia="Times New Roman" w:cs="Times New Roman"/>
          <w:color w:val="000000" w:themeColor="text1"/>
          <w:sz w:val="22"/>
        </w:rPr>
        <w:t>wifi</w:t>
      </w:r>
      <w:proofErr w:type="spellEnd"/>
      <w:r w:rsidRPr="006179B6">
        <w:rPr>
          <w:rFonts w:ascii="Times New Roman" w:hAnsi="Times New Roman" w:eastAsia="Times New Roman" w:cs="Times New Roman"/>
          <w:color w:val="000000" w:themeColor="text1"/>
          <w:sz w:val="22"/>
        </w:rPr>
        <w:t xml:space="preserve"> service, type of travel and inflight entertainment.</w:t>
      </w:r>
    </w:p>
    <w:p w:rsidRPr="006179B6" w:rsidR="00151B9E" w:rsidP="00697BE3" w:rsidRDefault="0FB3F2F3" w14:paraId="40A99960" w14:textId="759B35E7">
      <w:pPr>
        <w:spacing w:after="156" w:afterLines="50"/>
        <w:rPr>
          <w:sz w:val="22"/>
        </w:rPr>
      </w:pPr>
      <w:r w:rsidRPr="006179B6">
        <w:rPr>
          <w:rFonts w:ascii="Times New Roman" w:hAnsi="Times New Roman" w:eastAsia="Times New Roman" w:cs="Times New Roman"/>
          <w:color w:val="000000" w:themeColor="text1"/>
          <w:sz w:val="22"/>
        </w:rPr>
        <w:t xml:space="preserve">More specifically, passengers with lower classes are more likely to be dissatisfied. For type of travel, dissatisfied passengers mainly come from personal travel. To reduce dissatisfaction, airlines should pay more attention to these two groups. Although these two groups do not bring much profit </w:t>
      </w:r>
      <w:r w:rsidRPr="006179B6" w:rsidR="008D1E90">
        <w:rPr>
          <w:rFonts w:ascii="Times New Roman" w:hAnsi="Times New Roman" w:eastAsia="Times New Roman" w:cs="Times New Roman"/>
          <w:color w:val="000000" w:themeColor="text1"/>
          <w:sz w:val="22"/>
        </w:rPr>
        <w:t>to airlines</w:t>
      </w:r>
      <w:r w:rsidRPr="006179B6">
        <w:rPr>
          <w:rFonts w:ascii="Times New Roman" w:hAnsi="Times New Roman" w:eastAsia="Times New Roman" w:cs="Times New Roman"/>
          <w:color w:val="000000" w:themeColor="text1"/>
          <w:sz w:val="22"/>
        </w:rPr>
        <w:t>, for almost any airline, these two groups are the main groups. Effectively reducing their dissatisfaction is more beneficial to the company.</w:t>
      </w:r>
    </w:p>
    <w:p w:rsidRPr="006179B6" w:rsidR="00151B9E" w:rsidP="00697BE3" w:rsidRDefault="0FB3F2F3" w14:paraId="6793E14E" w14:textId="38E88267">
      <w:pPr>
        <w:spacing w:after="156" w:afterLines="50"/>
        <w:rPr>
          <w:sz w:val="22"/>
        </w:rPr>
      </w:pPr>
      <w:r w:rsidRPr="006179B6">
        <w:rPr>
          <w:rFonts w:ascii="Times New Roman" w:hAnsi="Times New Roman" w:eastAsia="Times New Roman" w:cs="Times New Roman"/>
          <w:color w:val="000000" w:themeColor="text1"/>
          <w:sz w:val="22"/>
        </w:rPr>
        <w:t xml:space="preserve">In addition, the remaining three factors are all related to services quality. </w:t>
      </w:r>
      <w:r w:rsidRPr="006179B6" w:rsidR="00361688">
        <w:rPr>
          <w:rFonts w:ascii="Times New Roman" w:hAnsi="Times New Roman" w:eastAsia="Times New Roman" w:cs="Times New Roman"/>
          <w:color w:val="000000" w:themeColor="text1"/>
          <w:sz w:val="22"/>
        </w:rPr>
        <w:t>Although</w:t>
      </w:r>
      <w:r w:rsidRPr="006179B6">
        <w:rPr>
          <w:rFonts w:ascii="Times New Roman" w:hAnsi="Times New Roman" w:eastAsia="Times New Roman" w:cs="Times New Roman"/>
          <w:color w:val="000000" w:themeColor="text1"/>
          <w:sz w:val="22"/>
        </w:rPr>
        <w:t xml:space="preserve"> Ng et al. (2011) stated that in-flight services offered by flight attendants affected customer satisfaction, in this research, we found the most significant service factors have nothing to do with flight attendants. On the contrary, it seems like passengers are more concerned about facilities or system with flight. It’s not hard to understand, after </w:t>
      </w:r>
      <w:r w:rsidRPr="006179B6" w:rsidR="00361688">
        <w:rPr>
          <w:rFonts w:ascii="Times New Roman" w:hAnsi="Times New Roman" w:eastAsia="Times New Roman" w:cs="Times New Roman"/>
          <w:color w:val="000000" w:themeColor="text1"/>
          <w:sz w:val="22"/>
        </w:rPr>
        <w:t>all, modern</w:t>
      </w:r>
      <w:r w:rsidRPr="006179B6">
        <w:rPr>
          <w:rFonts w:ascii="Times New Roman" w:hAnsi="Times New Roman" w:eastAsia="Times New Roman" w:cs="Times New Roman"/>
          <w:color w:val="000000" w:themeColor="text1"/>
          <w:sz w:val="22"/>
        </w:rPr>
        <w:t xml:space="preserve"> people like efficiency. Before takeoff or during the flight, people can actually do a lot of fragmented things. If there is no internet or entertainment facilities at this time, people may feel waste of time. In addition, if the system operation is unfriendly or the process is cumbersome, it will further affect the passenger's flight experience and thus cause dissatisfaction.</w:t>
      </w:r>
    </w:p>
    <w:p w:rsidRPr="006179B6" w:rsidR="00151B9E" w:rsidP="00697BE3" w:rsidRDefault="00361688" w14:paraId="31A2EF2F" w14:textId="7B7216E9">
      <w:pPr>
        <w:spacing w:after="156" w:afterLines="50"/>
        <w:rPr>
          <w:sz w:val="22"/>
        </w:rPr>
      </w:pPr>
      <w:r w:rsidRPr="006179B6">
        <w:rPr>
          <w:rFonts w:ascii="Times New Roman" w:hAnsi="Times New Roman" w:eastAsia="Times New Roman" w:cs="Times New Roman"/>
          <w:color w:val="000000" w:themeColor="text1"/>
          <w:sz w:val="22"/>
        </w:rPr>
        <w:t>Therefore</w:t>
      </w:r>
      <w:r w:rsidRPr="006179B6" w:rsidR="0FB3F2F3">
        <w:rPr>
          <w:rFonts w:ascii="Times New Roman" w:hAnsi="Times New Roman" w:eastAsia="Times New Roman" w:cs="Times New Roman"/>
          <w:color w:val="000000" w:themeColor="text1"/>
          <w:sz w:val="22"/>
        </w:rPr>
        <w:t>, if airlines can only improve limited services, we strongly recommend that these three aspects of services be thoroughly evaluated and optimized. After all, most of the dissatisfaction comes from these areas, indicating that the company still has a lot of room for improvement in these areas.</w:t>
      </w:r>
    </w:p>
    <w:p w:rsidRPr="006179B6" w:rsidR="00151B9E" w:rsidP="00697BE3" w:rsidRDefault="0FB3F2F3" w14:paraId="434FEA39" w14:textId="79ECA6C7">
      <w:pPr>
        <w:spacing w:after="156" w:afterLines="50"/>
        <w:rPr>
          <w:sz w:val="22"/>
        </w:rPr>
      </w:pPr>
      <w:r w:rsidRPr="006179B6">
        <w:rPr>
          <w:rFonts w:ascii="Times New Roman" w:hAnsi="Times New Roman" w:eastAsia="Times New Roman" w:cs="Times New Roman"/>
          <w:color w:val="000000" w:themeColor="text1"/>
          <w:sz w:val="22"/>
        </w:rPr>
        <w:t>Given that we have identified what factors lead to customer contentment for an airline, we would like to further deliver business strategies that can help an airline maintain or even improve customer retention rate.</w:t>
      </w:r>
    </w:p>
    <w:p w:rsidRPr="006179B6" w:rsidR="00151B9E" w:rsidP="00697BE3" w:rsidRDefault="0FB3F2F3" w14:paraId="2BF26EBF" w14:textId="71B697D1">
      <w:pPr>
        <w:spacing w:after="156" w:afterLines="50"/>
        <w:rPr>
          <w:sz w:val="22"/>
        </w:rPr>
      </w:pPr>
      <w:r w:rsidRPr="006179B6">
        <w:rPr>
          <w:rFonts w:ascii="Times New Roman" w:hAnsi="Times New Roman" w:eastAsia="Times New Roman" w:cs="Times New Roman"/>
          <w:color w:val="000000" w:themeColor="text1"/>
          <w:sz w:val="22"/>
        </w:rPr>
        <w:t xml:space="preserve">Firstly, airlines should focus on ease of online boarding. As the primary factor that leads to </w:t>
      </w:r>
      <w:r w:rsidRPr="006179B6" w:rsidR="00361688">
        <w:rPr>
          <w:rFonts w:ascii="Times New Roman" w:hAnsi="Times New Roman" w:eastAsia="Times New Roman" w:cs="Times New Roman"/>
          <w:color w:val="000000" w:themeColor="text1"/>
          <w:sz w:val="22"/>
        </w:rPr>
        <w:t>passenger’s</w:t>
      </w:r>
      <w:r w:rsidRPr="006179B6">
        <w:rPr>
          <w:rFonts w:ascii="Times New Roman" w:hAnsi="Times New Roman" w:eastAsia="Times New Roman" w:cs="Times New Roman"/>
          <w:color w:val="000000" w:themeColor="text1"/>
          <w:sz w:val="22"/>
        </w:rPr>
        <w:t xml:space="preserve"> dissatisfaction, online boarding is still very imperfect. Although online boarding can reduce labor costs and may save everyone queuing time, if the online process is complicated and there are no other facilities such as Wi-Fi support, then the existence of online boarding is meaningless. We recommend that airlines conduct a detailed survey for online boarding to understand the reasons for the dissatisfaction, and then make specific optimizations for online boarding.</w:t>
      </w:r>
    </w:p>
    <w:p w:rsidRPr="006179B6" w:rsidR="00151B9E" w:rsidP="00697BE3" w:rsidRDefault="0FB3F2F3" w14:paraId="3A3E4E95" w14:textId="145776FE">
      <w:pPr>
        <w:spacing w:after="156" w:afterLines="50"/>
        <w:rPr>
          <w:rFonts w:ascii="Times New Roman" w:hAnsi="Times New Roman" w:eastAsia="Times New Roman" w:cs="Times New Roman"/>
          <w:color w:val="000000" w:themeColor="text1"/>
          <w:sz w:val="22"/>
        </w:rPr>
      </w:pPr>
      <w:r w:rsidRPr="006179B6">
        <w:rPr>
          <w:rFonts w:ascii="Times New Roman" w:hAnsi="Times New Roman" w:eastAsia="Times New Roman" w:cs="Times New Roman"/>
          <w:color w:val="000000" w:themeColor="text1"/>
          <w:sz w:val="22"/>
        </w:rPr>
        <w:t xml:space="preserve">In addition, improving the inflight Wi-Fi service and entertainment experience is also significant to the airlines. On the one hand, airlines could develop better software to allow easier access to inflight </w:t>
      </w:r>
      <w:proofErr w:type="gramStart"/>
      <w:r w:rsidRPr="006179B6">
        <w:rPr>
          <w:rFonts w:ascii="Times New Roman" w:hAnsi="Times New Roman" w:eastAsia="Times New Roman" w:cs="Times New Roman"/>
          <w:color w:val="000000" w:themeColor="text1"/>
          <w:sz w:val="22"/>
        </w:rPr>
        <w:t>Wi-Fi, or</w:t>
      </w:r>
      <w:proofErr w:type="gramEnd"/>
      <w:r w:rsidRPr="006179B6">
        <w:rPr>
          <w:rFonts w:ascii="Times New Roman" w:hAnsi="Times New Roman" w:eastAsia="Times New Roman" w:cs="Times New Roman"/>
          <w:color w:val="000000" w:themeColor="text1"/>
          <w:sz w:val="22"/>
        </w:rPr>
        <w:t xml:space="preserve"> lower the cost to access inflight Wi-Fi such that more economy class customers can enjoy the service. On the other hand, the inflight entertainment should also keep up with the times</w:t>
      </w:r>
      <w:r w:rsidRPr="006179B6" w:rsidR="00361688">
        <w:rPr>
          <w:rFonts w:ascii="Times New Roman" w:hAnsi="Times New Roman" w:eastAsia="Times New Roman" w:cs="Times New Roman"/>
          <w:color w:val="000000" w:themeColor="text1"/>
          <w:sz w:val="22"/>
        </w:rPr>
        <w:t>. A</w:t>
      </w:r>
      <w:r w:rsidRPr="006179B6">
        <w:rPr>
          <w:rFonts w:ascii="Times New Roman" w:hAnsi="Times New Roman" w:eastAsia="Times New Roman" w:cs="Times New Roman"/>
          <w:color w:val="000000" w:themeColor="text1"/>
          <w:sz w:val="22"/>
        </w:rPr>
        <w:t>ctually,</w:t>
      </w:r>
      <w:r w:rsidRPr="006179B6" w:rsidR="00361688">
        <w:rPr>
          <w:rFonts w:ascii="Times New Roman" w:hAnsi="Times New Roman" w:eastAsia="Times New Roman" w:cs="Times New Roman"/>
          <w:color w:val="000000" w:themeColor="text1"/>
          <w:sz w:val="22"/>
        </w:rPr>
        <w:t xml:space="preserve"> </w:t>
      </w:r>
      <w:r w:rsidRPr="006179B6">
        <w:rPr>
          <w:rFonts w:ascii="Times New Roman" w:hAnsi="Times New Roman" w:eastAsia="Times New Roman" w:cs="Times New Roman"/>
          <w:color w:val="000000" w:themeColor="text1"/>
          <w:sz w:val="22"/>
        </w:rPr>
        <w:t>what people want on the ground is what people want in the air. Inflight entertainment should not be limited to movies, games and shopping, airlines should develop new entertainment methods. For instance, the in-flight diploma is being explored as there’s a lot of potential, especially on an 18-hour flight where passengers could finish most of a course.</w:t>
      </w:r>
    </w:p>
    <w:p w:rsidRPr="006179B6" w:rsidR="00151B9E" w:rsidP="7577B8CE" w:rsidRDefault="0FB3F2F3" w14:paraId="7956E713" w14:textId="3B21819E">
      <w:pPr>
        <w:spacing w:after="156" w:afterLines="50"/>
        <w:rPr>
          <w:sz w:val="22"/>
        </w:rPr>
      </w:pPr>
      <w:r w:rsidRPr="006179B6">
        <w:rPr>
          <w:rFonts w:ascii="Times New Roman" w:hAnsi="Times New Roman" w:eastAsia="Times New Roman" w:cs="Times New Roman"/>
          <w:color w:val="000000" w:themeColor="text1"/>
          <w:sz w:val="22"/>
        </w:rPr>
        <w:t xml:space="preserve">Last but not least, for the passengers in economy class or personal travel, their </w:t>
      </w:r>
      <w:r w:rsidRPr="006179B6" w:rsidR="00FD5A10">
        <w:rPr>
          <w:rFonts w:ascii="Times New Roman" w:hAnsi="Times New Roman" w:eastAsia="Times New Roman" w:cs="Times New Roman"/>
          <w:color w:val="000000" w:themeColor="text1"/>
          <w:sz w:val="22"/>
        </w:rPr>
        <w:t>dissatisfaction</w:t>
      </w:r>
      <w:r w:rsidRPr="006179B6">
        <w:rPr>
          <w:rFonts w:ascii="Times New Roman" w:hAnsi="Times New Roman" w:eastAsia="Times New Roman" w:cs="Times New Roman"/>
          <w:color w:val="000000" w:themeColor="text1"/>
          <w:sz w:val="22"/>
        </w:rPr>
        <w:t xml:space="preserve"> reasons are unknown and vary from person to person. On the one hand, airlines should listen to the voice of these two groups and understand their needs. </w:t>
      </w:r>
      <w:r w:rsidRPr="6B02EA43" w:rsidR="0170F1EC">
        <w:rPr>
          <w:rFonts w:ascii="Times New Roman" w:hAnsi="Times New Roman" w:eastAsia="Times New Roman" w:cs="Times New Roman"/>
          <w:color w:val="000000" w:themeColor="text1"/>
          <w:sz w:val="22"/>
        </w:rPr>
        <w:t>M</w:t>
      </w:r>
      <w:r w:rsidRPr="6B02EA43">
        <w:rPr>
          <w:rFonts w:ascii="Times New Roman" w:hAnsi="Times New Roman" w:eastAsia="Times New Roman" w:cs="Times New Roman"/>
          <w:color w:val="000000" w:themeColor="text1"/>
          <w:sz w:val="22"/>
        </w:rPr>
        <w:t>ore</w:t>
      </w:r>
      <w:r w:rsidRPr="006179B6">
        <w:rPr>
          <w:rFonts w:ascii="Times New Roman" w:hAnsi="Times New Roman" w:eastAsia="Times New Roman" w:cs="Times New Roman"/>
          <w:color w:val="000000" w:themeColor="text1"/>
          <w:sz w:val="22"/>
        </w:rPr>
        <w:t xml:space="preserve"> importantly, companies need to balance the cost of meeting their needs with the potential benefits. If the new strategy is </w:t>
      </w:r>
      <w:r w:rsidRPr="006179B6" w:rsidR="00780040">
        <w:rPr>
          <w:rFonts w:ascii="Times New Roman" w:hAnsi="Times New Roman" w:eastAsia="Times New Roman" w:cs="Times New Roman"/>
          <w:color w:val="000000" w:themeColor="text1"/>
          <w:sz w:val="22"/>
        </w:rPr>
        <w:t>riskier</w:t>
      </w:r>
      <w:r w:rsidRPr="006179B6">
        <w:rPr>
          <w:rFonts w:ascii="Times New Roman" w:hAnsi="Times New Roman" w:eastAsia="Times New Roman" w:cs="Times New Roman"/>
          <w:color w:val="000000" w:themeColor="text1"/>
          <w:sz w:val="22"/>
        </w:rPr>
        <w:t xml:space="preserve"> and has little effect, it is recommended not to take risks.</w:t>
      </w:r>
    </w:p>
    <w:p w:rsidRPr="00EF1F08" w:rsidR="00151B9E" w:rsidP="00151B9E" w:rsidRDefault="00151B9E" w14:paraId="4554386C" w14:textId="05375877">
      <w:pPr>
        <w:pStyle w:val="Heading1"/>
        <w:spacing w:before="120" w:after="120" w:line="480" w:lineRule="auto"/>
        <w:rPr>
          <w:rFonts w:cs="Times New Roman"/>
          <w:sz w:val="28"/>
          <w:szCs w:val="28"/>
        </w:rPr>
      </w:pPr>
      <w:bookmarkStart w:name="_Toc64580038" w:id="15"/>
      <w:bookmarkStart w:name="_Toc64581752" w:id="16"/>
      <w:r w:rsidRPr="00EF1F08">
        <w:rPr>
          <w:rFonts w:cs="Times New Roman"/>
          <w:sz w:val="28"/>
          <w:szCs w:val="28"/>
        </w:rPr>
        <w:t>Conclusion &amp; Future Studies</w:t>
      </w:r>
      <w:bookmarkEnd w:id="15"/>
      <w:bookmarkEnd w:id="16"/>
    </w:p>
    <w:p w:rsidR="4E9B89FA" w:rsidP="5E786DF2" w:rsidRDefault="4E9B89FA" w14:paraId="78099E8F" w14:textId="573B3F9E">
      <w:pPr>
        <w:spacing w:line="276" w:lineRule="exact"/>
        <w:rPr>
          <w:rFonts w:ascii="Times New Roman" w:hAnsi="Times New Roman" w:eastAsia="Times New Roman" w:cs="Times New Roman"/>
          <w:color w:val="000000" w:themeColor="text1"/>
          <w:sz w:val="22"/>
          <w:lang w:val="en-SG"/>
        </w:rPr>
      </w:pPr>
      <w:r w:rsidRPr="2AE39B46">
        <w:rPr>
          <w:rFonts w:ascii="Times New Roman" w:hAnsi="Times New Roman" w:eastAsia="Times New Roman" w:cs="Times New Roman"/>
          <w:color w:val="000000" w:themeColor="text1"/>
          <w:sz w:val="22"/>
          <w:lang w:val="en-SG"/>
        </w:rPr>
        <w:t xml:space="preserve">This project makes use of machine learning algorithms (Logistic Regression, Random Forest, </w:t>
      </w:r>
      <w:proofErr w:type="spellStart"/>
      <w:r w:rsidRPr="2AE39B46">
        <w:rPr>
          <w:rFonts w:ascii="Times New Roman" w:hAnsi="Times New Roman" w:eastAsia="Times New Roman" w:cs="Times New Roman"/>
          <w:color w:val="000000" w:themeColor="text1"/>
          <w:sz w:val="22"/>
          <w:lang w:val="en-SG"/>
        </w:rPr>
        <w:t>Xgboost</w:t>
      </w:r>
      <w:proofErr w:type="spellEnd"/>
      <w:r w:rsidRPr="2AE39B46">
        <w:rPr>
          <w:rFonts w:ascii="Times New Roman" w:hAnsi="Times New Roman" w:eastAsia="Times New Roman" w:cs="Times New Roman"/>
          <w:color w:val="000000" w:themeColor="text1"/>
          <w:sz w:val="22"/>
          <w:lang w:val="en-SG"/>
        </w:rPr>
        <w:t xml:space="preserve">) on inflight passenger dissatisfaction prediction. According to the feature importance given by </w:t>
      </w:r>
      <w:proofErr w:type="spellStart"/>
      <w:r w:rsidRPr="2AE39B46">
        <w:rPr>
          <w:rFonts w:ascii="Times New Roman" w:hAnsi="Times New Roman" w:eastAsia="Times New Roman" w:cs="Times New Roman"/>
          <w:color w:val="000000" w:themeColor="text1"/>
          <w:sz w:val="22"/>
          <w:lang w:val="en-SG"/>
        </w:rPr>
        <w:t>Xgboost</w:t>
      </w:r>
      <w:proofErr w:type="spellEnd"/>
      <w:r w:rsidRPr="2AE39B46">
        <w:rPr>
          <w:rFonts w:ascii="Times New Roman" w:hAnsi="Times New Roman" w:eastAsia="Times New Roman" w:cs="Times New Roman"/>
          <w:color w:val="000000" w:themeColor="text1"/>
          <w:sz w:val="22"/>
          <w:lang w:val="en-SG"/>
        </w:rPr>
        <w:t xml:space="preserve">, online boarding, class, inflight </w:t>
      </w:r>
      <w:proofErr w:type="spellStart"/>
      <w:r w:rsidRPr="2AE39B46">
        <w:rPr>
          <w:rFonts w:ascii="Times New Roman" w:hAnsi="Times New Roman" w:eastAsia="Times New Roman" w:cs="Times New Roman"/>
          <w:color w:val="000000" w:themeColor="text1"/>
          <w:sz w:val="22"/>
          <w:lang w:val="en-SG"/>
        </w:rPr>
        <w:t>wifi</w:t>
      </w:r>
      <w:proofErr w:type="spellEnd"/>
      <w:r w:rsidRPr="2AE39B46">
        <w:rPr>
          <w:rFonts w:ascii="Times New Roman" w:hAnsi="Times New Roman" w:eastAsia="Times New Roman" w:cs="Times New Roman"/>
          <w:color w:val="000000" w:themeColor="text1"/>
          <w:sz w:val="22"/>
          <w:lang w:val="en-SG"/>
        </w:rPr>
        <w:t xml:space="preserve"> service, type of travel and inflight entertainment are crucial features for dissatisfaction of passengers.</w:t>
      </w:r>
    </w:p>
    <w:p w:rsidR="4E9B89FA" w:rsidRDefault="4E9B89FA" w14:paraId="44622806" w14:textId="30DBF988">
      <w:pPr>
        <w:rPr>
          <w:rFonts w:ascii="Times New Roman" w:hAnsi="Times New Roman" w:eastAsia="Times New Roman" w:cs="Times New Roman"/>
          <w:color w:val="000000" w:themeColor="text1"/>
          <w:sz w:val="22"/>
        </w:rPr>
      </w:pPr>
      <w:r w:rsidRPr="2AE39B46">
        <w:rPr>
          <w:rFonts w:ascii="Times New Roman" w:hAnsi="Times New Roman" w:eastAsia="Times New Roman" w:cs="Times New Roman"/>
          <w:color w:val="000000" w:themeColor="text1"/>
          <w:sz w:val="22"/>
          <w:lang w:val="en-SG"/>
        </w:rPr>
        <w:t xml:space="preserve">Among all models, </w:t>
      </w:r>
      <w:proofErr w:type="spellStart"/>
      <w:r w:rsidRPr="2AE39B46">
        <w:rPr>
          <w:rFonts w:ascii="Times New Roman" w:hAnsi="Times New Roman" w:eastAsia="Times New Roman" w:cs="Times New Roman"/>
          <w:color w:val="000000" w:themeColor="text1"/>
          <w:sz w:val="22"/>
          <w:lang w:val="en-SG"/>
        </w:rPr>
        <w:t>XGBoost</w:t>
      </w:r>
      <w:proofErr w:type="spellEnd"/>
      <w:r w:rsidRPr="2AE39B46">
        <w:rPr>
          <w:rFonts w:ascii="Times New Roman" w:hAnsi="Times New Roman" w:eastAsia="Times New Roman" w:cs="Times New Roman"/>
          <w:color w:val="000000" w:themeColor="text1"/>
          <w:sz w:val="22"/>
          <w:lang w:val="en-SG"/>
        </w:rPr>
        <w:t xml:space="preserve"> delivered the best result overall, with highest precision score 0.9752. At the same time,</w:t>
      </w:r>
      <w:r w:rsidRPr="2AE39B46" w:rsidR="08C9C9C6">
        <w:rPr>
          <w:rFonts w:ascii="Times New Roman" w:hAnsi="Times New Roman" w:eastAsia="Times New Roman" w:cs="Times New Roman"/>
          <w:color w:val="000000" w:themeColor="text1"/>
          <w:sz w:val="22"/>
          <w:lang w:val="en-SG"/>
        </w:rPr>
        <w:t xml:space="preserve"> </w:t>
      </w:r>
      <w:r w:rsidRPr="2AE39B46">
        <w:rPr>
          <w:rFonts w:ascii="Times New Roman" w:hAnsi="Times New Roman" w:eastAsia="Times New Roman" w:cs="Times New Roman"/>
          <w:color w:val="000000" w:themeColor="text1"/>
          <w:sz w:val="22"/>
          <w:lang w:val="en-SG"/>
        </w:rPr>
        <w:t>the model does not have underfitting or overfitting problem and could be applied to real-world business.</w:t>
      </w:r>
      <w:r w:rsidRPr="2AE39B46">
        <w:rPr>
          <w:rFonts w:ascii="Times New Roman" w:hAnsi="Times New Roman" w:eastAsia="Times New Roman" w:cs="Times New Roman"/>
          <w:color w:val="000000" w:themeColor="text1"/>
          <w:sz w:val="22"/>
        </w:rPr>
        <w:t xml:space="preserve"> </w:t>
      </w:r>
    </w:p>
    <w:p w:rsidR="5E786DF2" w:rsidRDefault="4E9B89FA" w14:paraId="21C0C79B" w14:textId="6DF6938C">
      <w:pPr>
        <w:rPr>
          <w:rFonts w:ascii="Times New Roman" w:hAnsi="Times New Roman" w:eastAsia="Times New Roman" w:cs="Times New Roman"/>
          <w:color w:val="000000" w:themeColor="text1"/>
          <w:sz w:val="22"/>
          <w:lang w:val="en-SG"/>
        </w:rPr>
      </w:pPr>
      <w:r w:rsidRPr="2AE39B46">
        <w:rPr>
          <w:rFonts w:ascii="Times New Roman" w:hAnsi="Times New Roman" w:eastAsia="Times New Roman" w:cs="Times New Roman"/>
          <w:color w:val="000000" w:themeColor="text1"/>
          <w:sz w:val="22"/>
          <w:lang w:val="en-SG"/>
        </w:rPr>
        <w:t>Finally, to make our</w:t>
      </w:r>
      <w:r w:rsidRPr="2AE39B46">
        <w:rPr>
          <w:rFonts w:ascii="Times New Roman" w:hAnsi="Times New Roman" w:eastAsia="Times New Roman" w:cs="Times New Roman"/>
          <w:color w:val="000000" w:themeColor="text1"/>
          <w:sz w:val="22"/>
        </w:rPr>
        <w:t xml:space="preserve"> project </w:t>
      </w:r>
      <w:r w:rsidRPr="2AE39B46">
        <w:rPr>
          <w:rFonts w:ascii="Times New Roman" w:hAnsi="Times New Roman" w:eastAsia="Times New Roman" w:cs="Times New Roman"/>
          <w:color w:val="000000" w:themeColor="text1"/>
          <w:sz w:val="22"/>
          <w:lang w:val="en-SG"/>
        </w:rPr>
        <w:t xml:space="preserve">more practical, we also provided some recommendation aimed at the </w:t>
      </w:r>
      <w:r w:rsidRPr="2AE39B46">
        <w:rPr>
          <w:rFonts w:ascii="Times New Roman" w:hAnsi="Times New Roman" w:eastAsia="Times New Roman" w:cs="Times New Roman"/>
          <w:color w:val="000000" w:themeColor="text1"/>
          <w:sz w:val="22"/>
        </w:rPr>
        <w:t>v</w:t>
      </w:r>
      <w:proofErr w:type="spellStart"/>
      <w:r w:rsidRPr="2AE39B46">
        <w:rPr>
          <w:rFonts w:ascii="Times New Roman" w:hAnsi="Times New Roman" w:eastAsia="Times New Roman" w:cs="Times New Roman"/>
          <w:color w:val="000000" w:themeColor="text1"/>
          <w:sz w:val="22"/>
          <w:lang w:val="en-SG"/>
        </w:rPr>
        <w:t>ulnerable</w:t>
      </w:r>
      <w:proofErr w:type="spellEnd"/>
      <w:r w:rsidRPr="2AE39B46">
        <w:rPr>
          <w:rFonts w:ascii="Times New Roman" w:hAnsi="Times New Roman" w:eastAsia="Times New Roman" w:cs="Times New Roman"/>
          <w:color w:val="000000" w:themeColor="text1"/>
          <w:sz w:val="22"/>
          <w:lang w:val="en-SG"/>
        </w:rPr>
        <w:t xml:space="preserve"> passengers.</w:t>
      </w:r>
    </w:p>
    <w:p w:rsidRPr="006179B6" w:rsidR="00705797" w:rsidP="00697BE3" w:rsidRDefault="0C8CF771" w14:paraId="2D3B40EE" w14:textId="63564F32">
      <w:pPr>
        <w:spacing w:after="156" w:afterLines="50"/>
        <w:rPr>
          <w:rFonts w:ascii="Times New Roman" w:hAnsi="Times New Roman" w:eastAsia="Times New Roman" w:cs="Times New Roman"/>
          <w:color w:val="000000" w:themeColor="text1"/>
          <w:sz w:val="22"/>
        </w:rPr>
      </w:pPr>
      <w:r w:rsidRPr="006179B6">
        <w:rPr>
          <w:rFonts w:ascii="Times New Roman" w:hAnsi="Times New Roman" w:eastAsia="Times New Roman" w:cs="Times New Roman"/>
          <w:color w:val="000000" w:themeColor="text1"/>
          <w:sz w:val="22"/>
        </w:rPr>
        <w:t>Actually, there are several limitations in our project.</w:t>
      </w:r>
    </w:p>
    <w:p w:rsidRPr="006179B6" w:rsidR="00705797" w:rsidP="00697BE3" w:rsidRDefault="0C8CF771" w14:paraId="05EF91D0" w14:textId="292C893A">
      <w:pPr>
        <w:spacing w:after="156" w:afterLines="50"/>
        <w:rPr>
          <w:rFonts w:ascii="Times New Roman" w:hAnsi="Times New Roman" w:eastAsia="Times New Roman" w:cs="Times New Roman"/>
          <w:color w:val="000000" w:themeColor="text1"/>
          <w:sz w:val="22"/>
        </w:rPr>
      </w:pPr>
      <w:r w:rsidRPr="006179B6">
        <w:rPr>
          <w:rFonts w:ascii="Times New Roman" w:hAnsi="Times New Roman" w:eastAsia="Times New Roman" w:cs="Times New Roman"/>
          <w:color w:val="000000" w:themeColor="text1"/>
          <w:sz w:val="22"/>
        </w:rPr>
        <w:t xml:space="preserve">First of all, our dataset comes from </w:t>
      </w:r>
      <w:r w:rsidRPr="006179B6" w:rsidR="00AC5529">
        <w:rPr>
          <w:rFonts w:ascii="Times New Roman" w:hAnsi="Times New Roman" w:eastAsia="Times New Roman" w:cs="Times New Roman"/>
          <w:color w:val="000000" w:themeColor="text1"/>
          <w:sz w:val="22"/>
        </w:rPr>
        <w:t>K</w:t>
      </w:r>
      <w:r w:rsidRPr="006179B6">
        <w:rPr>
          <w:rFonts w:ascii="Times New Roman" w:hAnsi="Times New Roman" w:eastAsia="Times New Roman" w:cs="Times New Roman"/>
          <w:color w:val="000000" w:themeColor="text1"/>
          <w:sz w:val="22"/>
        </w:rPr>
        <w:t>aggl</w:t>
      </w:r>
      <w:r w:rsidRPr="006179B6" w:rsidR="00AC5529">
        <w:rPr>
          <w:rFonts w:ascii="Times New Roman" w:hAnsi="Times New Roman" w:eastAsia="Times New Roman" w:cs="Times New Roman"/>
          <w:color w:val="000000" w:themeColor="text1"/>
          <w:sz w:val="22"/>
        </w:rPr>
        <w:t>e</w:t>
      </w:r>
      <w:r w:rsidRPr="006179B6">
        <w:rPr>
          <w:rFonts w:ascii="Times New Roman" w:hAnsi="Times New Roman" w:eastAsia="Times New Roman" w:cs="Times New Roman"/>
          <w:color w:val="000000" w:themeColor="text1"/>
          <w:sz w:val="22"/>
        </w:rPr>
        <w:t>, and the authenticity of its source is unknown. At the same time, this dataset does not indicate which type of airline it is applicable to. As airlines are of different types and sizes, our models and recommendations are based on the entire industry and may not suit to specific companies. Therefore, in the future, we would like to focus on a type of airline or conduct a separate study on these significant variables to understand the specific dissatisfaction factors.</w:t>
      </w:r>
    </w:p>
    <w:p w:rsidRPr="006179B6" w:rsidR="00705797" w:rsidP="00697BE3" w:rsidRDefault="0C8CF771" w14:paraId="7152114F" w14:textId="0AF31D5B">
      <w:pPr>
        <w:spacing w:after="156" w:afterLines="50"/>
        <w:rPr>
          <w:rFonts w:ascii="Times New Roman" w:hAnsi="Times New Roman" w:eastAsia="Times New Roman" w:cs="Times New Roman"/>
          <w:color w:val="000000" w:themeColor="text1"/>
          <w:sz w:val="22"/>
        </w:rPr>
      </w:pPr>
      <w:r w:rsidRPr="006179B6">
        <w:rPr>
          <w:rFonts w:ascii="Times New Roman" w:hAnsi="Times New Roman" w:eastAsia="Times New Roman" w:cs="Times New Roman"/>
          <w:color w:val="000000" w:themeColor="text1"/>
          <w:sz w:val="22"/>
        </w:rPr>
        <w:t>Since this report is related to machine learning, we focused on technical analysis and did not assess the real business environment. However, in the real world, resolving customer dissatisfaction is a complicated matter, and many factors need to be considered before making a final decision. For example, research into the cost and benefit of improving Wi-Fi service would be highly beneficial for an airline looking to improve sales through Wi-Fi service.</w:t>
      </w:r>
    </w:p>
    <w:p w:rsidRPr="006179B6" w:rsidR="00705797" w:rsidP="7577B8CE" w:rsidRDefault="0C8CF771" w14:paraId="37497791" w14:textId="3C9B86E2">
      <w:pPr>
        <w:spacing w:after="156" w:afterLines="50"/>
        <w:rPr>
          <w:rFonts w:ascii="Times New Roman" w:hAnsi="Times New Roman" w:eastAsia="Times New Roman" w:cs="Times New Roman"/>
          <w:color w:val="000000" w:themeColor="text1"/>
          <w:sz w:val="22"/>
        </w:rPr>
      </w:pPr>
      <w:r w:rsidRPr="006179B6">
        <w:rPr>
          <w:rFonts w:ascii="Times New Roman" w:hAnsi="Times New Roman" w:eastAsia="Times New Roman" w:cs="Times New Roman"/>
          <w:color w:val="000000" w:themeColor="text1"/>
          <w:sz w:val="22"/>
        </w:rPr>
        <w:t>At last, we'd like to employ more advanced machine learning techniques to help predict flight customer dissatisfaction and optimize the models by applying them into reality.</w:t>
      </w:r>
    </w:p>
    <w:p w:rsidRPr="00EF1F08" w:rsidR="00705797" w:rsidP="00F94ED8" w:rsidRDefault="00705797" w14:paraId="050CC555" w14:textId="3446BCDA">
      <w:pPr>
        <w:pStyle w:val="Heading1"/>
        <w:spacing w:before="120" w:after="120" w:line="480" w:lineRule="auto"/>
        <w:rPr>
          <w:sz w:val="28"/>
          <w:szCs w:val="28"/>
        </w:rPr>
      </w:pPr>
      <w:bookmarkStart w:name="_Toc64580039" w:id="17"/>
      <w:bookmarkStart w:name="_Toc64581753" w:id="18"/>
      <w:r w:rsidRPr="00EF1F08">
        <w:rPr>
          <w:rFonts w:hint="eastAsia"/>
          <w:sz w:val="28"/>
          <w:szCs w:val="28"/>
        </w:rPr>
        <w:t>R</w:t>
      </w:r>
      <w:r w:rsidRPr="00EF1F08">
        <w:rPr>
          <w:sz w:val="28"/>
          <w:szCs w:val="28"/>
        </w:rPr>
        <w:t>eferences</w:t>
      </w:r>
      <w:bookmarkEnd w:id="17"/>
      <w:bookmarkEnd w:id="18"/>
    </w:p>
    <w:p w:rsidRPr="00EF1F08" w:rsidR="006A57D1" w:rsidP="00697BE3" w:rsidRDefault="006A57D1" w14:paraId="17E42C12" w14:textId="27B069D7">
      <w:pPr>
        <w:spacing w:after="156" w:afterLines="50"/>
        <w:ind w:left="440" w:hanging="440" w:hangingChars="200"/>
        <w:rPr>
          <w:rFonts w:ascii="Times New Roman" w:hAnsi="Times New Roman" w:cs="Times New Roman"/>
          <w:sz w:val="22"/>
        </w:rPr>
      </w:pPr>
      <w:proofErr w:type="spellStart"/>
      <w:r w:rsidRPr="00EF1F08">
        <w:rPr>
          <w:rFonts w:ascii="Times New Roman" w:hAnsi="Times New Roman" w:cs="Times New Roman"/>
          <w:sz w:val="22"/>
        </w:rPr>
        <w:t>Baswardono</w:t>
      </w:r>
      <w:proofErr w:type="spellEnd"/>
      <w:r w:rsidRPr="00EF1F08">
        <w:rPr>
          <w:rFonts w:ascii="Times New Roman" w:hAnsi="Times New Roman" w:cs="Times New Roman"/>
          <w:sz w:val="22"/>
        </w:rPr>
        <w:t xml:space="preserve">, W., </w:t>
      </w:r>
      <w:proofErr w:type="spellStart"/>
      <w:r w:rsidRPr="00EF1F08">
        <w:rPr>
          <w:rFonts w:ascii="Times New Roman" w:hAnsi="Times New Roman" w:cs="Times New Roman"/>
          <w:sz w:val="22"/>
        </w:rPr>
        <w:t>Kurniadi</w:t>
      </w:r>
      <w:proofErr w:type="spellEnd"/>
      <w:r w:rsidRPr="00EF1F08">
        <w:rPr>
          <w:rFonts w:ascii="Times New Roman" w:hAnsi="Times New Roman" w:cs="Times New Roman"/>
          <w:sz w:val="22"/>
        </w:rPr>
        <w:t xml:space="preserve">, D., </w:t>
      </w:r>
      <w:proofErr w:type="spellStart"/>
      <w:r w:rsidRPr="00EF1F08">
        <w:rPr>
          <w:rFonts w:ascii="Times New Roman" w:hAnsi="Times New Roman" w:cs="Times New Roman"/>
          <w:sz w:val="22"/>
        </w:rPr>
        <w:t>Mulyani</w:t>
      </w:r>
      <w:proofErr w:type="spellEnd"/>
      <w:r w:rsidRPr="00EF1F08">
        <w:rPr>
          <w:rFonts w:ascii="Times New Roman" w:hAnsi="Times New Roman" w:cs="Times New Roman"/>
          <w:sz w:val="22"/>
        </w:rPr>
        <w:t>, A., &amp; Arifin, D. M. (2019, December). Comparative analysis of decision tree algorithms: Random forest and C4. 5 for airlines customer satisfaction classification. In Journal of Physics: Conference Series (Vol. 1402, No. 6, p. 066055). IOP Publishing.</w:t>
      </w:r>
    </w:p>
    <w:p w:rsidRPr="00EF1F08" w:rsidR="00347116" w:rsidP="00697BE3" w:rsidRDefault="00347116" w14:paraId="35D92410" w14:textId="62E8DDAE">
      <w:pPr>
        <w:spacing w:after="156" w:afterLines="50"/>
        <w:ind w:left="440" w:hanging="440" w:hangingChars="200"/>
        <w:rPr>
          <w:rFonts w:ascii="Times New Roman" w:hAnsi="Times New Roman" w:cs="Times New Roman"/>
          <w:sz w:val="22"/>
        </w:rPr>
      </w:pPr>
      <w:r w:rsidRPr="00EF1F08">
        <w:rPr>
          <w:rFonts w:ascii="Times New Roman" w:hAnsi="Times New Roman" w:cs="Times New Roman"/>
          <w:sz w:val="22"/>
        </w:rPr>
        <w:t>Bing Li. (2010). Thinking about improving customer loyalty. Market research, 2.</w:t>
      </w:r>
    </w:p>
    <w:p w:rsidRPr="00EF1F08" w:rsidR="006A57D1" w:rsidP="51B1AF6B" w:rsidRDefault="006A57D1" w14:paraId="1B16B525" w14:textId="2AAF8999">
      <w:pPr>
        <w:spacing w:after="156" w:afterLines="50"/>
        <w:ind w:left="440" w:hanging="440" w:hangingChars="200"/>
        <w:rPr>
          <w:rFonts w:ascii="Times New Roman" w:hAnsi="Times New Roman" w:cs="Times New Roman"/>
          <w:sz w:val="22"/>
          <w:szCs w:val="22"/>
        </w:rPr>
      </w:pPr>
      <w:r w:rsidRPr="51B1AF6B" w:rsidR="006A57D1">
        <w:rPr>
          <w:rFonts w:ascii="Times New Roman" w:hAnsi="Times New Roman" w:cs="Times New Roman"/>
          <w:sz w:val="22"/>
          <w:szCs w:val="22"/>
        </w:rPr>
        <w:t>García, V. (2019). Predicting airline customer satisfaction using k-</w:t>
      </w:r>
      <w:proofErr w:type="spellStart"/>
      <w:r w:rsidRPr="51B1AF6B" w:rsidR="006A57D1">
        <w:rPr>
          <w:rFonts w:ascii="Times New Roman" w:hAnsi="Times New Roman" w:cs="Times New Roman"/>
          <w:sz w:val="22"/>
          <w:szCs w:val="22"/>
        </w:rPr>
        <w:t>nn</w:t>
      </w:r>
      <w:proofErr w:type="spellEnd"/>
      <w:r w:rsidRPr="51B1AF6B" w:rsidR="006A57D1">
        <w:rPr>
          <w:rFonts w:ascii="Times New Roman" w:hAnsi="Times New Roman" w:cs="Times New Roman"/>
          <w:sz w:val="22"/>
          <w:szCs w:val="22"/>
        </w:rPr>
        <w:t xml:space="preserve"> ensemble regression models. Instituto de </w:t>
      </w:r>
      <w:r w:rsidRPr="51B1AF6B" w:rsidR="006A57D1">
        <w:rPr>
          <w:rFonts w:ascii="Times New Roman" w:hAnsi="Times New Roman" w:cs="Times New Roman"/>
          <w:sz w:val="22"/>
          <w:szCs w:val="22"/>
        </w:rPr>
        <w:t>Ingeniería</w:t>
      </w:r>
      <w:r w:rsidRPr="51B1AF6B" w:rsidR="006A57D1">
        <w:rPr>
          <w:rFonts w:ascii="Times New Roman" w:hAnsi="Times New Roman" w:cs="Times New Roman"/>
          <w:sz w:val="22"/>
          <w:szCs w:val="22"/>
        </w:rPr>
        <w:t xml:space="preserve"> y </w:t>
      </w:r>
      <w:proofErr w:type="spellStart"/>
      <w:r w:rsidRPr="51B1AF6B" w:rsidR="006A57D1">
        <w:rPr>
          <w:rFonts w:ascii="Times New Roman" w:hAnsi="Times New Roman" w:cs="Times New Roman"/>
          <w:sz w:val="22"/>
          <w:szCs w:val="22"/>
        </w:rPr>
        <w:t>Tecnología</w:t>
      </w:r>
      <w:proofErr w:type="spellEnd"/>
      <w:r w:rsidRPr="51B1AF6B" w:rsidR="006A57D1">
        <w:rPr>
          <w:rFonts w:ascii="Times New Roman" w:hAnsi="Times New Roman" w:cs="Times New Roman"/>
          <w:sz w:val="22"/>
          <w:szCs w:val="22"/>
        </w:rPr>
        <w:t>.</w:t>
      </w:r>
    </w:p>
    <w:p w:rsidR="3C59DAA9" w:rsidP="51B1AF6B" w:rsidRDefault="3C59DAA9" w14:paraId="23BF0859" w14:textId="2F5B5C2D">
      <w:pPr>
        <w:pStyle w:val="Normal"/>
        <w:spacing w:after="156" w:afterLines="50"/>
        <w:ind w:left="440" w:hanging="440" w:hangingChars="200"/>
        <w:rPr>
          <w:rFonts w:ascii="Times New Roman" w:hAnsi="Times New Roman" w:cs="Times New Roman"/>
          <w:sz w:val="22"/>
          <w:szCs w:val="22"/>
        </w:rPr>
      </w:pPr>
      <w:r w:rsidRPr="51B1AF6B" w:rsidR="3C59DAA9">
        <w:rPr>
          <w:rFonts w:ascii="Times New Roman" w:hAnsi="Times New Roman" w:cs="Times New Roman"/>
          <w:sz w:val="22"/>
          <w:szCs w:val="22"/>
        </w:rPr>
        <w:t>James, Gareth, Daniela Witten, Trevor Hastie, &amp; Robert Tibshirani.(2017). An Introduction to Statistical Learning: with Applications in R. New York: Springer。</w:t>
      </w:r>
    </w:p>
    <w:p w:rsidRPr="00EF1F08" w:rsidR="447705CA" w:rsidP="51B1AF6B" w:rsidRDefault="006A57D1" w14:paraId="4CC1B56E" w14:textId="06C8F945" w14:noSpellErr="1">
      <w:pPr>
        <w:spacing w:after="156" w:afterLines="50"/>
        <w:ind w:left="440" w:hanging="440" w:hangingChars="200"/>
        <w:rPr>
          <w:rFonts w:ascii="Times New Roman" w:hAnsi="Times New Roman" w:cs="Times New Roman"/>
          <w:sz w:val="22"/>
          <w:szCs w:val="22"/>
        </w:rPr>
      </w:pPr>
      <w:r w:rsidRPr="51B1AF6B" w:rsidR="006A57D1">
        <w:rPr>
          <w:rFonts w:ascii="Times New Roman" w:hAnsi="Times New Roman" w:cs="Times New Roman"/>
          <w:sz w:val="22"/>
          <w:szCs w:val="22"/>
        </w:rPr>
        <w:t xml:space="preserve">Hong, S. H., Kim, B., &amp; Jung, Y. G. (2020). Correlation Analysis of </w:t>
      </w:r>
      <w:r w:rsidRPr="51B1AF6B" w:rsidR="006A57D1">
        <w:rPr>
          <w:rFonts w:ascii="Times New Roman" w:hAnsi="Times New Roman" w:cs="Times New Roman"/>
          <w:sz w:val="22"/>
          <w:szCs w:val="22"/>
        </w:rPr>
        <w:t>Airline Customer Satisfaction using Random Forest with Deep Neural Network and Support Vector Machine Model. International Journal of Internet, Broadcasting and Communication, 12(4), 26-32.</w:t>
      </w:r>
    </w:p>
    <w:p w:rsidRPr="00EF1F08" w:rsidR="654B19ED" w:rsidRDefault="654B19ED" w14:paraId="454AB082" w14:textId="4960C317">
      <w:pPr>
        <w:rPr>
          <w:sz w:val="22"/>
        </w:rPr>
      </w:pPr>
      <w:r w:rsidRPr="00EF1F08">
        <w:rPr>
          <w:rFonts w:ascii="Times New Roman" w:hAnsi="Times New Roman" w:eastAsia="Times New Roman" w:cs="Times New Roman"/>
          <w:color w:val="000000" w:themeColor="text1"/>
          <w:sz w:val="22"/>
        </w:rPr>
        <w:t xml:space="preserve">Ng, S.I., </w:t>
      </w:r>
      <w:proofErr w:type="spellStart"/>
      <w:r w:rsidRPr="00EF1F08">
        <w:rPr>
          <w:rFonts w:ascii="Times New Roman" w:hAnsi="Times New Roman" w:eastAsia="Times New Roman" w:cs="Times New Roman"/>
          <w:color w:val="000000" w:themeColor="text1"/>
          <w:sz w:val="22"/>
        </w:rPr>
        <w:t>Sambasivan</w:t>
      </w:r>
      <w:proofErr w:type="spellEnd"/>
      <w:r w:rsidRPr="00EF1F08">
        <w:rPr>
          <w:rFonts w:ascii="Times New Roman" w:hAnsi="Times New Roman" w:eastAsia="Times New Roman" w:cs="Times New Roman"/>
          <w:color w:val="000000" w:themeColor="text1"/>
          <w:sz w:val="22"/>
        </w:rPr>
        <w:t xml:space="preserve">, M. and </w:t>
      </w:r>
      <w:proofErr w:type="spellStart"/>
      <w:r w:rsidRPr="00EF1F08">
        <w:rPr>
          <w:rFonts w:ascii="Times New Roman" w:hAnsi="Times New Roman" w:eastAsia="Times New Roman" w:cs="Times New Roman"/>
          <w:color w:val="000000" w:themeColor="text1"/>
          <w:sz w:val="22"/>
        </w:rPr>
        <w:t>Zubaidah</w:t>
      </w:r>
      <w:proofErr w:type="spellEnd"/>
      <w:r w:rsidRPr="00EF1F08">
        <w:rPr>
          <w:rFonts w:ascii="Times New Roman" w:hAnsi="Times New Roman" w:eastAsia="Times New Roman" w:cs="Times New Roman"/>
          <w:color w:val="000000" w:themeColor="text1"/>
          <w:sz w:val="22"/>
        </w:rPr>
        <w:t>, S. (2011), “Antecedents and outcomes of flight attendants’ job satisfaction”, Journal of Air Transport Management, Vol. 17, pp. 309-313.</w:t>
      </w:r>
    </w:p>
    <w:p w:rsidRPr="00EF1F08" w:rsidR="447705CA" w:rsidP="000B3234" w:rsidRDefault="447705CA" w14:paraId="20BD84E3" w14:textId="46864142">
      <w:pPr>
        <w:spacing w:after="156" w:afterLines="50"/>
        <w:rPr>
          <w:rFonts w:ascii="Times New Roman" w:hAnsi="Times New Roman" w:cs="Times New Roman"/>
          <w:sz w:val="22"/>
        </w:rPr>
      </w:pPr>
    </w:p>
    <w:p w:rsidRPr="00EF1F08" w:rsidR="00705797" w:rsidP="00697BE3" w:rsidRDefault="006A57D1" w14:paraId="18C7C8A5" w14:textId="4E890B9B">
      <w:pPr>
        <w:spacing w:after="156" w:afterLines="50"/>
        <w:ind w:left="440" w:hanging="440" w:hangingChars="200"/>
        <w:rPr>
          <w:rFonts w:ascii="Times New Roman" w:hAnsi="Times New Roman" w:cs="Times New Roman"/>
          <w:sz w:val="22"/>
        </w:rPr>
      </w:pPr>
      <w:r w:rsidRPr="00EF1F08">
        <w:rPr>
          <w:rFonts w:ascii="Times New Roman" w:hAnsi="Times New Roman" w:cs="Times New Roman"/>
          <w:sz w:val="22"/>
        </w:rPr>
        <w:t xml:space="preserve">Saadat, M., </w:t>
      </w:r>
      <w:proofErr w:type="spellStart"/>
      <w:r w:rsidRPr="00EF1F08">
        <w:rPr>
          <w:rFonts w:ascii="Times New Roman" w:hAnsi="Times New Roman" w:cs="Times New Roman"/>
          <w:sz w:val="22"/>
        </w:rPr>
        <w:t>Tahbet</w:t>
      </w:r>
      <w:proofErr w:type="spellEnd"/>
      <w:r w:rsidRPr="00EF1F08">
        <w:rPr>
          <w:rFonts w:ascii="Times New Roman" w:hAnsi="Times New Roman" w:cs="Times New Roman"/>
          <w:sz w:val="22"/>
        </w:rPr>
        <w:t>, T. R., &amp; Mannan, M. A. (2018). Factors That Influence Customer Satisfaction in Airline Industry in Malaysia. IOSR JBM, 20(8), 1-6.</w:t>
      </w:r>
    </w:p>
    <w:p w:rsidRPr="006A57D1" w:rsidR="006A57D1" w:rsidP="00ED1BE3" w:rsidRDefault="006A57D1" w14:paraId="68CA409E" w14:textId="77777777">
      <w:pPr>
        <w:spacing w:after="156" w:afterLines="50"/>
        <w:rPr>
          <w:rFonts w:ascii="Times New Roman" w:hAnsi="Times New Roman" w:cs="Times New Roman"/>
          <w:sz w:val="24"/>
          <w:szCs w:val="24"/>
        </w:rPr>
      </w:pPr>
    </w:p>
    <w:sectPr w:rsidRPr="006A57D1" w:rsidR="006A57D1" w:rsidSect="009F722A">
      <w:headerReference w:type="even" r:id="rId27"/>
      <w:headerReference w:type="default" r:id="rId28"/>
      <w:footerReference w:type="even" r:id="rId29"/>
      <w:footerReference w:type="default" r:id="rId30"/>
      <w:headerReference w:type="first" r:id="rId31"/>
      <w:footerReference w:type="first" r:id="rId32"/>
      <w:pgSz w:w="11906" w:h="16838" w:orient="portrait"/>
      <w:pgMar w:top="1440" w:right="1361" w:bottom="1440" w:left="1361" w:header="567" w:footer="567"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3AB2" w:rsidP="00611DD1" w:rsidRDefault="00AD3AB2" w14:paraId="530EA6CE" w14:textId="77777777">
      <w:r>
        <w:separator/>
      </w:r>
    </w:p>
  </w:endnote>
  <w:endnote w:type="continuationSeparator" w:id="0">
    <w:p w:rsidR="00AD3AB2" w:rsidP="00611DD1" w:rsidRDefault="00AD3AB2" w14:paraId="56F6FD12" w14:textId="77777777">
      <w:r>
        <w:continuationSeparator/>
      </w:r>
    </w:p>
  </w:endnote>
  <w:endnote w:type="continuationNotice" w:id="1">
    <w:p w:rsidR="00AD3AB2" w:rsidRDefault="00AD3AB2" w14:paraId="26832AC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Microsoft YaHei"/>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621F" w:rsidRDefault="0001621F" w14:paraId="63FDE95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147D" w:rsidP="009F722A" w:rsidRDefault="009F722A" w14:paraId="54F4943A" w14:textId="7665F4AD">
    <w:pPr>
      <w:pStyle w:val="Footer"/>
      <w:tabs>
        <w:tab w:val="center" w:pos="4592"/>
        <w:tab w:val="left" w:pos="5819"/>
      </w:tabs>
    </w:pPr>
    <w:r>
      <w:tab/>
    </w:r>
    <w:r>
      <w:tab/>
    </w:r>
    <w:sdt>
      <w:sdtPr>
        <w:id w:val="992220934"/>
        <w:docPartObj>
          <w:docPartGallery w:val="Page Numbers (Bottom of Page)"/>
          <w:docPartUnique/>
        </w:docPartObj>
      </w:sdtPr>
      <w:sdtContent>
        <w:sdt>
          <w:sdtPr>
            <w:id w:val="1728636285"/>
            <w:docPartObj>
              <w:docPartGallery w:val="Page Numbers (Top of Page)"/>
              <w:docPartUnique/>
            </w:docPartObj>
          </w:sdtPr>
          <w:sdtContent>
            <w:r w:rsidR="008E147D">
              <w:rPr>
                <w:lang w:val="zh-CN"/>
              </w:rPr>
              <w:t xml:space="preserve"> </w:t>
            </w:r>
            <w:r w:rsidR="008E147D">
              <w:rPr>
                <w:b/>
                <w:bCs/>
                <w:sz w:val="24"/>
                <w:szCs w:val="24"/>
              </w:rPr>
              <w:fldChar w:fldCharType="begin"/>
            </w:r>
            <w:r w:rsidR="008E147D">
              <w:rPr>
                <w:b/>
                <w:bCs/>
              </w:rPr>
              <w:instrText>PAGE</w:instrText>
            </w:r>
            <w:r w:rsidR="008E147D">
              <w:rPr>
                <w:b/>
                <w:bCs/>
                <w:sz w:val="24"/>
                <w:szCs w:val="24"/>
              </w:rPr>
              <w:fldChar w:fldCharType="separate"/>
            </w:r>
            <w:r w:rsidR="008E147D">
              <w:rPr>
                <w:b/>
                <w:bCs/>
                <w:lang w:val="zh-CN"/>
              </w:rPr>
              <w:t>2</w:t>
            </w:r>
            <w:r w:rsidR="008E147D">
              <w:rPr>
                <w:b/>
                <w:bCs/>
                <w:sz w:val="24"/>
                <w:szCs w:val="24"/>
              </w:rPr>
              <w:fldChar w:fldCharType="end"/>
            </w:r>
            <w:r w:rsidR="008E147D">
              <w:rPr>
                <w:lang w:val="zh-CN"/>
              </w:rPr>
              <w:t xml:space="preserve">/ </w:t>
            </w:r>
            <w:r w:rsidR="008E147D">
              <w:rPr>
                <w:b/>
                <w:bCs/>
                <w:sz w:val="24"/>
                <w:szCs w:val="24"/>
              </w:rPr>
              <w:fldChar w:fldCharType="begin"/>
            </w:r>
            <w:r w:rsidR="008E147D">
              <w:rPr>
                <w:b/>
                <w:bCs/>
              </w:rPr>
              <w:instrText>NUMPAGES</w:instrText>
            </w:r>
            <w:r w:rsidR="008E147D">
              <w:rPr>
                <w:b/>
                <w:bCs/>
                <w:sz w:val="24"/>
                <w:szCs w:val="24"/>
              </w:rPr>
              <w:fldChar w:fldCharType="separate"/>
            </w:r>
            <w:r w:rsidR="008E147D">
              <w:rPr>
                <w:b/>
                <w:bCs/>
                <w:lang w:val="zh-CN"/>
              </w:rPr>
              <w:t>2</w:t>
            </w:r>
            <w:r w:rsidR="008E147D">
              <w:rPr>
                <w:b/>
                <w:bCs/>
                <w:sz w:val="24"/>
                <w:szCs w:val="24"/>
              </w:rPr>
              <w:fldChar w:fldCharType="end"/>
            </w:r>
          </w:sdtContent>
        </w:sdt>
      </w:sdtContent>
    </w:sdt>
    <w:r>
      <w:tab/>
    </w:r>
  </w:p>
  <w:p w:rsidR="008E147D" w:rsidP="009F722A" w:rsidRDefault="009F722A" w14:paraId="2AD3EB2B" w14:textId="22CA6A28">
    <w:pPr>
      <w:pStyle w:val="Footer"/>
      <w:tabs>
        <w:tab w:val="clear" w:pos="4153"/>
        <w:tab w:val="clear" w:pos="8306"/>
        <w:tab w:val="left" w:pos="5267"/>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722A" w:rsidRDefault="009F722A" w14:paraId="02E2ACE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3AB2" w:rsidP="00611DD1" w:rsidRDefault="00AD3AB2" w14:paraId="027DDDF7" w14:textId="77777777">
      <w:r>
        <w:separator/>
      </w:r>
    </w:p>
  </w:footnote>
  <w:footnote w:type="continuationSeparator" w:id="0">
    <w:p w:rsidR="00AD3AB2" w:rsidP="00611DD1" w:rsidRDefault="00AD3AB2" w14:paraId="1E784364" w14:textId="77777777">
      <w:r>
        <w:continuationSeparator/>
      </w:r>
    </w:p>
  </w:footnote>
  <w:footnote w:type="continuationNotice" w:id="1">
    <w:p w:rsidR="00AD3AB2" w:rsidRDefault="00AD3AB2" w14:paraId="46427A0A" w14:textId="77777777"/>
  </w:footnote>
  <w:footnote w:id="2">
    <w:p w:rsidR="008E147D" w:rsidP="00D636D0" w:rsidRDefault="008E147D" w14:paraId="1C28AD34" w14:textId="44D8CC0D">
      <w:pPr>
        <w:pStyle w:val="FootnoteText"/>
        <w:spacing w:line="200" w:lineRule="exact"/>
      </w:pPr>
      <w:r>
        <w:rPr>
          <w:rStyle w:val="FootnoteReference"/>
        </w:rPr>
        <w:footnoteRef/>
      </w:r>
      <w:r>
        <w:t xml:space="preserve"> </w:t>
      </w:r>
      <w:r w:rsidRPr="00721CC9">
        <w:rPr>
          <w:rFonts w:ascii="Times New Roman" w:hAnsi="Times New Roman" w:cs="Times New Roman"/>
          <w:sz w:val="16"/>
          <w:szCs w:val="16"/>
        </w:rPr>
        <w:t>Pareto’s Principle</w:t>
      </w:r>
      <w:r>
        <w:rPr>
          <w:rFonts w:ascii="Times New Roman" w:hAnsi="Times New Roman" w:cs="Times New Roman"/>
          <w:sz w:val="16"/>
          <w:szCs w:val="16"/>
        </w:rPr>
        <w:t xml:space="preserve"> points </w:t>
      </w:r>
      <w:r w:rsidRPr="00721CC9">
        <w:rPr>
          <w:rFonts w:ascii="Times New Roman" w:hAnsi="Times New Roman" w:cs="Times New Roman"/>
          <w:sz w:val="16"/>
          <w:szCs w:val="16"/>
        </w:rPr>
        <w:t>out that only about 20% of variables control 80% of the situation.</w:t>
      </w:r>
    </w:p>
  </w:footnote>
  <w:footnote w:id="3">
    <w:p w:rsidR="008E147D" w:rsidP="00D636D0" w:rsidRDefault="008E147D" w14:paraId="4181D176" w14:textId="1EE0C869">
      <w:pPr>
        <w:pStyle w:val="FootnoteText"/>
        <w:spacing w:line="200" w:lineRule="exact"/>
      </w:pPr>
      <w:r>
        <w:rPr>
          <w:rStyle w:val="FootnoteReference"/>
        </w:rPr>
        <w:footnoteRef/>
      </w:r>
      <w:r>
        <w:t xml:space="preserve"> </w:t>
      </w:r>
      <w:r w:rsidRPr="007C49E9">
        <w:rPr>
          <w:rFonts w:ascii="Times New Roman" w:hAnsi="Times New Roman" w:cs="Times New Roman"/>
          <w:sz w:val="16"/>
          <w:szCs w:val="16"/>
        </w:rPr>
        <w:t>Porter's Five Forces is a framework for analyzing a company's competitive environment</w:t>
      </w:r>
      <w:r>
        <w:rPr>
          <w:rFonts w:ascii="Times New Roman" w:hAnsi="Times New Roman" w:cs="Times New Roman"/>
          <w:sz w:val="16"/>
          <w:szCs w:val="16"/>
        </w:rPr>
        <w:t xml:space="preserve"> and the industry situation.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722A" w:rsidRDefault="009F722A" w14:paraId="5A14F2E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722A" w:rsidRDefault="009F722A" w14:paraId="6CEE02D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722A" w:rsidRDefault="009F722A" w14:paraId="6EC7C01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0A55"/>
    <w:multiLevelType w:val="hybridMultilevel"/>
    <w:tmpl w:val="FFFFFFFF"/>
    <w:lvl w:ilvl="0" w:tplc="2264DAA8">
      <w:start w:val="1"/>
      <w:numFmt w:val="decimal"/>
      <w:lvlText w:val="%1."/>
      <w:lvlJc w:val="left"/>
      <w:pPr>
        <w:ind w:left="420" w:hanging="420"/>
      </w:pPr>
    </w:lvl>
    <w:lvl w:ilvl="1" w:tplc="178CA20E">
      <w:start w:val="1"/>
      <w:numFmt w:val="lowerLetter"/>
      <w:lvlText w:val="%2."/>
      <w:lvlJc w:val="left"/>
      <w:pPr>
        <w:ind w:left="840" w:hanging="420"/>
      </w:pPr>
    </w:lvl>
    <w:lvl w:ilvl="2" w:tplc="5F02423A">
      <w:start w:val="1"/>
      <w:numFmt w:val="lowerRoman"/>
      <w:lvlText w:val="%3."/>
      <w:lvlJc w:val="right"/>
      <w:pPr>
        <w:ind w:left="1260" w:hanging="420"/>
      </w:pPr>
    </w:lvl>
    <w:lvl w:ilvl="3" w:tplc="2DB0133C">
      <w:start w:val="1"/>
      <w:numFmt w:val="decimal"/>
      <w:lvlText w:val="%4."/>
      <w:lvlJc w:val="left"/>
      <w:pPr>
        <w:ind w:left="1680" w:hanging="420"/>
      </w:pPr>
    </w:lvl>
    <w:lvl w:ilvl="4" w:tplc="30080720">
      <w:start w:val="1"/>
      <w:numFmt w:val="lowerLetter"/>
      <w:lvlText w:val="%5."/>
      <w:lvlJc w:val="left"/>
      <w:pPr>
        <w:ind w:left="2100" w:hanging="420"/>
      </w:pPr>
    </w:lvl>
    <w:lvl w:ilvl="5" w:tplc="AA1C829C">
      <w:start w:val="1"/>
      <w:numFmt w:val="lowerRoman"/>
      <w:lvlText w:val="%6."/>
      <w:lvlJc w:val="right"/>
      <w:pPr>
        <w:ind w:left="2520" w:hanging="420"/>
      </w:pPr>
    </w:lvl>
    <w:lvl w:ilvl="6" w:tplc="F99A27CA">
      <w:start w:val="1"/>
      <w:numFmt w:val="decimal"/>
      <w:lvlText w:val="%7."/>
      <w:lvlJc w:val="left"/>
      <w:pPr>
        <w:ind w:left="2940" w:hanging="420"/>
      </w:pPr>
    </w:lvl>
    <w:lvl w:ilvl="7" w:tplc="BFCEBB02">
      <w:start w:val="1"/>
      <w:numFmt w:val="lowerLetter"/>
      <w:lvlText w:val="%8."/>
      <w:lvlJc w:val="left"/>
      <w:pPr>
        <w:ind w:left="3360" w:hanging="420"/>
      </w:pPr>
    </w:lvl>
    <w:lvl w:ilvl="8" w:tplc="B71E6A40">
      <w:start w:val="1"/>
      <w:numFmt w:val="lowerRoman"/>
      <w:lvlText w:val="%9."/>
      <w:lvlJc w:val="right"/>
      <w:pPr>
        <w:ind w:left="3780" w:hanging="420"/>
      </w:pPr>
    </w:lvl>
  </w:abstractNum>
  <w:abstractNum w:abstractNumId="1" w15:restartNumberingAfterBreak="0">
    <w:nsid w:val="14E83D56"/>
    <w:multiLevelType w:val="hybridMultilevel"/>
    <w:tmpl w:val="84D67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D75FF"/>
    <w:multiLevelType w:val="hybridMultilevel"/>
    <w:tmpl w:val="FD2C13F0"/>
    <w:lvl w:ilvl="0" w:tplc="80E68D60">
      <w:start w:val="1"/>
      <w:numFmt w:val="decimal"/>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AA212B"/>
    <w:multiLevelType w:val="hybridMultilevel"/>
    <w:tmpl w:val="FFFFFFFF"/>
    <w:lvl w:ilvl="0" w:tplc="5B1472FC">
      <w:start w:val="1"/>
      <w:numFmt w:val="decimal"/>
      <w:lvlText w:val="%1."/>
      <w:lvlJc w:val="left"/>
      <w:pPr>
        <w:ind w:left="720" w:hanging="360"/>
      </w:pPr>
    </w:lvl>
    <w:lvl w:ilvl="1" w:tplc="C1A2DBE4">
      <w:start w:val="1"/>
      <w:numFmt w:val="lowerLetter"/>
      <w:lvlText w:val="%2."/>
      <w:lvlJc w:val="left"/>
      <w:pPr>
        <w:ind w:left="1440" w:hanging="360"/>
      </w:pPr>
    </w:lvl>
    <w:lvl w:ilvl="2" w:tplc="356CE1B6">
      <w:start w:val="1"/>
      <w:numFmt w:val="lowerRoman"/>
      <w:lvlText w:val="%3."/>
      <w:lvlJc w:val="right"/>
      <w:pPr>
        <w:ind w:left="2160" w:hanging="180"/>
      </w:pPr>
    </w:lvl>
    <w:lvl w:ilvl="3" w:tplc="C33A401E">
      <w:start w:val="1"/>
      <w:numFmt w:val="decimal"/>
      <w:lvlText w:val="%4."/>
      <w:lvlJc w:val="left"/>
      <w:pPr>
        <w:ind w:left="2880" w:hanging="360"/>
      </w:pPr>
    </w:lvl>
    <w:lvl w:ilvl="4" w:tplc="106A368E">
      <w:start w:val="1"/>
      <w:numFmt w:val="lowerLetter"/>
      <w:lvlText w:val="%5."/>
      <w:lvlJc w:val="left"/>
      <w:pPr>
        <w:ind w:left="3600" w:hanging="360"/>
      </w:pPr>
    </w:lvl>
    <w:lvl w:ilvl="5" w:tplc="3F80851E">
      <w:start w:val="1"/>
      <w:numFmt w:val="lowerRoman"/>
      <w:lvlText w:val="%6."/>
      <w:lvlJc w:val="right"/>
      <w:pPr>
        <w:ind w:left="4320" w:hanging="180"/>
      </w:pPr>
    </w:lvl>
    <w:lvl w:ilvl="6" w:tplc="5D90EC16">
      <w:start w:val="1"/>
      <w:numFmt w:val="decimal"/>
      <w:lvlText w:val="%7."/>
      <w:lvlJc w:val="left"/>
      <w:pPr>
        <w:ind w:left="5040" w:hanging="360"/>
      </w:pPr>
    </w:lvl>
    <w:lvl w:ilvl="7" w:tplc="A0DEEEAC">
      <w:start w:val="1"/>
      <w:numFmt w:val="lowerLetter"/>
      <w:lvlText w:val="%8."/>
      <w:lvlJc w:val="left"/>
      <w:pPr>
        <w:ind w:left="5760" w:hanging="360"/>
      </w:pPr>
    </w:lvl>
    <w:lvl w:ilvl="8" w:tplc="D9785F6E">
      <w:start w:val="1"/>
      <w:numFmt w:val="lowerRoman"/>
      <w:lvlText w:val="%9."/>
      <w:lvlJc w:val="right"/>
      <w:pPr>
        <w:ind w:left="6480" w:hanging="180"/>
      </w:pPr>
    </w:lvl>
  </w:abstractNum>
  <w:abstractNum w:abstractNumId="4" w15:restartNumberingAfterBreak="0">
    <w:nsid w:val="1CAE0352"/>
    <w:multiLevelType w:val="hybridMultilevel"/>
    <w:tmpl w:val="FFFFFFFF"/>
    <w:lvl w:ilvl="0" w:tplc="388496B0">
      <w:start w:val="1"/>
      <w:numFmt w:val="decimal"/>
      <w:lvlText w:val="%1."/>
      <w:lvlJc w:val="left"/>
      <w:pPr>
        <w:ind w:left="420" w:hanging="420"/>
      </w:pPr>
    </w:lvl>
    <w:lvl w:ilvl="1" w:tplc="5712A322">
      <w:start w:val="1"/>
      <w:numFmt w:val="lowerLetter"/>
      <w:lvlText w:val="%2."/>
      <w:lvlJc w:val="left"/>
      <w:pPr>
        <w:ind w:left="840" w:hanging="420"/>
      </w:pPr>
    </w:lvl>
    <w:lvl w:ilvl="2" w:tplc="D15C6C7E">
      <w:start w:val="1"/>
      <w:numFmt w:val="lowerRoman"/>
      <w:lvlText w:val="%3."/>
      <w:lvlJc w:val="right"/>
      <w:pPr>
        <w:ind w:left="1260" w:hanging="420"/>
      </w:pPr>
    </w:lvl>
    <w:lvl w:ilvl="3" w:tplc="94342D82">
      <w:start w:val="1"/>
      <w:numFmt w:val="decimal"/>
      <w:lvlText w:val="%4."/>
      <w:lvlJc w:val="left"/>
      <w:pPr>
        <w:ind w:left="1680" w:hanging="420"/>
      </w:pPr>
    </w:lvl>
    <w:lvl w:ilvl="4" w:tplc="5A340F1A">
      <w:start w:val="1"/>
      <w:numFmt w:val="lowerLetter"/>
      <w:lvlText w:val="%5."/>
      <w:lvlJc w:val="left"/>
      <w:pPr>
        <w:ind w:left="2100" w:hanging="420"/>
      </w:pPr>
    </w:lvl>
    <w:lvl w:ilvl="5" w:tplc="A89AA1FA">
      <w:start w:val="1"/>
      <w:numFmt w:val="lowerRoman"/>
      <w:lvlText w:val="%6."/>
      <w:lvlJc w:val="right"/>
      <w:pPr>
        <w:ind w:left="2520" w:hanging="420"/>
      </w:pPr>
    </w:lvl>
    <w:lvl w:ilvl="6" w:tplc="631A5900">
      <w:start w:val="1"/>
      <w:numFmt w:val="decimal"/>
      <w:lvlText w:val="%7."/>
      <w:lvlJc w:val="left"/>
      <w:pPr>
        <w:ind w:left="2940" w:hanging="420"/>
      </w:pPr>
    </w:lvl>
    <w:lvl w:ilvl="7" w:tplc="F224E688">
      <w:start w:val="1"/>
      <w:numFmt w:val="lowerLetter"/>
      <w:lvlText w:val="%8."/>
      <w:lvlJc w:val="left"/>
      <w:pPr>
        <w:ind w:left="3360" w:hanging="420"/>
      </w:pPr>
    </w:lvl>
    <w:lvl w:ilvl="8" w:tplc="B6EC222C">
      <w:start w:val="1"/>
      <w:numFmt w:val="lowerRoman"/>
      <w:lvlText w:val="%9."/>
      <w:lvlJc w:val="right"/>
      <w:pPr>
        <w:ind w:left="3780" w:hanging="420"/>
      </w:pPr>
    </w:lvl>
  </w:abstractNum>
  <w:abstractNum w:abstractNumId="5" w15:restartNumberingAfterBreak="0">
    <w:nsid w:val="1CBC14F9"/>
    <w:multiLevelType w:val="hybridMultilevel"/>
    <w:tmpl w:val="338E347E"/>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6" w15:restartNumberingAfterBreak="0">
    <w:nsid w:val="22D204CA"/>
    <w:multiLevelType w:val="hybridMultilevel"/>
    <w:tmpl w:val="FFFFFFFF"/>
    <w:lvl w:ilvl="0" w:tplc="CEA641CA">
      <w:start w:val="1"/>
      <w:numFmt w:val="decimal"/>
      <w:lvlText w:val="%1."/>
      <w:lvlJc w:val="left"/>
      <w:pPr>
        <w:ind w:left="420" w:hanging="420"/>
      </w:pPr>
    </w:lvl>
    <w:lvl w:ilvl="1" w:tplc="5DD06FBE">
      <w:start w:val="1"/>
      <w:numFmt w:val="lowerLetter"/>
      <w:lvlText w:val="%2."/>
      <w:lvlJc w:val="left"/>
      <w:pPr>
        <w:ind w:left="840" w:hanging="420"/>
      </w:pPr>
    </w:lvl>
    <w:lvl w:ilvl="2" w:tplc="24C28950">
      <w:start w:val="1"/>
      <w:numFmt w:val="lowerRoman"/>
      <w:lvlText w:val="%3."/>
      <w:lvlJc w:val="right"/>
      <w:pPr>
        <w:ind w:left="1260" w:hanging="420"/>
      </w:pPr>
    </w:lvl>
    <w:lvl w:ilvl="3" w:tplc="3CC49C68">
      <w:start w:val="1"/>
      <w:numFmt w:val="decimal"/>
      <w:lvlText w:val="%4."/>
      <w:lvlJc w:val="left"/>
      <w:pPr>
        <w:ind w:left="1680" w:hanging="420"/>
      </w:pPr>
    </w:lvl>
    <w:lvl w:ilvl="4" w:tplc="AD1448CA">
      <w:start w:val="1"/>
      <w:numFmt w:val="lowerLetter"/>
      <w:lvlText w:val="%5."/>
      <w:lvlJc w:val="left"/>
      <w:pPr>
        <w:ind w:left="2100" w:hanging="420"/>
      </w:pPr>
    </w:lvl>
    <w:lvl w:ilvl="5" w:tplc="F982BABE">
      <w:start w:val="1"/>
      <w:numFmt w:val="lowerRoman"/>
      <w:lvlText w:val="%6."/>
      <w:lvlJc w:val="right"/>
      <w:pPr>
        <w:ind w:left="2520" w:hanging="420"/>
      </w:pPr>
    </w:lvl>
    <w:lvl w:ilvl="6" w:tplc="9E50D54A">
      <w:start w:val="1"/>
      <w:numFmt w:val="decimal"/>
      <w:lvlText w:val="%7."/>
      <w:lvlJc w:val="left"/>
      <w:pPr>
        <w:ind w:left="2940" w:hanging="420"/>
      </w:pPr>
    </w:lvl>
    <w:lvl w:ilvl="7" w:tplc="01767000">
      <w:start w:val="1"/>
      <w:numFmt w:val="lowerLetter"/>
      <w:lvlText w:val="%8."/>
      <w:lvlJc w:val="left"/>
      <w:pPr>
        <w:ind w:left="3360" w:hanging="420"/>
      </w:pPr>
    </w:lvl>
    <w:lvl w:ilvl="8" w:tplc="11A0A5AA">
      <w:start w:val="1"/>
      <w:numFmt w:val="lowerRoman"/>
      <w:lvlText w:val="%9."/>
      <w:lvlJc w:val="right"/>
      <w:pPr>
        <w:ind w:left="3780" w:hanging="420"/>
      </w:pPr>
    </w:lvl>
  </w:abstractNum>
  <w:abstractNum w:abstractNumId="7" w15:restartNumberingAfterBreak="0">
    <w:nsid w:val="27E8298D"/>
    <w:multiLevelType w:val="hybridMultilevel"/>
    <w:tmpl w:val="664493DA"/>
    <w:lvl w:ilvl="0" w:tplc="B9265FB6">
      <w:start w:val="1"/>
      <w:numFmt w:val="decimal"/>
      <w:pStyle w:val="Heading2"/>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AF617B"/>
    <w:multiLevelType w:val="hybridMultilevel"/>
    <w:tmpl w:val="10F4AFF2"/>
    <w:lvl w:ilvl="0" w:tplc="4B6E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710CBD"/>
    <w:multiLevelType w:val="hybridMultilevel"/>
    <w:tmpl w:val="D2849B06"/>
    <w:lvl w:ilvl="0" w:tplc="48090003">
      <w:start w:val="1"/>
      <w:numFmt w:val="bullet"/>
      <w:lvlText w:val="o"/>
      <w:lvlJc w:val="left"/>
      <w:pPr>
        <w:ind w:left="1080" w:hanging="360"/>
      </w:pPr>
      <w:rPr>
        <w:rFonts w:hint="default" w:ascii="Courier New" w:hAnsi="Courier New" w:cs="Courier New"/>
      </w:rPr>
    </w:lvl>
    <w:lvl w:ilvl="1" w:tplc="48090003">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10" w15:restartNumberingAfterBreak="0">
    <w:nsid w:val="3FA31130"/>
    <w:multiLevelType w:val="hybridMultilevel"/>
    <w:tmpl w:val="FFFFFFFF"/>
    <w:lvl w:ilvl="0" w:tplc="22C654F8">
      <w:start w:val="1"/>
      <w:numFmt w:val="lowerLetter"/>
      <w:lvlText w:val="%1."/>
      <w:lvlJc w:val="left"/>
      <w:pPr>
        <w:ind w:left="720" w:hanging="360"/>
      </w:pPr>
    </w:lvl>
    <w:lvl w:ilvl="1" w:tplc="209C53AC">
      <w:start w:val="1"/>
      <w:numFmt w:val="lowerLetter"/>
      <w:lvlText w:val="%2."/>
      <w:lvlJc w:val="left"/>
      <w:pPr>
        <w:ind w:left="1440" w:hanging="360"/>
      </w:pPr>
    </w:lvl>
    <w:lvl w:ilvl="2" w:tplc="6DB067BE">
      <w:start w:val="1"/>
      <w:numFmt w:val="lowerRoman"/>
      <w:lvlText w:val="%3."/>
      <w:lvlJc w:val="right"/>
      <w:pPr>
        <w:ind w:left="2160" w:hanging="180"/>
      </w:pPr>
    </w:lvl>
    <w:lvl w:ilvl="3" w:tplc="7216546E">
      <w:start w:val="1"/>
      <w:numFmt w:val="decimal"/>
      <w:lvlText w:val="%4."/>
      <w:lvlJc w:val="left"/>
      <w:pPr>
        <w:ind w:left="2880" w:hanging="360"/>
      </w:pPr>
    </w:lvl>
    <w:lvl w:ilvl="4" w:tplc="7BD4007E">
      <w:start w:val="1"/>
      <w:numFmt w:val="lowerLetter"/>
      <w:lvlText w:val="%5."/>
      <w:lvlJc w:val="left"/>
      <w:pPr>
        <w:ind w:left="3600" w:hanging="360"/>
      </w:pPr>
    </w:lvl>
    <w:lvl w:ilvl="5" w:tplc="5D6C76C2">
      <w:start w:val="1"/>
      <w:numFmt w:val="lowerRoman"/>
      <w:lvlText w:val="%6."/>
      <w:lvlJc w:val="right"/>
      <w:pPr>
        <w:ind w:left="4320" w:hanging="180"/>
      </w:pPr>
    </w:lvl>
    <w:lvl w:ilvl="6" w:tplc="8A2E72A8">
      <w:start w:val="1"/>
      <w:numFmt w:val="decimal"/>
      <w:lvlText w:val="%7."/>
      <w:lvlJc w:val="left"/>
      <w:pPr>
        <w:ind w:left="5040" w:hanging="360"/>
      </w:pPr>
    </w:lvl>
    <w:lvl w:ilvl="7" w:tplc="F844D1DE">
      <w:start w:val="1"/>
      <w:numFmt w:val="lowerLetter"/>
      <w:lvlText w:val="%8."/>
      <w:lvlJc w:val="left"/>
      <w:pPr>
        <w:ind w:left="5760" w:hanging="360"/>
      </w:pPr>
    </w:lvl>
    <w:lvl w:ilvl="8" w:tplc="BFE68B3E">
      <w:start w:val="1"/>
      <w:numFmt w:val="lowerRoman"/>
      <w:lvlText w:val="%9."/>
      <w:lvlJc w:val="right"/>
      <w:pPr>
        <w:ind w:left="6480" w:hanging="180"/>
      </w:pPr>
    </w:lvl>
  </w:abstractNum>
  <w:abstractNum w:abstractNumId="11" w15:restartNumberingAfterBreak="0">
    <w:nsid w:val="412140FB"/>
    <w:multiLevelType w:val="hybridMultilevel"/>
    <w:tmpl w:val="956CDDBC"/>
    <w:lvl w:ilvl="0" w:tplc="E2BAAD1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51B5830"/>
    <w:multiLevelType w:val="hybridMultilevel"/>
    <w:tmpl w:val="FFFFFFFF"/>
    <w:lvl w:ilvl="0" w:tplc="D86672F8">
      <w:start w:val="1"/>
      <w:numFmt w:val="decimal"/>
      <w:lvlText w:val="%1."/>
      <w:lvlJc w:val="left"/>
      <w:pPr>
        <w:ind w:left="720" w:hanging="360"/>
      </w:pPr>
    </w:lvl>
    <w:lvl w:ilvl="1" w:tplc="F8EC3ABE">
      <w:start w:val="1"/>
      <w:numFmt w:val="lowerLetter"/>
      <w:lvlText w:val="%2."/>
      <w:lvlJc w:val="left"/>
      <w:pPr>
        <w:ind w:left="1440" w:hanging="360"/>
      </w:pPr>
    </w:lvl>
    <w:lvl w:ilvl="2" w:tplc="1EBA0D0C">
      <w:start w:val="1"/>
      <w:numFmt w:val="lowerRoman"/>
      <w:lvlText w:val="%3."/>
      <w:lvlJc w:val="right"/>
      <w:pPr>
        <w:ind w:left="2160" w:hanging="180"/>
      </w:pPr>
    </w:lvl>
    <w:lvl w:ilvl="3" w:tplc="E758A84C">
      <w:start w:val="1"/>
      <w:numFmt w:val="decimal"/>
      <w:lvlText w:val="%4."/>
      <w:lvlJc w:val="left"/>
      <w:pPr>
        <w:ind w:left="2880" w:hanging="360"/>
      </w:pPr>
    </w:lvl>
    <w:lvl w:ilvl="4" w:tplc="ED44D062">
      <w:start w:val="1"/>
      <w:numFmt w:val="lowerLetter"/>
      <w:lvlText w:val="%5."/>
      <w:lvlJc w:val="left"/>
      <w:pPr>
        <w:ind w:left="3600" w:hanging="360"/>
      </w:pPr>
    </w:lvl>
    <w:lvl w:ilvl="5" w:tplc="F8126B46">
      <w:start w:val="1"/>
      <w:numFmt w:val="lowerRoman"/>
      <w:lvlText w:val="%6."/>
      <w:lvlJc w:val="right"/>
      <w:pPr>
        <w:ind w:left="4320" w:hanging="180"/>
      </w:pPr>
    </w:lvl>
    <w:lvl w:ilvl="6" w:tplc="E18EC8A8">
      <w:start w:val="1"/>
      <w:numFmt w:val="decimal"/>
      <w:lvlText w:val="%7."/>
      <w:lvlJc w:val="left"/>
      <w:pPr>
        <w:ind w:left="5040" w:hanging="360"/>
      </w:pPr>
    </w:lvl>
    <w:lvl w:ilvl="7" w:tplc="560C7B3E">
      <w:start w:val="1"/>
      <w:numFmt w:val="lowerLetter"/>
      <w:lvlText w:val="%8."/>
      <w:lvlJc w:val="left"/>
      <w:pPr>
        <w:ind w:left="5760" w:hanging="360"/>
      </w:pPr>
    </w:lvl>
    <w:lvl w:ilvl="8" w:tplc="8D52181E">
      <w:start w:val="1"/>
      <w:numFmt w:val="lowerRoman"/>
      <w:lvlText w:val="%9."/>
      <w:lvlJc w:val="right"/>
      <w:pPr>
        <w:ind w:left="6480" w:hanging="180"/>
      </w:pPr>
    </w:lvl>
  </w:abstractNum>
  <w:abstractNum w:abstractNumId="13" w15:restartNumberingAfterBreak="0">
    <w:nsid w:val="49F92C43"/>
    <w:multiLevelType w:val="hybridMultilevel"/>
    <w:tmpl w:val="E88CD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A43A7"/>
    <w:multiLevelType w:val="hybridMultilevel"/>
    <w:tmpl w:val="251044D0"/>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5" w15:restartNumberingAfterBreak="0">
    <w:nsid w:val="4E5856E1"/>
    <w:multiLevelType w:val="hybridMultilevel"/>
    <w:tmpl w:val="923CB532"/>
    <w:lvl w:ilvl="0" w:tplc="0409000B">
      <w:start w:val="1"/>
      <w:numFmt w:val="bullet"/>
      <w:lvlText w:val=""/>
      <w:lvlJc w:val="left"/>
      <w:pPr>
        <w:ind w:left="840" w:hanging="420"/>
      </w:pPr>
      <w:rPr>
        <w:rFonts w:hint="default" w:ascii="Wingdings" w:hAnsi="Wingdings"/>
      </w:rPr>
    </w:lvl>
    <w:lvl w:ilvl="1" w:tplc="04090003" w:tentative="1">
      <w:start w:val="1"/>
      <w:numFmt w:val="bullet"/>
      <w:lvlText w:val=""/>
      <w:lvlJc w:val="left"/>
      <w:pPr>
        <w:ind w:left="1260" w:hanging="420"/>
      </w:pPr>
      <w:rPr>
        <w:rFonts w:hint="default" w:ascii="Wingdings" w:hAnsi="Wingdings"/>
      </w:rPr>
    </w:lvl>
    <w:lvl w:ilvl="2" w:tplc="04090005" w:tentative="1">
      <w:start w:val="1"/>
      <w:numFmt w:val="bullet"/>
      <w:lvlText w:val=""/>
      <w:lvlJc w:val="left"/>
      <w:pPr>
        <w:ind w:left="1680" w:hanging="420"/>
      </w:pPr>
      <w:rPr>
        <w:rFonts w:hint="default" w:ascii="Wingdings" w:hAnsi="Wingdings"/>
      </w:rPr>
    </w:lvl>
    <w:lvl w:ilvl="3" w:tplc="04090001" w:tentative="1">
      <w:start w:val="1"/>
      <w:numFmt w:val="bullet"/>
      <w:lvlText w:val=""/>
      <w:lvlJc w:val="left"/>
      <w:pPr>
        <w:ind w:left="2100" w:hanging="420"/>
      </w:pPr>
      <w:rPr>
        <w:rFonts w:hint="default" w:ascii="Wingdings" w:hAnsi="Wingdings"/>
      </w:rPr>
    </w:lvl>
    <w:lvl w:ilvl="4" w:tplc="04090003" w:tentative="1">
      <w:start w:val="1"/>
      <w:numFmt w:val="bullet"/>
      <w:lvlText w:val=""/>
      <w:lvlJc w:val="left"/>
      <w:pPr>
        <w:ind w:left="2520" w:hanging="420"/>
      </w:pPr>
      <w:rPr>
        <w:rFonts w:hint="default" w:ascii="Wingdings" w:hAnsi="Wingdings"/>
      </w:rPr>
    </w:lvl>
    <w:lvl w:ilvl="5" w:tplc="04090005" w:tentative="1">
      <w:start w:val="1"/>
      <w:numFmt w:val="bullet"/>
      <w:lvlText w:val=""/>
      <w:lvlJc w:val="left"/>
      <w:pPr>
        <w:ind w:left="2940" w:hanging="420"/>
      </w:pPr>
      <w:rPr>
        <w:rFonts w:hint="default" w:ascii="Wingdings" w:hAnsi="Wingdings"/>
      </w:rPr>
    </w:lvl>
    <w:lvl w:ilvl="6" w:tplc="04090001" w:tentative="1">
      <w:start w:val="1"/>
      <w:numFmt w:val="bullet"/>
      <w:lvlText w:val=""/>
      <w:lvlJc w:val="left"/>
      <w:pPr>
        <w:ind w:left="3360" w:hanging="420"/>
      </w:pPr>
      <w:rPr>
        <w:rFonts w:hint="default" w:ascii="Wingdings" w:hAnsi="Wingdings"/>
      </w:rPr>
    </w:lvl>
    <w:lvl w:ilvl="7" w:tplc="04090003" w:tentative="1">
      <w:start w:val="1"/>
      <w:numFmt w:val="bullet"/>
      <w:lvlText w:val=""/>
      <w:lvlJc w:val="left"/>
      <w:pPr>
        <w:ind w:left="3780" w:hanging="420"/>
      </w:pPr>
      <w:rPr>
        <w:rFonts w:hint="default" w:ascii="Wingdings" w:hAnsi="Wingdings"/>
      </w:rPr>
    </w:lvl>
    <w:lvl w:ilvl="8" w:tplc="04090005" w:tentative="1">
      <w:start w:val="1"/>
      <w:numFmt w:val="bullet"/>
      <w:lvlText w:val=""/>
      <w:lvlJc w:val="left"/>
      <w:pPr>
        <w:ind w:left="4200" w:hanging="420"/>
      </w:pPr>
      <w:rPr>
        <w:rFonts w:hint="default" w:ascii="Wingdings" w:hAnsi="Wingdings"/>
      </w:rPr>
    </w:lvl>
  </w:abstractNum>
  <w:abstractNum w:abstractNumId="16" w15:restartNumberingAfterBreak="0">
    <w:nsid w:val="4F2E6D6D"/>
    <w:multiLevelType w:val="hybridMultilevel"/>
    <w:tmpl w:val="6D48B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7145A9"/>
    <w:multiLevelType w:val="hybridMultilevel"/>
    <w:tmpl w:val="FFFFFFFF"/>
    <w:lvl w:ilvl="0" w:tplc="3E860188">
      <w:start w:val="1"/>
      <w:numFmt w:val="decimal"/>
      <w:lvlText w:val="%1."/>
      <w:lvlJc w:val="left"/>
      <w:pPr>
        <w:ind w:left="720" w:hanging="360"/>
      </w:pPr>
    </w:lvl>
    <w:lvl w:ilvl="1" w:tplc="F7228D3E">
      <w:start w:val="1"/>
      <w:numFmt w:val="lowerLetter"/>
      <w:lvlText w:val="%2."/>
      <w:lvlJc w:val="left"/>
      <w:pPr>
        <w:ind w:left="1440" w:hanging="360"/>
      </w:pPr>
    </w:lvl>
    <w:lvl w:ilvl="2" w:tplc="16BCA366">
      <w:start w:val="1"/>
      <w:numFmt w:val="lowerRoman"/>
      <w:lvlText w:val="%3."/>
      <w:lvlJc w:val="right"/>
      <w:pPr>
        <w:ind w:left="2160" w:hanging="180"/>
      </w:pPr>
    </w:lvl>
    <w:lvl w:ilvl="3" w:tplc="EB585740">
      <w:start w:val="1"/>
      <w:numFmt w:val="decimal"/>
      <w:lvlText w:val="%4."/>
      <w:lvlJc w:val="left"/>
      <w:pPr>
        <w:ind w:left="2880" w:hanging="360"/>
      </w:pPr>
    </w:lvl>
    <w:lvl w:ilvl="4" w:tplc="8E9448D8">
      <w:start w:val="1"/>
      <w:numFmt w:val="lowerLetter"/>
      <w:lvlText w:val="%5."/>
      <w:lvlJc w:val="left"/>
      <w:pPr>
        <w:ind w:left="3600" w:hanging="360"/>
      </w:pPr>
    </w:lvl>
    <w:lvl w:ilvl="5" w:tplc="0C709C56">
      <w:start w:val="1"/>
      <w:numFmt w:val="lowerRoman"/>
      <w:lvlText w:val="%6."/>
      <w:lvlJc w:val="right"/>
      <w:pPr>
        <w:ind w:left="4320" w:hanging="180"/>
      </w:pPr>
    </w:lvl>
    <w:lvl w:ilvl="6" w:tplc="3B580D46">
      <w:start w:val="1"/>
      <w:numFmt w:val="decimal"/>
      <w:lvlText w:val="%7."/>
      <w:lvlJc w:val="left"/>
      <w:pPr>
        <w:ind w:left="5040" w:hanging="360"/>
      </w:pPr>
    </w:lvl>
    <w:lvl w:ilvl="7" w:tplc="B2BE9A2E">
      <w:start w:val="1"/>
      <w:numFmt w:val="lowerLetter"/>
      <w:lvlText w:val="%8."/>
      <w:lvlJc w:val="left"/>
      <w:pPr>
        <w:ind w:left="5760" w:hanging="360"/>
      </w:pPr>
    </w:lvl>
    <w:lvl w:ilvl="8" w:tplc="76A2BA68">
      <w:start w:val="1"/>
      <w:numFmt w:val="lowerRoman"/>
      <w:lvlText w:val="%9."/>
      <w:lvlJc w:val="right"/>
      <w:pPr>
        <w:ind w:left="6480" w:hanging="180"/>
      </w:pPr>
    </w:lvl>
  </w:abstractNum>
  <w:abstractNum w:abstractNumId="18" w15:restartNumberingAfterBreak="0">
    <w:nsid w:val="5EC27168"/>
    <w:multiLevelType w:val="hybridMultilevel"/>
    <w:tmpl w:val="FFFFFFFF"/>
    <w:lvl w:ilvl="0" w:tplc="D0A4E4C2">
      <w:start w:val="1"/>
      <w:numFmt w:val="decimal"/>
      <w:lvlText w:val="%1."/>
      <w:lvlJc w:val="left"/>
      <w:pPr>
        <w:ind w:left="720" w:hanging="360"/>
      </w:pPr>
    </w:lvl>
    <w:lvl w:ilvl="1" w:tplc="9F9CCC94">
      <w:start w:val="1"/>
      <w:numFmt w:val="lowerLetter"/>
      <w:lvlText w:val="%2."/>
      <w:lvlJc w:val="left"/>
      <w:pPr>
        <w:ind w:left="1440" w:hanging="360"/>
      </w:pPr>
    </w:lvl>
    <w:lvl w:ilvl="2" w:tplc="E0B4FD70">
      <w:start w:val="1"/>
      <w:numFmt w:val="lowerRoman"/>
      <w:lvlText w:val="%3."/>
      <w:lvlJc w:val="right"/>
      <w:pPr>
        <w:ind w:left="2160" w:hanging="180"/>
      </w:pPr>
    </w:lvl>
    <w:lvl w:ilvl="3" w:tplc="5EE4E6F4">
      <w:start w:val="1"/>
      <w:numFmt w:val="decimal"/>
      <w:lvlText w:val="%4."/>
      <w:lvlJc w:val="left"/>
      <w:pPr>
        <w:ind w:left="2880" w:hanging="360"/>
      </w:pPr>
    </w:lvl>
    <w:lvl w:ilvl="4" w:tplc="C07A9CD8">
      <w:start w:val="1"/>
      <w:numFmt w:val="lowerLetter"/>
      <w:lvlText w:val="%5."/>
      <w:lvlJc w:val="left"/>
      <w:pPr>
        <w:ind w:left="3600" w:hanging="360"/>
      </w:pPr>
    </w:lvl>
    <w:lvl w:ilvl="5" w:tplc="84B8F2AC">
      <w:start w:val="1"/>
      <w:numFmt w:val="lowerRoman"/>
      <w:lvlText w:val="%6."/>
      <w:lvlJc w:val="right"/>
      <w:pPr>
        <w:ind w:left="4320" w:hanging="180"/>
      </w:pPr>
    </w:lvl>
    <w:lvl w:ilvl="6" w:tplc="4080D806">
      <w:start w:val="1"/>
      <w:numFmt w:val="decimal"/>
      <w:lvlText w:val="%7."/>
      <w:lvlJc w:val="left"/>
      <w:pPr>
        <w:ind w:left="5040" w:hanging="360"/>
      </w:pPr>
    </w:lvl>
    <w:lvl w:ilvl="7" w:tplc="FBEAD854">
      <w:start w:val="1"/>
      <w:numFmt w:val="lowerLetter"/>
      <w:lvlText w:val="%8."/>
      <w:lvlJc w:val="left"/>
      <w:pPr>
        <w:ind w:left="5760" w:hanging="360"/>
      </w:pPr>
    </w:lvl>
    <w:lvl w:ilvl="8" w:tplc="A0C081AE">
      <w:start w:val="1"/>
      <w:numFmt w:val="lowerRoman"/>
      <w:lvlText w:val="%9."/>
      <w:lvlJc w:val="right"/>
      <w:pPr>
        <w:ind w:left="6480" w:hanging="180"/>
      </w:pPr>
    </w:lvl>
  </w:abstractNum>
  <w:abstractNum w:abstractNumId="19" w15:restartNumberingAfterBreak="0">
    <w:nsid w:val="656B0AD0"/>
    <w:multiLevelType w:val="hybridMultilevel"/>
    <w:tmpl w:val="0A2EE32E"/>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0" w15:restartNumberingAfterBreak="0">
    <w:nsid w:val="6780655F"/>
    <w:multiLevelType w:val="hybridMultilevel"/>
    <w:tmpl w:val="FFFFFFFF"/>
    <w:lvl w:ilvl="0" w:tplc="739A69E2">
      <w:start w:val="1"/>
      <w:numFmt w:val="lowerLetter"/>
      <w:lvlText w:val="%1."/>
      <w:lvlJc w:val="left"/>
      <w:pPr>
        <w:ind w:left="420" w:hanging="420"/>
      </w:pPr>
    </w:lvl>
    <w:lvl w:ilvl="1" w:tplc="9E581C3A">
      <w:start w:val="1"/>
      <w:numFmt w:val="lowerLetter"/>
      <w:lvlText w:val="%2."/>
      <w:lvlJc w:val="left"/>
      <w:pPr>
        <w:ind w:left="840" w:hanging="420"/>
      </w:pPr>
    </w:lvl>
    <w:lvl w:ilvl="2" w:tplc="48D2F872">
      <w:start w:val="1"/>
      <w:numFmt w:val="lowerRoman"/>
      <w:lvlText w:val="%3."/>
      <w:lvlJc w:val="right"/>
      <w:pPr>
        <w:ind w:left="1260" w:hanging="420"/>
      </w:pPr>
    </w:lvl>
    <w:lvl w:ilvl="3" w:tplc="EE82909E">
      <w:start w:val="1"/>
      <w:numFmt w:val="decimal"/>
      <w:lvlText w:val="%4."/>
      <w:lvlJc w:val="left"/>
      <w:pPr>
        <w:ind w:left="1680" w:hanging="420"/>
      </w:pPr>
    </w:lvl>
    <w:lvl w:ilvl="4" w:tplc="8E9212D4">
      <w:start w:val="1"/>
      <w:numFmt w:val="lowerLetter"/>
      <w:lvlText w:val="%5."/>
      <w:lvlJc w:val="left"/>
      <w:pPr>
        <w:ind w:left="2100" w:hanging="420"/>
      </w:pPr>
    </w:lvl>
    <w:lvl w:ilvl="5" w:tplc="C9FEC8AC">
      <w:start w:val="1"/>
      <w:numFmt w:val="lowerRoman"/>
      <w:lvlText w:val="%6."/>
      <w:lvlJc w:val="right"/>
      <w:pPr>
        <w:ind w:left="2520" w:hanging="420"/>
      </w:pPr>
    </w:lvl>
    <w:lvl w:ilvl="6" w:tplc="24A8CB0C">
      <w:start w:val="1"/>
      <w:numFmt w:val="decimal"/>
      <w:lvlText w:val="%7."/>
      <w:lvlJc w:val="left"/>
      <w:pPr>
        <w:ind w:left="2940" w:hanging="420"/>
      </w:pPr>
    </w:lvl>
    <w:lvl w:ilvl="7" w:tplc="334C5B1E">
      <w:start w:val="1"/>
      <w:numFmt w:val="lowerLetter"/>
      <w:lvlText w:val="%8."/>
      <w:lvlJc w:val="left"/>
      <w:pPr>
        <w:ind w:left="3360" w:hanging="420"/>
      </w:pPr>
    </w:lvl>
    <w:lvl w:ilvl="8" w:tplc="EFD0A4C2">
      <w:start w:val="1"/>
      <w:numFmt w:val="lowerRoman"/>
      <w:lvlText w:val="%9."/>
      <w:lvlJc w:val="right"/>
      <w:pPr>
        <w:ind w:left="3780" w:hanging="420"/>
      </w:pPr>
    </w:lvl>
  </w:abstractNum>
  <w:abstractNum w:abstractNumId="21" w15:restartNumberingAfterBreak="0">
    <w:nsid w:val="74F83017"/>
    <w:multiLevelType w:val="hybridMultilevel"/>
    <w:tmpl w:val="73422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713018"/>
    <w:multiLevelType w:val="hybridMultilevel"/>
    <w:tmpl w:val="D8FCD56E"/>
    <w:lvl w:ilvl="0" w:tplc="48090001">
      <w:start w:val="1"/>
      <w:numFmt w:val="bullet"/>
      <w:lvlText w:val=""/>
      <w:lvlJc w:val="left"/>
      <w:pPr>
        <w:ind w:left="720" w:hanging="360"/>
      </w:pPr>
      <w:rPr>
        <w:rFonts w:hint="default" w:ascii="Symbol" w:hAnsi="Symbol"/>
      </w:rPr>
    </w:lvl>
    <w:lvl w:ilvl="1" w:tplc="48090003">
      <w:start w:val="1"/>
      <w:numFmt w:val="bullet"/>
      <w:lvlText w:val="o"/>
      <w:lvlJc w:val="left"/>
      <w:pPr>
        <w:ind w:left="1440" w:hanging="360"/>
      </w:pPr>
      <w:rPr>
        <w:rFonts w:hint="default" w:ascii="Courier New" w:hAnsi="Courier New" w:cs="Courier New"/>
      </w:rPr>
    </w:lvl>
    <w:lvl w:ilvl="2" w:tplc="48090005">
      <w:start w:val="1"/>
      <w:numFmt w:val="bullet"/>
      <w:lvlText w:val=""/>
      <w:lvlJc w:val="left"/>
      <w:pPr>
        <w:ind w:left="2160" w:hanging="360"/>
      </w:pPr>
      <w:rPr>
        <w:rFonts w:hint="default" w:ascii="Wingdings" w:hAnsi="Wingdings"/>
      </w:rPr>
    </w:lvl>
    <w:lvl w:ilvl="3" w:tplc="4809000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3" w15:restartNumberingAfterBreak="0">
    <w:nsid w:val="77084957"/>
    <w:multiLevelType w:val="hybridMultilevel"/>
    <w:tmpl w:val="8324A330"/>
    <w:lvl w:ilvl="0" w:tplc="4E06ADCE">
      <w:start w:val="1"/>
      <w:numFmt w:val="decimal"/>
      <w:lvlText w:val="%1."/>
      <w:lvlJc w:val="left"/>
      <w:pPr>
        <w:ind w:left="720" w:hanging="360"/>
      </w:pPr>
      <w:rPr>
        <w:rFonts w:hint="default"/>
      </w:rPr>
    </w:lvl>
    <w:lvl w:ilvl="1" w:tplc="3836DC14">
      <w:start w:val="3"/>
      <w:numFmt w:val="decimal"/>
      <w:isLgl/>
      <w:lvlText w:val="%1.%2"/>
      <w:lvlJc w:val="left"/>
      <w:pPr>
        <w:ind w:left="540" w:hanging="540"/>
      </w:pPr>
      <w:rPr>
        <w:rFonts w:hint="default"/>
      </w:rPr>
    </w:lvl>
    <w:lvl w:ilvl="2" w:tplc="9C4CA560">
      <w:start w:val="2"/>
      <w:numFmt w:val="decimal"/>
      <w:isLgl/>
      <w:lvlText w:val="%1.%2.%3"/>
      <w:lvlJc w:val="left"/>
      <w:pPr>
        <w:ind w:left="720" w:hanging="720"/>
      </w:pPr>
      <w:rPr>
        <w:rFonts w:hint="default"/>
      </w:rPr>
    </w:lvl>
    <w:lvl w:ilvl="3" w:tplc="D0EA59DC">
      <w:start w:val="1"/>
      <w:numFmt w:val="decimal"/>
      <w:isLgl/>
      <w:lvlText w:val="%1.%2.%3.%4"/>
      <w:lvlJc w:val="left"/>
      <w:pPr>
        <w:ind w:left="1080" w:hanging="720"/>
      </w:pPr>
      <w:rPr>
        <w:rFonts w:hint="default"/>
      </w:rPr>
    </w:lvl>
    <w:lvl w:ilvl="4" w:tplc="BD40D9B8">
      <w:start w:val="1"/>
      <w:numFmt w:val="decimal"/>
      <w:isLgl/>
      <w:lvlText w:val="%1.%2.%3.%4.%5"/>
      <w:lvlJc w:val="left"/>
      <w:pPr>
        <w:ind w:left="1440" w:hanging="1080"/>
      </w:pPr>
      <w:rPr>
        <w:rFonts w:hint="default"/>
      </w:rPr>
    </w:lvl>
    <w:lvl w:ilvl="5" w:tplc="0A129D84">
      <w:start w:val="1"/>
      <w:numFmt w:val="decimal"/>
      <w:isLgl/>
      <w:lvlText w:val="%1.%2.%3.%4.%5.%6"/>
      <w:lvlJc w:val="left"/>
      <w:pPr>
        <w:ind w:left="1440" w:hanging="1080"/>
      </w:pPr>
      <w:rPr>
        <w:rFonts w:hint="default"/>
      </w:rPr>
    </w:lvl>
    <w:lvl w:ilvl="6" w:tplc="56BAB89E">
      <w:start w:val="1"/>
      <w:numFmt w:val="decimal"/>
      <w:isLgl/>
      <w:lvlText w:val="%1.%2.%3.%4.%5.%6.%7"/>
      <w:lvlJc w:val="left"/>
      <w:pPr>
        <w:ind w:left="1800" w:hanging="1440"/>
      </w:pPr>
      <w:rPr>
        <w:rFonts w:hint="default"/>
      </w:rPr>
    </w:lvl>
    <w:lvl w:ilvl="7" w:tplc="F6502716">
      <w:start w:val="1"/>
      <w:numFmt w:val="decimal"/>
      <w:isLgl/>
      <w:lvlText w:val="%1.%2.%3.%4.%5.%6.%7.%8"/>
      <w:lvlJc w:val="left"/>
      <w:pPr>
        <w:ind w:left="1800" w:hanging="1440"/>
      </w:pPr>
      <w:rPr>
        <w:rFonts w:hint="default"/>
      </w:rPr>
    </w:lvl>
    <w:lvl w:ilvl="8" w:tplc="EC308A9E">
      <w:start w:val="1"/>
      <w:numFmt w:val="decimal"/>
      <w:isLgl/>
      <w:lvlText w:val="%1.%2.%3.%4.%5.%6.%7.%8.%9"/>
      <w:lvlJc w:val="left"/>
      <w:pPr>
        <w:ind w:left="2160" w:hanging="1800"/>
      </w:pPr>
      <w:rPr>
        <w:rFonts w:hint="default"/>
      </w:rPr>
    </w:lvl>
  </w:abstractNum>
  <w:abstractNum w:abstractNumId="24" w15:restartNumberingAfterBreak="0">
    <w:nsid w:val="7A375BAF"/>
    <w:multiLevelType w:val="hybridMultilevel"/>
    <w:tmpl w:val="FFFFFFFF"/>
    <w:lvl w:ilvl="0" w:tplc="3784247A">
      <w:start w:val="1"/>
      <w:numFmt w:val="decimal"/>
      <w:lvlText w:val="%1."/>
      <w:lvlJc w:val="left"/>
      <w:pPr>
        <w:ind w:left="420" w:hanging="420"/>
      </w:pPr>
    </w:lvl>
    <w:lvl w:ilvl="1" w:tplc="ABFEA518">
      <w:start w:val="1"/>
      <w:numFmt w:val="lowerLetter"/>
      <w:lvlText w:val="%2."/>
      <w:lvlJc w:val="left"/>
      <w:pPr>
        <w:ind w:left="840" w:hanging="420"/>
      </w:pPr>
    </w:lvl>
    <w:lvl w:ilvl="2" w:tplc="0C4ABFFC">
      <w:start w:val="1"/>
      <w:numFmt w:val="lowerRoman"/>
      <w:lvlText w:val="%3."/>
      <w:lvlJc w:val="right"/>
      <w:pPr>
        <w:ind w:left="1260" w:hanging="420"/>
      </w:pPr>
    </w:lvl>
    <w:lvl w:ilvl="3" w:tplc="9A44BA58">
      <w:start w:val="1"/>
      <w:numFmt w:val="decimal"/>
      <w:lvlText w:val="%4."/>
      <w:lvlJc w:val="left"/>
      <w:pPr>
        <w:ind w:left="1680" w:hanging="420"/>
      </w:pPr>
    </w:lvl>
    <w:lvl w:ilvl="4" w:tplc="444A4B88">
      <w:start w:val="1"/>
      <w:numFmt w:val="lowerLetter"/>
      <w:lvlText w:val="%5."/>
      <w:lvlJc w:val="left"/>
      <w:pPr>
        <w:ind w:left="2100" w:hanging="420"/>
      </w:pPr>
    </w:lvl>
    <w:lvl w:ilvl="5" w:tplc="F350E4FC">
      <w:start w:val="1"/>
      <w:numFmt w:val="lowerRoman"/>
      <w:lvlText w:val="%6."/>
      <w:lvlJc w:val="right"/>
      <w:pPr>
        <w:ind w:left="2520" w:hanging="420"/>
      </w:pPr>
    </w:lvl>
    <w:lvl w:ilvl="6" w:tplc="3E0A95F6">
      <w:start w:val="1"/>
      <w:numFmt w:val="decimal"/>
      <w:lvlText w:val="%7."/>
      <w:lvlJc w:val="left"/>
      <w:pPr>
        <w:ind w:left="2940" w:hanging="420"/>
      </w:pPr>
    </w:lvl>
    <w:lvl w:ilvl="7" w:tplc="7AA68FDA">
      <w:start w:val="1"/>
      <w:numFmt w:val="lowerLetter"/>
      <w:lvlText w:val="%8."/>
      <w:lvlJc w:val="left"/>
      <w:pPr>
        <w:ind w:left="3360" w:hanging="420"/>
      </w:pPr>
    </w:lvl>
    <w:lvl w:ilvl="8" w:tplc="0CA69C32">
      <w:start w:val="1"/>
      <w:numFmt w:val="lowerRoman"/>
      <w:lvlText w:val="%9."/>
      <w:lvlJc w:val="right"/>
      <w:pPr>
        <w:ind w:left="3780" w:hanging="420"/>
      </w:pPr>
    </w:lvl>
  </w:abstractNum>
  <w:num w:numId="1">
    <w:abstractNumId w:val="8"/>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5"/>
  </w:num>
  <w:num w:numId="10">
    <w:abstractNumId w:val="15"/>
  </w:num>
  <w:num w:numId="11">
    <w:abstractNumId w:val="24"/>
  </w:num>
  <w:num w:numId="12">
    <w:abstractNumId w:val="20"/>
  </w:num>
  <w:num w:numId="13">
    <w:abstractNumId w:val="4"/>
  </w:num>
  <w:num w:numId="14">
    <w:abstractNumId w:val="6"/>
  </w:num>
  <w:num w:numId="15">
    <w:abstractNumId w:val="0"/>
  </w:num>
  <w:num w:numId="16">
    <w:abstractNumId w:val="18"/>
  </w:num>
  <w:num w:numId="17">
    <w:abstractNumId w:val="10"/>
  </w:num>
  <w:num w:numId="18">
    <w:abstractNumId w:val="3"/>
  </w:num>
  <w:num w:numId="19">
    <w:abstractNumId w:val="12"/>
  </w:num>
  <w:num w:numId="20">
    <w:abstractNumId w:val="17"/>
  </w:num>
  <w:num w:numId="21">
    <w:abstractNumId w:val="22"/>
  </w:num>
  <w:num w:numId="22">
    <w:abstractNumId w:val="9"/>
  </w:num>
  <w:num w:numId="23">
    <w:abstractNumId w:val="14"/>
  </w:num>
  <w:num w:numId="24">
    <w:abstractNumId w:val="11"/>
  </w:num>
  <w:num w:numId="25">
    <w:abstractNumId w:val="23"/>
  </w:num>
  <w:num w:numId="26">
    <w:abstractNumId w:val="13"/>
  </w:num>
  <w:num w:numId="27">
    <w:abstractNumId w:val="16"/>
  </w:num>
  <w:num w:numId="28">
    <w:abstractNumId w:val="21"/>
  </w:num>
  <w:num w:numId="29">
    <w:abstractNumId w:val="1"/>
  </w:num>
  <w:num w:numId="30">
    <w:abstractNumId w:val="7"/>
  </w:num>
  <w:num w:numId="31">
    <w:abstractNumId w:val="7"/>
  </w:num>
  <w:num w:numId="32">
    <w:abstractNumId w:val="7"/>
  </w:num>
  <w:num w:numId="33">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203"/>
  <w:bordersDoNotSurroundHeader/>
  <w:bordersDoNotSurroundFooter/>
  <w:trackRevisions w:val="false"/>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Mja1tDAwNjIyNzNT0lEKTi0uzszPAykwrgUAqIyEJiwAAAA="/>
  </w:docVars>
  <w:rsids>
    <w:rsidRoot w:val="00FB0A6C"/>
    <w:rsid w:val="00014A7D"/>
    <w:rsid w:val="00015B02"/>
    <w:rsid w:val="0001621F"/>
    <w:rsid w:val="00016873"/>
    <w:rsid w:val="00040D14"/>
    <w:rsid w:val="00040EB5"/>
    <w:rsid w:val="00044878"/>
    <w:rsid w:val="00044CEE"/>
    <w:rsid w:val="000458C5"/>
    <w:rsid w:val="00064BBF"/>
    <w:rsid w:val="00066010"/>
    <w:rsid w:val="00070F36"/>
    <w:rsid w:val="000774E4"/>
    <w:rsid w:val="000821EC"/>
    <w:rsid w:val="00094A52"/>
    <w:rsid w:val="000953B3"/>
    <w:rsid w:val="000A2E59"/>
    <w:rsid w:val="000A339D"/>
    <w:rsid w:val="000A6631"/>
    <w:rsid w:val="000B0AF2"/>
    <w:rsid w:val="000B2591"/>
    <w:rsid w:val="000B3234"/>
    <w:rsid w:val="000B596B"/>
    <w:rsid w:val="000B7641"/>
    <w:rsid w:val="000C1E5D"/>
    <w:rsid w:val="000C4263"/>
    <w:rsid w:val="000D0F56"/>
    <w:rsid w:val="000D65E9"/>
    <w:rsid w:val="000D6C60"/>
    <w:rsid w:val="000E1285"/>
    <w:rsid w:val="000E3DBE"/>
    <w:rsid w:val="000F3DFD"/>
    <w:rsid w:val="00102AD8"/>
    <w:rsid w:val="00104C43"/>
    <w:rsid w:val="001112C6"/>
    <w:rsid w:val="001227C8"/>
    <w:rsid w:val="00122E99"/>
    <w:rsid w:val="00124F0A"/>
    <w:rsid w:val="0012603D"/>
    <w:rsid w:val="00130425"/>
    <w:rsid w:val="00130823"/>
    <w:rsid w:val="001351D3"/>
    <w:rsid w:val="001501F4"/>
    <w:rsid w:val="00151B9E"/>
    <w:rsid w:val="00164EE9"/>
    <w:rsid w:val="0017136C"/>
    <w:rsid w:val="00173F3D"/>
    <w:rsid w:val="00174DE3"/>
    <w:rsid w:val="001774AD"/>
    <w:rsid w:val="00183A9D"/>
    <w:rsid w:val="00184B96"/>
    <w:rsid w:val="001916C1"/>
    <w:rsid w:val="001935B5"/>
    <w:rsid w:val="00195440"/>
    <w:rsid w:val="00195A20"/>
    <w:rsid w:val="00195FF2"/>
    <w:rsid w:val="001A4AAF"/>
    <w:rsid w:val="001B4927"/>
    <w:rsid w:val="001B59BF"/>
    <w:rsid w:val="001B6460"/>
    <w:rsid w:val="001B7D40"/>
    <w:rsid w:val="001C1095"/>
    <w:rsid w:val="001C48FB"/>
    <w:rsid w:val="001D1371"/>
    <w:rsid w:val="001E2D60"/>
    <w:rsid w:val="001E3187"/>
    <w:rsid w:val="001E6005"/>
    <w:rsid w:val="001E7F65"/>
    <w:rsid w:val="001F262C"/>
    <w:rsid w:val="001F47C4"/>
    <w:rsid w:val="001F74F7"/>
    <w:rsid w:val="00201553"/>
    <w:rsid w:val="00205E67"/>
    <w:rsid w:val="00210FFD"/>
    <w:rsid w:val="00212CE8"/>
    <w:rsid w:val="00215C79"/>
    <w:rsid w:val="00217F58"/>
    <w:rsid w:val="002218B3"/>
    <w:rsid w:val="002229B3"/>
    <w:rsid w:val="002256E8"/>
    <w:rsid w:val="002362BD"/>
    <w:rsid w:val="00240678"/>
    <w:rsid w:val="002415F8"/>
    <w:rsid w:val="002560BE"/>
    <w:rsid w:val="002632A5"/>
    <w:rsid w:val="0027054C"/>
    <w:rsid w:val="0027240A"/>
    <w:rsid w:val="00277D69"/>
    <w:rsid w:val="00285A77"/>
    <w:rsid w:val="00294FF3"/>
    <w:rsid w:val="002A19EC"/>
    <w:rsid w:val="002A337F"/>
    <w:rsid w:val="002A5BF6"/>
    <w:rsid w:val="002B0144"/>
    <w:rsid w:val="002B28A3"/>
    <w:rsid w:val="002B686D"/>
    <w:rsid w:val="002B69DF"/>
    <w:rsid w:val="002C3ADF"/>
    <w:rsid w:val="002D4A5B"/>
    <w:rsid w:val="002D4D13"/>
    <w:rsid w:val="002D7561"/>
    <w:rsid w:val="002D77D7"/>
    <w:rsid w:val="002E51B4"/>
    <w:rsid w:val="002F0884"/>
    <w:rsid w:val="0030393F"/>
    <w:rsid w:val="003154BE"/>
    <w:rsid w:val="00316293"/>
    <w:rsid w:val="00316692"/>
    <w:rsid w:val="00316FD5"/>
    <w:rsid w:val="00321BF6"/>
    <w:rsid w:val="003246A2"/>
    <w:rsid w:val="00336FCA"/>
    <w:rsid w:val="00337116"/>
    <w:rsid w:val="003442A4"/>
    <w:rsid w:val="003449F5"/>
    <w:rsid w:val="00345723"/>
    <w:rsid w:val="00346F87"/>
    <w:rsid w:val="00347116"/>
    <w:rsid w:val="00352646"/>
    <w:rsid w:val="00360BF3"/>
    <w:rsid w:val="00361688"/>
    <w:rsid w:val="00362EAB"/>
    <w:rsid w:val="00363487"/>
    <w:rsid w:val="00364D8C"/>
    <w:rsid w:val="00370EA7"/>
    <w:rsid w:val="00371CEF"/>
    <w:rsid w:val="00372635"/>
    <w:rsid w:val="00375F10"/>
    <w:rsid w:val="003826CF"/>
    <w:rsid w:val="0038434A"/>
    <w:rsid w:val="0038539C"/>
    <w:rsid w:val="00385DD9"/>
    <w:rsid w:val="003A050B"/>
    <w:rsid w:val="003A25C9"/>
    <w:rsid w:val="003B1A3D"/>
    <w:rsid w:val="003B2FBF"/>
    <w:rsid w:val="003C2700"/>
    <w:rsid w:val="003C7F66"/>
    <w:rsid w:val="003D1283"/>
    <w:rsid w:val="003D2263"/>
    <w:rsid w:val="003D7251"/>
    <w:rsid w:val="003E0931"/>
    <w:rsid w:val="003F1071"/>
    <w:rsid w:val="003F3577"/>
    <w:rsid w:val="003F483F"/>
    <w:rsid w:val="00412623"/>
    <w:rsid w:val="00420E09"/>
    <w:rsid w:val="00421CD8"/>
    <w:rsid w:val="00426DFD"/>
    <w:rsid w:val="00430E13"/>
    <w:rsid w:val="00434857"/>
    <w:rsid w:val="00441931"/>
    <w:rsid w:val="00450119"/>
    <w:rsid w:val="0045553A"/>
    <w:rsid w:val="004829A9"/>
    <w:rsid w:val="004A37F7"/>
    <w:rsid w:val="004A6246"/>
    <w:rsid w:val="004A6D48"/>
    <w:rsid w:val="004B51CC"/>
    <w:rsid w:val="004C0F03"/>
    <w:rsid w:val="004C2BE4"/>
    <w:rsid w:val="004D021D"/>
    <w:rsid w:val="004D06BE"/>
    <w:rsid w:val="004D6D3A"/>
    <w:rsid w:val="004D7689"/>
    <w:rsid w:val="004E2A67"/>
    <w:rsid w:val="004F026F"/>
    <w:rsid w:val="004F031B"/>
    <w:rsid w:val="004F1148"/>
    <w:rsid w:val="0050088B"/>
    <w:rsid w:val="005054D4"/>
    <w:rsid w:val="0050591C"/>
    <w:rsid w:val="00511494"/>
    <w:rsid w:val="005128B5"/>
    <w:rsid w:val="00514090"/>
    <w:rsid w:val="00514BC1"/>
    <w:rsid w:val="0051510C"/>
    <w:rsid w:val="00521388"/>
    <w:rsid w:val="00541E4C"/>
    <w:rsid w:val="00547910"/>
    <w:rsid w:val="00574138"/>
    <w:rsid w:val="00577F83"/>
    <w:rsid w:val="00581609"/>
    <w:rsid w:val="00583F89"/>
    <w:rsid w:val="005A035D"/>
    <w:rsid w:val="005B0092"/>
    <w:rsid w:val="005B009A"/>
    <w:rsid w:val="005B1D7B"/>
    <w:rsid w:val="005B5BAB"/>
    <w:rsid w:val="005C7FF5"/>
    <w:rsid w:val="005D11C7"/>
    <w:rsid w:val="005D286D"/>
    <w:rsid w:val="005D6882"/>
    <w:rsid w:val="005F3160"/>
    <w:rsid w:val="005F38A2"/>
    <w:rsid w:val="00610159"/>
    <w:rsid w:val="00611DD1"/>
    <w:rsid w:val="0061553B"/>
    <w:rsid w:val="006159FF"/>
    <w:rsid w:val="00616F41"/>
    <w:rsid w:val="006179B6"/>
    <w:rsid w:val="006265ED"/>
    <w:rsid w:val="00630937"/>
    <w:rsid w:val="0063098C"/>
    <w:rsid w:val="00637F78"/>
    <w:rsid w:val="006505E0"/>
    <w:rsid w:val="00652681"/>
    <w:rsid w:val="00664F9A"/>
    <w:rsid w:val="00680165"/>
    <w:rsid w:val="00693EEF"/>
    <w:rsid w:val="00697BE3"/>
    <w:rsid w:val="006A57D1"/>
    <w:rsid w:val="006A7042"/>
    <w:rsid w:val="006B1A31"/>
    <w:rsid w:val="006C190E"/>
    <w:rsid w:val="006E1E54"/>
    <w:rsid w:val="006E2DA6"/>
    <w:rsid w:val="006E616D"/>
    <w:rsid w:val="006E6869"/>
    <w:rsid w:val="006F5385"/>
    <w:rsid w:val="006F667F"/>
    <w:rsid w:val="006F7C84"/>
    <w:rsid w:val="007045A9"/>
    <w:rsid w:val="00705797"/>
    <w:rsid w:val="00715537"/>
    <w:rsid w:val="00721CC9"/>
    <w:rsid w:val="0072418D"/>
    <w:rsid w:val="0072730C"/>
    <w:rsid w:val="0072734E"/>
    <w:rsid w:val="00733779"/>
    <w:rsid w:val="00742249"/>
    <w:rsid w:val="007427C8"/>
    <w:rsid w:val="00745F52"/>
    <w:rsid w:val="0075424C"/>
    <w:rsid w:val="00760341"/>
    <w:rsid w:val="00762907"/>
    <w:rsid w:val="00764073"/>
    <w:rsid w:val="00767661"/>
    <w:rsid w:val="00770A84"/>
    <w:rsid w:val="007737A9"/>
    <w:rsid w:val="00780040"/>
    <w:rsid w:val="0078126C"/>
    <w:rsid w:val="00792A8E"/>
    <w:rsid w:val="007A2770"/>
    <w:rsid w:val="007A2C2E"/>
    <w:rsid w:val="007A2D4B"/>
    <w:rsid w:val="007A3673"/>
    <w:rsid w:val="007B4595"/>
    <w:rsid w:val="007C49E9"/>
    <w:rsid w:val="007D314C"/>
    <w:rsid w:val="007D6370"/>
    <w:rsid w:val="007E3F44"/>
    <w:rsid w:val="007E489D"/>
    <w:rsid w:val="007F035F"/>
    <w:rsid w:val="007F6EA3"/>
    <w:rsid w:val="00803A37"/>
    <w:rsid w:val="008057B1"/>
    <w:rsid w:val="008337C9"/>
    <w:rsid w:val="00835AC5"/>
    <w:rsid w:val="00835FAA"/>
    <w:rsid w:val="00840145"/>
    <w:rsid w:val="00840C45"/>
    <w:rsid w:val="00841A9F"/>
    <w:rsid w:val="00842EF3"/>
    <w:rsid w:val="008466C5"/>
    <w:rsid w:val="00851BB2"/>
    <w:rsid w:val="00852187"/>
    <w:rsid w:val="008532A9"/>
    <w:rsid w:val="00863DFF"/>
    <w:rsid w:val="008641D3"/>
    <w:rsid w:val="008647D4"/>
    <w:rsid w:val="00866847"/>
    <w:rsid w:val="00870D16"/>
    <w:rsid w:val="00884E72"/>
    <w:rsid w:val="008865CC"/>
    <w:rsid w:val="00895130"/>
    <w:rsid w:val="00897C6A"/>
    <w:rsid w:val="008A1EB2"/>
    <w:rsid w:val="008A74E3"/>
    <w:rsid w:val="008B5FA8"/>
    <w:rsid w:val="008B7F19"/>
    <w:rsid w:val="008C14C9"/>
    <w:rsid w:val="008C1AE5"/>
    <w:rsid w:val="008D167E"/>
    <w:rsid w:val="008D1E90"/>
    <w:rsid w:val="008D2891"/>
    <w:rsid w:val="008D37DB"/>
    <w:rsid w:val="008E147D"/>
    <w:rsid w:val="008E5B32"/>
    <w:rsid w:val="008E6D4E"/>
    <w:rsid w:val="008F57C4"/>
    <w:rsid w:val="00902D29"/>
    <w:rsid w:val="00904C0E"/>
    <w:rsid w:val="0090560E"/>
    <w:rsid w:val="00905A12"/>
    <w:rsid w:val="0091011F"/>
    <w:rsid w:val="00914AD2"/>
    <w:rsid w:val="00915980"/>
    <w:rsid w:val="009246F3"/>
    <w:rsid w:val="00941A25"/>
    <w:rsid w:val="009440DD"/>
    <w:rsid w:val="009450A2"/>
    <w:rsid w:val="009571DD"/>
    <w:rsid w:val="0097142B"/>
    <w:rsid w:val="009741FE"/>
    <w:rsid w:val="009845D1"/>
    <w:rsid w:val="0099394A"/>
    <w:rsid w:val="00996A5E"/>
    <w:rsid w:val="00996E8E"/>
    <w:rsid w:val="009A58C1"/>
    <w:rsid w:val="009A62C8"/>
    <w:rsid w:val="009B0CEB"/>
    <w:rsid w:val="009B525A"/>
    <w:rsid w:val="009B6096"/>
    <w:rsid w:val="009B79E2"/>
    <w:rsid w:val="009C302B"/>
    <w:rsid w:val="009D4EB6"/>
    <w:rsid w:val="009E6FD9"/>
    <w:rsid w:val="009F722A"/>
    <w:rsid w:val="00A06175"/>
    <w:rsid w:val="00A118A1"/>
    <w:rsid w:val="00A13579"/>
    <w:rsid w:val="00A1616A"/>
    <w:rsid w:val="00A17607"/>
    <w:rsid w:val="00A20438"/>
    <w:rsid w:val="00A22387"/>
    <w:rsid w:val="00A25619"/>
    <w:rsid w:val="00A25C83"/>
    <w:rsid w:val="00A33BFD"/>
    <w:rsid w:val="00A34221"/>
    <w:rsid w:val="00A42023"/>
    <w:rsid w:val="00A4259A"/>
    <w:rsid w:val="00A43932"/>
    <w:rsid w:val="00A46969"/>
    <w:rsid w:val="00A47A5B"/>
    <w:rsid w:val="00A5020C"/>
    <w:rsid w:val="00A50915"/>
    <w:rsid w:val="00A50F1C"/>
    <w:rsid w:val="00A611E4"/>
    <w:rsid w:val="00A65652"/>
    <w:rsid w:val="00A7151A"/>
    <w:rsid w:val="00A7440E"/>
    <w:rsid w:val="00A7443A"/>
    <w:rsid w:val="00A74B66"/>
    <w:rsid w:val="00A77DA6"/>
    <w:rsid w:val="00A90BF1"/>
    <w:rsid w:val="00A96F75"/>
    <w:rsid w:val="00AA0E5B"/>
    <w:rsid w:val="00AA6BE1"/>
    <w:rsid w:val="00AA6DA9"/>
    <w:rsid w:val="00AB3748"/>
    <w:rsid w:val="00AC2E6C"/>
    <w:rsid w:val="00AC5529"/>
    <w:rsid w:val="00AC5C5C"/>
    <w:rsid w:val="00AD3AB2"/>
    <w:rsid w:val="00AE1289"/>
    <w:rsid w:val="00AE4E42"/>
    <w:rsid w:val="00AF18DF"/>
    <w:rsid w:val="00AFF11E"/>
    <w:rsid w:val="00B12C07"/>
    <w:rsid w:val="00B24C77"/>
    <w:rsid w:val="00B261E4"/>
    <w:rsid w:val="00B31D49"/>
    <w:rsid w:val="00B32DA0"/>
    <w:rsid w:val="00B32EA2"/>
    <w:rsid w:val="00B4076C"/>
    <w:rsid w:val="00B46B42"/>
    <w:rsid w:val="00B51921"/>
    <w:rsid w:val="00B56203"/>
    <w:rsid w:val="00B62511"/>
    <w:rsid w:val="00B62845"/>
    <w:rsid w:val="00B62D2C"/>
    <w:rsid w:val="00B6329B"/>
    <w:rsid w:val="00B63DB2"/>
    <w:rsid w:val="00B80D91"/>
    <w:rsid w:val="00B845E9"/>
    <w:rsid w:val="00B8604E"/>
    <w:rsid w:val="00B87584"/>
    <w:rsid w:val="00BA10EF"/>
    <w:rsid w:val="00BB0C4E"/>
    <w:rsid w:val="00BC01BE"/>
    <w:rsid w:val="00BC342C"/>
    <w:rsid w:val="00BC697A"/>
    <w:rsid w:val="00BC7ED8"/>
    <w:rsid w:val="00BE6F4E"/>
    <w:rsid w:val="00BF18F9"/>
    <w:rsid w:val="00BF4998"/>
    <w:rsid w:val="00C05767"/>
    <w:rsid w:val="00C13FFE"/>
    <w:rsid w:val="00C26DBD"/>
    <w:rsid w:val="00C3208A"/>
    <w:rsid w:val="00C473EE"/>
    <w:rsid w:val="00C5052F"/>
    <w:rsid w:val="00C6074B"/>
    <w:rsid w:val="00C61F63"/>
    <w:rsid w:val="00C632A0"/>
    <w:rsid w:val="00C6410D"/>
    <w:rsid w:val="00C64521"/>
    <w:rsid w:val="00C71469"/>
    <w:rsid w:val="00C81DB7"/>
    <w:rsid w:val="00C8395F"/>
    <w:rsid w:val="00C900C2"/>
    <w:rsid w:val="00CA5A9D"/>
    <w:rsid w:val="00CC1723"/>
    <w:rsid w:val="00CC3DB0"/>
    <w:rsid w:val="00CC4338"/>
    <w:rsid w:val="00CC4B1D"/>
    <w:rsid w:val="00CD3ED2"/>
    <w:rsid w:val="00CD7B1C"/>
    <w:rsid w:val="00CE3E89"/>
    <w:rsid w:val="00CF74DE"/>
    <w:rsid w:val="00D01C11"/>
    <w:rsid w:val="00D05AB6"/>
    <w:rsid w:val="00D07CB5"/>
    <w:rsid w:val="00D10832"/>
    <w:rsid w:val="00D11C13"/>
    <w:rsid w:val="00D22423"/>
    <w:rsid w:val="00D23873"/>
    <w:rsid w:val="00D24CCE"/>
    <w:rsid w:val="00D312B5"/>
    <w:rsid w:val="00D524B0"/>
    <w:rsid w:val="00D5335D"/>
    <w:rsid w:val="00D53F35"/>
    <w:rsid w:val="00D54415"/>
    <w:rsid w:val="00D54DC1"/>
    <w:rsid w:val="00D636D0"/>
    <w:rsid w:val="00D66AD7"/>
    <w:rsid w:val="00D7101E"/>
    <w:rsid w:val="00D723D3"/>
    <w:rsid w:val="00D81641"/>
    <w:rsid w:val="00D9789E"/>
    <w:rsid w:val="00DA16BC"/>
    <w:rsid w:val="00DA1C0F"/>
    <w:rsid w:val="00DB52CE"/>
    <w:rsid w:val="00DC3E91"/>
    <w:rsid w:val="00DC4CC4"/>
    <w:rsid w:val="00DC52F6"/>
    <w:rsid w:val="00DC6D41"/>
    <w:rsid w:val="00DF3C81"/>
    <w:rsid w:val="00E01EAE"/>
    <w:rsid w:val="00E04E2D"/>
    <w:rsid w:val="00E06DF1"/>
    <w:rsid w:val="00E128F3"/>
    <w:rsid w:val="00E13FF3"/>
    <w:rsid w:val="00E169CE"/>
    <w:rsid w:val="00E2381C"/>
    <w:rsid w:val="00E31A44"/>
    <w:rsid w:val="00E40929"/>
    <w:rsid w:val="00E41033"/>
    <w:rsid w:val="00E54358"/>
    <w:rsid w:val="00E62CAC"/>
    <w:rsid w:val="00E6558D"/>
    <w:rsid w:val="00E757CE"/>
    <w:rsid w:val="00E92C95"/>
    <w:rsid w:val="00E965EA"/>
    <w:rsid w:val="00EA4CDF"/>
    <w:rsid w:val="00EA69D6"/>
    <w:rsid w:val="00EA72B1"/>
    <w:rsid w:val="00EA7D75"/>
    <w:rsid w:val="00EB6680"/>
    <w:rsid w:val="00EB6F22"/>
    <w:rsid w:val="00EC578F"/>
    <w:rsid w:val="00EC7829"/>
    <w:rsid w:val="00ED07F4"/>
    <w:rsid w:val="00ED1BE3"/>
    <w:rsid w:val="00ED504D"/>
    <w:rsid w:val="00ED566F"/>
    <w:rsid w:val="00ED7963"/>
    <w:rsid w:val="00ED7FC0"/>
    <w:rsid w:val="00EE0B69"/>
    <w:rsid w:val="00EE1588"/>
    <w:rsid w:val="00EF0AF5"/>
    <w:rsid w:val="00EF1F08"/>
    <w:rsid w:val="00EF3882"/>
    <w:rsid w:val="00EF405E"/>
    <w:rsid w:val="00EF51F7"/>
    <w:rsid w:val="00F1033E"/>
    <w:rsid w:val="00F20E75"/>
    <w:rsid w:val="00F21661"/>
    <w:rsid w:val="00F240C8"/>
    <w:rsid w:val="00F34272"/>
    <w:rsid w:val="00F34A65"/>
    <w:rsid w:val="00F447A3"/>
    <w:rsid w:val="00F5071F"/>
    <w:rsid w:val="00F520E4"/>
    <w:rsid w:val="00F525D1"/>
    <w:rsid w:val="00F63906"/>
    <w:rsid w:val="00F646CB"/>
    <w:rsid w:val="00F670DA"/>
    <w:rsid w:val="00F713D6"/>
    <w:rsid w:val="00F72E02"/>
    <w:rsid w:val="00F8123F"/>
    <w:rsid w:val="00F82206"/>
    <w:rsid w:val="00F90266"/>
    <w:rsid w:val="00F93553"/>
    <w:rsid w:val="00F94ED8"/>
    <w:rsid w:val="00F965E2"/>
    <w:rsid w:val="00FA38D6"/>
    <w:rsid w:val="00FA3CBD"/>
    <w:rsid w:val="00FA7CA3"/>
    <w:rsid w:val="00FB0A6C"/>
    <w:rsid w:val="00FB6158"/>
    <w:rsid w:val="00FC61EE"/>
    <w:rsid w:val="00FD374E"/>
    <w:rsid w:val="00FD5A10"/>
    <w:rsid w:val="00FD7950"/>
    <w:rsid w:val="00FE13AE"/>
    <w:rsid w:val="00FE5225"/>
    <w:rsid w:val="00FF03A1"/>
    <w:rsid w:val="00FF27AD"/>
    <w:rsid w:val="00FF2B18"/>
    <w:rsid w:val="00FF35CD"/>
    <w:rsid w:val="00FF6DB4"/>
    <w:rsid w:val="0170F1EC"/>
    <w:rsid w:val="02638537"/>
    <w:rsid w:val="034A5B6C"/>
    <w:rsid w:val="0418194E"/>
    <w:rsid w:val="0445038B"/>
    <w:rsid w:val="050D963D"/>
    <w:rsid w:val="0522039F"/>
    <w:rsid w:val="06F2C37C"/>
    <w:rsid w:val="07A2BE70"/>
    <w:rsid w:val="084CE506"/>
    <w:rsid w:val="08C9C9C6"/>
    <w:rsid w:val="0B221847"/>
    <w:rsid w:val="0C8CF771"/>
    <w:rsid w:val="0CFB5F03"/>
    <w:rsid w:val="0FB3F2F3"/>
    <w:rsid w:val="11962E6F"/>
    <w:rsid w:val="11C08EFB"/>
    <w:rsid w:val="11C8470F"/>
    <w:rsid w:val="13641770"/>
    <w:rsid w:val="13CA9B33"/>
    <w:rsid w:val="160B7B02"/>
    <w:rsid w:val="179960E9"/>
    <w:rsid w:val="1D488D4D"/>
    <w:rsid w:val="1D4EC1B5"/>
    <w:rsid w:val="1EF07952"/>
    <w:rsid w:val="211EF86F"/>
    <w:rsid w:val="218D7BED"/>
    <w:rsid w:val="21AA21E6"/>
    <w:rsid w:val="2254E6B0"/>
    <w:rsid w:val="232F20C9"/>
    <w:rsid w:val="2515AD2C"/>
    <w:rsid w:val="25260C62"/>
    <w:rsid w:val="25400BA2"/>
    <w:rsid w:val="271ED873"/>
    <w:rsid w:val="2AE39B46"/>
    <w:rsid w:val="2CB58C1A"/>
    <w:rsid w:val="2F229401"/>
    <w:rsid w:val="2FF6D6B3"/>
    <w:rsid w:val="31A85687"/>
    <w:rsid w:val="32BFBFC4"/>
    <w:rsid w:val="32CE2D1A"/>
    <w:rsid w:val="334BD759"/>
    <w:rsid w:val="3365E1C0"/>
    <w:rsid w:val="33DABC6A"/>
    <w:rsid w:val="3442AADB"/>
    <w:rsid w:val="35579950"/>
    <w:rsid w:val="3673C739"/>
    <w:rsid w:val="39BB03B8"/>
    <w:rsid w:val="39CB3B36"/>
    <w:rsid w:val="39EFC927"/>
    <w:rsid w:val="3A258200"/>
    <w:rsid w:val="3B45E03D"/>
    <w:rsid w:val="3C59DAA9"/>
    <w:rsid w:val="3CBA064F"/>
    <w:rsid w:val="3D8B4F34"/>
    <w:rsid w:val="3E0F3156"/>
    <w:rsid w:val="3E9852D2"/>
    <w:rsid w:val="401DE916"/>
    <w:rsid w:val="41611B0A"/>
    <w:rsid w:val="41A73747"/>
    <w:rsid w:val="425CFD59"/>
    <w:rsid w:val="4264B4A4"/>
    <w:rsid w:val="42FCEB6B"/>
    <w:rsid w:val="447705CA"/>
    <w:rsid w:val="44A08C58"/>
    <w:rsid w:val="451596E6"/>
    <w:rsid w:val="46EC9BAF"/>
    <w:rsid w:val="48616407"/>
    <w:rsid w:val="48FEA969"/>
    <w:rsid w:val="4DDAEA5A"/>
    <w:rsid w:val="4E9B89FA"/>
    <w:rsid w:val="50CDFB75"/>
    <w:rsid w:val="51480CA1"/>
    <w:rsid w:val="51B1AF6B"/>
    <w:rsid w:val="51CAB38E"/>
    <w:rsid w:val="51DE8154"/>
    <w:rsid w:val="520514DF"/>
    <w:rsid w:val="52422888"/>
    <w:rsid w:val="5456636B"/>
    <w:rsid w:val="55897A2C"/>
    <w:rsid w:val="55DD80E3"/>
    <w:rsid w:val="56736C08"/>
    <w:rsid w:val="59B2DB63"/>
    <w:rsid w:val="5A1103F4"/>
    <w:rsid w:val="5B51D9C8"/>
    <w:rsid w:val="5BABAE57"/>
    <w:rsid w:val="5C469543"/>
    <w:rsid w:val="5CA676EA"/>
    <w:rsid w:val="5DBA5DAF"/>
    <w:rsid w:val="5E786DF2"/>
    <w:rsid w:val="6090525A"/>
    <w:rsid w:val="61282110"/>
    <w:rsid w:val="61FC911E"/>
    <w:rsid w:val="6298E790"/>
    <w:rsid w:val="647BACB1"/>
    <w:rsid w:val="647D75BA"/>
    <w:rsid w:val="654B19ED"/>
    <w:rsid w:val="6637C8AC"/>
    <w:rsid w:val="6831E7AD"/>
    <w:rsid w:val="6919E498"/>
    <w:rsid w:val="6B02EA43"/>
    <w:rsid w:val="6B461829"/>
    <w:rsid w:val="6B8BD961"/>
    <w:rsid w:val="6C8A7230"/>
    <w:rsid w:val="6F399D91"/>
    <w:rsid w:val="7117CFB3"/>
    <w:rsid w:val="714B8498"/>
    <w:rsid w:val="721B33AE"/>
    <w:rsid w:val="72C244FD"/>
    <w:rsid w:val="75343A1F"/>
    <w:rsid w:val="7577B8CE"/>
    <w:rsid w:val="7647F210"/>
    <w:rsid w:val="7740574A"/>
    <w:rsid w:val="79280F06"/>
    <w:rsid w:val="793C3191"/>
    <w:rsid w:val="799A8503"/>
    <w:rsid w:val="7A79502B"/>
    <w:rsid w:val="7C389937"/>
    <w:rsid w:val="7D464F99"/>
    <w:rsid w:val="7E7B7EA1"/>
    <w:rsid w:val="7E946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E5133"/>
  <w15:chartTrackingRefBased/>
  <w15:docId w15:val="{13FDDAB2-CF79-4EA5-BD12-4640EDC4FA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jc w:val="both"/>
    </w:pPr>
  </w:style>
  <w:style w:type="paragraph" w:styleId="Heading1">
    <w:name w:val="heading 1"/>
    <w:basedOn w:val="Normal"/>
    <w:next w:val="Normal"/>
    <w:link w:val="Heading1Char"/>
    <w:uiPriority w:val="9"/>
    <w:qFormat/>
    <w:rsid w:val="00FB0A6C"/>
    <w:pPr>
      <w:keepNext/>
      <w:keepLines/>
      <w:numPr>
        <w:numId w:val="2"/>
      </w:numPr>
      <w:spacing w:before="220" w:after="210" w:line="578" w:lineRule="auto"/>
      <w:outlineLvl w:val="0"/>
    </w:pPr>
    <w:rPr>
      <w:rFonts w:ascii="Times New Roman" w:hAnsi="Times New Roman"/>
      <w:b/>
      <w:bCs/>
      <w:kern w:val="44"/>
      <w:sz w:val="30"/>
      <w:szCs w:val="44"/>
    </w:rPr>
  </w:style>
  <w:style w:type="paragraph" w:styleId="Heading2">
    <w:name w:val="heading 2"/>
    <w:basedOn w:val="Normal"/>
    <w:next w:val="Normal"/>
    <w:link w:val="Heading2Char"/>
    <w:uiPriority w:val="9"/>
    <w:unhideWhenUsed/>
    <w:qFormat/>
    <w:rsid w:val="000B3234"/>
    <w:pPr>
      <w:keepNext/>
      <w:keepLines/>
      <w:numPr>
        <w:numId w:val="30"/>
      </w:numPr>
      <w:spacing w:before="260" w:after="260" w:line="416" w:lineRule="auto"/>
      <w:outlineLvl w:val="1"/>
    </w:pPr>
    <w:rPr>
      <w:rFonts w:ascii="Times New Roman" w:hAnsi="Times New Roman" w:eastAsiaTheme="majorEastAsia" w:cstheme="majorBidi"/>
      <w:b/>
      <w:bCs/>
      <w:sz w:val="24"/>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B0A6C"/>
    <w:pPr>
      <w:ind w:firstLine="420" w:firstLineChars="200"/>
    </w:pPr>
  </w:style>
  <w:style w:type="character" w:styleId="Heading1Char" w:customStyle="1">
    <w:name w:val="Heading 1 Char"/>
    <w:basedOn w:val="DefaultParagraphFont"/>
    <w:link w:val="Heading1"/>
    <w:uiPriority w:val="9"/>
    <w:rsid w:val="00FB0A6C"/>
    <w:rPr>
      <w:rFonts w:ascii="Times New Roman" w:hAnsi="Times New Roman"/>
      <w:b/>
      <w:bCs/>
      <w:kern w:val="44"/>
      <w:sz w:val="30"/>
      <w:szCs w:val="44"/>
    </w:rPr>
  </w:style>
  <w:style w:type="paragraph" w:styleId="TOCHeading">
    <w:name w:val="TOC Heading"/>
    <w:basedOn w:val="Heading1"/>
    <w:next w:val="Normal"/>
    <w:uiPriority w:val="39"/>
    <w:unhideWhenUsed/>
    <w:qFormat/>
    <w:rsid w:val="00151B9E"/>
    <w:pPr>
      <w:widowControl/>
      <w:numPr>
        <w:numId w:val="0"/>
      </w:numPr>
      <w:spacing w:before="240" w:after="0" w:line="259" w:lineRule="auto"/>
      <w:jc w:val="left"/>
      <w:outlineLvl w:val="9"/>
    </w:pPr>
    <w:rPr>
      <w:rFonts w:asciiTheme="majorHAnsi" w:hAnsiTheme="majorHAnsi" w:eastAsiaTheme="majorEastAsia"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1B9E"/>
  </w:style>
  <w:style w:type="character" w:styleId="Hyperlink">
    <w:name w:val="Hyperlink"/>
    <w:basedOn w:val="DefaultParagraphFont"/>
    <w:uiPriority w:val="99"/>
    <w:unhideWhenUsed/>
    <w:rsid w:val="00151B9E"/>
    <w:rPr>
      <w:color w:val="0563C1" w:themeColor="hyperlink"/>
      <w:u w:val="single"/>
    </w:rPr>
  </w:style>
  <w:style w:type="paragraph" w:styleId="FootnoteText">
    <w:name w:val="footnote text"/>
    <w:basedOn w:val="Normal"/>
    <w:link w:val="FootnoteTextChar"/>
    <w:uiPriority w:val="99"/>
    <w:semiHidden/>
    <w:unhideWhenUsed/>
    <w:rsid w:val="00611DD1"/>
    <w:pPr>
      <w:snapToGrid w:val="0"/>
      <w:jc w:val="left"/>
    </w:pPr>
    <w:rPr>
      <w:sz w:val="18"/>
      <w:szCs w:val="18"/>
    </w:rPr>
  </w:style>
  <w:style w:type="character" w:styleId="FootnoteTextChar" w:customStyle="1">
    <w:name w:val="Footnote Text Char"/>
    <w:basedOn w:val="DefaultParagraphFont"/>
    <w:link w:val="FootnoteText"/>
    <w:uiPriority w:val="99"/>
    <w:semiHidden/>
    <w:rsid w:val="00611DD1"/>
    <w:rPr>
      <w:sz w:val="18"/>
      <w:szCs w:val="18"/>
    </w:rPr>
  </w:style>
  <w:style w:type="character" w:styleId="FootnoteReference">
    <w:name w:val="footnote reference"/>
    <w:basedOn w:val="DefaultParagraphFont"/>
    <w:uiPriority w:val="99"/>
    <w:semiHidden/>
    <w:unhideWhenUsed/>
    <w:rsid w:val="00611DD1"/>
    <w:rPr>
      <w:vertAlign w:val="superscript"/>
    </w:rPr>
  </w:style>
  <w:style w:type="character" w:styleId="PlaceholderText">
    <w:name w:val="Placeholder Text"/>
    <w:basedOn w:val="DefaultParagraphFont"/>
    <w:uiPriority w:val="99"/>
    <w:semiHidden/>
    <w:rsid w:val="00316293"/>
    <w:rPr>
      <w:color w:val="808080"/>
    </w:rPr>
  </w:style>
  <w:style w:type="paragraph" w:styleId="Header">
    <w:name w:val="header"/>
    <w:basedOn w:val="Normal"/>
    <w:link w:val="HeaderChar"/>
    <w:uiPriority w:val="99"/>
    <w:unhideWhenUsed/>
    <w:rsid w:val="001501F4"/>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1501F4"/>
    <w:rPr>
      <w:sz w:val="18"/>
      <w:szCs w:val="18"/>
    </w:rPr>
  </w:style>
  <w:style w:type="paragraph" w:styleId="Footer">
    <w:name w:val="footer"/>
    <w:basedOn w:val="Normal"/>
    <w:link w:val="FooterChar"/>
    <w:uiPriority w:val="99"/>
    <w:unhideWhenUsed/>
    <w:rsid w:val="001501F4"/>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1501F4"/>
    <w:rPr>
      <w:sz w:val="18"/>
      <w:szCs w:val="18"/>
    </w:rPr>
  </w:style>
  <w:style w:type="table" w:styleId="TableGrid">
    <w:name w:val="Table Grid"/>
    <w:basedOn w:val="TableNormal"/>
    <w:uiPriority w:val="39"/>
    <w:rsid w:val="00F72E02"/>
    <w:rPr>
      <w:rFonts w:ascii="Arial" w:hAnsi="Arial" w:eastAsia="SimSun" w:cs="Arial"/>
      <w:kern w:val="0"/>
      <w:sz w:val="22"/>
      <w:szCs w:val="18"/>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0B3234"/>
    <w:rPr>
      <w:rFonts w:ascii="Times New Roman" w:hAnsi="Times New Roman" w:eastAsiaTheme="majorEastAsia" w:cstheme="majorBidi"/>
      <w:b/>
      <w:bCs/>
      <w:sz w:val="24"/>
      <w:szCs w:val="32"/>
    </w:rPr>
  </w:style>
  <w:style w:type="paragraph" w:styleId="TOC2">
    <w:name w:val="toc 2"/>
    <w:basedOn w:val="Normal"/>
    <w:next w:val="Normal"/>
    <w:autoRedefine/>
    <w:uiPriority w:val="39"/>
    <w:unhideWhenUsed/>
    <w:rsid w:val="00ED504D"/>
    <w:pPr>
      <w:ind w:left="420" w:leftChars="200"/>
    </w:pPr>
  </w:style>
  <w:style w:type="paragraph" w:styleId="HTMLPreformatted">
    <w:name w:val="HTML Preformatted"/>
    <w:basedOn w:val="Normal"/>
    <w:link w:val="HTMLPreformattedChar"/>
    <w:uiPriority w:val="99"/>
    <w:unhideWhenUsed/>
    <w:rsid w:val="00C839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kern w:val="0"/>
      <w:sz w:val="20"/>
      <w:szCs w:val="20"/>
    </w:rPr>
  </w:style>
  <w:style w:type="character" w:styleId="HTMLPreformattedChar" w:customStyle="1">
    <w:name w:val="HTML Preformatted Char"/>
    <w:basedOn w:val="DefaultParagraphFont"/>
    <w:link w:val="HTMLPreformatted"/>
    <w:uiPriority w:val="99"/>
    <w:rsid w:val="00C8395F"/>
    <w:rPr>
      <w:rFonts w:ascii="Courier New" w:hAnsi="Courier New" w:eastAsia="Times New Roman" w:cs="Courier New"/>
      <w:kern w:val="0"/>
      <w:sz w:val="20"/>
      <w:szCs w:val="20"/>
    </w:rPr>
  </w:style>
  <w:style w:type="character" w:styleId="PageNumber">
    <w:name w:val="page number"/>
    <w:basedOn w:val="DefaultParagraphFont"/>
    <w:uiPriority w:val="99"/>
    <w:semiHidden/>
    <w:unhideWhenUsed/>
    <w:rsid w:val="00902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22902">
      <w:bodyDiv w:val="1"/>
      <w:marLeft w:val="0"/>
      <w:marRight w:val="0"/>
      <w:marTop w:val="0"/>
      <w:marBottom w:val="0"/>
      <w:divBdr>
        <w:top w:val="none" w:sz="0" w:space="0" w:color="auto"/>
        <w:left w:val="none" w:sz="0" w:space="0" w:color="auto"/>
        <w:bottom w:val="none" w:sz="0" w:space="0" w:color="auto"/>
        <w:right w:val="none" w:sz="0" w:space="0" w:color="auto"/>
      </w:divBdr>
    </w:div>
    <w:div w:id="364529631">
      <w:bodyDiv w:val="1"/>
      <w:marLeft w:val="0"/>
      <w:marRight w:val="0"/>
      <w:marTop w:val="0"/>
      <w:marBottom w:val="0"/>
      <w:divBdr>
        <w:top w:val="none" w:sz="0" w:space="0" w:color="auto"/>
        <w:left w:val="none" w:sz="0" w:space="0" w:color="auto"/>
        <w:bottom w:val="none" w:sz="0" w:space="0" w:color="auto"/>
        <w:right w:val="none" w:sz="0" w:space="0" w:color="auto"/>
      </w:divBdr>
    </w:div>
    <w:div w:id="541283172">
      <w:bodyDiv w:val="1"/>
      <w:marLeft w:val="0"/>
      <w:marRight w:val="0"/>
      <w:marTop w:val="0"/>
      <w:marBottom w:val="0"/>
      <w:divBdr>
        <w:top w:val="none" w:sz="0" w:space="0" w:color="auto"/>
        <w:left w:val="none" w:sz="0" w:space="0" w:color="auto"/>
        <w:bottom w:val="none" w:sz="0" w:space="0" w:color="auto"/>
        <w:right w:val="none" w:sz="0" w:space="0" w:color="auto"/>
      </w:divBdr>
    </w:div>
    <w:div w:id="1180973469">
      <w:bodyDiv w:val="1"/>
      <w:marLeft w:val="0"/>
      <w:marRight w:val="0"/>
      <w:marTop w:val="0"/>
      <w:marBottom w:val="0"/>
      <w:divBdr>
        <w:top w:val="none" w:sz="0" w:space="0" w:color="auto"/>
        <w:left w:val="none" w:sz="0" w:space="0" w:color="auto"/>
        <w:bottom w:val="none" w:sz="0" w:space="0" w:color="auto"/>
        <w:right w:val="none" w:sz="0" w:space="0" w:color="auto"/>
      </w:divBdr>
    </w:div>
    <w:div w:id="202652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5.png"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image" Target="media/image7.png" Id="rId17" /><Relationship Type="http://schemas.openxmlformats.org/officeDocument/2006/relationships/customXml" Target="ink/ink1.xm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10.png"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4.emf" Id="rId24" /><Relationship Type="http://schemas.openxmlformats.org/officeDocument/2006/relationships/footer" Target="footer3.xml" Id="rId32" /><Relationship Type="http://schemas.openxmlformats.org/officeDocument/2006/relationships/numbering" Target="numbering.xml" Id="rId5" /><Relationship Type="http://schemas.openxmlformats.org/officeDocument/2006/relationships/image" Target="media/image13.emf" Id="rId23" /><Relationship Type="http://schemas.openxmlformats.org/officeDocument/2006/relationships/header" Target="header2.xml" Id="rId28" /><Relationship Type="http://schemas.openxmlformats.org/officeDocument/2006/relationships/endnotes" Target="endnotes.xml" Id="rId10" /><Relationship Type="http://schemas.openxmlformats.org/officeDocument/2006/relationships/header" Target="header3.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webSettings" Target="webSettings.xml" Id="rId8" /><Relationship Type="http://schemas.openxmlformats.org/officeDocument/2006/relationships/image" Target="/media/imagee.png" Id="Rf301a2a50b8c4957" /><Relationship Type="http://schemas.openxmlformats.org/officeDocument/2006/relationships/image" Target="/media/imagef.png" Id="Rbd551033c5164d22" /><Relationship Type="http://schemas.openxmlformats.org/officeDocument/2006/relationships/image" Target="/media/image10.png" Id="R40f30698bb374652" /><Relationship Type="http://schemas.openxmlformats.org/officeDocument/2006/relationships/image" Target="/media/image11.png" Id="R77792362a58143c3" /><Relationship Type="http://schemas.openxmlformats.org/officeDocument/2006/relationships/image" Target="/media/image12.png" Id="R470945451ba74ccd" /><Relationship Type="http://schemas.openxmlformats.org/officeDocument/2006/relationships/image" Target="/media/image13.png" Id="R1ceec7cd30944b56" /><Relationship Type="http://schemas.openxmlformats.org/officeDocument/2006/relationships/image" Target="/media/image14.png" Id="Rddee5e73b661482d" /><Relationship Type="http://schemas.openxmlformats.org/officeDocument/2006/relationships/image" Target="/media/image15.png" Id="Rb6efbaab38664221" /><Relationship Type="http://schemas.openxmlformats.org/officeDocument/2006/relationships/image" Target="/media/image16.png" Id="Ra9e3156b9a304397" /><Relationship Type="http://schemas.openxmlformats.org/officeDocument/2006/relationships/glossaryDocument" Target="/word/glossary/document.xml" Id="Rbb7c4a16134e46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cf2e166-d7e0-40fd-b560-3e3b3275bd16}"/>
      </w:docPartPr>
      <w:docPartBody>
        <w:p w14:paraId="438B7466">
          <w:r>
            <w:rPr>
              <w:rStyle w:val="PlaceholderText"/>
            </w:rPr>
            <w:t/>
          </w:r>
        </w:p>
      </w:docPartBody>
    </w:docPart>
  </w:docParts>
</w:glossaryDocument>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8T14:50:58.184"/>
    </inkml:context>
    <inkml:brush xml:id="br0">
      <inkml:brushProperty name="width" value="0.025" units="cm"/>
      <inkml:brushProperty name="height" value="0.025" units="cm"/>
      <inkml:brushProperty name="color" value="#CC0066"/>
      <inkml:brushProperty name="ignorePressure" value="1"/>
    </inkml:brush>
  </inkml:definitions>
  <inkml:trace contextRef="#ctx0" brushRef="#br0">0 1,'0'0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DA8BC39EA83C43B351FB655A4B1A09" ma:contentTypeVersion="4" ma:contentTypeDescription="Create a new document." ma:contentTypeScope="" ma:versionID="ec6cae9bc6e9eb43c04b525356d4148e">
  <xsd:schema xmlns:xsd="http://www.w3.org/2001/XMLSchema" xmlns:xs="http://www.w3.org/2001/XMLSchema" xmlns:p="http://schemas.microsoft.com/office/2006/metadata/properties" xmlns:ns2="514e6834-761b-4261-9dfc-ba0de6f4314e" targetNamespace="http://schemas.microsoft.com/office/2006/metadata/properties" ma:root="true" ma:fieldsID="533f4d27f9c5f45433ea434aa772cbd6" ns2:_="">
    <xsd:import namespace="514e6834-761b-4261-9dfc-ba0de6f431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e6834-761b-4261-9dfc-ba0de6f431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A94B30-725E-4EE5-9E25-537A46E24B55}">
  <ds:schemaRefs>
    <ds:schemaRef ds:uri="http://schemas.microsoft.com/sharepoint/v3/contenttype/forms"/>
  </ds:schemaRefs>
</ds:datastoreItem>
</file>

<file path=customXml/itemProps2.xml><?xml version="1.0" encoding="utf-8"?>
<ds:datastoreItem xmlns:ds="http://schemas.openxmlformats.org/officeDocument/2006/customXml" ds:itemID="{F6501E33-8229-4AD6-9E1B-05569A574D29}">
  <ds:schemaRefs>
    <ds:schemaRef ds:uri="http://schemas.openxmlformats.org/officeDocument/2006/bibliography"/>
  </ds:schemaRefs>
</ds:datastoreItem>
</file>

<file path=customXml/itemProps3.xml><?xml version="1.0" encoding="utf-8"?>
<ds:datastoreItem xmlns:ds="http://schemas.openxmlformats.org/officeDocument/2006/customXml" ds:itemID="{DA55B5B1-765F-41A8-B5AA-52288075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4e6834-761b-4261-9dfc-ba0de6f43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7DAEDC-5320-460D-873F-353FA4DDF54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#CUI YUTING#</dc:creator>
  <keywords/>
  <dc:description/>
  <lastModifiedBy>#CUI YUTING#</lastModifiedBy>
  <revision>26</revision>
  <dcterms:created xsi:type="dcterms:W3CDTF">2021-02-19T17:58:00.0000000Z</dcterms:created>
  <dcterms:modified xsi:type="dcterms:W3CDTF">2021-02-19T14:05:10.1887678Z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0x010100EFDA8BC39EA83C43B351FB655A4B1A09</vt:lpwstr>
  </property>
</Properties>
</file>