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CF488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微服务模块要通过远程调用才能互相访问</w:t>
      </w:r>
    </w:p>
    <w:p w14:paraId="4A548B53">
      <w:pPr>
        <w:numPr>
          <w:ilvl w:val="0"/>
          <w:numId w:val="1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根目录新建model包，将bean目录剪切到modl里</w:t>
      </w:r>
    </w:p>
    <w:p w14:paraId="70E8656C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微服务模块公共目录添加</w:t>
      </w:r>
    </w:p>
    <w:p w14:paraId="562F8659">
      <w:pPr>
        <w:numPr>
          <w:numId w:val="0"/>
        </w:numPr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drawing>
          <wp:inline distT="0" distB="0" distL="114300" distR="114300">
            <wp:extent cx="4943475" cy="16002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2C69">
      <w:pPr>
        <w:numPr>
          <w:ilvl w:val="0"/>
          <w:numId w:val="1"/>
        </w:numPr>
        <w:ind w:left="0" w:leftChars="0" w:firstLine="0" w:firstLineChars="0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实现类获取服务所在的所有机器IP+port</w:t>
      </w:r>
    </w:p>
    <w:p w14:paraId="1EA22334">
      <w:pPr>
        <w:numPr>
          <w:ilvl w:val="0"/>
          <w:numId w:val="1"/>
        </w:numPr>
        <w:ind w:left="0" w:leftChars="0" w:firstLine="0" w:firstLineChars="0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给远程发请求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E5E20"/>
    <w:multiLevelType w:val="singleLevel"/>
    <w:tmpl w:val="8F4E5E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0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2026-06-03T10:48:00Z</dcterms:created>
  <dc:creator>ATRI</dc:creator>
  <cp:lastModifiedBy>WPS</cp:lastModifiedBy>
  <dcterms:modified xsi:type="dcterms:W3CDTF">2026-06-03T11:12:06Z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CF1F121B377949D48CFF5D18051052FD_12</vt:lpwstr>
  </property>
</Properties>
</file>