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1F053" w14:textId="5B10849E" w:rsidR="00B63722" w:rsidRPr="00171B20" w:rsidRDefault="00B63722" w:rsidP="00171B20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171B20">
        <w:rPr>
          <w:b/>
          <w:bCs/>
          <w:color w:val="FF0000"/>
          <w:sz w:val="36"/>
          <w:szCs w:val="36"/>
          <w:u w:val="single"/>
        </w:rPr>
        <w:t>Comment devenir hôte du planning poker</w:t>
      </w:r>
      <w:r w:rsidR="00822F2A" w:rsidRPr="00171B20">
        <w:rPr>
          <w:b/>
          <w:bCs/>
          <w:color w:val="FF0000"/>
          <w:sz w:val="36"/>
          <w:szCs w:val="36"/>
          <w:u w:val="single"/>
        </w:rPr>
        <w:t xml:space="preserve"> sur Lira</w:t>
      </w:r>
    </w:p>
    <w:p w14:paraId="49F6545A" w14:textId="77777777" w:rsidR="00B63722" w:rsidRDefault="00B63722" w:rsidP="00F25A24">
      <w:pPr>
        <w:ind w:left="720" w:hanging="360"/>
      </w:pPr>
    </w:p>
    <w:p w14:paraId="7666F100" w14:textId="6C9842D5" w:rsidR="00B63722" w:rsidRPr="00171B20" w:rsidRDefault="00B63722" w:rsidP="00F44587">
      <w:pPr>
        <w:rPr>
          <w:b/>
          <w:bCs/>
          <w:sz w:val="32"/>
          <w:szCs w:val="32"/>
          <w:u w:val="single"/>
        </w:rPr>
      </w:pPr>
      <w:r w:rsidRPr="00171B20">
        <w:rPr>
          <w:b/>
          <w:bCs/>
          <w:sz w:val="32"/>
          <w:szCs w:val="32"/>
          <w:u w:val="single"/>
        </w:rPr>
        <w:t>Introduction :</w:t>
      </w:r>
    </w:p>
    <w:p w14:paraId="0C0A4001" w14:textId="7E978869" w:rsidR="00B63722" w:rsidRDefault="00B63722" w:rsidP="00B63722">
      <w:r>
        <w:t xml:space="preserve">Ce document, comme son nom l’indique, va vous guider dans les étapes nécessaires afin de devenir hôte d’un planning poker pour votre projet sur le site de </w:t>
      </w:r>
      <w:proofErr w:type="spellStart"/>
      <w:r>
        <w:t>Lira</w:t>
      </w:r>
      <w:proofErr w:type="spellEnd"/>
      <w:r>
        <w:t xml:space="preserve">. C’est-à-dire la possibilité d’avoir d’autres utilisateurs pouvant se connecter sur votre site s’ils sont connectés au même Wi-Fi que vous. L’hôte n’est pas forcément le SM, mais le cas d’utilisation le plus courant soit que c’est sa base de </w:t>
      </w:r>
      <w:proofErr w:type="gramStart"/>
      <w:r>
        <w:t>donnée locale</w:t>
      </w:r>
      <w:proofErr w:type="gramEnd"/>
      <w:r>
        <w:t xml:space="preserve"> qui soit celle du reste de l’équipe.</w:t>
      </w:r>
      <w:r w:rsidR="00822F2A">
        <w:t xml:space="preserve"> Le SM peut totalement lancer un planning poker sans avoir suivi ces étapes au préalable, mais personne ne pourra se connecter au site pour rejoindre ce planning poker.</w:t>
      </w:r>
      <w:r w:rsidR="00BC0A11">
        <w:t xml:space="preserve"> </w:t>
      </w:r>
      <w:proofErr w:type="spellStart"/>
      <w:r w:rsidR="00BC0A11">
        <w:t>Dés</w:t>
      </w:r>
      <w:proofErr w:type="spellEnd"/>
      <w:r w:rsidR="00BC0A11">
        <w:t xml:space="preserve"> lors que vous avez réalisé toutes ces étapes, vous pourrez héberger autant de fois que vous le voudrez sans avoir à les refaire.</w:t>
      </w:r>
    </w:p>
    <w:p w14:paraId="22531F7F" w14:textId="77777777" w:rsidR="00F44587" w:rsidRDefault="00F44587" w:rsidP="00B63722"/>
    <w:p w14:paraId="1E2917FC" w14:textId="38874752" w:rsidR="00F44587" w:rsidRPr="00171B20" w:rsidRDefault="00F44587" w:rsidP="00B63722">
      <w:pPr>
        <w:rPr>
          <w:b/>
          <w:bCs/>
          <w:sz w:val="32"/>
          <w:szCs w:val="32"/>
          <w:u w:val="single"/>
        </w:rPr>
      </w:pPr>
      <w:r w:rsidRPr="00171B20">
        <w:rPr>
          <w:b/>
          <w:bCs/>
          <w:sz w:val="32"/>
          <w:szCs w:val="32"/>
          <w:u w:val="single"/>
        </w:rPr>
        <w:t xml:space="preserve">Étape N°1 : </w:t>
      </w:r>
      <w:r w:rsidRPr="00F44587">
        <w:rPr>
          <w:b/>
          <w:bCs/>
          <w:sz w:val="32"/>
          <w:szCs w:val="32"/>
          <w:u w:val="single"/>
        </w:rPr>
        <w:t xml:space="preserve">Ajouter une règle pour autoriser les connexions au port 8080 sur </w:t>
      </w:r>
      <w:r w:rsidRPr="00171B20">
        <w:rPr>
          <w:b/>
          <w:bCs/>
          <w:sz w:val="32"/>
          <w:szCs w:val="32"/>
          <w:u w:val="single"/>
        </w:rPr>
        <w:t xml:space="preserve">votre </w:t>
      </w:r>
      <w:r w:rsidRPr="00F44587">
        <w:rPr>
          <w:b/>
          <w:bCs/>
          <w:sz w:val="32"/>
          <w:szCs w:val="32"/>
          <w:u w:val="single"/>
        </w:rPr>
        <w:t>adresse IP</w:t>
      </w:r>
    </w:p>
    <w:p w14:paraId="1DDCC1A6" w14:textId="7B3D57FD" w:rsidR="00931492" w:rsidRPr="00F25A24" w:rsidRDefault="00931492" w:rsidP="00171B20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Dans le menu </w:t>
      </w:r>
      <w:r w:rsidRPr="00F25A24">
        <w:rPr>
          <w:rStyle w:val="lev"/>
          <w:rFonts w:ascii="Segoe UI" w:hAnsi="Segoe UI" w:cs="Segoe UI"/>
          <w:color w:val="000000" w:themeColor="text1"/>
        </w:rPr>
        <w:t>Démarrer</w:t>
      </w:r>
      <w:r w:rsidRPr="00F25A24">
        <w:rPr>
          <w:rFonts w:ascii="Segoe UI" w:hAnsi="Segoe UI" w:cs="Segoe UI"/>
          <w:color w:val="000000" w:themeColor="text1"/>
        </w:rPr>
        <w:t>, 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Panneau de contrôle</w:t>
      </w:r>
      <w:r w:rsidRPr="00F25A24">
        <w:rPr>
          <w:rFonts w:ascii="Segoe UI" w:hAnsi="Segoe UI" w:cs="Segoe UI"/>
          <w:color w:val="000000" w:themeColor="text1"/>
        </w:rPr>
        <w:t>, 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Système et sécurité</w:t>
      </w:r>
      <w:r w:rsidRPr="00F25A24">
        <w:rPr>
          <w:rFonts w:ascii="Segoe UI" w:hAnsi="Segoe UI" w:cs="Segoe UI"/>
          <w:color w:val="000000" w:themeColor="text1"/>
        </w:rPr>
        <w:t>, puis choisi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Pare-feu Windows</w:t>
      </w:r>
      <w:r w:rsidRPr="00F25A24">
        <w:rPr>
          <w:rFonts w:ascii="Segoe UI" w:hAnsi="Segoe UI" w:cs="Segoe UI"/>
          <w:color w:val="000000" w:themeColor="text1"/>
        </w:rPr>
        <w:t>. Le Panneau de contrôle n’est pas configuré pour la vue </w:t>
      </w:r>
      <w:r w:rsidRPr="00F25A24">
        <w:rPr>
          <w:rStyle w:val="lev"/>
          <w:rFonts w:ascii="Segoe UI" w:hAnsi="Segoe UI" w:cs="Segoe UI"/>
          <w:color w:val="000000" w:themeColor="text1"/>
        </w:rPr>
        <w:t>Catégorie</w:t>
      </w:r>
      <w:r w:rsidRPr="00F25A24">
        <w:rPr>
          <w:rFonts w:ascii="Segoe UI" w:hAnsi="Segoe UI" w:cs="Segoe UI"/>
          <w:color w:val="000000" w:themeColor="text1"/>
        </w:rPr>
        <w:t>, il vous suffit de sélectionner </w:t>
      </w:r>
      <w:r w:rsidRPr="00F25A24">
        <w:rPr>
          <w:rStyle w:val="lev"/>
          <w:rFonts w:ascii="Segoe UI" w:hAnsi="Segoe UI" w:cs="Segoe UI"/>
          <w:color w:val="000000" w:themeColor="text1"/>
        </w:rPr>
        <w:t>Pare-feu Windows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38FDB92C" w14:textId="4EC814E0" w:rsidR="00931492" w:rsidRPr="00F25A24" w:rsidRDefault="00931492" w:rsidP="00171B20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Paramètres avancés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78B5ABD7" w14:textId="5A4FB6F1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Règles de trafic entrant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6C8E55A8" w14:textId="288CD3EC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Nouvelle règle</w:t>
      </w:r>
      <w:r w:rsidRPr="00F25A24">
        <w:rPr>
          <w:rFonts w:ascii="Segoe UI" w:hAnsi="Segoe UI" w:cs="Segoe UI"/>
          <w:color w:val="000000" w:themeColor="text1"/>
        </w:rPr>
        <w:t> dans la fenêtre </w:t>
      </w:r>
      <w:r w:rsidRPr="00F25A24">
        <w:rPr>
          <w:rStyle w:val="lev"/>
          <w:rFonts w:ascii="Segoe UI" w:hAnsi="Segoe UI" w:cs="Segoe UI"/>
          <w:color w:val="000000" w:themeColor="text1"/>
        </w:rPr>
        <w:t>Actions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2B79064B" w14:textId="2596AE24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Choisi</w:t>
      </w:r>
      <w:r w:rsidR="00E3760C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le type de règle </w:t>
      </w:r>
      <w:r w:rsidRPr="00F25A24">
        <w:rPr>
          <w:rStyle w:val="lev"/>
          <w:rFonts w:ascii="Segoe UI" w:hAnsi="Segoe UI" w:cs="Segoe UI"/>
          <w:color w:val="000000" w:themeColor="text1"/>
        </w:rPr>
        <w:t>Port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5CF33340" w14:textId="0DA66F3F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79020D71" w14:textId="5BEEBAF5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Protocoles et ports</w:t>
      </w:r>
      <w:r w:rsidRPr="00F25A24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25A24">
        <w:rPr>
          <w:rFonts w:ascii="Segoe UI" w:hAnsi="Segoe UI" w:cs="Segoe UI"/>
          <w:color w:val="000000" w:themeColor="text1"/>
        </w:rPr>
        <w:t>choisisse</w:t>
      </w:r>
      <w:r w:rsidR="00E54708">
        <w:rPr>
          <w:rFonts w:ascii="Segoe UI" w:hAnsi="Segoe UI" w:cs="Segoe UI"/>
          <w:color w:val="000000" w:themeColor="text1"/>
        </w:rPr>
        <w:t>r</w:t>
      </w:r>
      <w:proofErr w:type="spellEnd"/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TCP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5ECA972B" w14:textId="6A5F9FA8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Ports locaux spécifiques</w:t>
      </w:r>
      <w:r w:rsidRPr="00F25A24">
        <w:rPr>
          <w:rFonts w:ascii="Segoe UI" w:hAnsi="Segoe UI" w:cs="Segoe UI"/>
          <w:color w:val="000000" w:themeColor="text1"/>
        </w:rPr>
        <w:t xml:space="preserve"> et </w:t>
      </w:r>
      <w:proofErr w:type="spellStart"/>
      <w:r w:rsidRPr="00F25A24">
        <w:rPr>
          <w:rFonts w:ascii="Segoe UI" w:hAnsi="Segoe UI" w:cs="Segoe UI"/>
          <w:color w:val="000000" w:themeColor="text1"/>
        </w:rPr>
        <w:t>saisisse</w:t>
      </w:r>
      <w:r w:rsidR="00E54708">
        <w:rPr>
          <w:rFonts w:ascii="Segoe UI" w:hAnsi="Segoe UI" w:cs="Segoe UI"/>
          <w:color w:val="000000" w:themeColor="text1"/>
        </w:rPr>
        <w:t>r</w:t>
      </w:r>
      <w:proofErr w:type="spellEnd"/>
      <w:r w:rsidRPr="00F25A24">
        <w:rPr>
          <w:rFonts w:ascii="Segoe UI" w:hAnsi="Segoe UI" w:cs="Segoe UI"/>
          <w:color w:val="000000" w:themeColor="text1"/>
        </w:rPr>
        <w:t xml:space="preserve"> la valeur </w:t>
      </w:r>
      <w:r w:rsidRPr="00F25A24">
        <w:rPr>
          <w:rStyle w:val="lev"/>
          <w:rFonts w:ascii="Segoe UI" w:hAnsi="Segoe UI" w:cs="Segoe UI"/>
          <w:color w:val="000000" w:themeColor="text1"/>
        </w:rPr>
        <w:t>80</w:t>
      </w:r>
      <w:r w:rsidR="00F25A24">
        <w:rPr>
          <w:rStyle w:val="lev"/>
          <w:rFonts w:ascii="Segoe UI" w:hAnsi="Segoe UI" w:cs="Segoe UI"/>
          <w:color w:val="000000" w:themeColor="text1"/>
        </w:rPr>
        <w:t>80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1D1634D9" w14:textId="2A8D1BD1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77F635B5" w14:textId="21DFA92E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Action</w:t>
      </w:r>
      <w:r w:rsidRPr="00F25A24">
        <w:rPr>
          <w:rFonts w:ascii="Segoe UI" w:hAnsi="Segoe UI" w:cs="Segoe UI"/>
          <w:color w:val="000000" w:themeColor="text1"/>
        </w:rPr>
        <w:t>, 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Autoriser la connexion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3B774888" w14:textId="2F6FA32E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6A2652E9" w14:textId="3CD86F2B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lastRenderedPageBreak/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Profil</w:t>
      </w:r>
      <w:r w:rsidRPr="00F25A24">
        <w:rPr>
          <w:rFonts w:ascii="Segoe UI" w:hAnsi="Segoe UI" w:cs="Segoe UI"/>
          <w:color w:val="000000" w:themeColor="text1"/>
        </w:rPr>
        <w:t>, 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les options appropriées pour </w:t>
      </w:r>
      <w:r w:rsidR="00E54708">
        <w:rPr>
          <w:rFonts w:ascii="Segoe UI" w:hAnsi="Segoe UI" w:cs="Segoe UI"/>
          <w:color w:val="000000" w:themeColor="text1"/>
        </w:rPr>
        <w:t>l’</w:t>
      </w:r>
      <w:r w:rsidRPr="00F25A24">
        <w:rPr>
          <w:rFonts w:ascii="Segoe UI" w:hAnsi="Segoe UI" w:cs="Segoe UI"/>
          <w:color w:val="000000" w:themeColor="text1"/>
        </w:rPr>
        <w:t>environnement.</w:t>
      </w:r>
      <w:r w:rsidR="00171B20">
        <w:rPr>
          <w:rFonts w:ascii="Segoe UI" w:hAnsi="Segoe UI" w:cs="Segoe UI"/>
          <w:color w:val="000000" w:themeColor="text1"/>
        </w:rPr>
        <w:br/>
      </w:r>
    </w:p>
    <w:p w14:paraId="5B4795C0" w14:textId="34B25483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Clique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sur </w:t>
      </w:r>
      <w:r w:rsidRPr="00F25A24">
        <w:rPr>
          <w:rStyle w:val="lev"/>
          <w:rFonts w:ascii="Segoe UI" w:hAnsi="Segoe UI" w:cs="Segoe UI"/>
          <w:color w:val="000000" w:themeColor="text1"/>
        </w:rPr>
        <w:t>Suivant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6448D02C" w14:textId="47160AD7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Sur la page </w:t>
      </w:r>
      <w:r w:rsidRPr="00F25A24">
        <w:rPr>
          <w:rStyle w:val="lev"/>
          <w:rFonts w:ascii="Segoe UI" w:hAnsi="Segoe UI" w:cs="Segoe UI"/>
          <w:color w:val="000000" w:themeColor="text1"/>
        </w:rPr>
        <w:t>Nom</w:t>
      </w:r>
      <w:r w:rsidRPr="00F25A24">
        <w:rPr>
          <w:rFonts w:ascii="Segoe UI" w:hAnsi="Segoe UI" w:cs="Segoe UI"/>
          <w:color w:val="000000" w:themeColor="text1"/>
        </w:rPr>
        <w:t>, saisi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le nom</w:t>
      </w:r>
      <w:r w:rsidR="00F25A24">
        <w:rPr>
          <w:rFonts w:ascii="Segoe UI" w:hAnsi="Segoe UI" w:cs="Segoe UI"/>
          <w:color w:val="000000" w:themeColor="text1"/>
        </w:rPr>
        <w:t xml:space="preserve"> </w:t>
      </w:r>
      <w:r w:rsidR="00E54708">
        <w:rPr>
          <w:rFonts w:ascii="Segoe UI" w:hAnsi="Segoe UI" w:cs="Segoe UI"/>
          <w:color w:val="000000" w:themeColor="text1"/>
        </w:rPr>
        <w:t>voulu</w:t>
      </w:r>
      <w:r w:rsidR="00171B20">
        <w:rPr>
          <w:rFonts w:ascii="Segoe UI" w:hAnsi="Segoe UI" w:cs="Segoe UI"/>
          <w:color w:val="000000" w:themeColor="text1"/>
        </w:rPr>
        <w:br/>
      </w:r>
    </w:p>
    <w:p w14:paraId="586717A0" w14:textId="6739FB39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Sélectionne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> </w:t>
      </w:r>
      <w:r w:rsidRPr="00F25A24">
        <w:rPr>
          <w:rStyle w:val="lev"/>
          <w:rFonts w:ascii="Segoe UI" w:hAnsi="Segoe UI" w:cs="Segoe UI"/>
          <w:color w:val="000000" w:themeColor="text1"/>
        </w:rPr>
        <w:t>Terminer</w:t>
      </w:r>
      <w:r w:rsidRPr="00F25A24">
        <w:rPr>
          <w:rFonts w:ascii="Segoe UI" w:hAnsi="Segoe UI" w:cs="Segoe UI"/>
          <w:color w:val="000000" w:themeColor="text1"/>
        </w:rPr>
        <w:t>.</w:t>
      </w:r>
      <w:r w:rsidR="00171B20">
        <w:rPr>
          <w:rFonts w:ascii="Segoe UI" w:hAnsi="Segoe UI" w:cs="Segoe UI"/>
          <w:color w:val="000000" w:themeColor="text1"/>
        </w:rPr>
        <w:br/>
      </w:r>
    </w:p>
    <w:p w14:paraId="060247B2" w14:textId="42292A47" w:rsidR="00931492" w:rsidRPr="00F25A24" w:rsidRDefault="00931492" w:rsidP="008C5608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F25A24">
        <w:rPr>
          <w:rFonts w:ascii="Segoe UI" w:hAnsi="Segoe UI" w:cs="Segoe UI"/>
          <w:color w:val="000000" w:themeColor="text1"/>
        </w:rPr>
        <w:t>Redémarre</w:t>
      </w:r>
      <w:r w:rsidR="00E54708">
        <w:rPr>
          <w:rFonts w:ascii="Segoe UI" w:hAnsi="Segoe UI" w:cs="Segoe UI"/>
          <w:color w:val="000000" w:themeColor="text1"/>
        </w:rPr>
        <w:t>r</w:t>
      </w:r>
      <w:r w:rsidRPr="00F25A24">
        <w:rPr>
          <w:rFonts w:ascii="Segoe UI" w:hAnsi="Segoe UI" w:cs="Segoe UI"/>
          <w:color w:val="000000" w:themeColor="text1"/>
        </w:rPr>
        <w:t xml:space="preserve"> l'ordinateur.</w:t>
      </w:r>
    </w:p>
    <w:p w14:paraId="51B23320" w14:textId="77777777" w:rsidR="000D53A3" w:rsidRDefault="000D53A3" w:rsidP="00F25A24"/>
    <w:p w14:paraId="05109FFF" w14:textId="62C18151" w:rsidR="00935983" w:rsidRPr="008C5608" w:rsidRDefault="00935983" w:rsidP="00F25A24">
      <w:pPr>
        <w:rPr>
          <w:b/>
          <w:bCs/>
          <w:sz w:val="32"/>
          <w:szCs w:val="32"/>
          <w:u w:val="single"/>
        </w:rPr>
      </w:pPr>
      <w:r w:rsidRPr="008C5608">
        <w:rPr>
          <w:b/>
          <w:bCs/>
          <w:sz w:val="32"/>
          <w:szCs w:val="32"/>
          <w:u w:val="single"/>
        </w:rPr>
        <w:t>Étape N°2 : Configurer XAMPP</w:t>
      </w:r>
    </w:p>
    <w:p w14:paraId="76576AFA" w14:textId="77777777" w:rsidR="00935983" w:rsidRPr="00931492" w:rsidRDefault="00935983" w:rsidP="00F25A24"/>
    <w:p w14:paraId="505A36B2" w14:textId="6403421A" w:rsidR="00D30E70" w:rsidRPr="008C5608" w:rsidRDefault="00520300" w:rsidP="008C560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C5608">
        <w:rPr>
          <w:sz w:val="24"/>
          <w:szCs w:val="24"/>
        </w:rPr>
        <w:t>Ouvr</w:t>
      </w:r>
      <w:r w:rsidR="00441DE4">
        <w:rPr>
          <w:sz w:val="24"/>
          <w:szCs w:val="24"/>
        </w:rPr>
        <w:t>ir</w:t>
      </w:r>
      <w:r w:rsidRPr="008C5608">
        <w:rPr>
          <w:sz w:val="24"/>
          <w:szCs w:val="24"/>
        </w:rPr>
        <w:t xml:space="preserve"> XAMPP en administrateur </w:t>
      </w:r>
      <w:r w:rsidR="008C5608" w:rsidRPr="008C5608">
        <w:rPr>
          <w:sz w:val="24"/>
          <w:szCs w:val="24"/>
        </w:rPr>
        <w:t>→</w:t>
      </w:r>
      <w:r w:rsidR="000D53A3" w:rsidRPr="008C5608">
        <w:rPr>
          <w:sz w:val="24"/>
          <w:szCs w:val="24"/>
        </w:rPr>
        <w:t xml:space="preserve"> </w:t>
      </w:r>
      <w:r w:rsidR="00D46DB5">
        <w:rPr>
          <w:sz w:val="24"/>
          <w:szCs w:val="24"/>
        </w:rPr>
        <w:t>A</w:t>
      </w:r>
      <w:r w:rsidR="000D53A3" w:rsidRPr="008C5608">
        <w:rPr>
          <w:sz w:val="24"/>
          <w:szCs w:val="24"/>
        </w:rPr>
        <w:t xml:space="preserve">ller dans Config à droite </w:t>
      </w:r>
      <w:r w:rsidR="008C5608" w:rsidRPr="008C5608">
        <w:rPr>
          <w:sz w:val="24"/>
          <w:szCs w:val="24"/>
        </w:rPr>
        <w:t>→</w:t>
      </w:r>
      <w:r w:rsidR="000D53A3" w:rsidRPr="008C5608">
        <w:rPr>
          <w:sz w:val="24"/>
          <w:szCs w:val="24"/>
        </w:rPr>
        <w:t xml:space="preserve"> Service and Port Settings </w:t>
      </w:r>
      <w:r w:rsidR="008C5608" w:rsidRPr="008C5608">
        <w:rPr>
          <w:sz w:val="24"/>
          <w:szCs w:val="24"/>
        </w:rPr>
        <w:t>→</w:t>
      </w:r>
      <w:r w:rsidR="000D53A3" w:rsidRPr="008C5608">
        <w:rPr>
          <w:sz w:val="24"/>
          <w:szCs w:val="24"/>
        </w:rPr>
        <w:t xml:space="preserve"> Mettez le main port à 8080.</w:t>
      </w:r>
      <w:r w:rsidR="00837962" w:rsidRPr="008C5608">
        <w:rPr>
          <w:sz w:val="24"/>
          <w:szCs w:val="24"/>
        </w:rPr>
        <w:t xml:space="preserve"> </w:t>
      </w:r>
      <w:r w:rsidR="008C5608" w:rsidRPr="008C5608">
        <w:rPr>
          <w:sz w:val="24"/>
          <w:szCs w:val="24"/>
        </w:rPr>
        <w:t>→</w:t>
      </w:r>
      <w:r w:rsidR="00837962" w:rsidRPr="008C5608">
        <w:rPr>
          <w:sz w:val="24"/>
          <w:szCs w:val="24"/>
        </w:rPr>
        <w:t xml:space="preserve"> Redémarrez XAMPP</w:t>
      </w:r>
    </w:p>
    <w:p w14:paraId="070EA575" w14:textId="77777777" w:rsidR="00D30E70" w:rsidRPr="00457C55" w:rsidRDefault="00D30E70" w:rsidP="00D30E70">
      <w:pPr>
        <w:rPr>
          <w:sz w:val="32"/>
          <w:szCs w:val="32"/>
        </w:rPr>
      </w:pPr>
    </w:p>
    <w:p w14:paraId="481F0B51" w14:textId="77777777" w:rsidR="00457C55" w:rsidRPr="00457C55" w:rsidRDefault="00D30E70" w:rsidP="00457C5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57C55">
        <w:rPr>
          <w:sz w:val="24"/>
          <w:szCs w:val="24"/>
        </w:rPr>
        <w:t>Ouvr</w:t>
      </w:r>
      <w:r w:rsidR="00441DE4" w:rsidRPr="00457C55">
        <w:rPr>
          <w:sz w:val="24"/>
          <w:szCs w:val="24"/>
        </w:rPr>
        <w:t>ir</w:t>
      </w:r>
      <w:r w:rsidRPr="00457C55">
        <w:rPr>
          <w:sz w:val="24"/>
          <w:szCs w:val="24"/>
        </w:rPr>
        <w:t xml:space="preserve"> XAMPP </w:t>
      </w:r>
      <w:r w:rsidR="003009B7" w:rsidRPr="00457C55">
        <w:rPr>
          <w:sz w:val="24"/>
          <w:szCs w:val="24"/>
        </w:rPr>
        <w:t>→</w:t>
      </w:r>
      <w:r w:rsidRPr="00457C55">
        <w:rPr>
          <w:sz w:val="24"/>
          <w:szCs w:val="24"/>
        </w:rPr>
        <w:t xml:space="preserve"> Aller dans Config de Apache </w:t>
      </w:r>
      <w:r w:rsidR="003009B7" w:rsidRPr="00457C55">
        <w:rPr>
          <w:sz w:val="24"/>
          <w:szCs w:val="24"/>
        </w:rPr>
        <w:t>→</w:t>
      </w:r>
      <w:r w:rsidRPr="00457C55">
        <w:rPr>
          <w:sz w:val="24"/>
          <w:szCs w:val="24"/>
        </w:rPr>
        <w:t xml:space="preserve"> </w:t>
      </w:r>
      <w:proofErr w:type="spellStart"/>
      <w:r w:rsidRPr="00457C55">
        <w:rPr>
          <w:sz w:val="24"/>
          <w:szCs w:val="24"/>
        </w:rPr>
        <w:t>Selectionner</w:t>
      </w:r>
      <w:proofErr w:type="spellEnd"/>
      <w:r w:rsidRPr="00457C55">
        <w:rPr>
          <w:sz w:val="24"/>
          <w:szCs w:val="24"/>
        </w:rPr>
        <w:t xml:space="preserve"> </w:t>
      </w:r>
      <w:proofErr w:type="spellStart"/>
      <w:r w:rsidRPr="00457C55">
        <w:rPr>
          <w:sz w:val="24"/>
          <w:szCs w:val="24"/>
        </w:rPr>
        <w:t>httpd.conf</w:t>
      </w:r>
      <w:proofErr w:type="spellEnd"/>
      <w:r w:rsidRPr="00457C55">
        <w:rPr>
          <w:sz w:val="24"/>
          <w:szCs w:val="24"/>
        </w:rPr>
        <w:t xml:space="preserve"> </w:t>
      </w:r>
      <w:r w:rsidR="003009B7" w:rsidRPr="00457C55">
        <w:rPr>
          <w:sz w:val="24"/>
          <w:szCs w:val="24"/>
        </w:rPr>
        <w:t>→</w:t>
      </w:r>
      <w:r w:rsidRPr="00457C55">
        <w:rPr>
          <w:sz w:val="24"/>
          <w:szCs w:val="24"/>
        </w:rPr>
        <w:t xml:space="preserve"> Chercher dans le fichier :</w:t>
      </w:r>
      <w:r w:rsidR="00D8286E" w:rsidRPr="00457C55">
        <w:rPr>
          <w:sz w:val="24"/>
          <w:szCs w:val="24"/>
        </w:rPr>
        <w:t xml:space="preserve"> (port 80 ou tout autre port)</w:t>
      </w:r>
      <w:r w:rsidRPr="00457C55">
        <w:rPr>
          <w:sz w:val="24"/>
          <w:szCs w:val="24"/>
        </w:rPr>
        <w:br/>
      </w:r>
      <w:r w:rsidR="00D8286E" w:rsidRPr="00D8286E">
        <w:rPr>
          <w:b/>
          <w:bCs/>
          <w:sz w:val="32"/>
          <w:szCs w:val="32"/>
        </w:rPr>
        <w:drawing>
          <wp:inline distT="0" distB="0" distL="0" distR="0" wp14:anchorId="60AD6BF0" wp14:editId="7812BE1C">
            <wp:extent cx="5591955" cy="2715004"/>
            <wp:effectExtent l="0" t="0" r="0" b="9525"/>
            <wp:docPr id="1463401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1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B27" w:rsidRPr="00D46DB5">
        <w:rPr>
          <w:b/>
          <w:bCs/>
          <w:sz w:val="32"/>
          <w:szCs w:val="32"/>
        </w:rPr>
        <w:br/>
      </w:r>
      <w:r w:rsidR="00D8286E" w:rsidRPr="00457C55">
        <w:rPr>
          <w:sz w:val="24"/>
          <w:szCs w:val="24"/>
        </w:rPr>
        <w:t>→</w:t>
      </w:r>
      <w:r w:rsidR="00D8286E" w:rsidRPr="00457C55">
        <w:rPr>
          <w:sz w:val="24"/>
          <w:szCs w:val="24"/>
        </w:rPr>
        <w:t xml:space="preserve"> Remplacer par « </w:t>
      </w:r>
      <w:proofErr w:type="spellStart"/>
      <w:r w:rsidR="00D8286E" w:rsidRPr="00457C55">
        <w:rPr>
          <w:sz w:val="24"/>
          <w:szCs w:val="24"/>
        </w:rPr>
        <w:t>Listen</w:t>
      </w:r>
      <w:proofErr w:type="spellEnd"/>
      <w:r w:rsidR="00D8286E" w:rsidRPr="00457C55">
        <w:rPr>
          <w:sz w:val="24"/>
          <w:szCs w:val="24"/>
        </w:rPr>
        <w:t xml:space="preserve"> 8080</w:t>
      </w:r>
      <w:r w:rsidR="00780E1E" w:rsidRPr="00457C55">
        <w:rPr>
          <w:sz w:val="24"/>
          <w:szCs w:val="24"/>
        </w:rPr>
        <w:t> »</w:t>
      </w:r>
      <w:r w:rsidR="00780E1E" w:rsidRPr="00457C55">
        <w:rPr>
          <w:sz w:val="24"/>
          <w:szCs w:val="24"/>
        </w:rPr>
        <w:br/>
      </w:r>
      <w:r w:rsidR="00780E1E" w:rsidRPr="00457C55">
        <w:rPr>
          <w:sz w:val="24"/>
          <w:szCs w:val="24"/>
        </w:rPr>
        <w:t>→</w:t>
      </w:r>
      <w:r w:rsidR="00780E1E" w:rsidRPr="00457C55">
        <w:rPr>
          <w:sz w:val="24"/>
          <w:szCs w:val="24"/>
        </w:rPr>
        <w:t xml:space="preserve"> </w:t>
      </w:r>
      <w:r w:rsidR="00ED3B27" w:rsidRPr="00457C55">
        <w:rPr>
          <w:sz w:val="24"/>
          <w:szCs w:val="24"/>
        </w:rPr>
        <w:t>Puis sauvegarder le fichier</w:t>
      </w:r>
    </w:p>
    <w:p w14:paraId="6A01F96A" w14:textId="77777777" w:rsidR="00457C55" w:rsidRPr="00457C55" w:rsidRDefault="00457C55" w:rsidP="00457C55">
      <w:pPr>
        <w:pStyle w:val="Paragraphedeliste"/>
        <w:rPr>
          <w:sz w:val="24"/>
          <w:szCs w:val="24"/>
        </w:rPr>
      </w:pPr>
    </w:p>
    <w:p w14:paraId="780A82E2" w14:textId="21FB7E0A" w:rsidR="00457C55" w:rsidRPr="00457C55" w:rsidRDefault="00ED3B27" w:rsidP="00457C5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57C55">
        <w:rPr>
          <w:sz w:val="24"/>
          <w:szCs w:val="24"/>
        </w:rPr>
        <w:lastRenderedPageBreak/>
        <w:t xml:space="preserve">Réouvrir le Config d’Apache en sélectionnant cette fois </w:t>
      </w:r>
      <w:proofErr w:type="spellStart"/>
      <w:r w:rsidRPr="00457C55">
        <w:rPr>
          <w:sz w:val="24"/>
          <w:szCs w:val="24"/>
        </w:rPr>
        <w:t>httpd-xampp.conf</w:t>
      </w:r>
      <w:proofErr w:type="spellEnd"/>
      <w:r w:rsidRPr="00457C55">
        <w:rPr>
          <w:sz w:val="24"/>
          <w:szCs w:val="24"/>
        </w:rPr>
        <w:t xml:space="preserve"> </w:t>
      </w:r>
      <w:r w:rsidR="00780E1E" w:rsidRPr="00457C55">
        <w:rPr>
          <w:sz w:val="24"/>
          <w:szCs w:val="24"/>
        </w:rPr>
        <w:t>→</w:t>
      </w:r>
      <w:r w:rsidRPr="00457C55">
        <w:rPr>
          <w:sz w:val="24"/>
          <w:szCs w:val="24"/>
        </w:rPr>
        <w:t xml:space="preserve"> Chercher dans le fichier :</w:t>
      </w:r>
      <w:r w:rsidRPr="00457C55">
        <w:rPr>
          <w:sz w:val="24"/>
          <w:szCs w:val="24"/>
        </w:rPr>
        <w:br/>
      </w:r>
      <w:r w:rsidR="00457C55" w:rsidRPr="00457C55">
        <w:rPr>
          <w:sz w:val="24"/>
          <w:szCs w:val="24"/>
        </w:rPr>
        <w:drawing>
          <wp:inline distT="0" distB="0" distL="0" distR="0" wp14:anchorId="3FEAF90F" wp14:editId="346193D5">
            <wp:extent cx="4744112" cy="1333686"/>
            <wp:effectExtent l="0" t="0" r="0" b="0"/>
            <wp:docPr id="1017817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7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E80D" w14:textId="77777777" w:rsidR="00457C55" w:rsidRDefault="00457C55" w:rsidP="00457C55">
      <w:pPr>
        <w:pStyle w:val="Paragraphedeliste"/>
        <w:rPr>
          <w:sz w:val="24"/>
          <w:szCs w:val="24"/>
        </w:rPr>
      </w:pPr>
      <w:r w:rsidRPr="00457C55">
        <w:rPr>
          <w:sz w:val="24"/>
          <w:szCs w:val="24"/>
        </w:rPr>
        <w:t>→</w:t>
      </w:r>
      <w:r w:rsidRPr="00457C55">
        <w:rPr>
          <w:sz w:val="24"/>
          <w:szCs w:val="24"/>
        </w:rPr>
        <w:t xml:space="preserve"> Remplacer par « </w:t>
      </w:r>
      <w:proofErr w:type="spellStart"/>
      <w:r w:rsidRPr="00457C55">
        <w:rPr>
          <w:sz w:val="24"/>
          <w:szCs w:val="24"/>
        </w:rPr>
        <w:t>Require</w:t>
      </w:r>
      <w:proofErr w:type="spellEnd"/>
      <w:r w:rsidRPr="00457C55">
        <w:rPr>
          <w:sz w:val="24"/>
          <w:szCs w:val="24"/>
        </w:rPr>
        <w:t xml:space="preserve"> all </w:t>
      </w:r>
      <w:proofErr w:type="spellStart"/>
      <w:r w:rsidRPr="00457C55">
        <w:rPr>
          <w:sz w:val="24"/>
          <w:szCs w:val="24"/>
        </w:rPr>
        <w:t>granted</w:t>
      </w:r>
      <w:proofErr w:type="spellEnd"/>
      <w:r w:rsidRPr="00457C55">
        <w:rPr>
          <w:sz w:val="24"/>
          <w:szCs w:val="24"/>
        </w:rPr>
        <w:t> »</w:t>
      </w:r>
    </w:p>
    <w:p w14:paraId="52097238" w14:textId="4D353F92" w:rsidR="000D53A3" w:rsidRPr="00457C55" w:rsidRDefault="00457C55" w:rsidP="00457C55">
      <w:pPr>
        <w:pStyle w:val="Paragraphedeliste"/>
        <w:rPr>
          <w:sz w:val="24"/>
          <w:szCs w:val="24"/>
        </w:rPr>
      </w:pPr>
      <w:r w:rsidRPr="00457C55">
        <w:rPr>
          <w:sz w:val="24"/>
          <w:szCs w:val="24"/>
        </w:rPr>
        <w:t>→</w:t>
      </w:r>
      <w:r w:rsidRPr="00457C55">
        <w:rPr>
          <w:sz w:val="24"/>
          <w:szCs w:val="24"/>
        </w:rPr>
        <w:t xml:space="preserve"> </w:t>
      </w:r>
      <w:r w:rsidR="00667A07" w:rsidRPr="00457C55">
        <w:rPr>
          <w:sz w:val="24"/>
          <w:szCs w:val="24"/>
        </w:rPr>
        <w:t>Puis sauvegarder le fichier</w:t>
      </w:r>
      <w:r w:rsidR="00F0081C" w:rsidRPr="00457C55">
        <w:rPr>
          <w:sz w:val="24"/>
          <w:szCs w:val="24"/>
        </w:rPr>
        <w:br/>
      </w:r>
    </w:p>
    <w:p w14:paraId="59F4844B" w14:textId="4EA154F7" w:rsidR="00935983" w:rsidRPr="00457C55" w:rsidRDefault="00935983" w:rsidP="00935983">
      <w:pPr>
        <w:rPr>
          <w:b/>
          <w:bCs/>
          <w:sz w:val="32"/>
          <w:szCs w:val="32"/>
          <w:u w:val="single"/>
        </w:rPr>
      </w:pPr>
      <w:r w:rsidRPr="00457C55">
        <w:rPr>
          <w:b/>
          <w:bCs/>
          <w:sz w:val="32"/>
          <w:szCs w:val="32"/>
          <w:u w:val="single"/>
        </w:rPr>
        <w:t>Étape N°3 : Récupérer son adresse IP et la partager aux autres membres du futur planning poker</w:t>
      </w:r>
    </w:p>
    <w:p w14:paraId="529E5DEE" w14:textId="77777777" w:rsidR="00935983" w:rsidRPr="00D30E70" w:rsidRDefault="00935983" w:rsidP="00ED3B27">
      <w:pPr>
        <w:pStyle w:val="Paragraphedeliste"/>
        <w:rPr>
          <w:b/>
          <w:bCs/>
          <w:sz w:val="32"/>
          <w:szCs w:val="32"/>
        </w:rPr>
      </w:pPr>
    </w:p>
    <w:p w14:paraId="503EB2F9" w14:textId="7319F350" w:rsidR="00520300" w:rsidRPr="00B705F6" w:rsidRDefault="005E3789" w:rsidP="00B705F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705F6">
        <w:rPr>
          <w:sz w:val="24"/>
          <w:szCs w:val="24"/>
        </w:rPr>
        <w:t>Cherche</w:t>
      </w:r>
      <w:r w:rsidR="00B705F6">
        <w:rPr>
          <w:sz w:val="24"/>
          <w:szCs w:val="24"/>
        </w:rPr>
        <w:t>r</w:t>
      </w:r>
      <w:r w:rsidRPr="00B705F6">
        <w:rPr>
          <w:sz w:val="24"/>
          <w:szCs w:val="24"/>
        </w:rPr>
        <w:t xml:space="preserve"> son </w:t>
      </w:r>
      <w:r w:rsidR="00CC2EAB">
        <w:rPr>
          <w:sz w:val="24"/>
          <w:szCs w:val="24"/>
        </w:rPr>
        <w:t xml:space="preserve">adresse </w:t>
      </w:r>
      <w:r w:rsidR="00B705F6">
        <w:rPr>
          <w:sz w:val="24"/>
          <w:szCs w:val="24"/>
        </w:rPr>
        <w:t>IP</w:t>
      </w:r>
      <w:r w:rsidRPr="00B705F6">
        <w:rPr>
          <w:sz w:val="24"/>
          <w:szCs w:val="24"/>
        </w:rPr>
        <w:t xml:space="preserve"> en tapant ipconfig dans l’Invite de Commande -&gt; Chercher ‘Adresse IPV4’ dans ‘Carte Réseau sans fil Wi-Fi : ‘ </w:t>
      </w:r>
      <w:r w:rsidR="00421F25" w:rsidRPr="00B705F6">
        <w:rPr>
          <w:sz w:val="24"/>
          <w:szCs w:val="24"/>
        </w:rPr>
        <w:t xml:space="preserve">et </w:t>
      </w:r>
      <w:r w:rsidR="00CC2EAB">
        <w:rPr>
          <w:sz w:val="24"/>
          <w:szCs w:val="24"/>
        </w:rPr>
        <w:t>la mettre</w:t>
      </w:r>
      <w:r w:rsidR="00421F25" w:rsidRPr="00B705F6">
        <w:rPr>
          <w:sz w:val="24"/>
          <w:szCs w:val="24"/>
        </w:rPr>
        <w:t xml:space="preserve"> de côté</w:t>
      </w:r>
      <w:r w:rsidR="00D939B4" w:rsidRPr="00B705F6">
        <w:rPr>
          <w:sz w:val="24"/>
          <w:szCs w:val="24"/>
        </w:rPr>
        <w:t xml:space="preserve"> pour l’étape suivante.</w:t>
      </w:r>
      <w:r w:rsidR="00AD3BC7" w:rsidRPr="00B705F6">
        <w:rPr>
          <w:sz w:val="24"/>
          <w:szCs w:val="24"/>
        </w:rPr>
        <w:br/>
      </w:r>
    </w:p>
    <w:p w14:paraId="07715B19" w14:textId="36A63B2A" w:rsidR="00997EBD" w:rsidRDefault="00997EBD" w:rsidP="00B705F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705F6">
        <w:rPr>
          <w:sz w:val="24"/>
          <w:szCs w:val="24"/>
        </w:rPr>
        <w:t xml:space="preserve">Démarrer Apache et MySQL sur XAMPP -&gt; </w:t>
      </w:r>
      <w:r w:rsidR="002A6327">
        <w:rPr>
          <w:sz w:val="24"/>
          <w:szCs w:val="24"/>
        </w:rPr>
        <w:t>Se connecter</w:t>
      </w:r>
      <w:r w:rsidRPr="00B705F6">
        <w:rPr>
          <w:sz w:val="24"/>
          <w:szCs w:val="24"/>
        </w:rPr>
        <w:t xml:space="preserve"> au même point d’accès</w:t>
      </w:r>
      <w:r w:rsidR="00B40995" w:rsidRPr="00B705F6">
        <w:rPr>
          <w:sz w:val="24"/>
          <w:szCs w:val="24"/>
        </w:rPr>
        <w:t xml:space="preserve"> que les autres</w:t>
      </w:r>
      <w:r w:rsidRPr="00B705F6">
        <w:rPr>
          <w:sz w:val="24"/>
          <w:szCs w:val="24"/>
        </w:rPr>
        <w:t xml:space="preserve"> -&gt; Les autres utilisateurs peuvent accéder au site via </w:t>
      </w:r>
      <w:hyperlink r:id="rId7" w:history="1">
        <w:r w:rsidRPr="00B705F6">
          <w:rPr>
            <w:rStyle w:val="Lienhypertexte"/>
            <w:sz w:val="24"/>
            <w:szCs w:val="24"/>
          </w:rPr>
          <w:t>http://votreIpV4:8080/</w:t>
        </w:r>
      </w:hyperlink>
      <w:r w:rsidRPr="00B705F6">
        <w:rPr>
          <w:sz w:val="24"/>
          <w:szCs w:val="24"/>
        </w:rPr>
        <w:t xml:space="preserve"> </w:t>
      </w:r>
    </w:p>
    <w:p w14:paraId="7DFF39C9" w14:textId="77777777" w:rsidR="002A6327" w:rsidRPr="002A6327" w:rsidRDefault="002A6327" w:rsidP="002A6327">
      <w:pPr>
        <w:rPr>
          <w:b/>
          <w:bCs/>
          <w:sz w:val="32"/>
          <w:szCs w:val="32"/>
          <w:u w:val="single"/>
        </w:rPr>
      </w:pPr>
    </w:p>
    <w:p w14:paraId="3F799B8F" w14:textId="3CAC3084" w:rsidR="002A6327" w:rsidRDefault="002A6327" w:rsidP="002A6327">
      <w:pPr>
        <w:rPr>
          <w:b/>
          <w:bCs/>
          <w:sz w:val="32"/>
          <w:szCs w:val="32"/>
          <w:u w:val="single"/>
        </w:rPr>
      </w:pPr>
      <w:r w:rsidRPr="002A6327">
        <w:rPr>
          <w:b/>
          <w:bCs/>
          <w:sz w:val="32"/>
          <w:szCs w:val="32"/>
          <w:u w:val="single"/>
        </w:rPr>
        <w:t>Étape N°4 : Lancer le planning poker sur Lira</w:t>
      </w:r>
    </w:p>
    <w:p w14:paraId="2F221B76" w14:textId="7FBB73EC" w:rsidR="003E012C" w:rsidRDefault="003E012C" w:rsidP="003E012C">
      <w:pPr>
        <w:rPr>
          <w:sz w:val="24"/>
          <w:szCs w:val="24"/>
        </w:rPr>
      </w:pPr>
    </w:p>
    <w:p w14:paraId="2549FFB9" w14:textId="42CE8253" w:rsidR="003E012C" w:rsidRDefault="003E012C" w:rsidP="003E012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connecter au site avec ses identifiants</w:t>
      </w:r>
    </w:p>
    <w:p w14:paraId="1C117C0D" w14:textId="0F69DBC9" w:rsidR="003E012C" w:rsidRDefault="003E012C" w:rsidP="003E012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Accéder au projet dans lequel vous êtes Scrum Master et souhaitez démarrer un planning poker</w:t>
      </w:r>
    </w:p>
    <w:p w14:paraId="555D0217" w14:textId="333CEAC8" w:rsidR="00035D69" w:rsidRPr="00035D69" w:rsidRDefault="003E012C" w:rsidP="00035D6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Cliquer sur « Lancer un planning poker »</w:t>
      </w:r>
    </w:p>
    <w:sectPr w:rsidR="00035D69" w:rsidRPr="0003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7E18"/>
    <w:multiLevelType w:val="hybridMultilevel"/>
    <w:tmpl w:val="7F5C9090"/>
    <w:lvl w:ilvl="0" w:tplc="81BA3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3139"/>
    <w:multiLevelType w:val="hybridMultilevel"/>
    <w:tmpl w:val="6EBEFD74"/>
    <w:lvl w:ilvl="0" w:tplc="8482D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21803"/>
    <w:multiLevelType w:val="hybridMultilevel"/>
    <w:tmpl w:val="98405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600FA"/>
    <w:multiLevelType w:val="hybridMultilevel"/>
    <w:tmpl w:val="EE32B2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715A0"/>
    <w:multiLevelType w:val="multilevel"/>
    <w:tmpl w:val="95B0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E01B9"/>
    <w:multiLevelType w:val="hybridMultilevel"/>
    <w:tmpl w:val="5BAA0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14059">
    <w:abstractNumId w:val="1"/>
  </w:num>
  <w:num w:numId="2" w16cid:durableId="461072609">
    <w:abstractNumId w:val="4"/>
  </w:num>
  <w:num w:numId="3" w16cid:durableId="1581910117">
    <w:abstractNumId w:val="0"/>
  </w:num>
  <w:num w:numId="4" w16cid:durableId="1612391784">
    <w:abstractNumId w:val="2"/>
  </w:num>
  <w:num w:numId="5" w16cid:durableId="200947646">
    <w:abstractNumId w:val="5"/>
  </w:num>
  <w:num w:numId="6" w16cid:durableId="1269579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81"/>
    <w:rsid w:val="00035D69"/>
    <w:rsid w:val="000D53A3"/>
    <w:rsid w:val="000E538F"/>
    <w:rsid w:val="00171B20"/>
    <w:rsid w:val="002A6327"/>
    <w:rsid w:val="002F3483"/>
    <w:rsid w:val="003009B7"/>
    <w:rsid w:val="00385CEA"/>
    <w:rsid w:val="003E012C"/>
    <w:rsid w:val="00421F25"/>
    <w:rsid w:val="00441DE4"/>
    <w:rsid w:val="00457C55"/>
    <w:rsid w:val="00520300"/>
    <w:rsid w:val="00540C3F"/>
    <w:rsid w:val="005E3789"/>
    <w:rsid w:val="00667A07"/>
    <w:rsid w:val="00780E1E"/>
    <w:rsid w:val="007D5B81"/>
    <w:rsid w:val="00822F2A"/>
    <w:rsid w:val="00837962"/>
    <w:rsid w:val="008C5608"/>
    <w:rsid w:val="00931492"/>
    <w:rsid w:val="00935983"/>
    <w:rsid w:val="0096000F"/>
    <w:rsid w:val="00997EBD"/>
    <w:rsid w:val="00A45C9B"/>
    <w:rsid w:val="00A97D05"/>
    <w:rsid w:val="00AD3BC7"/>
    <w:rsid w:val="00AF077B"/>
    <w:rsid w:val="00B40995"/>
    <w:rsid w:val="00B63722"/>
    <w:rsid w:val="00B705F6"/>
    <w:rsid w:val="00BC0A11"/>
    <w:rsid w:val="00CC2EAB"/>
    <w:rsid w:val="00D30E70"/>
    <w:rsid w:val="00D46DB5"/>
    <w:rsid w:val="00D8286E"/>
    <w:rsid w:val="00D939B4"/>
    <w:rsid w:val="00E3760C"/>
    <w:rsid w:val="00E54708"/>
    <w:rsid w:val="00ED3B27"/>
    <w:rsid w:val="00F0081C"/>
    <w:rsid w:val="00F25A24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FA0B"/>
  <w15:chartTrackingRefBased/>
  <w15:docId w15:val="{3262D18A-64A1-41DE-8DD4-670E01DB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5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53A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D53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3149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B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B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otreIpV4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Alouki UwU</dc:creator>
  <cp:keywords/>
  <dc:description/>
  <cp:lastModifiedBy>Alouki UwU</cp:lastModifiedBy>
  <cp:revision>35</cp:revision>
  <dcterms:created xsi:type="dcterms:W3CDTF">2024-09-27T07:04:00Z</dcterms:created>
  <dcterms:modified xsi:type="dcterms:W3CDTF">2024-10-07T17:49:00Z</dcterms:modified>
</cp:coreProperties>
</file>