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27E0AB" w14:textId="77777777" w:rsidR="00F72E7B" w:rsidRPr="007830B6" w:rsidRDefault="00000000">
      <w:pPr>
        <w:jc w:val="center"/>
        <w:rPr>
          <w:rFonts w:cs="Times New Roman"/>
          <w:color w:val="000000" w:themeColor="text1"/>
        </w:rPr>
      </w:pPr>
      <w:r w:rsidRPr="007830B6">
        <w:rPr>
          <w:rFonts w:cs="Times New Roman"/>
          <w:b/>
          <w:color w:val="000000" w:themeColor="text1"/>
          <w:sz w:val="28"/>
        </w:rPr>
        <w:t>UNIVERSITY OF MAINE</w:t>
      </w:r>
    </w:p>
    <w:p w14:paraId="41E2C162" w14:textId="77777777" w:rsidR="00F72E7B" w:rsidRPr="007830B6" w:rsidRDefault="00000000">
      <w:pPr>
        <w:jc w:val="center"/>
        <w:rPr>
          <w:rFonts w:cs="Times New Roman"/>
          <w:b/>
          <w:bCs/>
          <w:color w:val="000000" w:themeColor="text1"/>
          <w:sz w:val="28"/>
          <w:szCs w:val="28"/>
        </w:rPr>
      </w:pPr>
      <w:r w:rsidRPr="007830B6">
        <w:rPr>
          <w:rFonts w:cs="Times New Roman"/>
          <w:b/>
          <w:bCs/>
          <w:color w:val="000000" w:themeColor="text1"/>
          <w:sz w:val="28"/>
          <w:szCs w:val="28"/>
        </w:rPr>
        <w:t>Group and Individual Reflection and Collaboration</w:t>
      </w:r>
    </w:p>
    <w:p w14:paraId="3321AE76" w14:textId="77777777" w:rsidR="00F72E7B" w:rsidRPr="007830B6" w:rsidRDefault="00000000">
      <w:pPr>
        <w:rPr>
          <w:rFonts w:cs="Times New Roman"/>
          <w:color w:val="000000" w:themeColor="text1"/>
        </w:rPr>
      </w:pPr>
      <w:r w:rsidRPr="007830B6">
        <w:rPr>
          <w:rFonts w:cs="Times New Roman"/>
          <w:color w:val="000000" w:themeColor="text1"/>
        </w:rPr>
        <w:t>Principal Investigator: Dr. Gregory L. Nelson, Assistant Professor, Department of Computer Science, College of Liberal Arts and Sciences (CLAS), University of Maine</w:t>
      </w:r>
    </w:p>
    <w:p w14:paraId="2E2EA0E3" w14:textId="77777777" w:rsidR="00F72E7B" w:rsidRPr="007830B6" w:rsidRDefault="00000000">
      <w:pPr>
        <w:rPr>
          <w:rFonts w:cs="Times New Roman"/>
          <w:color w:val="000000" w:themeColor="text1"/>
        </w:rPr>
      </w:pPr>
      <w:r w:rsidRPr="007830B6">
        <w:rPr>
          <w:rFonts w:cs="Times New Roman"/>
          <w:color w:val="000000" w:themeColor="text1"/>
        </w:rPr>
        <w:t>Application Narrative:</w:t>
      </w:r>
    </w:p>
    <w:p w14:paraId="4DDEEAE6"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1. Funding</w:t>
      </w:r>
    </w:p>
    <w:p w14:paraId="7BE64980" w14:textId="77777777" w:rsidR="00F72E7B" w:rsidRPr="007830B6" w:rsidRDefault="00000000">
      <w:pPr>
        <w:rPr>
          <w:rFonts w:cs="Times New Roman"/>
          <w:color w:val="000000" w:themeColor="text1"/>
        </w:rPr>
      </w:pPr>
      <w:r w:rsidRPr="007830B6">
        <w:rPr>
          <w:rFonts w:cs="Times New Roman"/>
          <w:color w:val="000000" w:themeColor="text1"/>
        </w:rPr>
        <w:t>N/A.</w:t>
      </w:r>
    </w:p>
    <w:p w14:paraId="4C9EAC6F"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2. Summary</w:t>
      </w:r>
    </w:p>
    <w:p w14:paraId="7E49FE9B" w14:textId="77777777" w:rsidR="00F72E7B" w:rsidRPr="007830B6" w:rsidRDefault="00000000">
      <w:pPr>
        <w:rPr>
          <w:rFonts w:cs="Times New Roman"/>
          <w:color w:val="000000" w:themeColor="text1"/>
        </w:rPr>
      </w:pPr>
      <w:r w:rsidRPr="007830B6">
        <w:rPr>
          <w:rFonts w:cs="Times New Roman"/>
          <w:color w:val="000000" w:themeColor="text1"/>
        </w:rPr>
        <w:t>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institution.</w:t>
      </w:r>
    </w:p>
    <w:p w14:paraId="77B969CE" w14:textId="77777777" w:rsidR="00F72E7B" w:rsidRPr="007830B6" w:rsidRDefault="00000000">
      <w:pPr>
        <w:rPr>
          <w:rFonts w:cs="Times New Roman"/>
          <w:color w:val="000000" w:themeColor="text1"/>
        </w:rPr>
      </w:pPr>
      <w:r w:rsidRPr="007830B6">
        <w:rPr>
          <w:rFonts w:cs="Times New Roman"/>
          <w:color w:val="000000" w:themeColor="text1"/>
        </w:rPr>
        <w:t>The research team offers reflection groups outside of any course, integrating working professionals as peers. Positive results in this setting will also inform future adoption pathways, such as a standalone one-credit reflection-groups course.</w:t>
      </w:r>
    </w:p>
    <w:p w14:paraId="1F1CFA73" w14:textId="77777777" w:rsidR="00F72E7B" w:rsidRPr="007830B6" w:rsidRDefault="00000000">
      <w:pPr>
        <w:rPr>
          <w:rFonts w:cs="Times New Roman"/>
          <w:color w:val="000000" w:themeColor="text1"/>
        </w:rPr>
      </w:pPr>
      <w:r w:rsidRPr="007830B6">
        <w:rPr>
          <w:rFonts w:cs="Times New Roman"/>
          <w:color w:val="000000" w:themeColor="text1"/>
        </w:rPr>
        <w:t>Two terms are used throughout this application, including its appendices. Members are the people who take part in the reflection groups and the other reflection activities the research team offers. Those activities are a service that would be offered regardless of this research; they are not themselves research. Participants are the members whose data are used for research purposes. Every participant is a member, but a member who opts out of the research (Appendix A) is not a participant.</w:t>
      </w:r>
    </w:p>
    <w:p w14:paraId="35C0D5EF" w14:textId="77777777" w:rsidR="00F72E7B" w:rsidRPr="007830B6" w:rsidRDefault="00000000">
      <w:pPr>
        <w:rPr>
          <w:rFonts w:cs="Times New Roman"/>
          <w:color w:val="000000" w:themeColor="text1"/>
        </w:rPr>
      </w:pPr>
      <w:r w:rsidRPr="007830B6">
        <w:rPr>
          <w:rFonts w:cs="Times New Roman"/>
          <w:color w:val="000000" w:themeColor="text1"/>
        </w:rPr>
        <w:t>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study examines the effects on all of these populations.</w:t>
      </w:r>
    </w:p>
    <w:p w14:paraId="41DC0897" w14:textId="77777777" w:rsidR="00F72E7B" w:rsidRPr="007830B6" w:rsidRDefault="00000000">
      <w:pPr>
        <w:rPr>
          <w:rFonts w:cs="Times New Roman"/>
          <w:color w:val="000000" w:themeColor="text1"/>
        </w:rPr>
      </w:pPr>
      <w:r w:rsidRPr="007830B6">
        <w:rPr>
          <w:rFonts w:cs="Times New Roman"/>
          <w:color w:val="000000" w:themeColor="text1"/>
        </w:rPr>
        <w:t>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sense of belonging, and reflection skills.</w:t>
      </w:r>
    </w:p>
    <w:p w14:paraId="31426FBC" w14:textId="77777777" w:rsidR="00F72E7B" w:rsidRPr="007830B6" w:rsidRDefault="00000000">
      <w:pPr>
        <w:rPr>
          <w:rFonts w:cs="Times New Roman"/>
          <w:color w:val="000000" w:themeColor="text1"/>
        </w:rPr>
      </w:pPr>
      <w:r w:rsidRPr="007830B6">
        <w:rPr>
          <w:rFonts w:cs="Times New Roman"/>
          <w:b/>
          <w:color w:val="000000" w:themeColor="text1"/>
        </w:rPr>
        <w:t>Research Questions:</w:t>
      </w:r>
    </w:p>
    <w:p w14:paraId="5CC541D5" w14:textId="77777777" w:rsidR="00F72E7B" w:rsidRPr="007830B6" w:rsidRDefault="00000000">
      <w:pPr>
        <w:rPr>
          <w:rFonts w:cs="Times New Roman"/>
          <w:color w:val="000000" w:themeColor="text1"/>
        </w:rPr>
      </w:pPr>
      <w:r w:rsidRPr="007830B6">
        <w:rPr>
          <w:rFonts w:cs="Times New Roman"/>
          <w:color w:val="000000" w:themeColor="text1"/>
        </w:rPr>
        <w:t>1. What are the effects of and outcomes from reflection activities, such as reflection groups?</w:t>
      </w:r>
    </w:p>
    <w:p w14:paraId="167B6D9C" w14:textId="77777777" w:rsidR="00F72E7B" w:rsidRPr="007830B6" w:rsidRDefault="00000000">
      <w:pPr>
        <w:rPr>
          <w:rFonts w:cs="Times New Roman"/>
          <w:color w:val="000000" w:themeColor="text1"/>
        </w:rPr>
      </w:pPr>
      <w:r w:rsidRPr="007830B6">
        <w:rPr>
          <w:rFonts w:cs="Times New Roman"/>
          <w:color w:val="000000" w:themeColor="text1"/>
        </w:rPr>
        <w:lastRenderedPageBreak/>
        <w:t>2. Which design features of reflection activities, such as reflection groups, most support members and outcomes?</w:t>
      </w:r>
    </w:p>
    <w:p w14:paraId="1828BC5C" w14:textId="77777777" w:rsidR="00F72E7B" w:rsidRPr="007830B6" w:rsidRDefault="00000000">
      <w:pPr>
        <w:rPr>
          <w:rFonts w:cs="Times New Roman"/>
          <w:color w:val="000000" w:themeColor="text1"/>
        </w:rPr>
      </w:pPr>
      <w:r w:rsidRPr="007830B6">
        <w:rPr>
          <w:rFonts w:cs="Times New Roman"/>
          <w:color w:val="000000" w:themeColor="text1"/>
        </w:rPr>
        <w:t>3. What barriers and enablers shape whether people adopt and sustain reflection practices within and after participating in reflection groups, including maintaining and transferring skills and other outcomes from their prior experiences?</w:t>
      </w:r>
    </w:p>
    <w:p w14:paraId="6DCEE239" w14:textId="77777777" w:rsidR="00F72E7B" w:rsidRPr="007830B6" w:rsidRDefault="00000000">
      <w:pPr>
        <w:rPr>
          <w:rFonts w:cs="Times New Roman"/>
          <w:color w:val="000000" w:themeColor="text1"/>
        </w:rPr>
      </w:pPr>
      <w:r w:rsidRPr="007830B6">
        <w:rPr>
          <w:rFonts w:cs="Times New Roman"/>
          <w:color w:val="000000" w:themeColor="text1"/>
        </w:rPr>
        <w:t>4. What reflection group designs, such as mixing and not mixing members with different prior experience levels, lead to more positive effects from reflection groups?</w:t>
      </w:r>
    </w:p>
    <w:p w14:paraId="34C98584" w14:textId="77777777" w:rsidR="00F72E7B" w:rsidRPr="007830B6" w:rsidRDefault="00000000">
      <w:pPr>
        <w:rPr>
          <w:rFonts w:cs="Times New Roman"/>
          <w:color w:val="000000" w:themeColor="text1"/>
        </w:rPr>
      </w:pPr>
      <w:r w:rsidRPr="007830B6">
        <w:rPr>
          <w:rFonts w:cs="Times New Roman"/>
          <w:color w:val="000000" w:themeColor="text1"/>
        </w:rPr>
        <w:t>5. For reflection groups, what balance of scaffolding (such as regular reflection questions) and agency/adaptability (such as groups determining and changing reflection questions) leads to better long-term outcomes?</w:t>
      </w:r>
    </w:p>
    <w:p w14:paraId="3213E681" w14:textId="77777777" w:rsidR="00F72E7B" w:rsidRPr="007830B6" w:rsidRDefault="00000000">
      <w:pPr>
        <w:rPr>
          <w:rFonts w:cs="Times New Roman"/>
          <w:color w:val="000000" w:themeColor="text1"/>
        </w:rPr>
      </w:pPr>
      <w:r w:rsidRPr="007830B6">
        <w:rPr>
          <w:rFonts w:cs="Times New Roman"/>
          <w:b/>
          <w:color w:val="000000" w:themeColor="text1"/>
        </w:rPr>
        <w:t>Methods:</w:t>
      </w:r>
    </w:p>
    <w:p w14:paraId="407EBCA1" w14:textId="77777777" w:rsidR="00F72E7B" w:rsidRPr="007830B6" w:rsidRDefault="00000000">
      <w:pPr>
        <w:rPr>
          <w:rFonts w:cs="Times New Roman"/>
          <w:color w:val="000000" w:themeColor="text1"/>
        </w:rPr>
      </w:pPr>
      <w:r w:rsidRPr="007830B6">
        <w:rPr>
          <w:rFonts w:cs="Times New Roman"/>
          <w:color w:val="000000" w:themeColor="text1"/>
        </w:rPr>
        <w:t>This research is expected to run over multiple years. Neither membership in a reflection group nor research participation is tied to a course or semester. Reflection groups run in participation cycles of approximately 12 weeks; new cycles may begin at any time of year, and activities recur at generally regular intervals within and across cycles.</w:t>
      </w:r>
    </w:p>
    <w:p w14:paraId="59173731" w14:textId="77777777" w:rsidR="00F72E7B" w:rsidRPr="007830B6" w:rsidRDefault="00000000">
      <w:pPr>
        <w:rPr>
          <w:rFonts w:cs="Times New Roman"/>
          <w:color w:val="000000" w:themeColor="text1"/>
        </w:rPr>
      </w:pPr>
      <w:r w:rsidRPr="007830B6">
        <w:rPr>
          <w:rFonts w:cs="Times New Roman"/>
          <w:i/>
          <w:color w:val="000000" w:themeColor="text1"/>
        </w:rPr>
        <w:t>Reflection-group materials collected as part of normal reflection-group activities:</w:t>
      </w:r>
    </w:p>
    <w:p w14:paraId="6AAD304F" w14:textId="77777777" w:rsidR="00F72E7B" w:rsidRPr="007830B6" w:rsidRDefault="00000000">
      <w:pPr>
        <w:rPr>
          <w:rFonts w:cs="Times New Roman"/>
          <w:color w:val="000000" w:themeColor="text1"/>
        </w:rPr>
      </w:pPr>
      <w:r w:rsidRPr="007830B6">
        <w:rPr>
          <w:rFonts w:cs="Times New Roman"/>
          <w:color w:val="000000" w:themeColor="text1"/>
        </w:rPr>
        <w:t>None of the reflection-group materials used as research data is sensitive in nature. They concern learning, professional skills, and taking part in a small group. The intake survey includes standard demographic items, one of which asks about disability or accommodations and may be left unanswered; no other item asks about a protected characteristic.</w:t>
      </w:r>
    </w:p>
    <w:p w14:paraId="11233AEB" w14:textId="77777777" w:rsidR="00F72E7B" w:rsidRPr="007830B6" w:rsidRDefault="00000000">
      <w:pPr>
        <w:rPr>
          <w:rFonts w:cs="Times New Roman"/>
          <w:color w:val="000000" w:themeColor="text1"/>
        </w:rPr>
      </w:pPr>
      <w:r w:rsidRPr="007830B6">
        <w:rPr>
          <w:rFonts w:cs="Times New Roman"/>
          <w:color w:val="000000" w:themeColor="text1"/>
        </w:rPr>
        <w:t>1. Intake survey, completed online in Qualtrics when a member joins, which the service uses to form compatible groups. It collects availability, background, prior programming experience, demographics, baseline outcome measures, and the member’s email address. There is no compensation for the reflection-group service or the research use of its materials.</w:t>
      </w:r>
    </w:p>
    <w:p w14:paraId="0F97F249" w14:textId="77777777" w:rsidR="00F72E7B" w:rsidRPr="007830B6" w:rsidRDefault="00000000">
      <w:pPr>
        <w:rPr>
          <w:rFonts w:cs="Times New Roman"/>
          <w:color w:val="000000" w:themeColor="text1"/>
        </w:rPr>
      </w:pPr>
      <w:r w:rsidRPr="007830B6">
        <w:rPr>
          <w:rFonts w:cs="Times New Roman"/>
          <w:color w:val="000000" w:themeColor="text1"/>
        </w:rPr>
        <w:t>2. Icebreaker responses, written by members online in their group’s shared workspace before or during their first meeting.</w:t>
      </w:r>
    </w:p>
    <w:p w14:paraId="533694BD" w14:textId="77777777" w:rsidR="00F72E7B" w:rsidRPr="007830B6" w:rsidRDefault="00000000">
      <w:pPr>
        <w:rPr>
          <w:rFonts w:cs="Times New Roman"/>
          <w:color w:val="000000" w:themeColor="text1"/>
        </w:rPr>
      </w:pPr>
      <w:r w:rsidRPr="007830B6">
        <w:rPr>
          <w:rFonts w:cs="Times New Roman"/>
          <w:color w:val="000000" w:themeColor="text1"/>
        </w:rPr>
        <w:t>3. Group meeting agenda notes, written by members themselves online in their group’s shared workspace during each meeting, including the notes from the longer retrospective meeting at the end of a participation cycle.</w:t>
      </w:r>
    </w:p>
    <w:p w14:paraId="6FF4F5AB" w14:textId="77777777" w:rsidR="00F72E7B" w:rsidRPr="007830B6" w:rsidRDefault="00000000">
      <w:pPr>
        <w:rPr>
          <w:rFonts w:cs="Times New Roman"/>
          <w:color w:val="000000" w:themeColor="text1"/>
        </w:rPr>
      </w:pPr>
      <w:r w:rsidRPr="007830B6">
        <w:rPr>
          <w:rFonts w:cs="Times New Roman"/>
          <w:color w:val="000000" w:themeColor="text1"/>
        </w:rPr>
        <w:t>4. Individual written reflections, completed online in Qualtrics after each meeting and visible only to the research team.</w:t>
      </w:r>
    </w:p>
    <w:p w14:paraId="23818740" w14:textId="77777777" w:rsidR="00F72E7B" w:rsidRPr="007830B6" w:rsidRDefault="00000000">
      <w:pPr>
        <w:rPr>
          <w:rFonts w:cs="Times New Roman"/>
          <w:color w:val="000000" w:themeColor="text1"/>
        </w:rPr>
      </w:pPr>
      <w:r w:rsidRPr="007830B6">
        <w:rPr>
          <w:rFonts w:cs="Times New Roman"/>
          <w:color w:val="000000" w:themeColor="text1"/>
        </w:rPr>
        <w:lastRenderedPageBreak/>
        <w:t>5. Notes and materials from the optional whole-cohort activity held about halfway through a cycle, and from other group activities, both held online.</w:t>
      </w:r>
    </w:p>
    <w:p w14:paraId="7EEE6BF5" w14:textId="77777777" w:rsidR="00F72E7B" w:rsidRPr="007830B6" w:rsidRDefault="00000000">
      <w:pPr>
        <w:rPr>
          <w:rFonts w:cs="Times New Roman"/>
          <w:color w:val="000000" w:themeColor="text1"/>
        </w:rPr>
      </w:pPr>
      <w:r w:rsidRPr="007830B6">
        <w:rPr>
          <w:rFonts w:cs="Times New Roman"/>
          <w:i/>
          <w:color w:val="000000" w:themeColor="text1"/>
        </w:rPr>
        <w:t>Research data collected outside of normal reflection-group activities:</w:t>
      </w:r>
    </w:p>
    <w:p w14:paraId="1BB09D8D" w14:textId="4B5AB9E1" w:rsidR="00F72E7B" w:rsidRPr="007830B6" w:rsidRDefault="00000000">
      <w:pPr>
        <w:rPr>
          <w:rFonts w:cs="Times New Roman"/>
          <w:color w:val="000000" w:themeColor="text1"/>
        </w:rPr>
      </w:pPr>
      <w:r w:rsidRPr="007830B6">
        <w:rPr>
          <w:rFonts w:cs="Times New Roman"/>
          <w:color w:val="000000" w:themeColor="text1"/>
        </w:rPr>
        <w:t>6.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each is a separate invitation and a participant may respond to some and not others. The survey questions are in Appendix C. For each follow-up survey submitted, the participant is entered into a raffle for a $10 gift card (Section 9).</w:t>
      </w:r>
    </w:p>
    <w:p w14:paraId="43E206A5" w14:textId="7299BB7C" w:rsidR="00F72E7B" w:rsidRPr="007830B6" w:rsidRDefault="00000000" w:rsidP="0035278B">
      <w:pPr>
        <w:rPr>
          <w:rFonts w:cs="Times New Roman"/>
          <w:color w:val="000000" w:themeColor="text1"/>
        </w:rPr>
      </w:pPr>
      <w:r w:rsidRPr="007830B6">
        <w:rPr>
          <w:rFonts w:cs="Times New Roman"/>
          <w:color w:val="000000" w:themeColor="text1"/>
        </w:rPr>
        <w:t>7.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With the member’s agreement the interview is audio-recorded; where a member prefers not to be recorded, the interviewer takes notes instead. No video is recorded. The interview guide is in Appendix E. For each interview completed, the participant is entered into a raffle for a $25 gift card (Section 9). A member may be invited to more than one interview over time, and may accept some and decline others.</w:t>
      </w:r>
    </w:p>
    <w:p w14:paraId="43E206A5" w14:textId="7299BB7C" w:rsidR="00F72E7B" w:rsidRPr="007830B6" w:rsidRDefault="00000000" w:rsidP="0035278B">
      <w:pPr>
        <w:rPr>
          <w:rFonts w:cs="Times New Roman"/>
          <w:color w:val="000000" w:themeColor="text1"/>
        </w:rPr>
      </w:pPr>
      <w:r>
        <w:rPr>
          <w:rFonts w:cs="Times New Roman"/>
          <w:color w:val="000000" w:themeColor="text1"/>
        </w:rPr>
        <w:t xml:space="preserve">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has been in more than one group; and for working professionals, after they have participated alongside students.</w:t>
      </w:r>
    </w:p>
    <w:p w14:paraId="5125B065" w14:textId="77777777" w:rsidR="00F72E7B" w:rsidRPr="007830B6" w:rsidRDefault="00000000">
      <w:pPr>
        <w:rPr>
          <w:rFonts w:cs="Times New Roman"/>
          <w:color w:val="000000" w:themeColor="text1"/>
        </w:rPr>
      </w:pPr>
      <w:r w:rsidRPr="007830B6">
        <w:rPr>
          <w:rFonts w:cs="Times New Roman"/>
          <w:color w:val="000000" w:themeColor="text1"/>
        </w:rPr>
        <w:t xml:space="preserve">8. 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w:t>
      </w:r>
      <w:commentRangeStart w:id="0"/>
      <w:r w:rsidRPr="007830B6">
        <w:rPr>
          <w:rFonts w:cs="Times New Roman"/>
          <w:color w:val="000000" w:themeColor="text1"/>
        </w:rPr>
        <w:t/>
      </w:r>
      <w:commentRangeEnd w:id="0"/>
      <w:r w:rsidR="0035278B" w:rsidRPr="007830B6">
        <w:rPr>
          <w:rStyle w:val="CommentReference"/>
          <w:rFonts w:cs="Times New Roman"/>
          <w:color w:val="000000" w:themeColor="text1"/>
          <w:sz w:val="24"/>
          <w:szCs w:val="22"/>
        </w:rPr>
        <w:commentReference w:id="0"/>
      </w:r>
    </w:p>
    <w:p w14:paraId="2DED0555" w14:textId="77777777" w:rsidR="00F72E7B" w:rsidRPr="007830B6" w:rsidRDefault="00000000">
      <w:pPr>
        <w:rPr>
          <w:rFonts w:cs="Times New Roman"/>
          <w:color w:val="000000" w:themeColor="text1"/>
        </w:rPr>
      </w:pPr>
      <w:r w:rsidRPr="007830B6">
        <w:rPr>
          <w:rFonts w:cs="Times New Roman"/>
          <w:b/>
          <w:color w:val="000000" w:themeColor="text1"/>
        </w:rPr>
        <w:t>Data collected:</w:t>
      </w:r>
    </w:p>
    <w:p w14:paraId="78F26445" w14:textId="77777777" w:rsidR="00F72E7B" w:rsidRPr="007830B6" w:rsidRDefault="00000000">
      <w:pPr>
        <w:rPr>
          <w:rFonts w:cs="Times New Roman"/>
          <w:color w:val="000000" w:themeColor="text1"/>
        </w:rPr>
      </w:pPr>
      <w:r w:rsidRPr="007830B6">
        <w:rPr>
          <w:rFonts w:cs="Times New Roman"/>
          <w:color w:val="000000" w:themeColor="text1"/>
        </w:rPr>
        <w:t>1.1 Reflection-group intake survey responses: availability, background, demographics, baseline outcome measures, and contact email.</w:t>
      </w:r>
    </w:p>
    <w:p w14:paraId="05FD9578" w14:textId="77777777" w:rsidR="00F72E7B" w:rsidRPr="007830B6" w:rsidRDefault="00000000">
      <w:pPr>
        <w:rPr>
          <w:rFonts w:cs="Times New Roman"/>
          <w:color w:val="000000" w:themeColor="text1"/>
        </w:rPr>
      </w:pPr>
      <w:r w:rsidRPr="007830B6">
        <w:rPr>
          <w:rFonts w:cs="Times New Roman"/>
          <w:color w:val="000000" w:themeColor="text1"/>
        </w:rPr>
        <w:t>1.2 Reflection group materials: icebreaker responses, meeting agenda notes including the end-of-cycle retrospective, individual written reflections, and notes and materials from whole-cohort activities and other group activities.</w:t>
      </w:r>
    </w:p>
    <w:p w14:paraId="18E298DF" w14:textId="66C39004" w:rsidR="00F72E7B" w:rsidRPr="007830B6" w:rsidRDefault="00000000">
      <w:pPr>
        <w:rPr>
          <w:rFonts w:cs="Times New Roman"/>
          <w:color w:val="000000" w:themeColor="text1"/>
        </w:rPr>
      </w:pPr>
      <w:r w:rsidRPr="007830B6">
        <w:rPr>
          <w:rFonts w:cs="Times New Roman"/>
          <w:color w:val="000000" w:themeColor="text1"/>
        </w:rPr>
        <w:t>1.</w:t>
      </w:r>
      <w:r w:rsidR="0035278B">
        <w:rPr>
          <w:rFonts w:cs="Times New Roman"/>
          <w:color w:val="000000" w:themeColor="text1"/>
        </w:rPr>
        <w:t>3</w:t>
      </w:r>
      <w:r w:rsidRPr="007830B6">
        <w:rPr>
          <w:rFonts w:cs="Times New Roman"/>
          <w:color w:val="000000" w:themeColor="text1"/>
        </w:rPr>
        <w:t xml:space="preserve"> Longitudinal follow-up survey responses: email address and outcome measures (Appendix C).</w:t>
      </w:r>
    </w:p>
    <w:p w14:paraId="480F50F1" w14:textId="6F16E3D9" w:rsidR="00F72E7B" w:rsidRPr="007830B6" w:rsidRDefault="00000000">
      <w:pPr>
        <w:rPr>
          <w:rFonts w:cs="Times New Roman"/>
          <w:color w:val="000000" w:themeColor="text1"/>
        </w:rPr>
      </w:pPr>
      <w:r w:rsidRPr="007830B6">
        <w:rPr>
          <w:rFonts w:cs="Times New Roman"/>
          <w:color w:val="000000" w:themeColor="text1"/>
        </w:rPr>
        <w:t>1.</w:t>
      </w:r>
      <w:r w:rsidR="0035278B">
        <w:rPr>
          <w:rFonts w:cs="Times New Roman"/>
          <w:color w:val="000000" w:themeColor="text1"/>
        </w:rPr>
        <w:t>4</w:t>
      </w:r>
      <w:r w:rsidRPr="007830B6">
        <w:rPr>
          <w:rFonts w:cs="Times New Roman"/>
          <w:color w:val="000000" w:themeColor="text1"/>
        </w:rPr>
        <w:t xml:space="preserve"> Interview audio recordings and transcripts, and, where a participant declines recording, interview notes (interview guide in Appendix E).</w:t>
      </w:r>
    </w:p>
    <w:p w14:paraId="0EA114A8" w14:textId="33B1A763" w:rsidR="00F72E7B" w:rsidRPr="007830B6" w:rsidRDefault="00000000">
      <w:pPr>
        <w:rPr>
          <w:rFonts w:cs="Times New Roman"/>
          <w:color w:val="000000" w:themeColor="text1"/>
        </w:rPr>
      </w:pPr>
      <w:r w:rsidRPr="007830B6">
        <w:rPr>
          <w:rFonts w:cs="Times New Roman"/>
          <w:color w:val="000000" w:themeColor="text1"/>
        </w:rPr>
        <w:lastRenderedPageBreak/>
        <w:t>1.</w:t>
      </w:r>
      <w:r w:rsidR="0035278B">
        <w:rPr>
          <w:rFonts w:cs="Times New Roman"/>
          <w:color w:val="000000" w:themeColor="text1"/>
        </w:rPr>
        <w:t>5</w:t>
      </w:r>
      <w:r w:rsidRPr="007830B6">
        <w:rPr>
          <w:rFonts w:cs="Times New Roman"/>
          <w:color w:val="000000" w:themeColor="text1"/>
        </w:rPr>
        <w:t xml:space="preserve"> Comparison-group survey and interview data, to be specified in the modification described above.</w:t>
      </w:r>
    </w:p>
    <w:p w14:paraId="54A2221C" w14:textId="77777777" w:rsidR="00F72E7B" w:rsidRPr="007830B6" w:rsidRDefault="00000000">
      <w:pPr>
        <w:rPr>
          <w:rFonts w:cs="Times New Roman"/>
          <w:color w:val="000000" w:themeColor="text1"/>
        </w:rPr>
      </w:pPr>
      <w:r w:rsidRPr="007830B6">
        <w:rPr>
          <w:rFonts w:cs="Times New Roman"/>
          <w:b/>
          <w:color w:val="000000" w:themeColor="text1"/>
        </w:rPr>
        <w:t>References:</w:t>
      </w:r>
    </w:p>
    <w:p w14:paraId="6B036509" w14:textId="77777777" w:rsidR="00F72E7B" w:rsidRPr="007830B6" w:rsidRDefault="00000000">
      <w:pPr>
        <w:rPr>
          <w:rFonts w:cs="Times New Roman"/>
          <w:color w:val="000000" w:themeColor="text1"/>
        </w:rPr>
      </w:pPr>
      <w:r w:rsidRPr="007830B6">
        <w:rPr>
          <w:rFonts w:cs="Times New Roman"/>
          <w:color w:val="000000" w:themeColor="text1"/>
        </w:rPr>
        <w:t>Chan, C. K. Y., &amp; Lee, K. K. W. (2021). Reflection literacy: A multilevel perspective on the challenges of using reflections in higher education through a comprehensive literature review. Educational Research Review, 32, 100376.</w:t>
      </w:r>
    </w:p>
    <w:p w14:paraId="7C47F471" w14:textId="77777777" w:rsidR="00F72E7B" w:rsidRPr="007830B6" w:rsidRDefault="00000000">
      <w:pPr>
        <w:rPr>
          <w:rFonts w:cs="Times New Roman"/>
          <w:color w:val="000000" w:themeColor="text1"/>
        </w:rPr>
      </w:pPr>
      <w:r w:rsidRPr="007830B6">
        <w:rPr>
          <w:rFonts w:cs="Times New Roman"/>
          <w:color w:val="000000" w:themeColor="text1"/>
        </w:rPr>
        <w:t>Edmondson, A. (1999). Psychological safety and learning behavior in work teams. Administrative Science Quarterly, 44(2), 350–383.</w:t>
      </w:r>
    </w:p>
    <w:p w14:paraId="6F797BB9" w14:textId="77777777" w:rsidR="00F72E7B" w:rsidRPr="007830B6" w:rsidRDefault="00000000">
      <w:pPr>
        <w:rPr>
          <w:rFonts w:cs="Times New Roman"/>
          <w:color w:val="000000" w:themeColor="text1"/>
        </w:rPr>
      </w:pPr>
      <w:r w:rsidRPr="007830B6">
        <w:rPr>
          <w:rFonts w:cs="Times New Roman"/>
          <w:color w:val="000000" w:themeColor="text1"/>
        </w:rPr>
        <w:t>Grant, A. M., Franklin, J., &amp; Langford, P. (2002). The Self-Reflection and Insight Scale: A new measure of private self-consciousness. Social Behavior and Personality, 30(8), 821–835.</w:t>
      </w:r>
    </w:p>
    <w:p w14:paraId="228C5EF8" w14:textId="77777777" w:rsidR="00F72E7B" w:rsidRPr="007830B6" w:rsidRDefault="00000000">
      <w:pPr>
        <w:rPr>
          <w:rFonts w:cs="Times New Roman"/>
          <w:color w:val="000000" w:themeColor="text1"/>
        </w:rPr>
      </w:pPr>
      <w:r w:rsidRPr="007830B6">
        <w:rPr>
          <w:rFonts w:cs="Times New Roman"/>
          <w:color w:val="000000" w:themeColor="text1"/>
        </w:rPr>
        <w:t>Kember, D., Leung, D. Y. P., Jones, A., Loke, A. Y., McKay, J., Sinclair, K., Tse, H., Webb, C., Wong, F. K. Y., Wong, M., &amp; Yeung, E. (2000). Development of a questionnaire to measure the level of reflective thinking. Assessment &amp; Evaluation in Higher Education, 25(4), 381–395.</w:t>
      </w:r>
    </w:p>
    <w:p w14:paraId="7E24262F" w14:textId="77777777" w:rsidR="00F72E7B" w:rsidRPr="007830B6" w:rsidRDefault="00000000">
      <w:pPr>
        <w:rPr>
          <w:rFonts w:cs="Times New Roman"/>
          <w:color w:val="000000" w:themeColor="text1"/>
        </w:rPr>
      </w:pPr>
      <w:r w:rsidRPr="007830B6">
        <w:rPr>
          <w:rFonts w:cs="Times New Roman"/>
          <w:color w:val="000000" w:themeColor="text1"/>
        </w:rPr>
        <w:t>Lim, R. B. T., Hoe, K. W. B., &amp; Zheng, H. (2022). A systematic review of the outcomes, level, facilitators, and barriers to deep self-reflection in public health higher education: Meta-analysis and meta-synthesis. Frontiers in Education, 7, 938224.</w:t>
      </w:r>
    </w:p>
    <w:p w14:paraId="4BD9CDF6"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3. Personnel</w:t>
      </w:r>
    </w:p>
    <w:p w14:paraId="7DBF3DFD" w14:textId="77777777" w:rsidR="00F72E7B" w:rsidRPr="007830B6" w:rsidRDefault="00000000">
      <w:pPr>
        <w:rPr>
          <w:rFonts w:cs="Times New Roman"/>
          <w:color w:val="000000" w:themeColor="text1"/>
        </w:rPr>
      </w:pPr>
      <w:r w:rsidRPr="007830B6">
        <w:rPr>
          <w:rFonts w:cs="Times New Roman"/>
          <w:color w:val="000000" w:themeColor="text1"/>
        </w:rPr>
        <w:t>PI: Dr. Gregory L. Nelson, Assistant Professor, Department of Computer Science, CLAS, University of Maine (gregory.nelson@maine.edu).</w:t>
      </w:r>
    </w:p>
    <w:p w14:paraId="2CBA1B22" w14:textId="77777777" w:rsidR="00F72E7B" w:rsidRPr="007830B6" w:rsidRDefault="00000000">
      <w:pPr>
        <w:rPr>
          <w:rFonts w:cs="Times New Roman"/>
          <w:color w:val="000000" w:themeColor="text1"/>
        </w:rPr>
      </w:pPr>
      <w:r w:rsidRPr="007830B6">
        <w:rPr>
          <w:rFonts w:cs="Times New Roman"/>
          <w:color w:val="000000" w:themeColor="text1"/>
        </w:rPr>
        <w:t>Roles: Principal Investigator, study design, reflection group and tool design, data analysis, recruiting, interviewing.</w:t>
      </w:r>
    </w:p>
    <w:p w14:paraId="7AAFA35E" w14:textId="77777777" w:rsidR="00F72E7B" w:rsidRPr="007830B6" w:rsidRDefault="00000000">
      <w:pPr>
        <w:rPr>
          <w:rFonts w:cs="Times New Roman"/>
          <w:color w:val="000000" w:themeColor="text1"/>
        </w:rPr>
      </w:pPr>
      <w:r w:rsidRPr="007830B6">
        <w:rPr>
          <w:rFonts w:cs="Times New Roman"/>
          <w:color w:val="000000" w:themeColor="text1"/>
        </w:rPr>
        <w:t>Experience: 5+ years of human-computer interaction and computing education research with human participants.</w:t>
      </w:r>
    </w:p>
    <w:p w14:paraId="3F1B39F2" w14:textId="77777777" w:rsidR="00F72E7B" w:rsidRPr="007830B6" w:rsidRDefault="00F72E7B">
      <w:pPr>
        <w:rPr>
          <w:rFonts w:cs="Times New Roman"/>
          <w:color w:val="000000" w:themeColor="text1"/>
        </w:rPr>
      </w:pPr>
    </w:p>
    <w:p w14:paraId="128AC8DE" w14:textId="77777777" w:rsidR="00F72E7B" w:rsidRPr="007830B6" w:rsidRDefault="00000000">
      <w:pPr>
        <w:rPr>
          <w:rFonts w:cs="Times New Roman"/>
          <w:color w:val="000000" w:themeColor="text1"/>
        </w:rPr>
      </w:pPr>
      <w:r w:rsidRPr="007830B6">
        <w:rPr>
          <w:rFonts w:cs="Times New Roman"/>
          <w:color w:val="000000" w:themeColor="text1"/>
        </w:rPr>
        <w:t>Cyril Agbewali-Koku, PhD Student, Department of Computer Science, CLAS, University of Maine (cyril.agbewalikoku@maine.edu).</w:t>
      </w:r>
    </w:p>
    <w:p w14:paraId="714898DA" w14:textId="77777777" w:rsidR="00F72E7B" w:rsidRPr="007830B6" w:rsidRDefault="00000000">
      <w:pPr>
        <w:rPr>
          <w:rFonts w:cs="Times New Roman"/>
          <w:color w:val="000000" w:themeColor="text1"/>
        </w:rPr>
      </w:pPr>
      <w:r w:rsidRPr="007830B6">
        <w:rPr>
          <w:rFonts w:cs="Times New Roman"/>
          <w:color w:val="000000" w:themeColor="text1"/>
        </w:rPr>
        <w:t>Roles: Research assistant; study and design contributions, data analysis, recruiting, survey administration, interviewing.</w:t>
      </w:r>
    </w:p>
    <w:p w14:paraId="091CE9D8" w14:textId="77777777" w:rsidR="00F72E7B" w:rsidRPr="007830B6" w:rsidRDefault="00000000">
      <w:pPr>
        <w:rPr>
          <w:rFonts w:cs="Times New Roman"/>
          <w:color w:val="000000" w:themeColor="text1"/>
        </w:rPr>
      </w:pPr>
      <w:r w:rsidRPr="007830B6">
        <w:rPr>
          <w:rFonts w:cs="Times New Roman"/>
          <w:color w:val="000000" w:themeColor="text1"/>
        </w:rPr>
        <w:t>Experience: ~1 year research experience with human participants.</w:t>
      </w:r>
    </w:p>
    <w:p w14:paraId="3543C6AE" w14:textId="77777777" w:rsidR="00F72E7B" w:rsidRPr="007830B6" w:rsidRDefault="00F72E7B">
      <w:pPr>
        <w:rPr>
          <w:rFonts w:cs="Times New Roman"/>
          <w:color w:val="000000" w:themeColor="text1"/>
        </w:rPr>
      </w:pPr>
    </w:p>
    <w:p w14:paraId="0429D86E" w14:textId="77777777" w:rsidR="00F72E7B" w:rsidRPr="007830B6" w:rsidRDefault="00000000">
      <w:pPr>
        <w:rPr>
          <w:rFonts w:cs="Times New Roman"/>
          <w:color w:val="000000" w:themeColor="text1"/>
        </w:rPr>
      </w:pPr>
      <w:r w:rsidRPr="007830B6">
        <w:rPr>
          <w:rFonts w:cs="Times New Roman"/>
          <w:color w:val="000000" w:themeColor="text1"/>
        </w:rPr>
        <w:lastRenderedPageBreak/>
        <w:t>Troy Schotter, Lecturer and PhD Student, Department of Computer Science, CLAS, University of Maine (troy.schotter@maine.edu).</w:t>
      </w:r>
    </w:p>
    <w:p w14:paraId="5460B7EC" w14:textId="77777777" w:rsidR="00F72E7B" w:rsidRPr="007830B6" w:rsidRDefault="00000000">
      <w:pPr>
        <w:rPr>
          <w:rFonts w:cs="Times New Roman"/>
          <w:color w:val="000000" w:themeColor="text1"/>
        </w:rPr>
      </w:pPr>
      <w:r w:rsidRPr="007830B6">
        <w:rPr>
          <w:rFonts w:cs="Times New Roman"/>
          <w:color w:val="000000" w:themeColor="text1"/>
        </w:rPr>
        <w:t>Roles: design, data analysis, recruiting.</w:t>
      </w:r>
    </w:p>
    <w:p w14:paraId="1D7CA8E9" w14:textId="77777777" w:rsidR="00F72E7B" w:rsidRPr="007830B6" w:rsidRDefault="00000000">
      <w:pPr>
        <w:rPr>
          <w:rFonts w:cs="Times New Roman"/>
          <w:color w:val="000000" w:themeColor="text1"/>
        </w:rPr>
      </w:pPr>
      <w:r w:rsidRPr="007830B6">
        <w:rPr>
          <w:rFonts w:cs="Times New Roman"/>
          <w:color w:val="000000" w:themeColor="text1"/>
        </w:rPr>
        <w:t>Experience: ~2 years research experience with human participants.</w:t>
      </w:r>
    </w:p>
    <w:p w14:paraId="5268B3C2"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4. Participant recruitment</w:t>
      </w:r>
    </w:p>
    <w:p w14:paraId="15C4ED66" w14:textId="77777777" w:rsidR="00F72E7B" w:rsidRPr="007830B6" w:rsidRDefault="00000000">
      <w:pPr>
        <w:rPr>
          <w:rFonts w:cs="Times New Roman"/>
          <w:color w:val="000000" w:themeColor="text1"/>
        </w:rPr>
      </w:pPr>
      <w:r w:rsidRPr="007830B6">
        <w:rPr>
          <w:rFonts w:cs="Times New Roman"/>
          <w:b/>
          <w:color w:val="000000" w:themeColor="text1"/>
        </w:rPr>
        <w:t>Participant Population:</w:t>
      </w:r>
    </w:p>
    <w:p w14:paraId="3ED42651" w14:textId="77777777" w:rsidR="00F72E7B" w:rsidRPr="007830B6" w:rsidRDefault="00000000">
      <w:pPr>
        <w:rPr>
          <w:rFonts w:cs="Times New Roman"/>
          <w:color w:val="000000" w:themeColor="text1"/>
        </w:rPr>
      </w:pPr>
      <w:r w:rsidRPr="007830B6">
        <w:rPr>
          <w:rFonts w:cs="Times New Roman"/>
          <w:color w:val="000000" w:themeColor="text1"/>
        </w:rPr>
        <w:t>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University students and employees are included and justified below.</w:t>
      </w:r>
    </w:p>
    <w:p w14:paraId="6BCEB71B" w14:textId="77777777" w:rsidR="00F72E7B" w:rsidRPr="007830B6" w:rsidRDefault="00000000">
      <w:pPr>
        <w:rPr>
          <w:rFonts w:cs="Times New Roman"/>
          <w:color w:val="000000" w:themeColor="text1"/>
        </w:rPr>
      </w:pPr>
      <w:r w:rsidRPr="007830B6">
        <w:rPr>
          <w:rFonts w:cs="Times New Roman"/>
          <w:color w:val="000000" w:themeColor="text1"/>
        </w:rPr>
        <w:t>Reflection groups are normally formed in sizes of 3–5 members (typically 5). Given we will openly recruit people online to be a part of the study, over 5 years we may have up to 1,000 participants, including members who take part in reflection activities and comparison-group participants who do not.</w:t>
      </w:r>
    </w:p>
    <w:p w14:paraId="74538429" w14:textId="77777777" w:rsidR="00F72E7B" w:rsidRPr="007830B6" w:rsidRDefault="00000000">
      <w:pPr>
        <w:rPr>
          <w:rFonts w:cs="Times New Roman"/>
          <w:color w:val="000000" w:themeColor="text1"/>
        </w:rPr>
      </w:pPr>
      <w:r w:rsidRPr="007830B6">
        <w:rPr>
          <w:rFonts w:cs="Times New Roman"/>
          <w:b/>
          <w:color w:val="000000" w:themeColor="text1"/>
        </w:rPr>
        <w:t>Participant Identification and Recruitment Procedures:</w:t>
      </w:r>
    </w:p>
    <w:p w14:paraId="430214C0" w14:textId="77777777" w:rsidR="00F72E7B" w:rsidRPr="007830B6" w:rsidRDefault="00000000">
      <w:pPr>
        <w:rPr>
          <w:rFonts w:cs="Times New Roman"/>
          <w:color w:val="000000" w:themeColor="text1"/>
        </w:rPr>
      </w:pPr>
      <w:r w:rsidRPr="007830B6">
        <w:rPr>
          <w:rFonts w:cs="Times New Roman"/>
          <w:color w:val="000000" w:themeColor="text1"/>
        </w:rPr>
        <w:t>How members come to join a reflection group is not part of this application, because the groups themselves are not research. What follows is the recruitment for each part of the research. All recruitment texts are in Appendix F.</w:t>
      </w:r>
    </w:p>
    <w:p w14:paraId="41E2ED54" w14:textId="77777777" w:rsidR="00F72E7B" w:rsidRPr="007830B6" w:rsidRDefault="00000000">
      <w:pPr>
        <w:rPr>
          <w:rFonts w:cs="Times New Roman"/>
          <w:color w:val="000000" w:themeColor="text1"/>
        </w:rPr>
      </w:pPr>
      <w:r w:rsidRPr="007830B6">
        <w:rPr>
          <w:rFonts w:cs="Times New Roman"/>
          <w:color w:val="000000" w:themeColor="text1"/>
        </w:rPr>
        <w:t>(1) Recruitment for research use of reflection-group materials.</w:t>
      </w:r>
    </w:p>
    <w:p w14:paraId="39B798B7" w14:textId="77777777" w:rsidR="00F72E7B" w:rsidRPr="007830B6" w:rsidRDefault="00000000">
      <w:pPr>
        <w:rPr>
          <w:rFonts w:cs="Times New Roman"/>
          <w:color w:val="000000" w:themeColor="text1"/>
        </w:rPr>
      </w:pPr>
      <w:r w:rsidRPr="007830B6">
        <w:rPr>
          <w:rFonts w:cs="Times New Roman"/>
          <w:color w:val="000000" w:themeColor="text1"/>
        </w:rPr>
        <w:t>At the first session of each reflection group, a member of the research team reads the verbal script in Appendix F. It states that this is a University of Maine research study, names the researcher speaking and gives contact information, explains that the team is asking to use the materials the group produces as research data, and describes what those materials are. After the session the opt-out form in Appendix A is emailed to every member of the group. A member who does not opt out is a participant for the purposes of that data.</w:t>
      </w:r>
    </w:p>
    <w:p w14:paraId="536A7F38" w14:textId="77777777" w:rsidR="00F72E7B" w:rsidRPr="007830B6" w:rsidRDefault="00000000">
      <w:pPr>
        <w:rPr>
          <w:rFonts w:cs="Times New Roman"/>
          <w:color w:val="000000" w:themeColor="text1"/>
        </w:rPr>
      </w:pPr>
      <w:r w:rsidRPr="007830B6">
        <w:rPr>
          <w:rFonts w:cs="Times New Roman"/>
          <w:color w:val="000000" w:themeColor="text1"/>
        </w:rPr>
        <w:t>(2) Recruitment of members for the longitudinal follow-up surveys.</w:t>
      </w:r>
    </w:p>
    <w:p w14:paraId="379F5FE9" w14:textId="77777777" w:rsidR="00F72E7B" w:rsidRPr="007830B6" w:rsidRDefault="00000000">
      <w:pPr>
        <w:rPr>
          <w:rFonts w:cs="Times New Roman"/>
          <w:color w:val="000000" w:themeColor="text1"/>
        </w:rPr>
      </w:pPr>
      <w:r w:rsidRPr="007830B6">
        <w:rPr>
          <w:rFonts w:cs="Times New Roman"/>
          <w:color w:val="000000" w:themeColor="text1"/>
        </w:rPr>
        <w:t>Members are invited by the email in Appendix F, sent at each survey point. It states that this is research in its opening lines, names a researcher and gives contact information, gives the length of the survey and the raffle entry offered, and links to the survey, whose first page is the consent form in Appendix B.</w:t>
      </w:r>
    </w:p>
    <w:p w14:paraId="782F3BF1" w14:textId="77777777" w:rsidR="00F72E7B" w:rsidRPr="007830B6" w:rsidRDefault="00000000">
      <w:pPr>
        <w:rPr>
          <w:rFonts w:cs="Times New Roman"/>
          <w:color w:val="000000" w:themeColor="text1"/>
        </w:rPr>
      </w:pPr>
      <w:r w:rsidRPr="007830B6">
        <w:rPr>
          <w:rFonts w:cs="Times New Roman"/>
          <w:color w:val="000000" w:themeColor="text1"/>
        </w:rPr>
        <w:t>(3) Recruitment of members for interviews.</w:t>
      </w:r>
    </w:p>
    <w:p w14:paraId="471B85A3" w14:textId="77777777" w:rsidR="00F72E7B" w:rsidRPr="007830B6" w:rsidRDefault="00000000">
      <w:pPr>
        <w:rPr>
          <w:rFonts w:cs="Times New Roman"/>
          <w:color w:val="000000" w:themeColor="text1"/>
        </w:rPr>
      </w:pPr>
      <w:r w:rsidRPr="007830B6">
        <w:rPr>
          <w:rFonts w:cs="Times New Roman"/>
          <w:color w:val="000000" w:themeColor="text1"/>
        </w:rPr>
        <w:lastRenderedPageBreak/>
        <w:t>Members are invited by the email in Appendix F, at the points described in Section 2. It states that this is research in its opening lines, names a researcher and gives contact information, states the length and format of the interview, states that the interview is audio-recorded and that a member who prefers not to be recorded will have notes taken instead, describes what data are collected, and gives the raffle entry offered. The interview consent form (Appendix D) is attached.</w:t>
      </w:r>
    </w:p>
    <w:p w14:paraId="05E28613" w14:textId="77777777" w:rsidR="00F72E7B" w:rsidRPr="0035278B" w:rsidRDefault="00000000">
      <w:pPr>
        <w:rPr>
          <w:rFonts w:cs="Times New Roman"/>
          <w:color w:val="000000" w:themeColor="text1"/>
          <w:highlight w:val="darkYellow"/>
        </w:rPr>
      </w:pPr>
      <w:r w:rsidRPr="0035278B">
        <w:rPr>
          <w:rFonts w:cs="Times New Roman"/>
          <w:color w:val="000000" w:themeColor="text1"/>
          <w:highlight w:val="darkYellow"/>
        </w:rPr>
        <w:t>(4) and (5) Recruitment of the comparison population for surveys and interviews.</w:t>
      </w:r>
    </w:p>
    <w:p w14:paraId="5E3E41CB" w14:textId="77777777" w:rsidR="00F72E7B" w:rsidRPr="0035278B" w:rsidRDefault="00000000">
      <w:pPr>
        <w:rPr>
          <w:rFonts w:cs="Times New Roman"/>
          <w:color w:val="000000" w:themeColor="text1"/>
          <w:highlight w:val="darkYellow"/>
        </w:rPr>
      </w:pPr>
      <w:r w:rsidRPr="0035278B">
        <w:rPr>
          <w:rFonts w:cs="Times New Roman"/>
          <w:color w:val="000000" w:themeColor="text1"/>
          <w:highlight w:val="darkYellow"/>
        </w:rPr>
        <w:t>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comparable comparison groups; recruitment targets will be detailed in the modification. A modification will be submitted for comparison-group recruitment details at a later date to the IRB for review and approval prior to any recruitment for this group beginning.</w:t>
      </w:r>
    </w:p>
    <w:p w14:paraId="156F001C" w14:textId="77777777" w:rsidR="00F72E7B" w:rsidRPr="007830B6" w:rsidRDefault="00000000">
      <w:pPr>
        <w:rPr>
          <w:rFonts w:cs="Times New Roman"/>
          <w:color w:val="000000" w:themeColor="text1"/>
        </w:rPr>
      </w:pPr>
      <w:r w:rsidRPr="0035278B">
        <w:rPr>
          <w:rFonts w:cs="Times New Roman"/>
          <w:color w:val="000000" w:themeColor="text1"/>
          <w:highlight w:val="darkYellow"/>
        </w:rPr>
        <w:t>If any participants are recruited from courses currently taught by a member of the research team, the protections of the approved course-based protocol also apply: participation has no effect on grades, standing, or the student’s relationship with the university.</w:t>
      </w:r>
    </w:p>
    <w:p w14:paraId="5E63F335"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5. Informed consent</w:t>
      </w:r>
    </w:p>
    <w:p w14:paraId="3B762B92" w14:textId="77777777" w:rsidR="00F72E7B" w:rsidRPr="007830B6" w:rsidRDefault="00000000">
      <w:pPr>
        <w:rPr>
          <w:rFonts w:cs="Times New Roman"/>
          <w:color w:val="000000" w:themeColor="text1"/>
        </w:rPr>
      </w:pPr>
      <w:r w:rsidRPr="007830B6">
        <w:rPr>
          <w:rFonts w:cs="Times New Roman"/>
          <w:color w:val="000000" w:themeColor="text1"/>
        </w:rPr>
        <w:t>Consent is handled separately for each part of the research, and all of it is electronic. Consistent with exempt review, no consent form is signed and no signature is collected. Everyone must be at least 18 years of age.</w:t>
      </w:r>
    </w:p>
    <w:p w14:paraId="3F72486C" w14:textId="77777777" w:rsidR="00F72E7B" w:rsidRPr="007830B6" w:rsidRDefault="00000000">
      <w:pPr>
        <w:rPr>
          <w:rFonts w:cs="Times New Roman"/>
          <w:color w:val="000000" w:themeColor="text1"/>
        </w:rPr>
      </w:pPr>
      <w:r w:rsidRPr="007830B6">
        <w:rPr>
          <w:rFonts w:cs="Times New Roman"/>
          <w:color w:val="000000" w:themeColor="text1"/>
        </w:rPr>
        <w:t>(1) Research use of reflection-group materials.</w:t>
      </w:r>
    </w:p>
    <w:p w14:paraId="1E511C8C" w14:textId="77777777" w:rsidR="00F72E7B" w:rsidRPr="007830B6" w:rsidRDefault="00000000">
      <w:pPr>
        <w:rPr>
          <w:rFonts w:cs="Times New Roman"/>
          <w:color w:val="000000" w:themeColor="text1"/>
        </w:rPr>
      </w:pPr>
      <w:r w:rsidRPr="007830B6">
        <w:rPr>
          <w:rFonts w:cs="Times New Roman"/>
          <w:color w:val="000000" w:themeColor="text1"/>
        </w:rPr>
        <w:t>Members do not need to do anything in order for their reflection-group materials to be used as research data. The opt-out form in Appendix A is emailed to every member on the day of their group’s first session, after the verbal script in Appendix F has been read at that session. A member who does not opt out is a participant for the purposes of that data. A member may opt out at any time by emailing the research team.</w:t>
      </w:r>
    </w:p>
    <w:p w14:paraId="28C0DB03" w14:textId="77777777" w:rsidR="00F72E7B" w:rsidRPr="007830B6" w:rsidRDefault="00000000">
      <w:pPr>
        <w:rPr>
          <w:rFonts w:cs="Times New Roman"/>
          <w:color w:val="000000" w:themeColor="text1"/>
        </w:rPr>
      </w:pPr>
      <w:r w:rsidRPr="007830B6">
        <w:rPr>
          <w:rFonts w:cs="Times New Roman"/>
          <w:color w:val="000000" w:themeColor="text1"/>
        </w:rPr>
        <w:t>(2) Longitudinal follow-up surveys.</w:t>
      </w:r>
    </w:p>
    <w:p w14:paraId="099EC5C1" w14:textId="77777777" w:rsidR="00F72E7B" w:rsidRPr="007830B6" w:rsidRDefault="00000000">
      <w:pPr>
        <w:rPr>
          <w:rFonts w:cs="Times New Roman"/>
          <w:color w:val="000000" w:themeColor="text1"/>
        </w:rPr>
      </w:pPr>
      <w:r w:rsidRPr="007830B6">
        <w:rPr>
          <w:rFonts w:cs="Times New Roman"/>
          <w:color w:val="000000" w:themeColor="text1"/>
        </w:rPr>
        <w:t>The consent form in Appendix B appears as the first page of every follow-up survey. Submitting the survey indicates consent. The participant may print or save the consent page for their records.</w:t>
      </w:r>
    </w:p>
    <w:p w14:paraId="2B15316A" w14:textId="77777777" w:rsidR="00F72E7B" w:rsidRPr="007830B6" w:rsidRDefault="00000000">
      <w:pPr>
        <w:rPr>
          <w:rFonts w:cs="Times New Roman"/>
          <w:color w:val="000000" w:themeColor="text1"/>
        </w:rPr>
      </w:pPr>
      <w:r w:rsidRPr="007830B6">
        <w:rPr>
          <w:rFonts w:cs="Times New Roman"/>
          <w:color w:val="000000" w:themeColor="text1"/>
        </w:rPr>
        <w:t>(3) Interviews.</w:t>
      </w:r>
    </w:p>
    <w:p w14:paraId="6715811A" w14:textId="77777777" w:rsidR="00F72E7B" w:rsidRPr="007830B6" w:rsidRDefault="00000000">
      <w:pPr>
        <w:rPr>
          <w:rFonts w:cs="Times New Roman"/>
          <w:color w:val="000000" w:themeColor="text1"/>
        </w:rPr>
      </w:pPr>
      <w:r w:rsidRPr="007830B6">
        <w:rPr>
          <w:rFonts w:cs="Times New Roman"/>
          <w:color w:val="000000" w:themeColor="text1"/>
        </w:rPr>
        <w:t xml:space="preserve">The interview consent form in Appendix D is emailed with the interview invitation and the scheduling link. The researcher goes through it with the participant at the start of the interview </w:t>
      </w:r>
      <w:r w:rsidRPr="007830B6">
        <w:rPr>
          <w:rFonts w:cs="Times New Roman"/>
          <w:color w:val="000000" w:themeColor="text1"/>
        </w:rPr>
        <w:lastRenderedPageBreak/>
        <w:t>and answers any questions before any recording begins. Taking part in the interview indicates consent.</w:t>
      </w:r>
    </w:p>
    <w:p w14:paraId="3F06BB3B" w14:textId="77777777" w:rsidR="00F72E7B" w:rsidRPr="000830AA" w:rsidRDefault="00000000">
      <w:pPr>
        <w:rPr>
          <w:rFonts w:cs="Times New Roman"/>
          <w:color w:val="000000" w:themeColor="text1"/>
          <w:highlight w:val="darkYellow"/>
        </w:rPr>
      </w:pPr>
      <w:r w:rsidRPr="000830AA">
        <w:rPr>
          <w:rFonts w:cs="Times New Roman"/>
          <w:color w:val="000000" w:themeColor="text1"/>
          <w:highlight w:val="darkYellow"/>
        </w:rPr>
        <w:t>(4) and (5) Comparison-population surveys and interviews.</w:t>
      </w:r>
    </w:p>
    <w:p w14:paraId="004998C9" w14:textId="77777777" w:rsidR="00F72E7B" w:rsidRPr="000830AA" w:rsidRDefault="00000000">
      <w:pPr>
        <w:rPr>
          <w:rFonts w:cs="Times New Roman"/>
          <w:color w:val="000000" w:themeColor="text1"/>
        </w:rPr>
      </w:pPr>
      <w:r w:rsidRPr="000830AA">
        <w:rPr>
          <w:rFonts w:cs="Times New Roman"/>
          <w:color w:val="000000" w:themeColor="text1"/>
          <w:highlight w:val="darkYellow"/>
        </w:rPr>
        <w:t>A modification will be submitted for control group consent details at a later date to the IRB for review and approval prior to any recruitment for this group beginning. The comparison-group survey and interview consent forms will be submitted with it.</w:t>
      </w:r>
    </w:p>
    <w:p w14:paraId="2276FC09"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6. Confidentiality</w:t>
      </w:r>
    </w:p>
    <w:p w14:paraId="74B6C713" w14:textId="77777777" w:rsidR="00F72E7B" w:rsidRPr="007830B6" w:rsidRDefault="00000000">
      <w:pPr>
        <w:rPr>
          <w:rFonts w:cs="Times New Roman"/>
          <w:color w:val="000000" w:themeColor="text1"/>
        </w:rPr>
      </w:pPr>
      <w:r w:rsidRPr="007830B6">
        <w:rPr>
          <w:rFonts w:cs="Times New Roman"/>
          <w:color w:val="000000" w:themeColor="text1"/>
        </w:rPr>
        <w:t>Initially, all data will be stored on a secure cloud storage platform that encrypts all data at rest and in transit with AES-256 bit encryption and is password protected. Identifiable data are accessible only to the research personnel named in Section 3.</w:t>
      </w:r>
    </w:p>
    <w:p w14:paraId="2300181E" w14:textId="77777777" w:rsidR="00F72E7B" w:rsidRPr="007830B6" w:rsidRDefault="00000000">
      <w:pPr>
        <w:rPr>
          <w:rFonts w:cs="Times New Roman"/>
          <w:color w:val="000000" w:themeColor="text1"/>
        </w:rPr>
      </w:pPr>
      <w:r w:rsidRPr="007830B6">
        <w:rPr>
          <w:rFonts w:cs="Times New Roman"/>
          <w:color w:val="000000" w:themeColor="text1"/>
        </w:rPr>
        <w:t>(1) Research use of reflection-group materials.</w:t>
      </w:r>
    </w:p>
    <w:p w14:paraId="55AA063F" w14:textId="77777777" w:rsidR="00F72E7B" w:rsidRPr="007830B6" w:rsidRDefault="00000000">
      <w:pPr>
        <w:rPr>
          <w:rFonts w:cs="Times New Roman"/>
          <w:color w:val="000000" w:themeColor="text1"/>
        </w:rPr>
      </w:pPr>
      <w:r w:rsidRPr="007830B6">
        <w:rPr>
          <w:rFonts w:cs="Times New Roman"/>
          <w:color w:val="000000" w:themeColor="text1"/>
        </w:rPr>
        <w:t>Reflection-group materials are collected in Qualtrics, in each group’s shared online workspace, or by export from the supporting tool, and are copied to the secure cloud storage platform. Members’ gender and disability status, reported on the intake survey and used for group matching, are never disclosed to other members.</w:t>
      </w:r>
    </w:p>
    <w:p w14:paraId="76BE866F" w14:textId="77777777" w:rsidR="00F72E7B" w:rsidRPr="007830B6" w:rsidRDefault="00000000">
      <w:pPr>
        <w:rPr>
          <w:rFonts w:cs="Times New Roman"/>
          <w:color w:val="000000" w:themeColor="text1"/>
        </w:rPr>
      </w:pPr>
      <w:r w:rsidRPr="007830B6">
        <w:rPr>
          <w:rFonts w:cs="Times New Roman"/>
          <w:color w:val="000000" w:themeColor="text1"/>
        </w:rPr>
        <w:t>(2) Longitudinal follow-up surveys.</w:t>
      </w:r>
    </w:p>
    <w:p w14:paraId="06385194" w14:textId="31644D8D" w:rsidR="00F72E7B" w:rsidRPr="007830B6" w:rsidRDefault="00000000">
      <w:pPr>
        <w:rPr>
          <w:rFonts w:cs="Times New Roman"/>
          <w:color w:val="000000" w:themeColor="text1"/>
        </w:rPr>
      </w:pPr>
      <w:r w:rsidRPr="007830B6">
        <w:rPr>
          <w:rFonts w:cs="Times New Roman"/>
          <w:color w:val="000000" w:themeColor="text1"/>
        </w:rPr>
        <w:t>Survey data is collected and stored in a secured cloud platform (Qualtrics). Survey responses are exported to the secure cloud storage platform and deleted from Qualtrics within 14 days of collection. Surveys are confidential.</w:t>
      </w:r>
    </w:p>
    <w:p w14:paraId="399E5AFB" w14:textId="77777777" w:rsidR="00F72E7B" w:rsidRPr="007830B6" w:rsidRDefault="00000000">
      <w:pPr>
        <w:rPr>
          <w:rFonts w:cs="Times New Roman"/>
          <w:color w:val="000000" w:themeColor="text1"/>
        </w:rPr>
      </w:pPr>
      <w:r w:rsidRPr="007830B6">
        <w:rPr>
          <w:rFonts w:cs="Times New Roman"/>
          <w:color w:val="000000" w:themeColor="text1"/>
        </w:rPr>
        <w:t>(3) Interviews.</w:t>
      </w:r>
    </w:p>
    <w:p w14:paraId="0B151C37" w14:textId="455078F1" w:rsidR="00F72E7B" w:rsidRPr="007830B6" w:rsidRDefault="00000000">
      <w:pPr>
        <w:rPr>
          <w:rFonts w:cs="Times New Roman"/>
          <w:color w:val="000000" w:themeColor="text1"/>
        </w:rPr>
      </w:pPr>
      <w:r w:rsidRPr="007830B6">
        <w:rPr>
          <w:rFonts w:cs="Times New Roman"/>
          <w:color w:val="000000" w:themeColor="text1"/>
        </w:rPr>
        <w:t>Interviews are conducted online on Zoom. Recordings are removed from Zoom within 72 hours and stored on the secure cloud storage platform. Notes and transcripts are stored on the secure cloud storage platform with identifiers replaced by the participant’s key.</w:t>
      </w:r>
    </w:p>
    <w:p w14:paraId="43E812F7" w14:textId="27257F8A" w:rsidR="00F72E7B" w:rsidRPr="007830B6" w:rsidRDefault="00000000">
      <w:pPr>
        <w:rPr>
          <w:rFonts w:cs="Times New Roman"/>
          <w:color w:val="000000" w:themeColor="text1"/>
        </w:rPr>
      </w:pPr>
      <w:r w:rsidRPr="007830B6">
        <w:rPr>
          <w:rFonts w:cs="Times New Roman"/>
          <w:color w:val="000000" w:themeColor="text1"/>
        </w:rPr>
        <w:t>Original audio recordings are kept only until the transcript has been checked against them. Each recording is deleted within 12 months of the interview; for example, the recording of an interview held in March 2027 is deleted by March 2028. Because the last interviews under this protocol are expected no later than 203</w:t>
      </w:r>
      <w:r w:rsidR="000830AA">
        <w:rPr>
          <w:rFonts w:cs="Times New Roman"/>
          <w:color w:val="000000" w:themeColor="text1"/>
        </w:rPr>
        <w:t>1</w:t>
      </w:r>
      <w:r w:rsidRPr="007830B6">
        <w:rPr>
          <w:rFonts w:cs="Times New Roman"/>
          <w:color w:val="000000" w:themeColor="text1"/>
        </w:rPr>
        <w:t>, all recordings will be deleted by December 203</w:t>
      </w:r>
      <w:r w:rsidR="000830AA">
        <w:rPr>
          <w:rFonts w:cs="Times New Roman"/>
          <w:color w:val="000000" w:themeColor="text1"/>
        </w:rPr>
        <w:t>2</w:t>
      </w:r>
      <w:r w:rsidRPr="007830B6">
        <w:rPr>
          <w:rFonts w:cs="Times New Roman"/>
          <w:color w:val="000000" w:themeColor="text1"/>
        </w:rPr>
        <w:t>.</w:t>
      </w:r>
    </w:p>
    <w:p w14:paraId="392C7548" w14:textId="77777777" w:rsidR="00F72E7B" w:rsidRPr="000830AA" w:rsidRDefault="00000000">
      <w:pPr>
        <w:rPr>
          <w:rFonts w:cs="Times New Roman"/>
          <w:color w:val="000000" w:themeColor="text1"/>
          <w:highlight w:val="darkYellow"/>
        </w:rPr>
      </w:pPr>
      <w:r w:rsidRPr="000830AA">
        <w:rPr>
          <w:rFonts w:cs="Times New Roman"/>
          <w:color w:val="000000" w:themeColor="text1"/>
          <w:highlight w:val="darkYellow"/>
        </w:rPr>
        <w:t>(4) and (5) Comparison-population surveys and interviews.</w:t>
      </w:r>
    </w:p>
    <w:p w14:paraId="799C260B" w14:textId="77777777" w:rsidR="00F72E7B" w:rsidRPr="007830B6" w:rsidRDefault="00000000">
      <w:pPr>
        <w:rPr>
          <w:rFonts w:cs="Times New Roman"/>
          <w:color w:val="000000" w:themeColor="text1"/>
        </w:rPr>
      </w:pPr>
      <w:r w:rsidRPr="000830AA">
        <w:rPr>
          <w:rFonts w:cs="Times New Roman"/>
          <w:color w:val="000000" w:themeColor="text1"/>
          <w:highlight w:val="darkYellow"/>
        </w:rPr>
        <w:lastRenderedPageBreak/>
        <w:t>A modification will be submitted for control group confidentiality details at a later date to the IRB for review and approval prior to any recruitment for this group beginning.</w:t>
      </w:r>
    </w:p>
    <w:p w14:paraId="766C5A7F" w14:textId="77777777" w:rsidR="00F72E7B" w:rsidRPr="007830B6" w:rsidRDefault="00000000">
      <w:pPr>
        <w:rPr>
          <w:rFonts w:cs="Times New Roman"/>
          <w:color w:val="000000" w:themeColor="text1"/>
        </w:rPr>
      </w:pPr>
      <w:r w:rsidRPr="007830B6">
        <w:rPr>
          <w:rFonts w:cs="Times New Roman"/>
          <w:b/>
          <w:color w:val="000000" w:themeColor="text1"/>
        </w:rPr>
        <w:t>Archiving, key file, and withdrawal (all research data).</w:t>
      </w:r>
    </w:p>
    <w:p w14:paraId="35D8A68F" w14:textId="77777777" w:rsidR="00F72E7B" w:rsidRPr="007830B6" w:rsidRDefault="00000000">
      <w:pPr>
        <w:rPr>
          <w:rFonts w:cs="Times New Roman"/>
          <w:color w:val="000000" w:themeColor="text1"/>
        </w:rPr>
      </w:pPr>
      <w:r w:rsidRPr="007830B6">
        <w:rPr>
          <w:rFonts w:cs="Times New Roman"/>
          <w:color w:val="000000" w:themeColor="text1"/>
        </w:rPr>
        <w:t>Within 14 days after the end of a participant’s participation in an activity cycle, or for data collected on an ongoing basis, within 14 days of collection, all data will be archived to a separate cloud data platform, with all participant identifiers (such as email addresses) replaced with a randomly generated key stored on a password-protected computer with software that provides additional security (encryption).</w:t>
      </w:r>
    </w:p>
    <w:p w14:paraId="537A8F7E" w14:textId="77777777" w:rsidR="00F72E7B" w:rsidRPr="007830B6" w:rsidRDefault="00000000">
      <w:pPr>
        <w:rPr>
          <w:rFonts w:cs="Times New Roman"/>
          <w:color w:val="000000" w:themeColor="text1"/>
        </w:rPr>
      </w:pPr>
      <w:r w:rsidRPr="007830B6">
        <w:rPr>
          <w:rFonts w:cs="Times New Roman"/>
          <w:color w:val="000000" w:themeColor="text1"/>
        </w:rPr>
        <w:t>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January 2027, the email is deleted by January 2032.</w:t>
      </w:r>
    </w:p>
    <w:p w14:paraId="1FDFC2EC" w14:textId="77777777" w:rsidR="00F72E7B" w:rsidRPr="007830B6" w:rsidRDefault="00000000">
      <w:pPr>
        <w:rPr>
          <w:rFonts w:cs="Times New Roman"/>
          <w:color w:val="000000" w:themeColor="text1"/>
        </w:rPr>
      </w:pPr>
      <w:r w:rsidRPr="007830B6">
        <w:rPr>
          <w:rFonts w:cs="Times New Roman"/>
          <w:color w:val="000000" w:themeColor="text1"/>
        </w:rPr>
        <w:t>The archived, de-identified data will be retained indefinitely.</w:t>
      </w:r>
    </w:p>
    <w:p w14:paraId="66458BA8" w14:textId="4B98E758" w:rsidR="00F72E7B" w:rsidRPr="007830B6" w:rsidRDefault="00000000">
      <w:pPr>
        <w:rPr>
          <w:rFonts w:cs="Times New Roman"/>
          <w:color w:val="000000" w:themeColor="text1"/>
        </w:rPr>
      </w:pPr>
      <w:r w:rsidRPr="007830B6">
        <w:rPr>
          <w:rFonts w:cs="Times New Roman"/>
          <w:color w:val="000000" w:themeColor="text1"/>
        </w:rPr>
        <w:t>In summary, the following data from participants who take part in the research will be retained indefinitely in de-identified form: intake survey responses (1.1), reflection group materials (1.2), follow-up survey responses (1.3), interview transcripts and notes (1.4). Original audio recordings are deleted as described above. For example, if a participant’s last interview is in March 2027, the recording is deleted by March 2028 and their email is deleted from the key file by January 2032 (five years after participation ends).</w:t>
      </w:r>
      <w:r w:rsidR="000830AA">
        <w:rPr>
          <w:rFonts w:cs="Times New Roman"/>
          <w:color w:val="000000" w:themeColor="text1"/>
        </w:rPr>
      </w:r>
      <w:r w:rsidRPr="007830B6">
        <w:rPr>
          <w:rFonts w:cs="Times New Roman"/>
          <w:color w:val="000000" w:themeColor="text1"/>
        </w:rPr>
      </w:r>
    </w:p>
    <w:p w14:paraId="150BA784" w14:textId="43EFF243" w:rsidR="00F72E7B" w:rsidRPr="007830B6" w:rsidRDefault="00000000">
      <w:pPr>
        <w:rPr>
          <w:rFonts w:cs="Times New Roman"/>
          <w:color w:val="000000" w:themeColor="text1"/>
        </w:rPr>
      </w:pPr>
      <w:r w:rsidRPr="007830B6">
        <w:rPr>
          <w:rFonts w:cs="Times New Roman"/>
          <w:color w:val="000000" w:themeColor="text1"/>
        </w:rPr>
        <w:t>Participants’ privacy and right to withdraw from the study will be respected, so we will delete any of their data upon request as long as the request is within 5 years of the end of their participation.</w:t>
      </w:r>
    </w:p>
    <w:p w14:paraId="7B26339D"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7. Risks to participants</w:t>
      </w:r>
    </w:p>
    <w:p w14:paraId="53A2BBFF" w14:textId="4164537D" w:rsidR="00F72E7B" w:rsidRPr="007830B6" w:rsidRDefault="00000000" w:rsidP="000830AA">
      <w:pPr>
        <w:rPr>
          <w:rFonts w:cs="Times New Roman"/>
          <w:color w:val="000000" w:themeColor="text1"/>
        </w:rPr>
      </w:pPr>
      <w:r w:rsidRPr="007830B6">
        <w:rPr>
          <w:rFonts w:cs="Times New Roman"/>
          <w:color w:val="000000" w:themeColor="text1"/>
        </w:rPr>
        <w:t xml:space="preserve">There are risks of time and inconvenience to participants. There is a minimal risk of a data breach; we expect a potential risk of embarrassment in that event. </w:t>
      </w:r>
      <w:r w:rsidR="000830AA">
        <w:rPr>
          <w:rFonts w:cs="Times New Roman"/>
          <w:color w:val="000000" w:themeColor="text1"/>
        </w:rPr>
        <w:t>This is mitigated by the de-identification, storage and retention procedures described in 6.</w:t>
      </w:r>
    </w:p>
    <w:p w14:paraId="25130F70" w14:textId="77777777" w:rsidR="00F72E7B" w:rsidRPr="007830B6" w:rsidRDefault="00000000">
      <w:pPr>
        <w:rPr>
          <w:rFonts w:cs="Times New Roman"/>
          <w:color w:val="000000" w:themeColor="text1"/>
        </w:rPr>
      </w:pPr>
      <w:r w:rsidRPr="007830B6">
        <w:rPr>
          <w:rFonts w:cs="Times New Roman"/>
          <w:color w:val="000000" w:themeColor="text1"/>
        </w:rPr>
        <w:t>The consent page at the start of each survey makes clear that any question can be skipped if the participant does not feel comfortable answering, and participants are told the same at the start of an interview.</w:t>
      </w:r>
    </w:p>
    <w:p w14:paraId="67440172"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8. Benefits</w:t>
      </w:r>
    </w:p>
    <w:p w14:paraId="36F85060" w14:textId="77777777" w:rsidR="00F72E7B" w:rsidRPr="007830B6" w:rsidRDefault="00000000">
      <w:pPr>
        <w:rPr>
          <w:rFonts w:cs="Times New Roman"/>
          <w:color w:val="000000" w:themeColor="text1"/>
        </w:rPr>
      </w:pPr>
      <w:r w:rsidRPr="007830B6">
        <w:rPr>
          <w:rFonts w:cs="Times New Roman"/>
          <w:color w:val="000000" w:themeColor="text1"/>
        </w:rPr>
        <w:t>There are no direct benefits to participants.</w:t>
      </w:r>
    </w:p>
    <w:p w14:paraId="6F30442B" w14:textId="77777777" w:rsidR="00F72E7B" w:rsidRPr="007830B6" w:rsidRDefault="00000000">
      <w:pPr>
        <w:rPr>
          <w:rFonts w:cs="Times New Roman"/>
          <w:color w:val="000000" w:themeColor="text1"/>
        </w:rPr>
      </w:pPr>
      <w:r w:rsidRPr="007830B6">
        <w:rPr>
          <w:rFonts w:cs="Times New Roman"/>
          <w:color w:val="000000" w:themeColor="text1"/>
        </w:rPr>
        <w:t xml:space="preserve">The research may improve understanding of scalable, adoptable, and effective reflection-based practices for supporting learning, professional skills, and lifelong learning across educational and </w:t>
      </w:r>
      <w:r w:rsidRPr="007830B6">
        <w:rPr>
          <w:rFonts w:cs="Times New Roman"/>
          <w:color w:val="000000" w:themeColor="text1"/>
        </w:rPr>
        <w:lastRenderedPageBreak/>
        <w:t>professional settings. Findings may inform pedagogical practice, may support adoption across institutions and professions, and may benefit future students, professionals, and the broader community.</w:t>
      </w:r>
    </w:p>
    <w:p w14:paraId="29B428E6"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9. Compensation</w:t>
      </w:r>
    </w:p>
    <w:p w14:paraId="7F91BC05" w14:textId="77777777" w:rsidR="00F72E7B" w:rsidRPr="007830B6" w:rsidRDefault="00000000">
      <w:pPr>
        <w:rPr>
          <w:rFonts w:cs="Times New Roman"/>
          <w:color w:val="000000" w:themeColor="text1"/>
        </w:rPr>
      </w:pPr>
      <w:r w:rsidRPr="007830B6">
        <w:rPr>
          <w:rFonts w:cs="Times New Roman"/>
          <w:color w:val="000000" w:themeColor="text1"/>
        </w:rPr>
        <w:t>For each longitudinal follow-up survey a participant submits (Appendix C), the participant will be entered into a raffle to win a $10 electronic VISA gift card, sent by email within 48 hours of the raffle draw. Participants must reach the end of the survey to be entered into the raffle, though they may skip the occasional question.</w:t>
      </w:r>
    </w:p>
    <w:p w14:paraId="14E6FC10" w14:textId="77777777" w:rsidR="00F72E7B" w:rsidRPr="007830B6" w:rsidRDefault="00000000">
      <w:pPr>
        <w:rPr>
          <w:rFonts w:cs="Times New Roman"/>
          <w:color w:val="000000" w:themeColor="text1"/>
        </w:rPr>
      </w:pPr>
      <w:r w:rsidRPr="007830B6">
        <w:rPr>
          <w:rFonts w:cs="Times New Roman"/>
          <w:color w:val="000000" w:themeColor="text1"/>
        </w:rPr>
        <w:t>Participants who complete an interview will be entered into a raffle to win a $25 electronic VISA gift card, sent by email within 48 hours of the raffle draw. Entry is per interview.</w:t>
      </w:r>
    </w:p>
    <w:p w14:paraId="7C60A908" w14:textId="77777777" w:rsidR="00F72E7B" w:rsidRPr="007830B6" w:rsidRDefault="00000000">
      <w:pPr>
        <w:rPr>
          <w:rFonts w:cs="Times New Roman"/>
          <w:color w:val="000000" w:themeColor="text1"/>
        </w:rPr>
      </w:pPr>
      <w:r w:rsidRPr="007830B6">
        <w:rPr>
          <w:rFonts w:cs="Times New Roman"/>
          <w:color w:val="000000" w:themeColor="text1"/>
        </w:rPr>
        <w:t>Comparison-group participants are offered the same raffle entries as members: entry into a raffle to win a $10 electronic VISA gift card for each follow-up survey submitted, and entry into a raffle to win a $25 electronic VISA gift card for each interview completed.</w:t>
      </w:r>
    </w:p>
    <w:p w14:paraId="23419317" w14:textId="53F95AF3" w:rsidR="00F72E7B" w:rsidRPr="007830B6" w:rsidRDefault="00000000">
      <w:pPr>
        <w:rPr>
          <w:rFonts w:cs="Times New Roman"/>
          <w:color w:val="000000" w:themeColor="text1"/>
        </w:rPr>
      </w:pPr>
      <w:r w:rsidRPr="007830B6">
        <w:rPr>
          <w:rFonts w:cs="Times New Roman"/>
          <w:color w:val="000000" w:themeColor="text1"/>
        </w:rPr>
        <w:t xml:space="preserve">Raffle draws are held quarterly, at the end of March, June, September, and December. In each draw, one $10 gift card is awarded for survey entries received since the previous draw, and one $25 gift card for interview entries. Because the last data collection under this protocol is expected no later than 2031, all final gift cards will be distributed by March 2032.</w:t>
      </w:r>
      <w:r w:rsidR="000830AA">
        <w:rPr>
          <w:rFonts w:cs="Times New Roman"/>
          <w:color w:val="000000" w:themeColor="text1"/>
        </w:rPr>
        <w:t/>
      </w:r>
      <w:r w:rsidRPr="007830B6">
        <w:rPr>
          <w:rFonts w:cs="Times New Roman"/>
          <w:color w:val="000000" w:themeColor="text1"/>
        </w:rPr>
        <w:t xml:space="preserve"/>
      </w:r>
    </w:p>
    <w:p w14:paraId="1E17F030" w14:textId="77777777" w:rsidR="00F72E7B" w:rsidRPr="007830B6" w:rsidRDefault="00000000">
      <w:pPr>
        <w:rPr>
          <w:rFonts w:cs="Times New Roman"/>
          <w:color w:val="000000" w:themeColor="text1"/>
        </w:rPr>
      </w:pPr>
      <w:r w:rsidRPr="007830B6">
        <w:rPr>
          <w:rFonts w:cs="Times New Roman"/>
          <w:color w:val="000000" w:themeColor="text1"/>
        </w:rPr>
        <w:t>University policy does not permit gift cards to be used to compensate University of Maine faculty and staff, so they take part without compensation; student employees may receive gift cards (Appendix G).</w:t>
      </w:r>
    </w:p>
    <w:p w14:paraId="427C63D6" w14:textId="77777777" w:rsidR="00F72E7B" w:rsidRPr="007830B6" w:rsidRDefault="00000000">
      <w:pPr>
        <w:rPr>
          <w:rFonts w:cs="Times New Roman"/>
          <w:color w:val="000000" w:themeColor="text1"/>
        </w:rPr>
      </w:pPr>
      <w:r w:rsidRPr="007830B6">
        <w:rPr>
          <w:rFonts w:cs="Times New Roman"/>
          <w:color w:val="000000" w:themeColor="text1"/>
        </w:rPr>
        <w:t>There is no compensation for other activities.</w:t>
      </w:r>
    </w:p>
    <w:p w14:paraId="390ED432" w14:textId="77777777" w:rsidR="00F72E7B" w:rsidRPr="007830B6" w:rsidRDefault="00000000">
      <w:pPr>
        <w:rPr>
          <w:rFonts w:cs="Times New Roman"/>
          <w:color w:val="000000" w:themeColor="text1"/>
        </w:rPr>
      </w:pPr>
      <w:r w:rsidRPr="007830B6">
        <w:rPr>
          <w:rFonts w:cs="Times New Roman"/>
          <w:color w:val="000000" w:themeColor="text1"/>
        </w:rPr>
        <w:br w:type="page"/>
      </w:r>
    </w:p>
    <w:p w14:paraId="08EF58A3"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A: Opt-out form for research use of reflection group materials</w:t>
      </w:r>
    </w:p>
    <w:p w14:paraId="612809DA" w14:textId="77777777" w:rsidR="00F72E7B" w:rsidRPr="007830B6" w:rsidRDefault="00000000">
      <w:pPr>
        <w:jc w:val="center"/>
        <w:rPr>
          <w:rFonts w:cs="Times New Roman"/>
          <w:color w:val="000000" w:themeColor="text1"/>
        </w:rPr>
      </w:pPr>
      <w:r w:rsidRPr="007830B6">
        <w:rPr>
          <w:rFonts w:cs="Times New Roman"/>
          <w:b/>
          <w:color w:val="000000" w:themeColor="text1"/>
        </w:rPr>
        <w:t>UNIVERSITY OF MAINE — RESEARCH OPT-OUT FORM</w:t>
      </w:r>
    </w:p>
    <w:p w14:paraId="580EE994" w14:textId="77777777" w:rsidR="00F72E7B" w:rsidRPr="007830B6" w:rsidRDefault="00000000">
      <w:pPr>
        <w:jc w:val="center"/>
        <w:rPr>
          <w:rFonts w:cs="Times New Roman"/>
          <w:color w:val="000000" w:themeColor="text1"/>
        </w:rPr>
      </w:pPr>
      <w:r w:rsidRPr="007830B6">
        <w:rPr>
          <w:rFonts w:cs="Times New Roman"/>
          <w:color w:val="000000" w:themeColor="text1"/>
        </w:rPr>
        <w:t>Group and Individual Reflection and Collaboration</w:t>
      </w:r>
    </w:p>
    <w:p w14:paraId="4F23B67F" w14:textId="77777777" w:rsidR="00F72E7B" w:rsidRPr="007830B6" w:rsidRDefault="00000000">
      <w:pPr>
        <w:rPr>
          <w:rFonts w:cs="Times New Roman"/>
          <w:color w:val="000000" w:themeColor="text1"/>
        </w:rPr>
      </w:pPr>
      <w:r w:rsidRPr="007830B6">
        <w:rPr>
          <w:rFonts w:cs="Times New Roman"/>
          <w:b/>
          <w:color w:val="000000" w:themeColor="text1"/>
        </w:rPr>
        <w:t>Researchers:</w:t>
      </w:r>
    </w:p>
    <w:p w14:paraId="281CF6E9" w14:textId="77777777" w:rsidR="00F72E7B" w:rsidRPr="007830B6" w:rsidRDefault="00000000">
      <w:pPr>
        <w:pStyle w:val="ListBullet"/>
        <w:rPr>
          <w:rFonts w:cs="Times New Roman"/>
          <w:color w:val="000000" w:themeColor="text1"/>
        </w:rPr>
      </w:pPr>
      <w:r w:rsidRPr="007830B6">
        <w:rPr>
          <w:rFonts w:cs="Times New Roman"/>
          <w:color w:val="000000" w:themeColor="text1"/>
        </w:rPr>
        <w:t>Gregory L. Nelson, Assistant Professor, Computer Science Department, University of Maine (gregory.nelson@maine.edu) (Principal Investigator, Main Contact)</w:t>
      </w:r>
    </w:p>
    <w:p w14:paraId="7A391B23" w14:textId="77777777" w:rsidR="00F72E7B" w:rsidRPr="007830B6" w:rsidRDefault="00000000">
      <w:pPr>
        <w:pStyle w:val="ListBullet"/>
        <w:rPr>
          <w:rFonts w:cs="Times New Roman"/>
          <w:color w:val="000000" w:themeColor="text1"/>
        </w:rPr>
      </w:pPr>
      <w:r w:rsidRPr="007830B6">
        <w:rPr>
          <w:rFonts w:cs="Times New Roman"/>
          <w:color w:val="000000" w:themeColor="text1"/>
        </w:rPr>
        <w:t>Cyril Agbewali-Koku, Computer Science Department, University of Maine (cyril.agbewalikoku@maine.edu)</w:t>
      </w:r>
    </w:p>
    <w:p w14:paraId="7BD30D64" w14:textId="77777777" w:rsidR="00F72E7B" w:rsidRPr="007830B6" w:rsidRDefault="00000000">
      <w:pPr>
        <w:pStyle w:val="ListBullet"/>
        <w:rPr>
          <w:rFonts w:cs="Times New Roman"/>
          <w:color w:val="000000" w:themeColor="text1"/>
        </w:rPr>
      </w:pPr>
      <w:r w:rsidRPr="007830B6">
        <w:rPr>
          <w:rFonts w:cs="Times New Roman"/>
          <w:color w:val="000000" w:themeColor="text1"/>
        </w:rPr>
        <w:t>Troy Schotter, Lecturer and PhD Student, Computer Science Department, University of Maine (troy.schotter@maine.edu)</w:t>
      </w:r>
    </w:p>
    <w:p w14:paraId="6AB5A2F2" w14:textId="79E97BD1" w:rsidR="00F72E7B" w:rsidRPr="007830B6" w:rsidRDefault="00000000">
      <w:pPr>
        <w:rPr>
          <w:rFonts w:cs="Times New Roman"/>
          <w:color w:val="000000" w:themeColor="text1"/>
        </w:rPr>
      </w:pPr>
      <w:r w:rsidRPr="007830B6">
        <w:rPr>
          <w:rFonts w:cs="Times New Roman"/>
          <w:color w:val="000000" w:themeColor="text1"/>
        </w:rPr>
        <w:t>We are asking to use your reflection-group materials as data in a research project led by Dr. Gregory L. Nelson, a faculty member in the Department of Computer Science at the University of Maine. The purpose of the research is to study how reflecting on your own and together with others in small groups affects learning, professional skills, self-efficacy, professional identity, and improvement over time. You must be at least 18 years of age to participate.</w:t>
      </w:r>
    </w:p>
    <w:p w14:paraId="5539143A" w14:textId="77777777" w:rsidR="00F72E7B" w:rsidRPr="007830B6" w:rsidRDefault="00000000">
      <w:pPr>
        <w:rPr>
          <w:rFonts w:cs="Times New Roman"/>
          <w:color w:val="000000" w:themeColor="text1"/>
        </w:rPr>
      </w:pPr>
      <w:r w:rsidRPr="007830B6">
        <w:rPr>
          <w:rFonts w:cs="Times New Roman"/>
          <w:b/>
          <w:color w:val="000000" w:themeColor="text1"/>
        </w:rPr>
        <w:t>What Will You Be Asked to Do?</w:t>
      </w:r>
    </w:p>
    <w:p w14:paraId="09C9C7A5" w14:textId="77777777" w:rsidR="00F72E7B" w:rsidRPr="007830B6" w:rsidRDefault="00000000">
      <w:pPr>
        <w:rPr>
          <w:rFonts w:cs="Times New Roman"/>
          <w:color w:val="000000" w:themeColor="text1"/>
        </w:rPr>
      </w:pPr>
      <w:r w:rsidRPr="007830B6">
        <w:rPr>
          <w:rFonts w:cs="Times New Roman"/>
          <w:color w:val="000000" w:themeColor="text1"/>
        </w:rPr>
        <w:t>You will not be asked to do anything beyond what you already do as a member of your reflection group. Unless you opt out, the research team will use the following materials, which your group’s activities produce anyway, as research data:</w:t>
      </w:r>
    </w:p>
    <w:p w14:paraId="1CFCBEDD" w14:textId="77777777" w:rsidR="00F72E7B" w:rsidRPr="007830B6" w:rsidRDefault="00000000">
      <w:pPr>
        <w:pStyle w:val="ListBullet"/>
        <w:rPr>
          <w:rFonts w:cs="Times New Roman"/>
          <w:color w:val="000000" w:themeColor="text1"/>
        </w:rPr>
      </w:pPr>
      <w:r w:rsidRPr="007830B6">
        <w:rPr>
          <w:rFonts w:cs="Times New Roman"/>
          <w:color w:val="000000" w:themeColor="text1"/>
        </w:rPr>
        <w:t>Your intake survey responses, including the availability, background, and demographic information used to form groups;</w:t>
      </w:r>
    </w:p>
    <w:p w14:paraId="2732E76C" w14:textId="77777777" w:rsidR="00F72E7B" w:rsidRPr="007830B6" w:rsidRDefault="00000000">
      <w:pPr>
        <w:pStyle w:val="ListBullet"/>
        <w:rPr>
          <w:rFonts w:cs="Times New Roman"/>
          <w:color w:val="000000" w:themeColor="text1"/>
        </w:rPr>
      </w:pPr>
      <w:r w:rsidRPr="007830B6">
        <w:rPr>
          <w:rFonts w:cs="Times New Roman"/>
          <w:color w:val="000000" w:themeColor="text1"/>
        </w:rPr>
        <w:t>Your icebreaker responses and the agenda notes your group writes in its shared online workspace;</w:t>
      </w:r>
    </w:p>
    <w:p w14:paraId="66E4EA7B" w14:textId="77777777" w:rsidR="00F72E7B" w:rsidRPr="007830B6" w:rsidRDefault="00000000">
      <w:pPr>
        <w:pStyle w:val="ListBullet"/>
        <w:rPr>
          <w:rFonts w:cs="Times New Roman"/>
          <w:color w:val="000000" w:themeColor="text1"/>
        </w:rPr>
      </w:pPr>
      <w:r w:rsidRPr="007830B6">
        <w:rPr>
          <w:rFonts w:cs="Times New Roman"/>
          <w:color w:val="000000" w:themeColor="text1"/>
        </w:rPr>
        <w:t>The individual written reflections you complete after each meeting;</w:t>
      </w:r>
    </w:p>
    <w:p w14:paraId="77045F20" w14:textId="77777777" w:rsidR="00F72E7B" w:rsidRPr="007830B6" w:rsidRDefault="00000000">
      <w:pPr>
        <w:pStyle w:val="ListBullet"/>
        <w:rPr>
          <w:rFonts w:cs="Times New Roman"/>
          <w:color w:val="000000" w:themeColor="text1"/>
        </w:rPr>
      </w:pPr>
      <w:r w:rsidRPr="007830B6">
        <w:rPr>
          <w:rFonts w:cs="Times New Roman"/>
          <w:color w:val="000000" w:themeColor="text1"/>
        </w:rPr>
        <w:t>Notes and materials from whole-cohort activities and other group activities;</w:t>
      </w:r>
    </w:p>
    <w:p w14:paraId="20D5BE18" w14:textId="77777777" w:rsidR="00F72E7B" w:rsidRPr="007830B6" w:rsidRDefault="00000000">
      <w:pPr>
        <w:rPr>
          <w:rFonts w:cs="Times New Roman"/>
          <w:color w:val="000000" w:themeColor="text1"/>
        </w:rPr>
      </w:pPr>
      <w:r w:rsidRPr="007830B6">
        <w:rPr>
          <w:rFonts w:cs="Times New Roman"/>
          <w:color w:val="000000" w:themeColor="text1"/>
        </w:rPr>
        <w:t>Group meetings are not recorded, and no researcher attends them apart from reading this information at your group’s first session.</w:t>
      </w:r>
    </w:p>
    <w:p w14:paraId="42EA67ED" w14:textId="77777777" w:rsidR="00F72E7B" w:rsidRPr="007830B6" w:rsidRDefault="00000000">
      <w:pPr>
        <w:rPr>
          <w:rFonts w:cs="Times New Roman"/>
          <w:color w:val="000000" w:themeColor="text1"/>
        </w:rPr>
      </w:pPr>
      <w:r w:rsidRPr="007830B6">
        <w:rPr>
          <w:rFonts w:cs="Times New Roman"/>
          <w:b/>
          <w:color w:val="000000" w:themeColor="text1"/>
        </w:rPr>
        <w:t>Risks</w:t>
      </w:r>
    </w:p>
    <w:p w14:paraId="35A1B455" w14:textId="77777777" w:rsidR="00F72E7B" w:rsidRPr="007830B6" w:rsidRDefault="00000000">
      <w:pPr>
        <w:pStyle w:val="ListBullet"/>
        <w:rPr>
          <w:rFonts w:cs="Times New Roman"/>
          <w:color w:val="000000" w:themeColor="text1"/>
        </w:rPr>
      </w:pPr>
      <w:r w:rsidRPr="007830B6">
        <w:rPr>
          <w:rFonts w:cs="Times New Roman"/>
          <w:color w:val="000000" w:themeColor="text1"/>
        </w:rPr>
        <w:t>No additional time or effort is required of you;</w:t>
      </w:r>
    </w:p>
    <w:p w14:paraId="178FF46D" w14:textId="77777777" w:rsidR="00F72E7B" w:rsidRPr="007830B6" w:rsidRDefault="00000000">
      <w:pPr>
        <w:pStyle w:val="ListBullet"/>
        <w:rPr>
          <w:rFonts w:cs="Times New Roman"/>
          <w:color w:val="000000" w:themeColor="text1"/>
        </w:rPr>
      </w:pPr>
      <w:r w:rsidRPr="007830B6">
        <w:rPr>
          <w:rFonts w:cs="Times New Roman"/>
          <w:color w:val="000000" w:themeColor="text1"/>
        </w:rPr>
        <w:t>Loss of confidentiality of your data, although we will protect your data as described in the Confidentiality section.</w:t>
      </w:r>
    </w:p>
    <w:p w14:paraId="08A0C162" w14:textId="77777777" w:rsidR="00F72E7B" w:rsidRPr="007830B6" w:rsidRDefault="00000000">
      <w:pPr>
        <w:rPr>
          <w:rFonts w:cs="Times New Roman"/>
          <w:color w:val="000000" w:themeColor="text1"/>
        </w:rPr>
      </w:pPr>
      <w:r w:rsidRPr="007830B6">
        <w:rPr>
          <w:rFonts w:cs="Times New Roman"/>
          <w:b/>
          <w:color w:val="000000" w:themeColor="text1"/>
        </w:rPr>
        <w:t>Benefits</w:t>
      </w:r>
    </w:p>
    <w:p w14:paraId="1A278088" w14:textId="77777777" w:rsidR="00F72E7B" w:rsidRPr="007830B6" w:rsidRDefault="00000000">
      <w:pPr>
        <w:pStyle w:val="ListBullet"/>
        <w:rPr>
          <w:rFonts w:cs="Times New Roman"/>
          <w:color w:val="000000" w:themeColor="text1"/>
        </w:rPr>
      </w:pPr>
      <w:r w:rsidRPr="007830B6">
        <w:rPr>
          <w:rFonts w:cs="Times New Roman"/>
          <w:color w:val="000000" w:themeColor="text1"/>
        </w:rPr>
        <w:lastRenderedPageBreak/>
        <w:t>There are no direct benefits to you;</w:t>
      </w:r>
    </w:p>
    <w:p w14:paraId="787A9029" w14:textId="77777777" w:rsidR="00F72E7B" w:rsidRPr="007830B6" w:rsidRDefault="00000000">
      <w:pPr>
        <w:pStyle w:val="ListBullet"/>
        <w:rPr>
          <w:rFonts w:cs="Times New Roman"/>
          <w:color w:val="000000" w:themeColor="text1"/>
        </w:rPr>
      </w:pPr>
      <w:r w:rsidRPr="007830B6">
        <w:rPr>
          <w:rFonts w:cs="Times New Roman"/>
          <w:color w:val="000000" w:themeColor="text1"/>
        </w:rPr>
        <w:t>This research may improve understanding of effective ways to support learning and professional skills, which may benefit future students, professionals, and the broader community.</w:t>
      </w:r>
    </w:p>
    <w:p w14:paraId="67A62C6A" w14:textId="77777777" w:rsidR="00F2434F" w:rsidRDefault="00000000">
      <w:pPr>
        <w:rPr>
          <w:rFonts w:cs="Times New Roman"/>
          <w:color w:val="000000" w:themeColor="text1"/>
        </w:rPr>
      </w:pPr>
      <w:r w:rsidRPr="007830B6">
        <w:rPr>
          <w:rFonts w:cs="Times New Roman"/>
          <w:b/>
          <w:color w:val="000000" w:themeColor="text1"/>
        </w:rPr>
        <w:t>Confidentiality</w:t>
      </w:r>
    </w:p>
    <w:p w14:paraId="7363D71C" w14:textId="61C7F957" w:rsidR="00F72E7B" w:rsidRDefault="00F2434F">
      <w:pPr>
        <w:rPr>
          <w:rFonts w:cs="Times New Roman"/>
          <w:color w:val="000000" w:themeColor="text1"/>
        </w:rPr>
      </w:pPr>
      <w:r>
        <w:rPr>
          <w:rFonts w:cs="Times New Roman"/>
          <w:color w:val="000000" w:themeColor="text1"/>
        </w:rPr>
        <w:t>All</w:t>
      </w:r>
      <w:r w:rsidR="00000000" w:rsidRPr="007830B6">
        <w:rPr>
          <w:rFonts w:cs="Times New Roman"/>
          <w:color w:val="000000" w:themeColor="text1"/>
        </w:rPr>
        <w:t xml:space="preserve"> data will be stored in password-protected systems accessible only to the research team, using software that provides additional security (encryption). Your email address will be used as an identifier so </w:t>
      </w:r>
      <w:r>
        <w:rPr>
          <w:rFonts w:cs="Times New Roman"/>
          <w:color w:val="000000" w:themeColor="text1"/>
        </w:rPr>
        <w:t>that we may relate answers from one method of information gathering to the others as well as give us the ability to remove any data if you decide late that you want any of your data deleted.</w:t>
      </w:r>
    </w:p>
    <w:p w14:paraId="2F23706E" w14:textId="04502F3B" w:rsidR="00F2434F" w:rsidRPr="007830B6" w:rsidRDefault="00F2434F" w:rsidP="00F2434F">
      <w:pPr>
        <w:rPr>
          <w:rFonts w:cs="Times New Roman"/>
          <w:color w:val="000000" w:themeColor="text1"/>
        </w:rPr>
      </w:pPr>
      <w:r w:rsidRPr="007830B6">
        <w:rPr>
          <w:rFonts w:cs="Times New Roman"/>
          <w:color w:val="000000" w:themeColor="text1"/>
        </w:rPr>
        <w:t xml:space="preserve">Participants in reflection groups are asked to respect the confidentiality of their peers and not share personal information discussed in the groups. </w:t>
      </w:r>
      <w:r>
        <w:rPr>
          <w:rFonts w:cs="Times New Roman"/>
          <w:color w:val="000000" w:themeColor="text1"/>
        </w:rPr>
        <w:t>However, we</w:t>
      </w:r>
      <w:r w:rsidRPr="007830B6">
        <w:rPr>
          <w:rFonts w:cs="Times New Roman"/>
          <w:color w:val="000000" w:themeColor="text1"/>
        </w:rPr>
        <w:t xml:space="preserve"> cannot guarantee complete confidentiality in the group-based portion of this study, because what you share in a group is heard by other members.</w:t>
      </w:r>
    </w:p>
    <w:p w14:paraId="31EB9B68" w14:textId="29898890" w:rsidR="00F72E7B" w:rsidRPr="007830B6" w:rsidRDefault="00000000">
      <w:pPr>
        <w:rPr>
          <w:rFonts w:cs="Times New Roman"/>
          <w:color w:val="000000" w:themeColor="text1"/>
        </w:rPr>
      </w:pPr>
      <w:r w:rsidRPr="007830B6">
        <w:rPr>
          <w:rFonts w:cs="Times New Roman"/>
          <w:color w:val="000000" w:themeColor="text1"/>
        </w:rP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address will be deleted from the key file; for example, if your participation ends in January 2027, your email will be deleted by January 2032. After that, we cannot locate your de-identified data. </w:t>
      </w:r>
      <w:r w:rsidR="00F2434F">
        <w:rPr>
          <w:rFonts w:cs="Times New Roman"/>
          <w:color w:val="000000" w:themeColor="text1"/>
        </w:rPr>
        <w:t>This is to allow you to withdraw your consent to participating in the research later if you wish. We can only delete your data until the key file is deleted.</w:t>
      </w:r>
    </w:p>
    <w:p w14:paraId="2DBA50F8" w14:textId="77777777" w:rsidR="00F2434F" w:rsidRDefault="00F2434F">
      <w:pPr>
        <w:rPr>
          <w:rFonts w:cs="Times New Roman"/>
          <w:b/>
          <w:color w:val="000000" w:themeColor="text1"/>
        </w:rPr>
      </w:pPr>
    </w:p>
    <w:p w14:paraId="36B59FD3" w14:textId="1C48BE54" w:rsidR="00F72E7B" w:rsidRPr="007830B6" w:rsidRDefault="00000000">
      <w:pPr>
        <w:rPr>
          <w:rFonts w:cs="Times New Roman"/>
          <w:color w:val="000000" w:themeColor="text1"/>
        </w:rPr>
      </w:pPr>
      <w:r w:rsidRPr="007830B6">
        <w:rPr>
          <w:rFonts w:cs="Times New Roman"/>
          <w:b/>
          <w:color w:val="000000" w:themeColor="text1"/>
        </w:rPr>
        <w:t>Compensation</w:t>
      </w:r>
    </w:p>
    <w:p w14:paraId="70C14095" w14:textId="77777777" w:rsidR="00F72E7B" w:rsidRPr="007830B6" w:rsidRDefault="00000000">
      <w:pPr>
        <w:rPr>
          <w:rFonts w:cs="Times New Roman"/>
          <w:color w:val="000000" w:themeColor="text1"/>
        </w:rPr>
      </w:pPr>
      <w:r w:rsidRPr="007830B6">
        <w:rPr>
          <w:rFonts w:cs="Times New Roman"/>
          <w:color w:val="000000" w:themeColor="text1"/>
        </w:rPr>
        <w:t>There is no compensation for the research use of your reflection-group materials.</w:t>
      </w:r>
    </w:p>
    <w:p w14:paraId="40D799A7" w14:textId="77777777" w:rsidR="00F72E7B" w:rsidRPr="007830B6" w:rsidRDefault="00000000">
      <w:pPr>
        <w:rPr>
          <w:rFonts w:cs="Times New Roman"/>
          <w:color w:val="000000" w:themeColor="text1"/>
        </w:rPr>
      </w:pPr>
      <w:r w:rsidRPr="007830B6">
        <w:rPr>
          <w:rFonts w:cs="Times New Roman"/>
          <w:b/>
          <w:color w:val="000000" w:themeColor="text1"/>
        </w:rPr>
        <w:t>Voluntary</w:t>
      </w:r>
    </w:p>
    <w:p w14:paraId="2A2E695F" w14:textId="223A0348" w:rsidR="00F72E7B" w:rsidRPr="007830B6" w:rsidRDefault="00000000">
      <w:pPr>
        <w:rPr>
          <w:rFonts w:cs="Times New Roman"/>
          <w:color w:val="000000" w:themeColor="text1"/>
        </w:rPr>
      </w:pPr>
      <w:r w:rsidRPr="007830B6">
        <w:rPr>
          <w:rFonts w:cs="Times New Roman"/>
          <w:color w:val="000000" w:themeColor="text1"/>
        </w:rPr>
        <w:t>Being part of the research is voluntary, and it is separate from the reflection group. Whether or not your materials are used for research makes no difference to your place in your group, to how your group is run, or to anything else we offer you.</w:t>
      </w:r>
    </w:p>
    <w:p w14:paraId="518D22D9" w14:textId="77777777" w:rsidR="00F72E7B" w:rsidRPr="007830B6" w:rsidRDefault="00000000">
      <w:pPr>
        <w:rPr>
          <w:rFonts w:cs="Times New Roman"/>
          <w:color w:val="000000" w:themeColor="text1"/>
        </w:rPr>
      </w:pPr>
      <w:r w:rsidRPr="007830B6">
        <w:rPr>
          <w:rFonts w:cs="Times New Roman"/>
          <w:color w:val="000000" w:themeColor="text1"/>
        </w:rPr>
        <w:t>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use in the meantime, but you may opt out at any time.</w:t>
      </w:r>
    </w:p>
    <w:p w14:paraId="2E7EC7A8" w14:textId="77777777" w:rsidR="00F72E7B" w:rsidRPr="007830B6" w:rsidRDefault="00000000">
      <w:pPr>
        <w:rPr>
          <w:rFonts w:cs="Times New Roman"/>
          <w:color w:val="000000" w:themeColor="text1"/>
        </w:rPr>
      </w:pPr>
      <w:r w:rsidRPr="007830B6">
        <w:rPr>
          <w:rFonts w:cs="Times New Roman"/>
          <w:color w:val="000000" w:themeColor="text1"/>
        </w:rPr>
        <w:lastRenderedPageBreak/>
        <w:t>If you are willing for your materials to be used as research data, you do not need to do anything.</w:t>
      </w:r>
    </w:p>
    <w:p w14:paraId="50BE564A" w14:textId="77777777" w:rsidR="00F72E7B" w:rsidRPr="007830B6" w:rsidRDefault="00000000">
      <w:pPr>
        <w:rPr>
          <w:rFonts w:cs="Times New Roman"/>
          <w:color w:val="000000" w:themeColor="text1"/>
        </w:rPr>
      </w:pPr>
      <w:r w:rsidRPr="007830B6">
        <w:rPr>
          <w:rFonts w:cs="Times New Roman"/>
          <w:b/>
          <w:color w:val="000000" w:themeColor="text1"/>
        </w:rPr>
        <w:t>Contact Information</w:t>
      </w:r>
    </w:p>
    <w:p w14:paraId="3101420E" w14:textId="7CA6BCD5" w:rsidR="00F72E7B" w:rsidRPr="007830B6" w:rsidRDefault="00000000">
      <w:pPr>
        <w:rPr>
          <w:rFonts w:cs="Times New Roman"/>
          <w:color w:val="000000" w:themeColor="text1"/>
        </w:rPr>
      </w:pPr>
      <w:r w:rsidRPr="007830B6">
        <w:rPr>
          <w:rFonts w:cs="Times New Roman"/>
          <w:color w:val="000000" w:themeColor="text1"/>
        </w:rPr>
        <w:t>If you have any questions about this study, please contact any of the researchers listed above, including the Principal Investigator,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hyperlink r:id="rId12" w:history="1">
        <w:r w:rsidR="00A10FD2" w:rsidRPr="00A06CBB">
          <w:rPr>
            <w:rStyle w:val="Hyperlink"/>
            <w:rFonts w:cs="Times New Roman"/>
          </w:rPr>
          <w:t/>
        </w:r>
      </w:hyperlink>
      <w:r w:rsidR="00A10FD2">
        <w:rPr>
          <w:rFonts w:cs="Times New Roman"/>
          <w:color w:val="000000" w:themeColor="text1"/>
        </w:rPr>
      </w:r>
      <w:hyperlink r:id="rId13" w:history="1">
        <w:r w:rsidR="00A10FD2" w:rsidRPr="00A06CBB">
          <w:rPr>
            <w:rStyle w:val="Hyperlink"/>
            <w:rFonts w:cs="Times New Roman"/>
          </w:rPr>
          <w:t/>
        </w:r>
      </w:hyperlink>
      <w:r w:rsidR="00A10FD2">
        <w:rPr>
          <w:rFonts w:cs="Times New Roman"/>
          <w:color w:val="000000" w:themeColor="text1"/>
        </w:rPr>
      </w:r>
      <w:r w:rsidRPr="007830B6">
        <w:rPr>
          <w:rFonts w:cs="Times New Roman"/>
          <w:color w:val="000000" w:themeColor="text1"/>
        </w:rPr>
      </w:r>
    </w:p>
    <w:p w14:paraId="184FDF84" w14:textId="77777777" w:rsidR="00F72E7B" w:rsidRPr="007830B6" w:rsidRDefault="00000000">
      <w:pPr>
        <w:rPr>
          <w:rFonts w:cs="Times New Roman"/>
          <w:color w:val="000000" w:themeColor="text1"/>
        </w:rPr>
      </w:pPr>
      <w:r w:rsidRPr="007830B6">
        <w:rPr>
          <w:rFonts w:cs="Times New Roman"/>
          <w:color w:val="000000" w:themeColor="text1"/>
        </w:rPr>
        <w:t>You do not need to sign or return this form. Please keep it for your records.</w:t>
      </w:r>
    </w:p>
    <w:p w14:paraId="4B3E88EB" w14:textId="77777777" w:rsidR="00F72E7B" w:rsidRPr="007830B6" w:rsidRDefault="00000000">
      <w:pPr>
        <w:rPr>
          <w:rFonts w:cs="Times New Roman"/>
          <w:color w:val="000000" w:themeColor="text1"/>
        </w:rPr>
      </w:pPr>
      <w:r w:rsidRPr="007830B6">
        <w:rPr>
          <w:rFonts w:cs="Times New Roman"/>
          <w:color w:val="000000" w:themeColor="text1"/>
        </w:rPr>
        <w:br w:type="page"/>
      </w:r>
    </w:p>
    <w:p w14:paraId="39178187"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B: Survey consent form (submission indicates consent)</w:t>
      </w:r>
    </w:p>
    <w:p w14:paraId="55D0EFEF" w14:textId="77777777" w:rsidR="00F72E7B" w:rsidRPr="007830B6" w:rsidRDefault="00000000">
      <w:pPr>
        <w:jc w:val="center"/>
        <w:rPr>
          <w:rFonts w:cs="Times New Roman"/>
          <w:color w:val="000000" w:themeColor="text1"/>
        </w:rPr>
      </w:pPr>
      <w:r w:rsidRPr="007830B6">
        <w:rPr>
          <w:rFonts w:cs="Times New Roman"/>
          <w:b/>
          <w:color w:val="000000" w:themeColor="text1"/>
        </w:rPr>
        <w:t>UNIVERSITY OF MAINE — CONSENT FORM (Surveys)</w:t>
      </w:r>
    </w:p>
    <w:p w14:paraId="4B918023" w14:textId="77777777" w:rsidR="00F72E7B" w:rsidRPr="007830B6" w:rsidRDefault="00000000">
      <w:pPr>
        <w:jc w:val="center"/>
        <w:rPr>
          <w:rFonts w:cs="Times New Roman"/>
          <w:color w:val="000000" w:themeColor="text1"/>
        </w:rPr>
      </w:pPr>
      <w:r w:rsidRPr="007830B6">
        <w:rPr>
          <w:rFonts w:cs="Times New Roman"/>
          <w:color w:val="000000" w:themeColor="text1"/>
        </w:rPr>
        <w:t>Group and Individual Reflection and Collaboration</w:t>
      </w:r>
    </w:p>
    <w:p w14:paraId="27ED902A" w14:textId="77777777" w:rsidR="00F72E7B" w:rsidRPr="007830B6" w:rsidRDefault="00000000">
      <w:pPr>
        <w:rPr>
          <w:rFonts w:cs="Times New Roman"/>
          <w:color w:val="000000" w:themeColor="text1"/>
        </w:rPr>
      </w:pPr>
      <w:r w:rsidRPr="007830B6">
        <w:rPr>
          <w:rFonts w:cs="Times New Roman"/>
          <w:b/>
          <w:color w:val="000000" w:themeColor="text1"/>
        </w:rPr>
        <w:t>Researchers:</w:t>
      </w:r>
    </w:p>
    <w:p w14:paraId="5FC05FBE" w14:textId="77777777" w:rsidR="00F72E7B" w:rsidRPr="007830B6" w:rsidRDefault="00000000">
      <w:pPr>
        <w:pStyle w:val="ListBullet"/>
        <w:rPr>
          <w:rFonts w:cs="Times New Roman"/>
          <w:color w:val="000000" w:themeColor="text1"/>
        </w:rPr>
      </w:pPr>
      <w:r w:rsidRPr="007830B6">
        <w:rPr>
          <w:rFonts w:cs="Times New Roman"/>
          <w:color w:val="000000" w:themeColor="text1"/>
        </w:rPr>
        <w:t>Gregory L. Nelson, Assistant Professor, Computer Science Department, University of Maine (gregory.nelson@maine.edu) (Principal Investigator, Main Contact)</w:t>
      </w:r>
    </w:p>
    <w:p w14:paraId="7225D69C" w14:textId="77777777" w:rsidR="00F72E7B" w:rsidRPr="007830B6" w:rsidRDefault="00000000">
      <w:pPr>
        <w:pStyle w:val="ListBullet"/>
        <w:rPr>
          <w:rFonts w:cs="Times New Roman"/>
          <w:color w:val="000000" w:themeColor="text1"/>
        </w:rPr>
      </w:pPr>
      <w:r w:rsidRPr="007830B6">
        <w:rPr>
          <w:rFonts w:cs="Times New Roman"/>
          <w:color w:val="000000" w:themeColor="text1"/>
        </w:rPr>
        <w:t>Cyril Agbewali-Koku, Computer Science Department, University of Maine (cyril.agbewalikoku@maine.edu)</w:t>
      </w:r>
    </w:p>
    <w:p w14:paraId="30A70FAA" w14:textId="77777777" w:rsidR="00F72E7B" w:rsidRPr="007830B6" w:rsidRDefault="00000000">
      <w:pPr>
        <w:pStyle w:val="ListBullet"/>
        <w:rPr>
          <w:rFonts w:cs="Times New Roman"/>
          <w:color w:val="000000" w:themeColor="text1"/>
        </w:rPr>
      </w:pPr>
      <w:r w:rsidRPr="007830B6">
        <w:rPr>
          <w:rFonts w:cs="Times New Roman"/>
          <w:color w:val="000000" w:themeColor="text1"/>
        </w:rPr>
        <w:t>Troy Schotter, Lecturer and PhD Student, Computer Science Department, University of Maine (troy.schotter@maine.edu)</w:t>
      </w:r>
    </w:p>
    <w:p w14:paraId="1410C34E" w14:textId="77777777" w:rsidR="00F72E7B" w:rsidRPr="007830B6" w:rsidRDefault="00000000">
      <w:pPr>
        <w:rPr>
          <w:rFonts w:cs="Times New Roman"/>
          <w:color w:val="000000" w:themeColor="text1"/>
        </w:rPr>
      </w:pPr>
      <w:r w:rsidRPr="007830B6">
        <w:rPr>
          <w:rFonts w:cs="Times New Roman"/>
          <w:color w:val="000000" w:themeColor="text1"/>
        </w:rPr>
        <w:t>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14:paraId="622132F1" w14:textId="77777777" w:rsidR="00F72E7B" w:rsidRPr="007830B6" w:rsidRDefault="00000000">
      <w:pPr>
        <w:rPr>
          <w:rFonts w:cs="Times New Roman"/>
          <w:color w:val="000000" w:themeColor="text1"/>
        </w:rPr>
      </w:pPr>
      <w:r w:rsidRPr="007830B6">
        <w:rPr>
          <w:rFonts w:cs="Times New Roman"/>
          <w:b/>
          <w:color w:val="000000" w:themeColor="text1"/>
        </w:rPr>
        <w:t>What Will You Be Asked to Do?</w:t>
      </w:r>
    </w:p>
    <w:p w14:paraId="2EAC3CD1" w14:textId="1320571B" w:rsidR="00F72E7B" w:rsidRPr="007830B6" w:rsidRDefault="00000000">
      <w:pPr>
        <w:rPr>
          <w:rFonts w:cs="Times New Roman"/>
          <w:color w:val="000000" w:themeColor="text1"/>
        </w:rPr>
      </w:pPr>
      <w:r w:rsidRPr="007830B6">
        <w:rPr>
          <w:rFonts w:cs="Times New Roman"/>
          <w:color w:val="000000" w:themeColor="text1"/>
        </w:rPr>
        <w:t>Take a confidential, online follow-up survey that will take 10–15 minutes. You may be invited to take further follow-up surveys over time at approximately 3 months and 6 months after your reflection group begins, and then about every 6 months, for up to four years. Each one is a separate invitation, and you may respond to some and not others.</w:t>
      </w:r>
    </w:p>
    <w:p w14:paraId="20A5DBAB" w14:textId="77777777" w:rsidR="00F72E7B" w:rsidRPr="007830B6" w:rsidRDefault="00000000">
      <w:pPr>
        <w:rPr>
          <w:rFonts w:cs="Times New Roman"/>
          <w:color w:val="000000" w:themeColor="text1"/>
        </w:rPr>
      </w:pPr>
      <w:r w:rsidRPr="007830B6">
        <w:rPr>
          <w:rFonts w:cs="Times New Roman"/>
          <w:b/>
          <w:color w:val="000000" w:themeColor="text1"/>
        </w:rPr>
        <w:t>Risks</w:t>
      </w:r>
    </w:p>
    <w:p w14:paraId="15E8FC60" w14:textId="77777777" w:rsidR="00F72E7B" w:rsidRPr="007830B6" w:rsidRDefault="00000000">
      <w:pPr>
        <w:rPr>
          <w:rFonts w:cs="Times New Roman"/>
          <w:color w:val="000000" w:themeColor="text1"/>
        </w:rPr>
      </w:pPr>
      <w:r w:rsidRPr="007830B6">
        <w:rPr>
          <w:rFonts w:cs="Times New Roman"/>
          <w:color w:val="000000" w:themeColor="text1"/>
        </w:rPr>
        <w:t>Time and inconvenience; loss of confidentiality of your data, although we will protect your data as described below.</w:t>
      </w:r>
    </w:p>
    <w:p w14:paraId="61837783" w14:textId="77777777" w:rsidR="00BF0BDF" w:rsidRPr="007830B6" w:rsidRDefault="00BF0BDF" w:rsidP="00BF0BDF">
      <w:pPr>
        <w:rPr>
          <w:rFonts w:cs="Times New Roman"/>
          <w:color w:val="000000" w:themeColor="text1"/>
        </w:rPr>
      </w:pPr>
      <w:r w:rsidRPr="007830B6">
        <w:rPr>
          <w:rFonts w:cs="Times New Roman"/>
          <w:b/>
          <w:color w:val="000000" w:themeColor="text1"/>
        </w:rPr>
        <w:t>Benefits</w:t>
      </w:r>
    </w:p>
    <w:p w14:paraId="0B8CBCCD" w14:textId="77777777" w:rsidR="00BF0BDF" w:rsidRPr="007830B6" w:rsidRDefault="00BF0BDF" w:rsidP="00BF0BDF">
      <w:pPr>
        <w:pStyle w:val="ListBullet"/>
        <w:rPr>
          <w:rFonts w:cs="Times New Roman"/>
          <w:color w:val="000000" w:themeColor="text1"/>
        </w:rPr>
      </w:pPr>
      <w:r w:rsidRPr="007830B6">
        <w:rPr>
          <w:rFonts w:cs="Times New Roman"/>
          <w:color w:val="000000" w:themeColor="text1"/>
        </w:rPr>
        <w:t>There are no direct benefits to you;</w:t>
      </w:r>
    </w:p>
    <w:p w14:paraId="3133C0A4" w14:textId="77777777" w:rsidR="00BF0BDF" w:rsidRPr="007830B6" w:rsidRDefault="00BF0BDF" w:rsidP="00BF0BDF">
      <w:pPr>
        <w:pStyle w:val="ListBullet"/>
        <w:rPr>
          <w:rFonts w:cs="Times New Roman"/>
          <w:color w:val="000000" w:themeColor="text1"/>
        </w:rPr>
      </w:pPr>
      <w:r w:rsidRPr="007830B6">
        <w:rPr>
          <w:rFonts w:cs="Times New Roman"/>
          <w:color w:val="000000" w:themeColor="text1"/>
        </w:rPr>
        <w:t>This research may improve understanding of effective ways to support learning and professional skills, which may benefit future students, professionals, and the broader community.</w:t>
      </w:r>
    </w:p>
    <w:p w14:paraId="297227F3" w14:textId="77777777" w:rsidR="00BF0BDF" w:rsidRDefault="00BF0BDF" w:rsidP="00BF0BDF">
      <w:pPr>
        <w:rPr>
          <w:rFonts w:cs="Times New Roman"/>
          <w:color w:val="000000" w:themeColor="text1"/>
        </w:rPr>
      </w:pPr>
      <w:r w:rsidRPr="007830B6">
        <w:rPr>
          <w:rFonts w:cs="Times New Roman"/>
          <w:b/>
          <w:color w:val="000000" w:themeColor="text1"/>
        </w:rPr>
        <w:t>Confidentiality</w:t>
      </w:r>
    </w:p>
    <w:p w14:paraId="1B735CFC" w14:textId="77777777" w:rsidR="00BF0BDF" w:rsidRDefault="00BF0BDF" w:rsidP="00BF0BDF">
      <w:pPr>
        <w:rPr>
          <w:rFonts w:cs="Times New Roman"/>
          <w:color w:val="000000" w:themeColor="text1"/>
        </w:rPr>
      </w:pPr>
      <w:r>
        <w:rPr>
          <w:rFonts w:cs="Times New Roman"/>
          <w:color w:val="000000" w:themeColor="text1"/>
        </w:rPr>
        <w:t>All</w:t>
      </w:r>
      <w:r w:rsidRPr="007830B6">
        <w:rPr>
          <w:rFonts w:cs="Times New Roman"/>
          <w:color w:val="000000" w:themeColor="text1"/>
        </w:rPr>
        <w:t xml:space="preserve"> data will be stored in password-protected systems accessible only to the research team, using software that provides additional security (encryption). Your email address will be used as an identifier so </w:t>
      </w:r>
      <w:r>
        <w:rPr>
          <w:rFonts w:cs="Times New Roman"/>
          <w:color w:val="000000" w:themeColor="text1"/>
        </w:rPr>
        <w:t xml:space="preserve">that we may relate answers from one method of information gathering to the others </w:t>
      </w:r>
      <w:r>
        <w:rPr>
          <w:rFonts w:cs="Times New Roman"/>
          <w:color w:val="000000" w:themeColor="text1"/>
        </w:rPr>
        <w:lastRenderedPageBreak/>
        <w:t>as well as give us the ability to remove any data if you decide late that you want any of your data deleted.</w:t>
      </w:r>
    </w:p>
    <w:p w14:paraId="33C302DE" w14:textId="77777777" w:rsidR="00BF0BDF" w:rsidRPr="007830B6" w:rsidRDefault="00BF0BDF" w:rsidP="00BF0BDF">
      <w:pPr>
        <w:rPr>
          <w:rFonts w:cs="Times New Roman"/>
          <w:color w:val="000000" w:themeColor="text1"/>
        </w:rPr>
      </w:pPr>
      <w:r w:rsidRPr="007830B6">
        <w:rPr>
          <w:rFonts w:cs="Times New Roman"/>
          <w:color w:val="000000" w:themeColor="text1"/>
        </w:rPr>
      </w:r>
      <w:r>
        <w:rPr>
          <w:rFonts w:cs="Times New Roman"/>
          <w:color w:val="000000" w:themeColor="text1"/>
        </w:rPr>
      </w:r>
      <w:r w:rsidRPr="007830B6">
        <w:rPr>
          <w:rFonts w:cs="Times New Roman"/>
          <w:color w:val="000000" w:themeColor="text1"/>
        </w:rPr>
      </w:r>
    </w:p>
    <w:p w14:paraId="5B51D7E3" w14:textId="77777777" w:rsidR="00BF0BDF" w:rsidRPr="007830B6" w:rsidRDefault="00BF0BDF" w:rsidP="00BF0BDF">
      <w:pPr>
        <w:rPr>
          <w:rFonts w:cs="Times New Roman"/>
          <w:color w:val="000000" w:themeColor="text1"/>
        </w:rPr>
      </w:pPr>
      <w:r w:rsidRPr="007830B6">
        <w:rPr>
          <w:rFonts w:cs="Times New Roman"/>
          <w:color w:val="000000" w:themeColor="text1"/>
        </w:rP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address will be deleted from the key file; for example, if your participation ends in January 2027, your email will be deleted by January 2032. After that, we cannot locate your de-identified data. </w:t>
      </w:r>
      <w:r>
        <w:rPr>
          <w:rFonts w:cs="Times New Roman"/>
          <w:color w:val="000000" w:themeColor="text1"/>
        </w:rPr>
        <w:t>This is to allow you to withdraw your consent to participating in the research later if you wish. We can only delete your data until the key file is deleted.</w:t>
      </w:r>
    </w:p>
    <w:p w14:paraId="52C60077" w14:textId="77777777" w:rsidR="00F72E7B" w:rsidRPr="007830B6" w:rsidRDefault="00000000">
      <w:pPr>
        <w:rPr>
          <w:rFonts w:cs="Times New Roman"/>
          <w:color w:val="000000" w:themeColor="text1"/>
        </w:rPr>
      </w:pPr>
      <w:r w:rsidRPr="007830B6">
        <w:rPr>
          <w:rFonts w:cs="Times New Roman"/>
          <w:b/>
          <w:color w:val="000000" w:themeColor="text1"/>
        </w:rPr>
        <w:t>Compensation</w:t>
      </w:r>
    </w:p>
    <w:p w14:paraId="110CAE53" w14:textId="408C9C7F" w:rsidR="00F72E7B" w:rsidRPr="007830B6" w:rsidRDefault="00000000">
      <w:pPr>
        <w:rPr>
          <w:rFonts w:cs="Times New Roman"/>
          <w:color w:val="000000" w:themeColor="text1"/>
        </w:rPr>
      </w:pPr>
      <w:r w:rsidRPr="007830B6">
        <w:rPr>
          <w:rFonts w:cs="Times New Roman"/>
          <w:color w:val="000000" w:themeColor="text1"/>
        </w:rPr>
        <w:t xml:space="preserve">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 Draws are held quarterly. If you win, you will be asked to provide information through a separate form (not connected to your survey responses) so the University can process the payment. </w:t>
      </w:r>
    </w:p>
    <w:p w14:paraId="2E885881" w14:textId="77777777" w:rsidR="00F72E7B" w:rsidRPr="007830B6" w:rsidRDefault="00000000">
      <w:pPr>
        <w:rPr>
          <w:rFonts w:cs="Times New Roman"/>
          <w:color w:val="000000" w:themeColor="text1"/>
        </w:rPr>
      </w:pPr>
      <w:r w:rsidRPr="007830B6">
        <w:rPr>
          <w:rFonts w:cs="Times New Roman"/>
          <w:b/>
          <w:color w:val="000000" w:themeColor="text1"/>
        </w:rPr>
        <w:t>Voluntary</w:t>
      </w:r>
    </w:p>
    <w:p w14:paraId="3FB8291A" w14:textId="77777777" w:rsidR="00F72E7B" w:rsidRPr="007830B6" w:rsidRDefault="00000000">
      <w:pPr>
        <w:rPr>
          <w:rFonts w:cs="Times New Roman"/>
          <w:color w:val="000000" w:themeColor="text1"/>
        </w:rPr>
      </w:pPr>
      <w:r w:rsidRPr="007830B6">
        <w:rPr>
          <w:rFonts w:cs="Times New Roman"/>
          <w:color w:val="000000" w:themeColor="text1"/>
        </w:rPr>
        <w:t>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June 2027, your email is deleted by June 2032).</w:t>
      </w:r>
    </w:p>
    <w:p w14:paraId="170D94ED" w14:textId="77777777" w:rsidR="00F72E7B" w:rsidRPr="007830B6" w:rsidRDefault="00000000">
      <w:pPr>
        <w:rPr>
          <w:rFonts w:cs="Times New Roman"/>
          <w:color w:val="000000" w:themeColor="text1"/>
        </w:rPr>
      </w:pPr>
      <w:r w:rsidRPr="007830B6">
        <w:rPr>
          <w:rFonts w:cs="Times New Roman"/>
          <w:b/>
          <w:color w:val="000000" w:themeColor="text1"/>
        </w:rPr>
        <w:t>Contact Information</w:t>
      </w:r>
    </w:p>
    <w:p w14:paraId="524CBB99" w14:textId="77777777" w:rsidR="00BF0BDF" w:rsidRPr="007830B6" w:rsidRDefault="00BF0BDF" w:rsidP="00BF0BDF">
      <w:pPr>
        <w:rPr>
          <w:rFonts w:cs="Times New Roman"/>
          <w:color w:val="000000" w:themeColor="text1"/>
        </w:rPr>
      </w:pPr>
      <w:r w:rsidRPr="007830B6">
        <w:rPr>
          <w:rFonts w:cs="Times New Roman"/>
          <w:color w:val="000000" w:themeColor="text1"/>
        </w:rPr>
        <w:t>If you have any questions about this study, please contact any of the researchers listed above, including the Principal Investigator,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hyperlink r:id="rId14" w:history="1">
        <w:r w:rsidRPr="00A06CBB">
          <w:rPr>
            <w:rStyle w:val="Hyperlink"/>
            <w:rFonts w:cs="Times New Roman"/>
          </w:rPr>
          <w:t/>
        </w:r>
      </w:hyperlink>
      <w:r>
        <w:rPr>
          <w:rFonts w:cs="Times New Roman"/>
          <w:color w:val="000000" w:themeColor="text1"/>
        </w:rPr>
      </w:r>
      <w:hyperlink r:id="rId15" w:history="1">
        <w:r w:rsidRPr="00A06CBB">
          <w:rPr>
            <w:rStyle w:val="Hyperlink"/>
            <w:rFonts w:cs="Times New Roman"/>
          </w:rPr>
          <w:t/>
        </w:r>
      </w:hyperlink>
      <w:r>
        <w:rPr>
          <w:rFonts w:cs="Times New Roman"/>
          <w:color w:val="000000" w:themeColor="text1"/>
        </w:rPr>
      </w:r>
      <w:r w:rsidRPr="007830B6">
        <w:rPr>
          <w:rFonts w:cs="Times New Roman"/>
          <w:color w:val="000000" w:themeColor="text1"/>
        </w:rPr>
      </w:r>
    </w:p>
    <w:p w14:paraId="32E8A39B" w14:textId="77777777" w:rsidR="00F72E7B" w:rsidRPr="007830B6" w:rsidRDefault="00000000">
      <w:pPr>
        <w:rPr>
          <w:rFonts w:cs="Times New Roman"/>
          <w:color w:val="000000" w:themeColor="text1"/>
        </w:rPr>
      </w:pPr>
      <w:r w:rsidRPr="007830B6">
        <w:rPr>
          <w:rFonts w:cs="Times New Roman"/>
          <w:color w:val="000000" w:themeColor="text1"/>
        </w:rPr>
        <w:t>Submitting this survey indicates that you have read the above information and agree to participate.</w:t>
      </w:r>
    </w:p>
    <w:p w14:paraId="21D93F76" w14:textId="77777777" w:rsidR="00F72E7B" w:rsidRPr="007830B6" w:rsidRDefault="00000000">
      <w:pPr>
        <w:rPr>
          <w:rFonts w:cs="Times New Roman"/>
          <w:color w:val="000000" w:themeColor="text1"/>
        </w:rPr>
      </w:pPr>
      <w:r w:rsidRPr="007830B6">
        <w:rPr>
          <w:rFonts w:cs="Times New Roman"/>
          <w:color w:val="000000" w:themeColor="text1"/>
        </w:rPr>
        <w:t>You do not need to sign this form. You may print or save this page for your records.</w:t>
      </w:r>
    </w:p>
    <w:p w14:paraId="725D14C3" w14:textId="77777777" w:rsidR="00F72E7B" w:rsidRPr="007830B6" w:rsidRDefault="00000000">
      <w:pPr>
        <w:rPr>
          <w:rFonts w:cs="Times New Roman"/>
          <w:color w:val="000000" w:themeColor="text1"/>
        </w:rPr>
      </w:pPr>
      <w:r w:rsidRPr="007830B6">
        <w:rPr>
          <w:rFonts w:cs="Times New Roman"/>
          <w:color w:val="000000" w:themeColor="text1"/>
        </w:rPr>
        <w:br w:type="page"/>
      </w:r>
    </w:p>
    <w:p w14:paraId="77F283B5"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C: Longitudinal follow-up survey</w:t>
      </w:r>
    </w:p>
    <w:p w14:paraId="6239A9DA" w14:textId="77777777" w:rsidR="00F72E7B" w:rsidRPr="007830B6" w:rsidRDefault="00000000">
      <w:pPr>
        <w:rPr>
          <w:rFonts w:cs="Times New Roman"/>
          <w:color w:val="000000" w:themeColor="text1"/>
        </w:rPr>
      </w:pPr>
      <w:r w:rsidRPr="007830B6">
        <w:rPr>
          <w:rFonts w:cs="Times New Roman"/>
          <w:color w:val="000000" w:themeColor="text1"/>
        </w:rPr>
        <w:t>Your Email:</w:t>
      </w:r>
    </w:p>
    <w:p w14:paraId="593606BB" w14:textId="77777777" w:rsidR="00F72E7B" w:rsidRPr="007830B6" w:rsidRDefault="00000000">
      <w:pPr>
        <w:rPr>
          <w:rFonts w:cs="Times New Roman"/>
          <w:color w:val="000000" w:themeColor="text1"/>
        </w:rPr>
      </w:pPr>
      <w:r w:rsidRPr="007830B6">
        <w:rPr>
          <w:rFonts w:cs="Times New Roman"/>
          <w:b/>
          <w:color w:val="000000" w:themeColor="text1"/>
        </w:rPr>
        <w:t>Majors, Career</w:t>
      </w:r>
    </w:p>
    <w:p w14:paraId="08AD1B6A" w14:textId="77777777" w:rsidR="00F72E7B" w:rsidRPr="007830B6" w:rsidRDefault="00000000">
      <w:pPr>
        <w:rPr>
          <w:rFonts w:cs="Times New Roman"/>
          <w:color w:val="000000" w:themeColor="text1"/>
        </w:rPr>
      </w:pPr>
      <w:r w:rsidRPr="007830B6">
        <w:rPr>
          <w:rFonts w:cs="Times New Roman"/>
          <w:color w:val="000000" w:themeColor="text1"/>
        </w:rPr>
        <w:t>How confident do you feel in your programming abilities? (Scale: 1-7, where 1 is "Not confident at all" and 7 is "Very confident")</w:t>
      </w:r>
    </w:p>
    <w:p w14:paraId="74015F10" w14:textId="77777777" w:rsidR="00F72E7B" w:rsidRPr="007830B6" w:rsidRDefault="00000000">
      <w:pPr>
        <w:rPr>
          <w:rFonts w:cs="Times New Roman"/>
          <w:color w:val="000000" w:themeColor="text1"/>
        </w:rPr>
      </w:pPr>
      <w:r w:rsidRPr="007830B6">
        <w:rPr>
          <w:rFonts w:cs="Times New Roman"/>
          <w:color w:val="000000" w:themeColor="text1"/>
        </w:rPr>
        <w:t>How comfortable are you reading, writing, speaking, and listening in English? (Scale: 1-7, where 1 is "Not comfortable at all" and 7 is "Extremely comfortable")</w:t>
      </w:r>
    </w:p>
    <w:p w14:paraId="73A8D36F" w14:textId="77777777" w:rsidR="00F72E7B" w:rsidRPr="007830B6" w:rsidRDefault="00000000">
      <w:pPr>
        <w:rPr>
          <w:rFonts w:cs="Times New Roman"/>
          <w:color w:val="000000" w:themeColor="text1"/>
        </w:rPr>
      </w:pPr>
      <w:r w:rsidRPr="007830B6">
        <w:rPr>
          <w:rFonts w:cs="Times New Roman"/>
          <w:color w:val="000000" w:themeColor="text1"/>
        </w:rPr>
        <w:t>How many hours do you work for pay or at a job, each week, on average?</w:t>
      </w:r>
    </w:p>
    <w:p w14:paraId="2EC43572" w14:textId="77777777" w:rsidR="00F72E7B" w:rsidRPr="007830B6" w:rsidRDefault="00000000">
      <w:pPr>
        <w:rPr>
          <w:rFonts w:cs="Times New Roman"/>
          <w:color w:val="000000" w:themeColor="text1"/>
        </w:rPr>
      </w:pPr>
      <w:r w:rsidRPr="007830B6">
        <w:rPr>
          <w:rFonts w:cs="Times New Roman"/>
          <w:color w:val="000000" w:themeColor="text1"/>
        </w:rPr>
        <w:t>What jobs and/or careers do you currently have, if any? (Open-ended question)</w:t>
      </w:r>
    </w:p>
    <w:p w14:paraId="38433473" w14:textId="77777777" w:rsidR="00F72E7B" w:rsidRPr="007830B6" w:rsidRDefault="00000000">
      <w:pPr>
        <w:rPr>
          <w:rFonts w:cs="Times New Roman"/>
          <w:color w:val="000000" w:themeColor="text1"/>
        </w:rPr>
      </w:pPr>
      <w:r w:rsidRPr="007830B6">
        <w:rPr>
          <w:rFonts w:cs="Times New Roman"/>
          <w:color w:val="000000" w:themeColor="text1"/>
        </w:rPr>
        <w:t>Part A: If you are still in university or other education/training programs (if not, skip to Part B below):</w:t>
      </w:r>
    </w:p>
    <w:p w14:paraId="053FF80C" w14:textId="77777777" w:rsidR="00F72E7B" w:rsidRPr="007830B6" w:rsidRDefault="00000000">
      <w:pPr>
        <w:rPr>
          <w:rFonts w:cs="Times New Roman"/>
          <w:color w:val="000000" w:themeColor="text1"/>
        </w:rPr>
      </w:pPr>
      <w:r w:rsidRPr="007830B6">
        <w:rPr>
          <w:rFonts w:cs="Times New Roman"/>
          <w:color w:val="000000" w:themeColor="text1"/>
        </w:rPr>
        <w:t>What are some future careers you are considering after college? (Open-ended question)</w:t>
      </w:r>
    </w:p>
    <w:p w14:paraId="021B96CA" w14:textId="77777777" w:rsidR="00F72E7B" w:rsidRPr="007830B6" w:rsidRDefault="00000000">
      <w:pPr>
        <w:rPr>
          <w:rFonts w:cs="Times New Roman"/>
          <w:color w:val="000000" w:themeColor="text1"/>
        </w:rPr>
      </w:pPr>
      <w:r w:rsidRPr="007830B6">
        <w:rPr>
          <w:rFonts w:cs="Times New Roman"/>
          <w:color w:val="000000" w:themeColor="text1"/>
        </w:rPr>
        <w:t>What is your intended major(s) and/or minor(s)? (Open-ended question)</w:t>
      </w:r>
    </w:p>
    <w:p w14:paraId="77748039" w14:textId="77777777" w:rsidR="00F72E7B" w:rsidRPr="007830B6" w:rsidRDefault="00000000">
      <w:pPr>
        <w:rPr>
          <w:rFonts w:cs="Times New Roman"/>
          <w:color w:val="000000" w:themeColor="text1"/>
        </w:rPr>
      </w:pPr>
      <w:r w:rsidRPr="007830B6">
        <w:rPr>
          <w:rFonts w:cs="Times New Roman"/>
          <w:color w:val="000000" w:themeColor="text1"/>
        </w:rPr>
        <w:t>What year of university are you in? (Select one: Freshman (First Year), Sophomore (Second Year), Junior (Third Year), Senior (Fourth Year), Graduate Student, Other - please specify)</w:t>
      </w:r>
    </w:p>
    <w:p w14:paraId="4B67F76E" w14:textId="77777777" w:rsidR="00F72E7B" w:rsidRPr="007830B6" w:rsidRDefault="00000000">
      <w:pPr>
        <w:rPr>
          <w:rFonts w:cs="Times New Roman"/>
          <w:color w:val="000000" w:themeColor="text1"/>
        </w:rPr>
      </w:pPr>
      <w:r w:rsidRPr="007830B6">
        <w:rPr>
          <w:rFonts w:cs="Times New Roman"/>
          <w:color w:val="000000" w:themeColor="text1"/>
        </w:rPr>
        <w:t>Part B: If you are no longer taking courses, please answer the following (if not, skip and click the Next button below):</w:t>
      </w:r>
    </w:p>
    <w:p w14:paraId="6E8C16F1" w14:textId="77777777" w:rsidR="00F72E7B" w:rsidRPr="007830B6" w:rsidRDefault="00000000">
      <w:pPr>
        <w:rPr>
          <w:rFonts w:cs="Times New Roman"/>
          <w:color w:val="000000" w:themeColor="text1"/>
        </w:rPr>
      </w:pPr>
      <w:r w:rsidRPr="007830B6">
        <w:rPr>
          <w:rFonts w:cs="Times New Roman"/>
          <w:color w:val="000000" w:themeColor="text1"/>
        </w:rPr>
        <w:t>What are some future jobs or careers you are considering after or in addition to your current ones? (Open-ended question)</w:t>
      </w:r>
    </w:p>
    <w:p w14:paraId="0F590F8B" w14:textId="77777777" w:rsidR="00F72E7B" w:rsidRPr="007830B6" w:rsidRDefault="00000000">
      <w:pPr>
        <w:rPr>
          <w:rFonts w:cs="Times New Roman"/>
          <w:color w:val="000000" w:themeColor="text1"/>
        </w:rPr>
      </w:pPr>
      <w:r w:rsidRPr="007830B6">
        <w:rPr>
          <w:rFonts w:cs="Times New Roman"/>
          <w:color w:val="000000" w:themeColor="text1"/>
        </w:rPr>
        <w:t>What major(s) and/or minor(s) did you graduate with and when? (Open-ended question)</w:t>
      </w:r>
    </w:p>
    <w:p w14:paraId="66B601DD" w14:textId="77777777" w:rsidR="00F72E7B" w:rsidRPr="007830B6" w:rsidRDefault="00000000">
      <w:pPr>
        <w:rPr>
          <w:rFonts w:cs="Times New Roman"/>
          <w:color w:val="000000" w:themeColor="text1"/>
        </w:rPr>
      </w:pPr>
      <w:r w:rsidRPr="007830B6">
        <w:rPr>
          <w:rFonts w:cs="Times New Roman"/>
          <w:b/>
          <w:color w:val="000000" w:themeColor="text1"/>
        </w:rPr>
        <w:t>Self-efficacy</w:t>
      </w:r>
    </w:p>
    <w:p w14:paraId="6F72683A" w14:textId="77777777" w:rsidR="00F72E7B" w:rsidRPr="007830B6" w:rsidRDefault="00000000">
      <w:pPr>
        <w:rPr>
          <w:rFonts w:cs="Times New Roman"/>
          <w:color w:val="000000" w:themeColor="text1"/>
        </w:rPr>
      </w:pPr>
      <w:r w:rsidRPr="007830B6">
        <w:rPr>
          <w:rFonts w:cs="Times New Roman"/>
          <w:color w:val="000000" w:themeColor="text1"/>
        </w:rPr>
        <w:t>Self-efficacy is a measurement about your confidence in your ability to perform a task. In the following sections, we ask you to evaluate your self-efficacy with regards to programming.</w:t>
      </w:r>
    </w:p>
    <w:p w14:paraId="13157D52" w14:textId="77777777" w:rsidR="00F72E7B" w:rsidRPr="007830B6" w:rsidRDefault="00000000">
      <w:pPr>
        <w:rPr>
          <w:rFonts w:cs="Times New Roman"/>
          <w:color w:val="000000" w:themeColor="text1"/>
        </w:rPr>
      </w:pPr>
      <w:r w:rsidRPr="007830B6">
        <w:rPr>
          <w:rFonts w:cs="Times New Roman"/>
          <w:color w:val="000000" w:themeColor="text1"/>
        </w:rPr>
        <w:t xml:space="preserve">This survey was designed to be broadly applicable. Nevertheless, it uses a number of technical terms, which may or may not be familiar to you depending on the languages or paradigms you </w:t>
      </w:r>
      <w:r w:rsidRPr="007830B6">
        <w:rPr>
          <w:rFonts w:cs="Times New Roman"/>
          <w:color w:val="000000" w:themeColor="text1"/>
        </w:rPr>
        <w:lastRenderedPageBreak/>
        <w:t>might have experienced. In this sense, interpret the phrase "function or method" as "function" or "method" depending on the language you know best.</w:t>
      </w:r>
    </w:p>
    <w:p w14:paraId="3A757D32" w14:textId="77777777" w:rsidR="00F72E7B" w:rsidRPr="007830B6" w:rsidRDefault="00000000">
      <w:pPr>
        <w:rPr>
          <w:rFonts w:cs="Times New Roman"/>
          <w:color w:val="000000" w:themeColor="text1"/>
        </w:rPr>
      </w:pPr>
      <w:r w:rsidRPr="007830B6">
        <w:rPr>
          <w:rFonts w:cs="Times New Roman"/>
          <w:color w:val="000000" w:themeColor="text1"/>
        </w:rPr>
        <w:t>(free response textbox for the question above)</w:t>
      </w:r>
    </w:p>
    <w:p w14:paraId="4850A8CD" w14:textId="77777777" w:rsidR="00F72E7B" w:rsidRPr="007830B6" w:rsidRDefault="00000000">
      <w:pPr>
        <w:rPr>
          <w:rFonts w:cs="Times New Roman"/>
          <w:color w:val="000000" w:themeColor="text1"/>
        </w:rPr>
      </w:pPr>
      <w:r w:rsidRPr="007830B6">
        <w:rPr>
          <w:rFonts w:cs="Times New Roman"/>
          <w:b/>
          <w:color w:val="000000" w:themeColor="text1"/>
        </w:rPr>
        <w:t>Professional and STEM identity</w:t>
      </w:r>
    </w:p>
    <w:p w14:paraId="59689ECE" w14:textId="77777777" w:rsidR="00F72E7B" w:rsidRPr="007830B6" w:rsidRDefault="00000000">
      <w:pPr>
        <w:rPr>
          <w:rFonts w:cs="Times New Roman"/>
          <w:color w:val="000000" w:themeColor="text1"/>
        </w:rPr>
      </w:pPr>
      <w:r w:rsidRPr="007830B6">
        <w:rPr>
          <w:rFonts w:cs="Times New Roman"/>
          <w:b/>
          <w:color w:val="000000" w:themeColor="text1"/>
        </w:rPr>
        <w:t>Sense of belonging</w:t>
      </w:r>
    </w:p>
    <w:p w14:paraId="1DA138FA" w14:textId="77777777" w:rsidR="00F72E7B" w:rsidRPr="007830B6" w:rsidRDefault="00000000">
      <w:pPr>
        <w:rPr>
          <w:rFonts w:cs="Times New Roman"/>
          <w:color w:val="000000" w:themeColor="text1"/>
        </w:rPr>
      </w:pPr>
      <w:r w:rsidRPr="007830B6">
        <w:rPr>
          <w:rFonts w:cs="Times New Roman"/>
          <w:color w:val="000000" w:themeColor="text1"/>
        </w:rPr>
        <w:t>1. I feel like I “belong” in computer science.</w:t>
      </w:r>
    </w:p>
    <w:p w14:paraId="4D139720" w14:textId="77777777" w:rsidR="00F72E7B" w:rsidRPr="007830B6" w:rsidRDefault="00000000">
      <w:pPr>
        <w:rPr>
          <w:rFonts w:cs="Times New Roman"/>
          <w:color w:val="000000" w:themeColor="text1"/>
        </w:rPr>
      </w:pPr>
      <w:r w:rsidRPr="007830B6">
        <w:rPr>
          <w:rFonts w:cs="Times New Roman"/>
          <w:color w:val="000000" w:themeColor="text1"/>
        </w:rPr>
        <w:t>2. I consider myself as a scientist, technologist, engineer, or mathematician.</w:t>
      </w:r>
    </w:p>
    <w:p w14:paraId="03998B55" w14:textId="77777777" w:rsidR="00F72E7B" w:rsidRPr="007830B6" w:rsidRDefault="00000000">
      <w:pPr>
        <w:rPr>
          <w:rFonts w:cs="Times New Roman"/>
          <w:color w:val="000000" w:themeColor="text1"/>
        </w:rPr>
      </w:pPr>
      <w:r w:rsidRPr="007830B6">
        <w:rPr>
          <w:rFonts w:cs="Times New Roman"/>
          <w:color w:val="000000" w:themeColor="text1"/>
        </w:rPr>
        <w:t>3. I take pride in my computing abilities.</w:t>
      </w:r>
    </w:p>
    <w:p w14:paraId="3482F427" w14:textId="77777777" w:rsidR="00F72E7B" w:rsidRPr="007830B6" w:rsidRDefault="00000000">
      <w:pPr>
        <w:rPr>
          <w:rFonts w:cs="Times New Roman"/>
          <w:color w:val="000000" w:themeColor="text1"/>
        </w:rPr>
      </w:pPr>
      <w:r w:rsidRPr="007830B6">
        <w:rPr>
          <w:rFonts w:cs="Times New Roman"/>
          <w:color w:val="000000" w:themeColor="text1"/>
        </w:rPr>
        <w:t>on a 5-point Likert scale ranging from 1 = strongly disagree to 5 = strongly agree, with a 3 = neutral.</w:t>
      </w:r>
    </w:p>
    <w:p w14:paraId="1EDD3F75" w14:textId="77777777" w:rsidR="00F72E7B" w:rsidRPr="007830B6" w:rsidRDefault="00000000">
      <w:pPr>
        <w:rPr>
          <w:rFonts w:cs="Times New Roman"/>
          <w:color w:val="000000" w:themeColor="text1"/>
        </w:rPr>
      </w:pPr>
      <w:r w:rsidRPr="007830B6">
        <w:rPr>
          <w:rFonts w:cs="Times New Roman"/>
          <w:b/>
          <w:color w:val="000000" w:themeColor="text1"/>
        </w:rPr>
        <w:t>Professional and reflection skills</w:t>
      </w:r>
    </w:p>
    <w:p w14:paraId="28D82354" w14:textId="77777777" w:rsidR="00F72E7B" w:rsidRPr="007830B6" w:rsidRDefault="00000000">
      <w:pPr>
        <w:rPr>
          <w:rFonts w:cs="Times New Roman"/>
          <w:color w:val="000000" w:themeColor="text1"/>
        </w:rPr>
      </w:pPr>
      <w:r w:rsidRPr="007830B6">
        <w:rPr>
          <w:rFonts w:cs="Times New Roman"/>
          <w:color w:val="000000" w:themeColor="text1"/>
        </w:rPr>
        <w:t>I feel a sense of belonging in computer science.</w:t>
      </w:r>
    </w:p>
    <w:p w14:paraId="06D00D5C" w14:textId="77777777" w:rsidR="00F72E7B" w:rsidRPr="007830B6" w:rsidRDefault="00000000">
      <w:pPr>
        <w:rPr>
          <w:rFonts w:cs="Times New Roman"/>
          <w:color w:val="000000" w:themeColor="text1"/>
        </w:rPr>
      </w:pPr>
      <w:r w:rsidRPr="007830B6">
        <w:rPr>
          <w:rFonts w:cs="Times New Roman"/>
          <w:color w:val="000000" w:themeColor="text1"/>
        </w:rPr>
        <w:t>Strongly disagree, Somewhat disagree, Neither agree nor disagree, Somewhat agree, Strongly agree</w:t>
      </w:r>
    </w:p>
    <w:p w14:paraId="769D2C9A" w14:textId="77777777" w:rsidR="00F72E7B" w:rsidRPr="007830B6" w:rsidRDefault="00000000">
      <w:pPr>
        <w:rPr>
          <w:rFonts w:cs="Times New Roman"/>
          <w:color w:val="000000" w:themeColor="text1"/>
        </w:rPr>
      </w:pPr>
      <w:r w:rsidRPr="007830B6">
        <w:rPr>
          <w:rFonts w:cs="Times New Roman"/>
          <w:color w:val="000000" w:themeColor="text1"/>
        </w:rPr>
        <w:t>Please describe your answer:</w:t>
      </w:r>
    </w:p>
    <w:p w14:paraId="06C51A44" w14:textId="77777777" w:rsidR="00F72E7B" w:rsidRPr="007830B6" w:rsidRDefault="00000000">
      <w:pPr>
        <w:rPr>
          <w:rFonts w:cs="Times New Roman"/>
          <w:color w:val="000000" w:themeColor="text1"/>
        </w:rPr>
      </w:pPr>
      <w:r w:rsidRPr="007830B6">
        <w:rPr>
          <w:rFonts w:cs="Times New Roman"/>
          <w:color w:val="000000" w:themeColor="text1"/>
        </w:rPr>
        <w:t>Please describe the long-term effects on yourself, if any, from the reflection groups and/or your individual reflections?</w:t>
      </w:r>
    </w:p>
    <w:p w14:paraId="528D6204" w14:textId="77777777" w:rsidR="00F72E7B" w:rsidRPr="007830B6" w:rsidRDefault="00000000">
      <w:pPr>
        <w:rPr>
          <w:rFonts w:cs="Times New Roman"/>
          <w:color w:val="000000" w:themeColor="text1"/>
        </w:rPr>
      </w:pPr>
      <w:r w:rsidRPr="007830B6">
        <w:rPr>
          <w:rFonts w:cs="Times New Roman"/>
          <w:color w:val="000000" w:themeColor="text1"/>
        </w:rPr>
        <w:t>What practices, if any, have you continued or partly continued from the reflection groups and/or your individual reflections?</w:t>
      </w:r>
    </w:p>
    <w:p w14:paraId="14F61FF4" w14:textId="77777777" w:rsidR="00F72E7B" w:rsidRPr="007830B6" w:rsidRDefault="00000000">
      <w:pPr>
        <w:rPr>
          <w:rFonts w:cs="Times New Roman"/>
          <w:color w:val="000000" w:themeColor="text1"/>
        </w:rPr>
      </w:pPr>
      <w:r w:rsidRPr="007830B6">
        <w:rPr>
          <w:rFonts w:cs="Times New Roman"/>
          <w:color w:val="000000" w:themeColor="text1"/>
        </w:rPr>
        <w:t>If so, around how often do you do each of those practices?</w:t>
      </w:r>
    </w:p>
    <w:p w14:paraId="413487B7" w14:textId="77777777" w:rsidR="00F72E7B" w:rsidRPr="007830B6" w:rsidRDefault="00000000">
      <w:pPr>
        <w:rPr>
          <w:rFonts w:cs="Times New Roman"/>
          <w:color w:val="000000" w:themeColor="text1"/>
        </w:rPr>
      </w:pPr>
      <w:r w:rsidRPr="007830B6">
        <w:rPr>
          <w:rFonts w:cs="Times New Roman"/>
          <w:color w:val="000000" w:themeColor="text1"/>
        </w:rPr>
        <w:t>Please share potential improvements for the reflection groups:</w:t>
      </w:r>
    </w:p>
    <w:p w14:paraId="17475A8A" w14:textId="77777777" w:rsidR="00F72E7B" w:rsidRPr="007830B6" w:rsidRDefault="00000000">
      <w:pPr>
        <w:rPr>
          <w:rFonts w:cs="Times New Roman"/>
          <w:color w:val="000000" w:themeColor="text1"/>
        </w:rPr>
      </w:pPr>
      <w:r w:rsidRPr="007830B6">
        <w:rPr>
          <w:rFonts w:cs="Times New Roman"/>
          <w:color w:val="000000" w:themeColor="text1"/>
        </w:rPr>
        <w:t>If there is anything else you would like to add that might be relevant, please do so here.</w:t>
      </w:r>
    </w:p>
    <w:p w14:paraId="2769188E" w14:textId="77777777" w:rsidR="00F72E7B" w:rsidRPr="007830B6" w:rsidRDefault="00000000">
      <w:pPr>
        <w:rPr>
          <w:rFonts w:cs="Times New Roman"/>
          <w:color w:val="000000" w:themeColor="text1"/>
        </w:rPr>
      </w:pPr>
      <w:r w:rsidRPr="007830B6">
        <w:rPr>
          <w:rFonts w:cs="Times New Roman"/>
          <w:color w:val="000000" w:themeColor="text1"/>
        </w:rPr>
        <w:t>We value and appreciate your sharing and responses to these questions.</w:t>
      </w:r>
    </w:p>
    <w:p w14:paraId="05DFD0D0" w14:textId="77777777" w:rsidR="00F72E7B" w:rsidRPr="007830B6" w:rsidRDefault="00000000">
      <w:pPr>
        <w:rPr>
          <w:rFonts w:cs="Times New Roman"/>
          <w:color w:val="000000" w:themeColor="text1"/>
        </w:rPr>
      </w:pPr>
      <w:r w:rsidRPr="007830B6">
        <w:rPr>
          <w:rFonts w:cs="Times New Roman"/>
          <w:color w:val="000000" w:themeColor="text1"/>
        </w:rPr>
        <w:br w:type="page"/>
      </w:r>
    </w:p>
    <w:p w14:paraId="765A6B24"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D: Interview consent form</w:t>
      </w:r>
    </w:p>
    <w:p w14:paraId="05CD2B09" w14:textId="77777777" w:rsidR="00F72E7B" w:rsidRPr="007830B6" w:rsidRDefault="00000000">
      <w:pPr>
        <w:jc w:val="center"/>
        <w:rPr>
          <w:rFonts w:cs="Times New Roman"/>
          <w:color w:val="000000" w:themeColor="text1"/>
        </w:rPr>
      </w:pPr>
      <w:r w:rsidRPr="007830B6">
        <w:rPr>
          <w:rFonts w:cs="Times New Roman"/>
          <w:b/>
          <w:color w:val="000000" w:themeColor="text1"/>
        </w:rPr>
        <w:t>UNIVERSITY OF MAINE — CONSENT FORM (Interview)</w:t>
      </w:r>
    </w:p>
    <w:p w14:paraId="2AF89B6A" w14:textId="77777777" w:rsidR="00F72E7B" w:rsidRPr="007830B6" w:rsidRDefault="00000000">
      <w:pPr>
        <w:jc w:val="center"/>
        <w:rPr>
          <w:rFonts w:cs="Times New Roman"/>
          <w:color w:val="000000" w:themeColor="text1"/>
        </w:rPr>
      </w:pPr>
      <w:r w:rsidRPr="007830B6">
        <w:rPr>
          <w:rFonts w:cs="Times New Roman"/>
          <w:color w:val="000000" w:themeColor="text1"/>
        </w:rPr>
        <w:t>Group and Individual Reflection and Collaboration</w:t>
      </w:r>
    </w:p>
    <w:p w14:paraId="1E6EEC41" w14:textId="77777777" w:rsidR="00F72E7B" w:rsidRPr="007830B6" w:rsidRDefault="00000000">
      <w:pPr>
        <w:rPr>
          <w:rFonts w:cs="Times New Roman"/>
          <w:color w:val="000000" w:themeColor="text1"/>
        </w:rPr>
      </w:pPr>
      <w:r w:rsidRPr="007830B6">
        <w:rPr>
          <w:rFonts w:cs="Times New Roman"/>
          <w:b/>
          <w:color w:val="000000" w:themeColor="text1"/>
        </w:rPr>
        <w:t>Researchers:</w:t>
      </w:r>
    </w:p>
    <w:p w14:paraId="206A3CAD" w14:textId="77777777" w:rsidR="00F72E7B" w:rsidRPr="007830B6" w:rsidRDefault="00000000">
      <w:pPr>
        <w:pStyle w:val="ListBullet"/>
        <w:rPr>
          <w:rFonts w:cs="Times New Roman"/>
          <w:color w:val="000000" w:themeColor="text1"/>
        </w:rPr>
      </w:pPr>
      <w:r w:rsidRPr="007830B6">
        <w:rPr>
          <w:rFonts w:cs="Times New Roman"/>
          <w:color w:val="000000" w:themeColor="text1"/>
        </w:rPr>
        <w:t>Gregory L. Nelson, Assistant Professor, Computer Science Department, University of Maine (gregory.nelson@maine.edu) (Principal Investigator, Main Contact)</w:t>
      </w:r>
    </w:p>
    <w:p w14:paraId="26A68221" w14:textId="77777777" w:rsidR="00F72E7B" w:rsidRPr="007830B6" w:rsidRDefault="00000000">
      <w:pPr>
        <w:pStyle w:val="ListBullet"/>
        <w:rPr>
          <w:rFonts w:cs="Times New Roman"/>
          <w:color w:val="000000" w:themeColor="text1"/>
        </w:rPr>
      </w:pPr>
      <w:r w:rsidRPr="007830B6">
        <w:rPr>
          <w:rFonts w:cs="Times New Roman"/>
          <w:color w:val="000000" w:themeColor="text1"/>
        </w:rPr>
        <w:t>Cyril Agbewali-Koku, Computer Science Department, University of Maine (cyril.agbewalikoku@maine.edu)</w:t>
      </w:r>
    </w:p>
    <w:p w14:paraId="5CDAF830" w14:textId="77777777" w:rsidR="00F72E7B" w:rsidRPr="007830B6" w:rsidRDefault="00000000">
      <w:pPr>
        <w:pStyle w:val="ListBullet"/>
        <w:rPr>
          <w:rFonts w:cs="Times New Roman"/>
          <w:color w:val="000000" w:themeColor="text1"/>
        </w:rPr>
      </w:pPr>
      <w:r w:rsidRPr="007830B6">
        <w:rPr>
          <w:rFonts w:cs="Times New Roman"/>
          <w:color w:val="000000" w:themeColor="text1"/>
        </w:rPr>
        <w:t>Troy Schotter, Lecturer and PhD Student, Computer Science Department, University of Maine (troy.schotter@maine.edu)</w:t>
      </w:r>
    </w:p>
    <w:p w14:paraId="57703F39" w14:textId="77777777" w:rsidR="00F72E7B" w:rsidRPr="007830B6" w:rsidRDefault="00000000">
      <w:pPr>
        <w:rPr>
          <w:rFonts w:cs="Times New Roman"/>
          <w:color w:val="000000" w:themeColor="text1"/>
        </w:rPr>
      </w:pPr>
      <w:r w:rsidRPr="007830B6">
        <w:rPr>
          <w:rFonts w:cs="Times New Roman"/>
          <w:color w:val="000000" w:themeColor="text1"/>
        </w:rPr>
        <w:t>You are invited to take part in a confidential interview as part of this research, led by Dr. Gregory L. Nelson, a faculty member in the Department of Computer Science at the University of Maine. You must be at least 18 years of age to participate.</w:t>
      </w:r>
    </w:p>
    <w:p w14:paraId="08365C3B" w14:textId="77777777" w:rsidR="00F72E7B" w:rsidRPr="007830B6" w:rsidRDefault="00000000">
      <w:pPr>
        <w:rPr>
          <w:rFonts w:cs="Times New Roman"/>
          <w:color w:val="000000" w:themeColor="text1"/>
        </w:rPr>
      </w:pPr>
      <w:r w:rsidRPr="007830B6">
        <w:rPr>
          <w:rFonts w:cs="Times New Roman"/>
          <w:b/>
          <w:color w:val="000000" w:themeColor="text1"/>
        </w:rPr>
        <w:t>What Will You Be Asked to Do?</w:t>
      </w:r>
    </w:p>
    <w:p w14:paraId="287CF3D7" w14:textId="77777777" w:rsidR="00F72E7B" w:rsidRPr="007830B6" w:rsidRDefault="00000000">
      <w:pPr>
        <w:pStyle w:val="ListBullet"/>
        <w:rPr>
          <w:rFonts w:cs="Times New Roman"/>
          <w:color w:val="000000" w:themeColor="text1"/>
        </w:rPr>
      </w:pPr>
      <w:r w:rsidRPr="007830B6">
        <w:rPr>
          <w:rFonts w:cs="Times New Roman"/>
          <w:color w:val="000000" w:themeColor="text1"/>
        </w:rPr>
        <w:t>Take part in a one-to-one interview about your experiences in the reflection activities, your professional-skill behaviors, and changes over time. The interview will be 30–60 minutes. It is conducted online on Zoom and is audio-recorded with your agreement. If you prefer not to be recorded, the interviewer will take notes instead. No video is recorded.</w:t>
      </w:r>
    </w:p>
    <w:p w14:paraId="5CA33F9E" w14:textId="64C5ACC1" w:rsidR="00F72E7B" w:rsidRPr="007830B6" w:rsidRDefault="00000000">
      <w:pPr>
        <w:rPr>
          <w:rFonts w:cs="Times New Roman"/>
          <w:color w:val="000000" w:themeColor="text1"/>
        </w:rPr>
      </w:pPr>
      <w:r w:rsidRPr="007830B6">
        <w:rPr>
          <w:rFonts w:cs="Times New Roman"/>
          <w:color w:val="000000" w:themeColor="text1"/>
        </w:rPr>
        <w:t>You may be invited to more than one interview over time. Each invitation is separate, and you may accept some and not others. The total time depends on how many you take part in: three interviews would be about 1.5–3 hours in total. You will be emailed the consent form and scheduling information before each interview.</w:t>
      </w:r>
    </w:p>
    <w:p w14:paraId="7DCC794B" w14:textId="77777777" w:rsidR="00F72E7B" w:rsidRPr="007830B6" w:rsidRDefault="00000000">
      <w:pPr>
        <w:rPr>
          <w:rFonts w:cs="Times New Roman"/>
          <w:color w:val="000000" w:themeColor="text1"/>
        </w:rPr>
      </w:pPr>
      <w:r w:rsidRPr="007830B6">
        <w:rPr>
          <w:rFonts w:cs="Times New Roman"/>
          <w:b/>
          <w:color w:val="000000" w:themeColor="text1"/>
        </w:rPr>
        <w:t>Risks</w:t>
      </w:r>
    </w:p>
    <w:p w14:paraId="28563DD7" w14:textId="77777777" w:rsidR="00F72E7B" w:rsidRPr="007830B6" w:rsidRDefault="00000000">
      <w:pPr>
        <w:pStyle w:val="ListBullet"/>
        <w:rPr>
          <w:rFonts w:cs="Times New Roman"/>
          <w:color w:val="000000" w:themeColor="text1"/>
        </w:rPr>
      </w:pPr>
      <w:r w:rsidRPr="007830B6">
        <w:rPr>
          <w:rFonts w:cs="Times New Roman"/>
          <w:color w:val="000000" w:themeColor="text1"/>
        </w:rPr>
        <w:t>Time and inconvenience;</w:t>
      </w:r>
    </w:p>
    <w:p w14:paraId="0F8F23DF" w14:textId="77777777" w:rsidR="00F72E7B" w:rsidRPr="007830B6" w:rsidRDefault="00000000">
      <w:pPr>
        <w:pStyle w:val="ListBullet"/>
        <w:rPr>
          <w:rFonts w:cs="Times New Roman"/>
          <w:color w:val="000000" w:themeColor="text1"/>
        </w:rPr>
      </w:pPr>
      <w:r w:rsidRPr="007830B6">
        <w:rPr>
          <w:rFonts w:cs="Times New Roman"/>
          <w:color w:val="000000" w:themeColor="text1"/>
        </w:rPr>
        <w:t>Loss of confidentiality of your data, although we will protect your data as described in the Confidentiality section.</w:t>
      </w:r>
    </w:p>
    <w:p w14:paraId="015FCF6C" w14:textId="77777777" w:rsidR="00F72E7B" w:rsidRPr="007830B6" w:rsidRDefault="00000000">
      <w:pPr>
        <w:rPr>
          <w:rFonts w:cs="Times New Roman"/>
          <w:color w:val="000000" w:themeColor="text1"/>
        </w:rPr>
      </w:pPr>
      <w:r w:rsidRPr="007830B6">
        <w:rPr>
          <w:rFonts w:cs="Times New Roman"/>
          <w:b/>
          <w:color w:val="000000" w:themeColor="text1"/>
        </w:rPr>
        <w:t>Benefits</w:t>
      </w:r>
    </w:p>
    <w:p w14:paraId="53A5188E" w14:textId="77777777" w:rsidR="00F72E7B" w:rsidRPr="007830B6" w:rsidRDefault="00000000">
      <w:pPr>
        <w:pStyle w:val="ListBullet"/>
        <w:rPr>
          <w:rFonts w:cs="Times New Roman"/>
          <w:color w:val="000000" w:themeColor="text1"/>
        </w:rPr>
      </w:pPr>
      <w:r w:rsidRPr="007830B6">
        <w:rPr>
          <w:rFonts w:cs="Times New Roman"/>
          <w:color w:val="000000" w:themeColor="text1"/>
        </w:rPr>
        <w:t>There are no direct benefits to you;</w:t>
      </w:r>
    </w:p>
    <w:p w14:paraId="7FABF3DF" w14:textId="508D552F" w:rsidR="00F72E7B" w:rsidRPr="007830B6" w:rsidRDefault="00000000">
      <w:pPr>
        <w:pStyle w:val="ListBullet"/>
        <w:rPr>
          <w:rFonts w:cs="Times New Roman"/>
          <w:color w:val="000000" w:themeColor="text1"/>
        </w:rPr>
      </w:pPr>
      <w:r w:rsidRPr="007830B6">
        <w:rPr>
          <w:rFonts w:cs="Times New Roman"/>
          <w:color w:val="000000" w:themeColor="text1"/>
        </w:rPr>
        <w:t>This research should help us learn more about how to design reflection groups that support learning and professional skills</w:t>
      </w:r>
      <w:r w:rsidR="00BF0BDF">
        <w:rPr>
          <w:rFonts w:cs="Times New Roman"/>
          <w:color w:val="000000" w:themeColor="text1"/>
        </w:rPr>
        <w:t xml:space="preserve">, </w:t>
      </w:r>
      <w:r w:rsidRPr="007830B6">
        <w:rPr>
          <w:rFonts w:cs="Times New Roman"/>
          <w:color w:val="000000" w:themeColor="text1"/>
        </w:rPr>
        <w:t>which may benefit future members of reflection groups.</w:t>
      </w:r>
    </w:p>
    <w:p w14:paraId="02B7BA16" w14:textId="77777777" w:rsidR="00F72E7B" w:rsidRPr="007830B6" w:rsidRDefault="00000000">
      <w:pPr>
        <w:rPr>
          <w:rFonts w:cs="Times New Roman"/>
          <w:color w:val="000000" w:themeColor="text1"/>
        </w:rPr>
      </w:pPr>
      <w:r w:rsidRPr="007830B6">
        <w:rPr>
          <w:rFonts w:cs="Times New Roman"/>
          <w:b/>
          <w:color w:val="000000" w:themeColor="text1"/>
        </w:rPr>
        <w:t>Confidentiality</w:t>
      </w:r>
    </w:p>
    <w:p w14:paraId="5D6A8C12" w14:textId="77777777" w:rsidR="00F72E7B" w:rsidRPr="007830B6" w:rsidRDefault="00000000">
      <w:pPr>
        <w:rPr>
          <w:rFonts w:cs="Times New Roman"/>
          <w:color w:val="000000" w:themeColor="text1"/>
        </w:rPr>
      </w:pPr>
      <w:r w:rsidRPr="007830B6">
        <w:rPr>
          <w:rFonts w:cs="Times New Roman"/>
          <w:color w:val="000000" w:themeColor="text1"/>
        </w:rPr>
        <w:lastRenderedPageBreak/>
        <w:t>All interview data (recordings, transcripts, and notes) will be stored in password-protected computer systems accessible only to the research team, using software that provides additional security (encryption). Your email address will be used as an identifier so that we can link your interview to your other research data and remove your data if you ask us to.</w:t>
      </w:r>
    </w:p>
    <w:p w14:paraId="5B8C8394" w14:textId="2B6D2969" w:rsidR="00F72E7B" w:rsidRPr="007830B6" w:rsidRDefault="00000000">
      <w:pPr>
        <w:rPr>
          <w:rFonts w:cs="Times New Roman"/>
          <w:color w:val="000000" w:themeColor="text1"/>
        </w:rPr>
      </w:pPr>
      <w:r w:rsidRPr="007830B6">
        <w:rPr>
          <w:rFonts w:cs="Times New Roman"/>
          <w:color w:val="000000" w:themeColor="text1"/>
        </w:rPr>
        <w:t xml:space="preserve">The recording is taken with Zoom’s audio-only recording and removed from Zoom within 72 hours. The recording is then stored on the secure cloud storage platform. </w:t>
      </w:r>
      <w:r w:rsidR="003614DE">
        <w:rPr>
          <w:rFonts w:cs="Times New Roman"/>
          <w:color w:val="000000" w:themeColor="text1"/>
        </w:rPr>
      </w:r>
      <w:r w:rsidRPr="007830B6">
        <w:rPr>
          <w:rFonts w:cs="Times New Roman"/>
          <w:color w:val="000000" w:themeColor="text1"/>
        </w:rPr>
      </w:r>
    </w:p>
    <w:p w14:paraId="38A0AAF8" w14:textId="77777777" w:rsidR="00F72E7B" w:rsidRPr="007830B6" w:rsidRDefault="00000000">
      <w:pPr>
        <w:rPr>
          <w:rFonts w:cs="Times New Roman"/>
          <w:color w:val="000000" w:themeColor="text1"/>
        </w:rPr>
      </w:pPr>
      <w:r w:rsidRPr="007830B6">
        <w:rPr>
          <w:rFonts w:cs="Times New Roman"/>
          <w:color w:val="000000" w:themeColor="text1"/>
        </w:rPr>
        <w:t>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and your demographic data will be stored separately, and it is encrypted. Five years after your participation ends, your email address will be deleted from the key file.</w:t>
      </w:r>
    </w:p>
    <w:p w14:paraId="06CBBCA5" w14:textId="77777777" w:rsidR="00F72E7B" w:rsidRPr="007830B6" w:rsidRDefault="00000000">
      <w:pPr>
        <w:rPr>
          <w:rFonts w:cs="Times New Roman"/>
          <w:color w:val="000000" w:themeColor="text1"/>
        </w:rPr>
      </w:pPr>
      <w:r w:rsidRPr="007830B6">
        <w:rPr>
          <w:rFonts w:cs="Times New Roman"/>
          <w:color w:val="000000" w:themeColor="text1"/>
        </w:rPr>
        <w:t>Notes and transcripts from the interviews will be copied onto a cloud data platform, with any of your identifiers replaced with your key. The archived data will be retained indefinitely, except for the original audio recordings, which are kept only until the transcript has been checked and are deleted within 12 months of the interview; for example, the recording of an interview held in March 2027 will be deleted by March 2028.</w:t>
      </w:r>
    </w:p>
    <w:p w14:paraId="5110C388" w14:textId="77777777" w:rsidR="00F72E7B" w:rsidRPr="007830B6" w:rsidRDefault="00000000">
      <w:pPr>
        <w:rPr>
          <w:rFonts w:cs="Times New Roman"/>
          <w:color w:val="000000" w:themeColor="text1"/>
        </w:rPr>
      </w:pPr>
      <w:r w:rsidRPr="007830B6">
        <w:rPr>
          <w:rFonts w:cs="Times New Roman"/>
          <w:color w:val="000000" w:themeColor="text1"/>
        </w:rPr>
        <w:t>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 and we will no longer be able to locate your de-identified data.</w:t>
      </w:r>
    </w:p>
    <w:p w14:paraId="0B2A1E16" w14:textId="77777777" w:rsidR="00F72E7B" w:rsidRPr="007830B6" w:rsidRDefault="00000000">
      <w:pPr>
        <w:rPr>
          <w:rFonts w:cs="Times New Roman"/>
          <w:color w:val="000000" w:themeColor="text1"/>
        </w:rPr>
      </w:pPr>
      <w:r w:rsidRPr="007830B6">
        <w:rPr>
          <w:rFonts w:cs="Times New Roman"/>
          <w:b/>
          <w:color w:val="000000" w:themeColor="text1"/>
        </w:rPr>
        <w:t>Compensation</w:t>
      </w:r>
    </w:p>
    <w:p w14:paraId="69D0F81F" w14:textId="27AA3F5A" w:rsidR="00F72E7B" w:rsidRPr="007830B6" w:rsidRDefault="00000000">
      <w:pPr>
        <w:rPr>
          <w:rFonts w:cs="Times New Roman"/>
          <w:color w:val="000000" w:themeColor="text1"/>
        </w:rPr>
      </w:pPr>
      <w:r w:rsidRPr="007830B6">
        <w:rPr>
          <w:rFonts w:cs="Times New Roman"/>
          <w:color w:val="000000" w:themeColor="text1"/>
        </w:rPr>
        <w:t>For each interview, you will be entered into a raffle to win a $25 electronic VISA gift card. You must reach the end of the interview to be entered, though you may skip the occasional question. After the raffle draw, the winner will receive the gift card by email within 48 hours. Draws are held quarterly. If you win, you will be asked to provide information through a separate form (not connected to your interview responses) so the University can process the payment. Where the cumulative compensation you receive exceeds $75, the University is required to report it for tax purposes.</w:t>
      </w:r>
      <w:r w:rsidR="003614DE">
        <w:rPr>
          <w:rFonts w:cs="Times New Roman"/>
          <w:color w:val="000000" w:themeColor="text1"/>
        </w:rPr>
      </w:r>
      <w:r w:rsidRPr="007830B6">
        <w:rPr>
          <w:rFonts w:cs="Times New Roman"/>
          <w:color w:val="000000" w:themeColor="text1"/>
        </w:rPr>
      </w:r>
    </w:p>
    <w:p w14:paraId="10CBBE11" w14:textId="77777777" w:rsidR="00F72E7B" w:rsidRPr="007830B6" w:rsidRDefault="00000000">
      <w:pPr>
        <w:rPr>
          <w:rFonts w:cs="Times New Roman"/>
          <w:color w:val="000000" w:themeColor="text1"/>
        </w:rPr>
      </w:pPr>
      <w:r w:rsidRPr="007830B6">
        <w:rPr>
          <w:rFonts w:cs="Times New Roman"/>
          <w:b/>
          <w:color w:val="000000" w:themeColor="text1"/>
        </w:rPr>
        <w:t>Voluntary</w:t>
      </w:r>
    </w:p>
    <w:p w14:paraId="73474EDD" w14:textId="77777777" w:rsidR="00F72E7B" w:rsidRPr="007830B6" w:rsidRDefault="00000000">
      <w:pPr>
        <w:rPr>
          <w:rFonts w:cs="Times New Roman"/>
          <w:color w:val="000000" w:themeColor="text1"/>
        </w:rPr>
      </w:pPr>
      <w:r w:rsidRPr="007830B6">
        <w:rPr>
          <w:rFonts w:cs="Times New Roman"/>
          <w:color w:val="000000" w:themeColor="text1"/>
        </w:rPr>
        <w:t>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June 2027, your email is deleted by June 2032).</w:t>
      </w:r>
    </w:p>
    <w:p w14:paraId="11A97970" w14:textId="77777777" w:rsidR="00F72E7B" w:rsidRPr="007830B6" w:rsidRDefault="00000000">
      <w:pPr>
        <w:rPr>
          <w:rFonts w:cs="Times New Roman"/>
          <w:color w:val="000000" w:themeColor="text1"/>
        </w:rPr>
      </w:pPr>
      <w:r w:rsidRPr="007830B6">
        <w:rPr>
          <w:rFonts w:cs="Times New Roman"/>
          <w:b/>
          <w:color w:val="000000" w:themeColor="text1"/>
        </w:rPr>
        <w:t>Contact Information</w:t>
      </w:r>
    </w:p>
    <w:p w14:paraId="2DA4689F" w14:textId="77777777" w:rsidR="00F72E7B" w:rsidRPr="007830B6" w:rsidRDefault="00000000">
      <w:pPr>
        <w:rPr>
          <w:rFonts w:cs="Times New Roman"/>
          <w:color w:val="000000" w:themeColor="text1"/>
        </w:rPr>
      </w:pPr>
      <w:r w:rsidRPr="007830B6">
        <w:rPr>
          <w:rFonts w:cs="Times New Roman"/>
          <w:color w:val="000000" w:themeColor="text1"/>
        </w:rPr>
        <w:lastRenderedPageBreak/>
        <w:t>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14:paraId="174E78AD" w14:textId="77777777" w:rsidR="00F72E7B" w:rsidRPr="007830B6" w:rsidRDefault="00000000">
      <w:pPr>
        <w:rPr>
          <w:rFonts w:cs="Times New Roman"/>
          <w:color w:val="000000" w:themeColor="text1"/>
        </w:rPr>
      </w:pPr>
      <w:r w:rsidRPr="007830B6">
        <w:rPr>
          <w:rFonts w:cs="Times New Roman"/>
          <w:color w:val="000000" w:themeColor="text1"/>
        </w:rPr>
        <w:t>Taking part in the interview indicates that you have read the above information and agree to participate. You will receive a copy of this form.</w:t>
      </w:r>
    </w:p>
    <w:p w14:paraId="38784151" w14:textId="77777777" w:rsidR="00F72E7B" w:rsidRPr="007830B6" w:rsidRDefault="00000000">
      <w:pPr>
        <w:rPr>
          <w:rFonts w:cs="Times New Roman"/>
          <w:color w:val="000000" w:themeColor="text1"/>
        </w:rPr>
      </w:pPr>
      <w:r w:rsidRPr="007830B6">
        <w:rPr>
          <w:rFonts w:cs="Times New Roman"/>
          <w:color w:val="000000" w:themeColor="text1"/>
        </w:rPr>
        <w:br w:type="page"/>
      </w:r>
    </w:p>
    <w:p w14:paraId="786E8A4D"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E: Interview guide</w:t>
      </w:r>
    </w:p>
    <w:p w14:paraId="43BCAFEC" w14:textId="77777777" w:rsidR="00F72E7B" w:rsidRPr="007830B6" w:rsidRDefault="00000000">
      <w:pPr>
        <w:rPr>
          <w:rFonts w:cs="Times New Roman"/>
          <w:color w:val="000000" w:themeColor="text1"/>
        </w:rPr>
      </w:pPr>
      <w:r w:rsidRPr="007830B6">
        <w:rPr>
          <w:rFonts w:cs="Times New Roman"/>
          <w:color w:val="000000" w:themeColor="text1"/>
        </w:rPr>
        <w:t>Interviews are semi-structured and one-to-one. The interviewer follows up on what the participant raises, and not every topic is covered in every interview.</w:t>
      </w:r>
    </w:p>
    <w:p w14:paraId="38B5C5A1" w14:textId="7FCB26B3" w:rsidR="00F72E7B" w:rsidRPr="007830B6" w:rsidRDefault="00000000">
      <w:pPr>
        <w:rPr>
          <w:rFonts w:cs="Times New Roman"/>
          <w:color w:val="000000" w:themeColor="text1"/>
        </w:rPr>
      </w:pPr>
      <w:r w:rsidRPr="007830B6">
        <w:rPr>
          <w:rFonts w:cs="Times New Roman"/>
          <w:color w:val="000000" w:themeColor="text1"/>
        </w:rPr>
        <w:t xml:space="preserve">Opening, before any recording begins: “Thank you for making the time. Before we start I will go through the consent form with you and answer any questions. </w:t>
      </w:r>
      <w:r w:rsidR="003614DE">
        <w:rPr>
          <w:rFonts w:cs="Times New Roman"/>
          <w:color w:val="000000" w:themeColor="text1"/>
        </w:rPr>
        <w:t>You may skip any question, stop at any time or ask us afterwards to remove anything you said. We would like to record this conversation so we can analyze it accurately. If you would rather we did not record, we will take written notes instead. May we record?</w:t>
      </w:r>
      <w:r w:rsidRPr="007830B6">
        <w:rPr>
          <w:rFonts w:cs="Times New Roman"/>
          <w:color w:val="000000" w:themeColor="text1"/>
        </w:rPr>
        <w:t>.”</w:t>
      </w:r>
    </w:p>
    <w:p w14:paraId="306B839C" w14:textId="77777777" w:rsidR="00F72E7B" w:rsidRPr="007830B6" w:rsidRDefault="00000000">
      <w:pPr>
        <w:rPr>
          <w:rFonts w:cs="Times New Roman"/>
          <w:color w:val="000000" w:themeColor="text1"/>
        </w:rPr>
      </w:pPr>
      <w:r w:rsidRPr="007830B6">
        <w:rPr>
          <w:rFonts w:cs="Times New Roman"/>
          <w:b/>
          <w:color w:val="000000" w:themeColor="text1"/>
        </w:rPr>
        <w:t>Topics:</w:t>
      </w:r>
    </w:p>
    <w:p w14:paraId="27A4D483" w14:textId="77777777" w:rsidR="00F72E7B" w:rsidRPr="007830B6" w:rsidRDefault="00000000">
      <w:pPr>
        <w:rPr>
          <w:rFonts w:cs="Times New Roman"/>
          <w:color w:val="000000" w:themeColor="text1"/>
        </w:rPr>
      </w:pPr>
      <w:r w:rsidRPr="007830B6">
        <w:rPr>
          <w:rFonts w:cs="Times New Roman"/>
          <w:color w:val="000000" w:themeColor="text1"/>
        </w:rPr>
        <w:t>1. Background and current situation: what you are studying or working on now, and what brought you to a reflection group.</w:t>
      </w:r>
    </w:p>
    <w:p w14:paraId="79795B16" w14:textId="77777777" w:rsidR="00F72E7B" w:rsidRPr="007830B6" w:rsidRDefault="00000000">
      <w:pPr>
        <w:rPr>
          <w:rFonts w:cs="Times New Roman"/>
          <w:color w:val="000000" w:themeColor="text1"/>
        </w:rPr>
      </w:pPr>
      <w:r w:rsidRPr="007830B6">
        <w:rPr>
          <w:rFonts w:cs="Times New Roman"/>
          <w:color w:val="000000" w:themeColor="text1"/>
        </w:rPr>
        <w:t>2. Your experience of the group: what a typical meeting was like for you, what your group chose to spend its time on, and how that changed over the cycle.</w:t>
      </w:r>
    </w:p>
    <w:p w14:paraId="3FA84F5B" w14:textId="77777777" w:rsidR="00F72E7B" w:rsidRPr="007830B6" w:rsidRDefault="00000000">
      <w:pPr>
        <w:rPr>
          <w:rFonts w:cs="Times New Roman"/>
          <w:color w:val="000000" w:themeColor="text1"/>
        </w:rPr>
      </w:pPr>
      <w:r w:rsidRPr="007830B6">
        <w:rPr>
          <w:rFonts w:cs="Times New Roman"/>
          <w:color w:val="000000" w:themeColor="text1"/>
        </w:rPr>
        <w:t>3. What, if anything, has changed for you — in your learning, in your confidence, in how you see yourself professionally, and in the professional skills your group discussed. Examples of specific occasions are welcome.</w:t>
      </w:r>
    </w:p>
    <w:p w14:paraId="36F93358" w14:textId="77777777" w:rsidR="00F72E7B" w:rsidRPr="007830B6" w:rsidRDefault="00000000">
      <w:pPr>
        <w:rPr>
          <w:rFonts w:cs="Times New Roman"/>
          <w:color w:val="000000" w:themeColor="text1"/>
        </w:rPr>
      </w:pPr>
      <w:r w:rsidRPr="007830B6">
        <w:rPr>
          <w:rFonts w:cs="Times New Roman"/>
          <w:color w:val="000000" w:themeColor="text1"/>
        </w:rPr>
        <w:t>4. Reflection practices: what you do now, if anything, that you did not do before; how often; and what makes it easy or hard to keep up.</w:t>
      </w:r>
    </w:p>
    <w:p w14:paraId="11339648" w14:textId="77777777" w:rsidR="00F72E7B" w:rsidRPr="007830B6" w:rsidRDefault="00000000">
      <w:pPr>
        <w:rPr>
          <w:rFonts w:cs="Times New Roman"/>
          <w:color w:val="000000" w:themeColor="text1"/>
        </w:rPr>
      </w:pPr>
      <w:r w:rsidRPr="007830B6">
        <w:rPr>
          <w:rFonts w:cs="Times New Roman"/>
          <w:color w:val="000000" w:themeColor="text1"/>
        </w:rPr>
        <w:t>5. Design features: which parts of the group’s design helped and which got in the way — for example the guided agenda, your group’s freedom to set its own agenda, the individual written reflections, the short skill videos, and group size.</w:t>
      </w:r>
    </w:p>
    <w:p w14:paraId="0318FD6F" w14:textId="77777777" w:rsidR="00F72E7B" w:rsidRPr="007830B6" w:rsidRDefault="00000000">
      <w:pPr>
        <w:rPr>
          <w:rFonts w:cs="Times New Roman"/>
          <w:color w:val="000000" w:themeColor="text1"/>
        </w:rPr>
      </w:pPr>
      <w:r w:rsidRPr="007830B6">
        <w:rPr>
          <w:rFonts w:cs="Times New Roman"/>
          <w:color w:val="000000" w:themeColor="text1"/>
        </w:rPr>
        <w:t>6. Group composition: your experience of a group that did or did not mix people with different levels of prior experience, and of groups that did or did not include working professionals.</w:t>
      </w:r>
    </w:p>
    <w:p w14:paraId="70BF446B" w14:textId="77777777" w:rsidR="00F72E7B" w:rsidRPr="007830B6" w:rsidRDefault="00000000">
      <w:pPr>
        <w:rPr>
          <w:rFonts w:cs="Times New Roman"/>
          <w:color w:val="000000" w:themeColor="text1"/>
        </w:rPr>
      </w:pPr>
      <w:r w:rsidRPr="007830B6">
        <w:rPr>
          <w:rFonts w:cs="Times New Roman"/>
          <w:color w:val="000000" w:themeColor="text1"/>
        </w:rPr>
        <w:t>7. Barriers and enablers to keeping a reflection practice going after a group ends, or after leaving a group.</w:t>
      </w:r>
    </w:p>
    <w:p w14:paraId="74B0A672" w14:textId="77777777" w:rsidR="00F72E7B" w:rsidRPr="007830B6" w:rsidRDefault="00000000">
      <w:pPr>
        <w:rPr>
          <w:rFonts w:cs="Times New Roman"/>
          <w:color w:val="000000" w:themeColor="text1"/>
        </w:rPr>
      </w:pPr>
      <w:r w:rsidRPr="007830B6">
        <w:rPr>
          <w:rFonts w:cs="Times New Roman"/>
          <w:color w:val="000000" w:themeColor="text1"/>
        </w:rPr>
        <w:t>8. The whole-cohort activities and other group activities: what you took from them.</w:t>
      </w:r>
    </w:p>
    <w:p w14:paraId="37EE51A2" w14:textId="77777777" w:rsidR="00F72E7B" w:rsidRPr="007830B6" w:rsidRDefault="00000000">
      <w:pPr>
        <w:rPr>
          <w:rFonts w:cs="Times New Roman"/>
          <w:color w:val="000000" w:themeColor="text1"/>
        </w:rPr>
      </w:pPr>
      <w:r w:rsidRPr="007830B6">
        <w:rPr>
          <w:rFonts w:cs="Times New Roman"/>
          <w:color w:val="000000" w:themeColor="text1"/>
        </w:rPr>
        <w:t>9. What you would change about the reflection groups.</w:t>
      </w:r>
    </w:p>
    <w:p w14:paraId="4CBE952F" w14:textId="77777777" w:rsidR="00F72E7B" w:rsidRPr="007830B6" w:rsidRDefault="00000000">
      <w:pPr>
        <w:rPr>
          <w:rFonts w:cs="Times New Roman"/>
          <w:color w:val="000000" w:themeColor="text1"/>
        </w:rPr>
      </w:pPr>
      <w:r w:rsidRPr="007830B6">
        <w:rPr>
          <w:rFonts w:cs="Times New Roman"/>
          <w:color w:val="000000" w:themeColor="text1"/>
        </w:rPr>
        <w:t>10. Anything else you would like to add that we have not asked about.</w:t>
      </w:r>
    </w:p>
    <w:p w14:paraId="466E040A" w14:textId="77777777" w:rsidR="00F72E7B" w:rsidRPr="007830B6" w:rsidRDefault="00000000">
      <w:pPr>
        <w:rPr>
          <w:rFonts w:cs="Times New Roman"/>
          <w:color w:val="000000" w:themeColor="text1"/>
        </w:rPr>
      </w:pPr>
      <w:r w:rsidRPr="007830B6">
        <w:rPr>
          <w:rFonts w:cs="Times New Roman"/>
          <w:color w:val="000000" w:themeColor="text1"/>
        </w:rPr>
        <w:br w:type="page"/>
      </w:r>
    </w:p>
    <w:p w14:paraId="059DD6EB"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F: Recruitment texts</w:t>
      </w:r>
    </w:p>
    <w:p w14:paraId="134A9C56" w14:textId="77777777" w:rsidR="00F72E7B" w:rsidRPr="007830B6" w:rsidRDefault="00000000">
      <w:pPr>
        <w:rPr>
          <w:rFonts w:cs="Times New Roman"/>
          <w:color w:val="000000" w:themeColor="text1"/>
        </w:rPr>
      </w:pPr>
      <w:r w:rsidRPr="007830B6">
        <w:rPr>
          <w:rFonts w:cs="Times New Roman"/>
          <w:b/>
          <w:color w:val="000000" w:themeColor="text1"/>
        </w:rPr>
        <w:t>Verbal script — research use of reflection group materials</w:t>
      </w:r>
    </w:p>
    <w:p w14:paraId="305C541A" w14:textId="77777777" w:rsidR="00F72E7B" w:rsidRPr="007830B6" w:rsidRDefault="00000000">
      <w:pPr>
        <w:rPr>
          <w:rFonts w:cs="Times New Roman"/>
          <w:color w:val="000000" w:themeColor="text1"/>
        </w:rPr>
      </w:pPr>
      <w:r w:rsidRPr="007830B6">
        <w:rPr>
          <w:rFonts w:cs="Times New Roman"/>
          <w:color w:val="000000" w:themeColor="text1"/>
        </w:rPr>
        <w:t>Read aloud by a member of the research team at the first session of each reflection group, and emailed to every member of that group the same day together with the opt-out form in Appendix A.</w:t>
      </w:r>
    </w:p>
    <w:p w14:paraId="61134083" w14:textId="77777777" w:rsidR="00F72E7B" w:rsidRPr="007830B6" w:rsidRDefault="00000000">
      <w:pPr>
        <w:rPr>
          <w:rFonts w:cs="Times New Roman"/>
          <w:color w:val="000000" w:themeColor="text1"/>
        </w:rPr>
      </w:pPr>
      <w:r w:rsidRPr="007830B6">
        <w:rPr>
          <w:rFonts w:cs="Times New Roman"/>
          <w:color w:val="000000" w:themeColor="text1"/>
        </w:rPr>
        <w:t>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14:paraId="3A9EBDFA" w14:textId="77777777" w:rsidR="00F72E7B" w:rsidRPr="007830B6" w:rsidRDefault="00000000">
      <w:pPr>
        <w:rPr>
          <w:rFonts w:cs="Times New Roman"/>
          <w:color w:val="000000" w:themeColor="text1"/>
        </w:rPr>
      </w:pPr>
      <w:r w:rsidRPr="007830B6">
        <w:rPr>
          <w:rFonts w:cs="Times New Roman"/>
          <w:color w:val="000000" w:themeColor="text1"/>
        </w:rPr>
        <w:t>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notes from our meetings, and your individual reflections. We do not record meetings, and no researcher attends them other than for this announcement.</w:t>
      </w:r>
    </w:p>
    <w:p w14:paraId="76EAF83C" w14:textId="77777777" w:rsidR="00F72E7B" w:rsidRPr="007830B6" w:rsidRDefault="00000000">
      <w:pPr>
        <w:rPr>
          <w:rFonts w:cs="Times New Roman"/>
          <w:color w:val="000000" w:themeColor="text1"/>
        </w:rPr>
      </w:pPr>
      <w:r w:rsidRPr="007830B6">
        <w:rPr>
          <w:rFonts w:cs="Times New Roman"/>
          <w:color w:val="000000" w:themeColor="text1"/>
        </w:rPr>
        <w:t>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w:t>
      </w:r>
    </w:p>
    <w:p w14:paraId="2F41FC86" w14:textId="77777777" w:rsidR="00F72E7B" w:rsidRPr="007830B6" w:rsidRDefault="00000000">
      <w:pPr>
        <w:rPr>
          <w:rFonts w:cs="Times New Roman"/>
          <w:color w:val="000000" w:themeColor="text1"/>
        </w:rPr>
      </w:pPr>
      <w:r w:rsidRPr="007830B6">
        <w:rPr>
          <w:rFonts w:cs="Times New Roman"/>
          <w:color w:val="000000" w:themeColor="text1"/>
        </w:rPr>
        <w:t>I will email everyone the form with all of this written down, including who to write to, right after this session. Are there any questions?</w:t>
      </w:r>
    </w:p>
    <w:p w14:paraId="11817BB9" w14:textId="77777777" w:rsidR="00F72E7B" w:rsidRPr="007830B6" w:rsidRDefault="00000000">
      <w:pPr>
        <w:rPr>
          <w:rFonts w:cs="Times New Roman"/>
          <w:color w:val="000000" w:themeColor="text1"/>
        </w:rPr>
      </w:pPr>
      <w:r w:rsidRPr="007830B6">
        <w:rPr>
          <w:rFonts w:cs="Times New Roman"/>
          <w:b/>
          <w:color w:val="000000" w:themeColor="text1"/>
        </w:rPr>
        <w:t>Email — longitudinal follow-up survey invitation</w:t>
      </w:r>
    </w:p>
    <w:p w14:paraId="2F740FEC" w14:textId="77777777" w:rsidR="00F72E7B" w:rsidRPr="007830B6" w:rsidRDefault="00000000">
      <w:pPr>
        <w:rPr>
          <w:rFonts w:cs="Times New Roman"/>
          <w:color w:val="000000" w:themeColor="text1"/>
        </w:rPr>
      </w:pPr>
      <w:r w:rsidRPr="007830B6">
        <w:rPr>
          <w:rFonts w:cs="Times New Roman"/>
          <w:color w:val="000000" w:themeColor="text1"/>
        </w:rPr>
        <w:t>Subject: Follow-up survey — University of Maine reflection research</w:t>
      </w:r>
    </w:p>
    <w:p w14:paraId="12938E8E" w14:textId="77777777" w:rsidR="00F72E7B" w:rsidRPr="007830B6" w:rsidRDefault="00000000">
      <w:pPr>
        <w:rPr>
          <w:rFonts w:cs="Times New Roman"/>
          <w:color w:val="000000" w:themeColor="text1"/>
        </w:rPr>
      </w:pPr>
      <w:r w:rsidRPr="007830B6">
        <w:rPr>
          <w:rFonts w:cs="Times New Roman"/>
          <w:color w:val="000000" w:themeColor="text1"/>
        </w:rPr>
        <w:t>Hello,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[link]. For each follow-up survey you submit, you will be entered into a raffle for a $10 electronic VISA gift card. Draws are held [quarterly]. The first page of the survey is the consent form. If you have any questions, please reach out to [name] at [email]. Thank you again for your time and contribution.</w:t>
      </w:r>
    </w:p>
    <w:p w14:paraId="41D08B71" w14:textId="77777777" w:rsidR="00F72E7B" w:rsidRPr="007830B6" w:rsidRDefault="00000000">
      <w:pPr>
        <w:rPr>
          <w:rFonts w:cs="Times New Roman"/>
          <w:color w:val="000000" w:themeColor="text1"/>
        </w:rPr>
      </w:pPr>
      <w:r w:rsidRPr="007830B6">
        <w:rPr>
          <w:rFonts w:cs="Times New Roman"/>
          <w:b/>
          <w:color w:val="000000" w:themeColor="text1"/>
        </w:rPr>
        <w:t>Email — interview invitation</w:t>
      </w:r>
    </w:p>
    <w:p w14:paraId="78824E2E" w14:textId="77777777" w:rsidR="00F72E7B" w:rsidRPr="007830B6" w:rsidRDefault="00000000">
      <w:pPr>
        <w:rPr>
          <w:rFonts w:cs="Times New Roman"/>
          <w:color w:val="000000" w:themeColor="text1"/>
        </w:rPr>
      </w:pPr>
      <w:r w:rsidRPr="007830B6">
        <w:rPr>
          <w:rFonts w:cs="Times New Roman"/>
          <w:color w:val="000000" w:themeColor="text1"/>
        </w:rPr>
        <w:t>Subject: Interview invitation — University of Maine reflection research</w:t>
      </w:r>
    </w:p>
    <w:p w14:paraId="39FE3CA3" w14:textId="0B464A67" w:rsidR="00F72E7B" w:rsidRPr="007830B6" w:rsidRDefault="00000000">
      <w:pPr>
        <w:rPr>
          <w:rFonts w:cs="Times New Roman"/>
          <w:color w:val="000000" w:themeColor="text1"/>
        </w:rPr>
      </w:pPr>
      <w:r w:rsidRPr="007830B6">
        <w:rPr>
          <w:rFonts w:cs="Times New Roman"/>
          <w:color w:val="000000" w:themeColor="text1"/>
        </w:rPr>
        <w:t>Hello,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conducted online on Zoom. With your agreement, the interview is audio-recorded; if you would rather not be recorded, the interviewer will take notes instead. No video is recorded. For each interview you complete, you will be entered into a raffle for a $25 electronic VISA gift card. Draws are held quarterly. The consent form is attached. If you are interested, please use this link to schedule: [link]. If you have any questions, please reach out to [name] at [email].</w:t>
      </w:r>
      <w:r w:rsidRPr="007830B6">
        <w:rPr>
          <w:rFonts w:cs="Times New Roman"/>
          <w:color w:val="000000" w:themeColor="text1"/>
        </w:rPr>
      </w:r>
    </w:p>
    <w:p w14:paraId="696911B4" w14:textId="77777777" w:rsidR="00F72E7B" w:rsidRPr="007830B6" w:rsidRDefault="00000000">
      <w:pPr>
        <w:rPr>
          <w:rFonts w:cs="Times New Roman"/>
          <w:color w:val="000000" w:themeColor="text1"/>
        </w:rPr>
      </w:pPr>
      <w:r w:rsidRPr="007830B6">
        <w:rPr>
          <w:rFonts w:cs="Times New Roman"/>
          <w:b/>
          <w:color w:val="000000" w:themeColor="text1"/>
        </w:rPr>
        <w:t>Sending compensation</w:t>
      </w:r>
    </w:p>
    <w:p w14:paraId="7ED91415" w14:textId="77777777" w:rsidR="00F72E7B" w:rsidRPr="007830B6" w:rsidRDefault="00000000">
      <w:pPr>
        <w:rPr>
          <w:rFonts w:cs="Times New Roman"/>
          <w:color w:val="000000" w:themeColor="text1"/>
        </w:rPr>
      </w:pPr>
      <w:r w:rsidRPr="007830B6">
        <w:rPr>
          <w:rFonts w:cs="Times New Roman"/>
          <w:color w:val="000000" w:themeColor="text1"/>
        </w:rPr>
        <w:t>Greetings, congratulations — you have won the raffle draw for the (survey / interview) you completed for the reflection research project. Here is your $__ electronic VISA gift card: ____. We appreciate your time and your contribution.</w:t>
      </w:r>
    </w:p>
    <w:p w14:paraId="68E466D5" w14:textId="77777777" w:rsidR="00F72E7B" w:rsidRPr="007830B6" w:rsidRDefault="00000000">
      <w:pPr>
        <w:rPr>
          <w:rFonts w:cs="Times New Roman"/>
          <w:color w:val="000000" w:themeColor="text1"/>
        </w:rPr>
      </w:pPr>
      <w:r w:rsidRPr="007830B6">
        <w:rPr>
          <w:rFonts w:cs="Times New Roman"/>
          <w:color w:val="000000" w:themeColor="text1"/>
        </w:rPr>
        <w:br w:type="page"/>
      </w:r>
    </w:p>
    <w:p w14:paraId="1D49E74D"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G: Compensation information form</w:t>
      </w:r>
    </w:p>
    <w:p w14:paraId="373B3A5B" w14:textId="77777777" w:rsidR="00F72E7B" w:rsidRPr="007830B6" w:rsidRDefault="00000000">
      <w:pPr>
        <w:rPr>
          <w:rFonts w:cs="Times New Roman"/>
          <w:color w:val="000000" w:themeColor="text1"/>
        </w:rPr>
      </w:pPr>
      <w:r w:rsidRPr="007830B6">
        <w:rPr>
          <w:rFonts w:cs="Times New Roman"/>
          <w:color w:val="000000" w:themeColor="text1"/>
        </w:rPr>
        <w:t>Administered through Qualtrics as a standalone form, separately from every research instrument, to participants who have won a raffle draw and wish to receive a gift card. It is linked from the notification email sent to raffle winners. Responses are stored apart from research data and are never joined to research responses.</w:t>
      </w:r>
    </w:p>
    <w:p w14:paraId="763A968A" w14:textId="77777777" w:rsidR="00F72E7B" w:rsidRPr="007830B6" w:rsidRDefault="00000000">
      <w:pPr>
        <w:rPr>
          <w:rFonts w:cs="Times New Roman"/>
          <w:color w:val="000000" w:themeColor="text1"/>
        </w:rPr>
      </w:pPr>
      <w:r w:rsidRPr="007830B6">
        <w:rPr>
          <w:rFonts w:cs="Times New Roman"/>
          <w:color w:val="000000" w:themeColor="text1"/>
        </w:rPr>
        <w:t>Introduction: You have won a raffle draw for an activity you completed in this research project. To issue and record the payment, the University requires some information from you. This form is separate from the study. What you enter here is not connected to your answers, and no one analyzing the research data will see this form.</w:t>
      </w:r>
    </w:p>
    <w:p w14:paraId="40AE1209" w14:textId="77777777" w:rsidR="00F72E7B" w:rsidRPr="007830B6" w:rsidRDefault="00000000">
      <w:pPr>
        <w:rPr>
          <w:rFonts w:cs="Times New Roman"/>
          <w:color w:val="000000" w:themeColor="text1"/>
        </w:rPr>
      </w:pPr>
      <w:r w:rsidRPr="007830B6">
        <w:rPr>
          <w:rFonts w:cs="Times New Roman"/>
          <w:color w:val="000000" w:themeColor="text1"/>
        </w:rPr>
        <w:t>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applicable threshold, the University is required to report it for tax purposes.</w:t>
      </w:r>
    </w:p>
    <w:p w14:paraId="70F6BE4E" w14:textId="77777777" w:rsidR="00F72E7B" w:rsidRPr="007830B6" w:rsidRDefault="00000000">
      <w:pPr>
        <w:rPr>
          <w:rFonts w:cs="Times New Roman"/>
          <w:color w:val="000000" w:themeColor="text1"/>
        </w:rPr>
      </w:pPr>
      <w:r w:rsidRPr="007830B6">
        <w:rPr>
          <w:rFonts w:cs="Times New Roman"/>
          <w:color w:val="000000" w:themeColor="text1"/>
        </w:rPr>
        <w:t>1. Full name (as it should appear on University payment records):</w:t>
      </w:r>
    </w:p>
    <w:p w14:paraId="44EFAAC6" w14:textId="77777777" w:rsidR="00F72E7B" w:rsidRPr="007830B6" w:rsidRDefault="00000000">
      <w:pPr>
        <w:rPr>
          <w:rFonts w:cs="Times New Roman"/>
          <w:color w:val="000000" w:themeColor="text1"/>
        </w:rPr>
      </w:pPr>
      <w:r w:rsidRPr="007830B6">
        <w:rPr>
          <w:rFonts w:cs="Times New Roman"/>
          <w:color w:val="000000" w:themeColor="text1"/>
        </w:rPr>
        <w:t>2. Mailing address:</w:t>
      </w:r>
    </w:p>
    <w:p w14:paraId="3977521C" w14:textId="77777777" w:rsidR="00F72E7B" w:rsidRPr="007830B6" w:rsidRDefault="00000000">
      <w:pPr>
        <w:rPr>
          <w:rFonts w:cs="Times New Roman"/>
          <w:color w:val="000000" w:themeColor="text1"/>
        </w:rPr>
      </w:pPr>
      <w:r w:rsidRPr="007830B6">
        <w:rPr>
          <w:rFonts w:cs="Times New Roman"/>
          <w:color w:val="000000" w:themeColor="text1"/>
        </w:rPr>
        <w:t>3. Email address to which the electronic gift card should be sent:</w:t>
      </w:r>
    </w:p>
    <w:p w14:paraId="3195D064" w14:textId="77777777" w:rsidR="00F72E7B" w:rsidRPr="007830B6" w:rsidRDefault="00000000">
      <w:pPr>
        <w:rPr>
          <w:rFonts w:cs="Times New Roman"/>
          <w:color w:val="000000" w:themeColor="text1"/>
        </w:rPr>
      </w:pPr>
      <w:r w:rsidRPr="007830B6">
        <w:rPr>
          <w:rFonts w:cs="Times New Roman"/>
          <w:color w:val="000000" w:themeColor="text1"/>
        </w:rPr>
        <w:t>4. Are you currently employed by the University of Maine, including as a student employee? (Yes / No)</w:t>
      </w:r>
    </w:p>
    <w:p w14:paraId="5B686C76" w14:textId="77777777" w:rsidR="00F72E7B" w:rsidRPr="007830B6" w:rsidRDefault="00000000">
      <w:pPr>
        <w:rPr>
          <w:rFonts w:cs="Times New Roman"/>
          <w:color w:val="000000" w:themeColor="text1"/>
        </w:rPr>
      </w:pPr>
      <w:r w:rsidRPr="007830B6">
        <w:rPr>
          <w:rFonts w:cs="Times New Roman"/>
          <w:color w:val="000000" w:themeColor="text1"/>
        </w:rPr>
        <w:t>5. Confirmation of receipt: I acknowledge that I will receive an electronic gift card of the value stated in the raffle notification for this activity. (Checkbox)</w:t>
      </w:r>
    </w:p>
    <w:p w14:paraId="5015C66E" w14:textId="77777777" w:rsidR="00F72E7B" w:rsidRPr="007830B6" w:rsidRDefault="00000000">
      <w:pPr>
        <w:rPr>
          <w:rFonts w:cs="Times New Roman"/>
          <w:color w:val="000000" w:themeColor="text1"/>
        </w:rPr>
      </w:pPr>
      <w:r w:rsidRPr="007830B6">
        <w:rPr>
          <w:rFonts w:cs="Times New Roman"/>
          <w:color w:val="000000" w:themeColor="text1"/>
        </w:rPr>
        <w:t>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research data.</w:t>
      </w:r>
    </w:p>
    <w:sectPr w:rsidR="00F72E7B" w:rsidRPr="007830B6" w:rsidSect="00034616">
      <w:footerReference w:type="default" r:id="rId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Cyril Koku" w:date="2026-10-21T09:48:00Z" w:initials="CK">
    <w:p w14:paraId="0EBA8095" w14:textId="77777777" w:rsidR="0035278B" w:rsidRDefault="0035278B" w:rsidP="0035278B">
      <w:r>
        <w:rPr>
          <w:rStyle w:val="CommentReference"/>
        </w:rPr>
        <w:annotationRef/>
      </w:r>
      <w:r>
        <w:rPr>
          <w:sz w:val="20"/>
          <w:szCs w:val="20"/>
        </w:rPr>
        <w:t>Not sure if we should keep this here. I feel we should delete it and send a mod for this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EBA80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5FD3401" w16cex:dateUtc="2026-10-21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EBA8095" w16cid:durableId="55FD34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B6C482" w14:textId="77777777" w:rsidR="002A74BF" w:rsidRDefault="002A74BF">
      <w:pPr>
        <w:spacing w:after="0" w:line="240" w:lineRule="auto"/>
      </w:pPr>
      <w:r>
        <w:separator/>
      </w:r>
    </w:p>
  </w:endnote>
  <w:endnote w:type="continuationSeparator" w:id="0">
    <w:p w14:paraId="26A8EDF9" w14:textId="77777777" w:rsidR="002A74BF" w:rsidRDefault="002A74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728760" w14:textId="77777777" w:rsidR="00F72E7B" w:rsidRDefault="00000000">
    <w:pPr>
      <w:pStyle w:val="Footer"/>
      <w:jc w:val="center"/>
    </w:pPr>
    <w:r>
      <w:fldChar w:fldCharType="begin"/>
    </w:r>
    <w:r>
      <w:instrText xml:space="preserve"> PAGE </w:instrText>
    </w:r>
    <w:r w:rsidR="007830B6">
      <w:fldChar w:fldCharType="separate"/>
    </w:r>
    <w:r w:rsidR="007830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3E2FD2" w14:textId="77777777" w:rsidR="002A74BF" w:rsidRDefault="002A74BF">
      <w:pPr>
        <w:spacing w:after="0" w:line="240" w:lineRule="auto"/>
      </w:pPr>
      <w:r>
        <w:separator/>
      </w:r>
    </w:p>
  </w:footnote>
  <w:footnote w:type="continuationSeparator" w:id="0">
    <w:p w14:paraId="327EC470" w14:textId="77777777" w:rsidR="002A74BF" w:rsidRDefault="002A74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2299480">
    <w:abstractNumId w:val="8"/>
  </w:num>
  <w:num w:numId="2" w16cid:durableId="13846723">
    <w:abstractNumId w:val="6"/>
  </w:num>
  <w:num w:numId="3" w16cid:durableId="1009722672">
    <w:abstractNumId w:val="5"/>
  </w:num>
  <w:num w:numId="4" w16cid:durableId="976423198">
    <w:abstractNumId w:val="4"/>
  </w:num>
  <w:num w:numId="5" w16cid:durableId="1444033107">
    <w:abstractNumId w:val="7"/>
  </w:num>
  <w:num w:numId="6" w16cid:durableId="1461608756">
    <w:abstractNumId w:val="3"/>
  </w:num>
  <w:num w:numId="7" w16cid:durableId="763646057">
    <w:abstractNumId w:val="2"/>
  </w:num>
  <w:num w:numId="8" w16cid:durableId="1398438352">
    <w:abstractNumId w:val="1"/>
  </w:num>
  <w:num w:numId="9" w16cid:durableId="19044872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yril Koku">
    <w15:presenceInfo w15:providerId="Windows Live" w15:userId="3b0864623f0e5d2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0AA"/>
    <w:rsid w:val="0015074B"/>
    <w:rsid w:val="0029639D"/>
    <w:rsid w:val="002A74BF"/>
    <w:rsid w:val="00326F90"/>
    <w:rsid w:val="0035278B"/>
    <w:rsid w:val="003614DE"/>
    <w:rsid w:val="00475074"/>
    <w:rsid w:val="007830B6"/>
    <w:rsid w:val="00A10FD2"/>
    <w:rsid w:val="00AA1D8D"/>
    <w:rsid w:val="00B47730"/>
    <w:rsid w:val="00BF0BDF"/>
    <w:rsid w:val="00CB0664"/>
    <w:rsid w:val="00F2434F"/>
    <w:rsid w:val="00F72E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1B035A"/>
  <w14:defaultImageDpi w14:val="300"/>
  <w15:docId w15:val="{9FF1B7C7-21AF-2F4F-BA9E-FA91EBA03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5278B"/>
    <w:rPr>
      <w:sz w:val="16"/>
      <w:szCs w:val="16"/>
    </w:rPr>
  </w:style>
  <w:style w:type="paragraph" w:styleId="CommentText">
    <w:name w:val="annotation text"/>
    <w:basedOn w:val="Normal"/>
    <w:link w:val="CommentTextChar"/>
    <w:uiPriority w:val="99"/>
    <w:semiHidden/>
    <w:unhideWhenUsed/>
    <w:rsid w:val="0035278B"/>
    <w:pPr>
      <w:spacing w:line="240" w:lineRule="auto"/>
    </w:pPr>
    <w:rPr>
      <w:sz w:val="20"/>
      <w:szCs w:val="20"/>
    </w:rPr>
  </w:style>
  <w:style w:type="character" w:customStyle="1" w:styleId="CommentTextChar">
    <w:name w:val="Comment Text Char"/>
    <w:basedOn w:val="DefaultParagraphFont"/>
    <w:link w:val="CommentText"/>
    <w:uiPriority w:val="99"/>
    <w:semiHidden/>
    <w:rsid w:val="0035278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5278B"/>
    <w:rPr>
      <w:b/>
      <w:bCs/>
    </w:rPr>
  </w:style>
  <w:style w:type="character" w:customStyle="1" w:styleId="CommentSubjectChar">
    <w:name w:val="Comment Subject Char"/>
    <w:basedOn w:val="CommentTextChar"/>
    <w:link w:val="CommentSubject"/>
    <w:uiPriority w:val="99"/>
    <w:semiHidden/>
    <w:rsid w:val="0035278B"/>
    <w:rPr>
      <w:rFonts w:ascii="Times New Roman" w:hAnsi="Times New Roman"/>
      <w:b/>
      <w:bCs/>
      <w:sz w:val="20"/>
      <w:szCs w:val="20"/>
    </w:rPr>
  </w:style>
  <w:style w:type="character" w:styleId="Hyperlink">
    <w:name w:val="Hyperlink"/>
    <w:basedOn w:val="DefaultParagraphFont"/>
    <w:uiPriority w:val="99"/>
    <w:unhideWhenUsed/>
    <w:rsid w:val="00A10FD2"/>
    <w:rPr>
      <w:color w:val="0000FF" w:themeColor="hyperlink"/>
      <w:u w:val="single"/>
    </w:rPr>
  </w:style>
  <w:style w:type="character" w:styleId="UnresolvedMention">
    <w:name w:val="Unresolved Mention"/>
    <w:basedOn w:val="DefaultParagraphFont"/>
    <w:uiPriority w:val="99"/>
    <w:semiHidden/>
    <w:unhideWhenUsed/>
    <w:rsid w:val="00A10F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yril.agbewalikoku@maine.edu"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gregory.nelson@maine.edu"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mailto:Cyril.agbewalikoku@maine.edu"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gregory.nelson@main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23</Pages>
  <Words>6822</Words>
  <Characters>38891</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Cyril Koku</cp:lastModifiedBy>
  <cp:revision>2</cp:revision>
  <dcterms:created xsi:type="dcterms:W3CDTF">2013-12-23T23:15:00Z</dcterms:created>
  <dcterms:modified xsi:type="dcterms:W3CDTF">2026-10-21T14:42:00Z</dcterms:modified>
  <cp:category/>
</cp:coreProperties>
</file>