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27E0AB" w14:textId="77777777" w:rsidR="00F72E7B" w:rsidRPr="007830B6" w:rsidRDefault="00000000">
      <w:pPr>
        <w:jc w:val="center"/>
        <w:rPr>
          <w:rFonts w:cs="Times New Roman"/>
          <w:color w:val="000000" w:themeColor="text1"/>
        </w:rPr>
      </w:pPr>
      <w:r w:rsidRPr="007830B6">
        <w:rPr>
          <w:rFonts w:cs="Times New Roman"/>
          <w:b/>
          <w:color w:val="000000" w:themeColor="text1"/>
          <w:sz w:val="28"/>
        </w:rPr>
        <w:t>UNIVERSITY OF MAINE</w:t>
      </w:r>
    </w:p>
    <w:p w14:paraId="41E2C162" w14:textId="77777777" w:rsidR="00F72E7B" w:rsidRPr="007830B6" w:rsidRDefault="00000000">
      <w:pPr>
        <w:jc w:val="center"/>
        <w:rPr>
          <w:rFonts w:cs="Times New Roman"/>
          <w:b/>
          <w:bCs/>
          <w:color w:val="000000" w:themeColor="text1"/>
          <w:sz w:val="28"/>
          <w:szCs w:val="28"/>
        </w:rPr>
      </w:pPr>
      <w:r w:rsidRPr="007830B6">
        <w:rPr>
          <w:rFonts w:cs="Times New Roman"/>
          <w:b/>
          <w:bCs/>
          <w:color w:val="000000" w:themeColor="text1"/>
          <w:sz w:val="28"/>
          <w:szCs w:val="28"/>
        </w:rPr>
        <w:t>Group and Individual Reflection and Collaboration</w:t>
      </w:r>
    </w:p>
    <w:p w14:paraId="3321AE76" w14:textId="77777777" w:rsidR="00F72E7B" w:rsidRPr="007830B6" w:rsidRDefault="00000000">
      <w:pPr>
        <w:rPr>
          <w:rFonts w:cs="Times New Roman"/>
          <w:color w:val="000000" w:themeColor="text1"/>
        </w:rPr>
      </w:pPr>
      <w:r w:rsidRPr="007830B6">
        <w:rPr>
          <w:rFonts w:cs="Times New Roman"/>
          <w:color w:val="000000" w:themeColor="text1"/>
        </w:rPr>
        <w:t>Principal Investigator: Dr. Gregory L. Nelson, Assistant Professor, Department of Computer Science, College of Liberal Arts and Sciences (CLAS), University of Maine</w:t>
      </w:r>
    </w:p>
    <w:p w14:paraId="2E2EA0E3" w14:textId="77777777" w:rsidR="00F72E7B" w:rsidRPr="007830B6" w:rsidRDefault="00000000">
      <w:pPr>
        <w:rPr>
          <w:rFonts w:cs="Times New Roman"/>
          <w:color w:val="000000" w:themeColor="text1"/>
        </w:rPr>
      </w:pPr>
      <w:r w:rsidRPr="007830B6">
        <w:rPr>
          <w:rFonts w:cs="Times New Roman"/>
          <w:color w:val="000000" w:themeColor="text1"/>
        </w:rPr>
        <w:t>Application Narrative:</w:t>
      </w:r>
    </w:p>
    <w:p w14:paraId="4DDEEAE6" w14:textId="77777777" w:rsidR="00F72E7B" w:rsidRPr="007830B6" w:rsidRDefault="00000000">
      <w:pPr>
        <w:pStyle w:val="Heading2"/>
        <w:rPr>
          <w:rFonts w:ascii="Times New Roman" w:hAnsi="Times New Roman" w:cs="Times New Roman"/>
          <w:color w:val="000000" w:themeColor="text1"/>
        </w:rPr>
      </w:pPr>
      <w:r w:rsidRPr="007830B6">
        <w:rPr>
          <w:rFonts w:ascii="Times New Roman" w:hAnsi="Times New Roman" w:cs="Times New Roman"/>
          <w:color w:val="000000" w:themeColor="text1"/>
        </w:rPr>
        <w:t>1. Funding</w:t>
      </w:r>
    </w:p>
    <w:p w14:paraId="7BE64980" w14:textId="77777777" w:rsidR="00F72E7B" w:rsidRPr="007830B6" w:rsidRDefault="00000000">
      <w:pPr>
        <w:rPr>
          <w:rFonts w:cs="Times New Roman"/>
          <w:color w:val="000000" w:themeColor="text1"/>
        </w:rPr>
      </w:pPr>
      <w:r w:rsidRPr="007830B6">
        <w:rPr>
          <w:rFonts w:cs="Times New Roman"/>
          <w:color w:val="000000" w:themeColor="text1"/>
        </w:rPr>
        <w:t>N/A.</w:t>
      </w:r>
    </w:p>
    <w:p w14:paraId="4C9EAC6F" w14:textId="77777777" w:rsidR="00F72E7B" w:rsidRPr="007830B6" w:rsidRDefault="00000000">
      <w:pPr>
        <w:pStyle w:val="Heading2"/>
        <w:rPr>
          <w:rFonts w:ascii="Times New Roman" w:hAnsi="Times New Roman" w:cs="Times New Roman"/>
          <w:color w:val="000000" w:themeColor="text1"/>
        </w:rPr>
      </w:pPr>
      <w:r w:rsidRPr="007830B6">
        <w:rPr>
          <w:rFonts w:ascii="Times New Roman" w:hAnsi="Times New Roman" w:cs="Times New Roman"/>
          <w:color w:val="000000" w:themeColor="text1"/>
        </w:rPr>
        <w:t>2. Summary</w:t>
      </w:r>
    </w:p>
    <w:p w14:paraId="7E49FE9B" w14:textId="77777777" w:rsidR="00F72E7B" w:rsidRPr="007830B6" w:rsidRDefault="00000000">
      <w:pPr>
        <w:rPr>
          <w:rFonts w:cs="Times New Roman"/>
          <w:color w:val="000000" w:themeColor="text1"/>
        </w:rPr>
      </w:pPr>
      <w:r w:rsidRPr="007830B6">
        <w:rPr>
          <w:rFonts w:cs="Times New Roman"/>
          <w:color w:val="000000" w:themeColor="text1"/>
        </w:rPr>
        <w:t>This study investigates how social reflection (reflecting together in small groups), individual reflection, and combinations of the two support people’s learning, professional skills, self-efficacy, professional identity, and improvement over time, in settings outside of and independent of any single course or institution.</w:t>
      </w:r>
    </w:p>
    <w:p w14:paraId="77B969CE" w14:textId="77777777" w:rsidR="00F72E7B" w:rsidRPr="007830B6" w:rsidRDefault="00000000">
      <w:pPr>
        <w:rPr>
          <w:rFonts w:cs="Times New Roman"/>
          <w:color w:val="000000" w:themeColor="text1"/>
        </w:rPr>
      </w:pPr>
      <w:r w:rsidRPr="007830B6">
        <w:rPr>
          <w:rFonts w:cs="Times New Roman"/>
          <w:color w:val="000000" w:themeColor="text1"/>
        </w:rPr>
        <w:t>The research team offers reflection groups outside of any course, integrating working professionals as peers. Positive results in this setting will also inform future adoption pathways, such as a standalone one-credit reflection-groups course.</w:t>
      </w:r>
    </w:p>
    <w:p w14:paraId="1F1CFA73" w14:textId="77777777" w:rsidR="00F72E7B" w:rsidRPr="007830B6" w:rsidRDefault="00000000">
      <w:pPr>
        <w:rPr>
          <w:rFonts w:cs="Times New Roman"/>
          <w:color w:val="000000" w:themeColor="text1"/>
        </w:rPr>
      </w:pPr>
      <w:r w:rsidRPr="007830B6">
        <w:rPr>
          <w:rFonts w:cs="Times New Roman"/>
          <w:color w:val="000000" w:themeColor="text1"/>
        </w:rPr>
        <w:t>Two terms are used throughout this application, including its appendices. Members are the people who take part in the reflection groups and the other reflection activities the research team offers. Those activities are a service that would be offered regardless of this research; they are not themselves research. Participants are the members whose data are used for research purposes. Every participant is a member, but a member who opts out of the research (Appendix A) is not a participant.</w:t>
      </w:r>
    </w:p>
    <w:p w14:paraId="35C0D5EF" w14:textId="77777777" w:rsidR="00F72E7B" w:rsidRPr="007830B6" w:rsidRDefault="00000000">
      <w:pPr>
        <w:rPr>
          <w:rFonts w:cs="Times New Roman"/>
          <w:color w:val="000000" w:themeColor="text1"/>
        </w:rPr>
      </w:pPr>
      <w:r w:rsidRPr="007830B6">
        <w:rPr>
          <w:rFonts w:cs="Times New Roman"/>
          <w:color w:val="000000" w:themeColor="text1"/>
        </w:rPr>
        <w:t>This study covers reflection and collaboration activities outside of courses: ongoing reflection groups for current students (outside their coursework), recent graduates and alumni, working professionals participating as peers, and community members in informal or online reflection communities; the study examines the effects on all of these populations.</w:t>
      </w:r>
    </w:p>
    <w:p w14:paraId="41DC0897" w14:textId="77777777" w:rsidR="00F72E7B" w:rsidRPr="007830B6" w:rsidRDefault="00000000">
      <w:pPr>
        <w:rPr>
          <w:rFonts w:cs="Times New Roman"/>
          <w:color w:val="000000" w:themeColor="text1"/>
        </w:rPr>
      </w:pPr>
      <w:r w:rsidRPr="007830B6">
        <w:rPr>
          <w:rFonts w:cs="Times New Roman"/>
          <w:color w:val="000000" w:themeColor="text1"/>
        </w:rPr>
        <w:t>For the purposes of the research “outcomes” below refers to: professional skills &amp; dispositions, learning, career, and other personal and social outcomes. For example, professional skills (such as iterative improvement, lifelong learning, psychological safety, and communication), self-efficacy, professional identity, sense of belonging, and reflection skills.</w:t>
      </w:r>
    </w:p>
    <w:p w14:paraId="31426FBC" w14:textId="77777777" w:rsidR="00F72E7B" w:rsidRPr="007830B6" w:rsidRDefault="00000000">
      <w:pPr>
        <w:rPr>
          <w:rFonts w:cs="Times New Roman"/>
          <w:color w:val="000000" w:themeColor="text1"/>
        </w:rPr>
      </w:pPr>
      <w:r w:rsidRPr="007830B6">
        <w:rPr>
          <w:rFonts w:cs="Times New Roman"/>
          <w:b/>
          <w:color w:val="000000" w:themeColor="text1"/>
        </w:rPr>
        <w:t>Research Questions:</w:t>
      </w:r>
    </w:p>
    <w:p w14:paraId="5CC541D5" w14:textId="77777777" w:rsidR="00F72E7B" w:rsidRPr="007830B6" w:rsidRDefault="00000000">
      <w:pPr>
        <w:rPr>
          <w:rFonts w:cs="Times New Roman"/>
          <w:color w:val="000000" w:themeColor="text1"/>
        </w:rPr>
      </w:pPr>
      <w:r w:rsidRPr="007830B6">
        <w:rPr>
          <w:rFonts w:cs="Times New Roman"/>
          <w:color w:val="000000" w:themeColor="text1"/>
        </w:rPr>
        <w:t>1. What are the effects of and outcomes from reflection activities, such as reflection groups?</w:t>
      </w:r>
    </w:p>
    <w:p w14:paraId="167B6D9C" w14:textId="77777777" w:rsidR="00F72E7B" w:rsidRPr="007830B6" w:rsidRDefault="00000000">
      <w:pPr>
        <w:rPr>
          <w:rFonts w:cs="Times New Roman"/>
          <w:color w:val="000000" w:themeColor="text1"/>
        </w:rPr>
      </w:pPr>
      <w:r w:rsidRPr="007830B6">
        <w:rPr>
          <w:rFonts w:cs="Times New Roman"/>
          <w:color w:val="000000" w:themeColor="text1"/>
        </w:rPr>
        <w:lastRenderedPageBreak/>
        <w:t>2. Which design features of reflection activities, such as reflection groups, most support members and outcomes?</w:t>
      </w:r>
    </w:p>
    <w:p w14:paraId="1828BC5C" w14:textId="77777777" w:rsidR="00F72E7B" w:rsidRPr="007830B6" w:rsidRDefault="00000000">
      <w:pPr>
        <w:rPr>
          <w:rFonts w:cs="Times New Roman"/>
          <w:color w:val="000000" w:themeColor="text1"/>
        </w:rPr>
      </w:pPr>
      <w:r w:rsidRPr="007830B6">
        <w:rPr>
          <w:rFonts w:cs="Times New Roman"/>
          <w:color w:val="000000" w:themeColor="text1"/>
        </w:rPr>
        <w:t>3. What barriers and enablers shape whether people adopt and sustain reflection practices within and after participating in reflection groups, including maintaining and transferring skills and other outcomes from their prior experiences?</w:t>
      </w:r>
    </w:p>
    <w:p w14:paraId="6DCEE239" w14:textId="77777777" w:rsidR="00F72E7B" w:rsidRPr="007830B6" w:rsidRDefault="00000000">
      <w:pPr>
        <w:rPr>
          <w:rFonts w:cs="Times New Roman"/>
          <w:color w:val="000000" w:themeColor="text1"/>
        </w:rPr>
      </w:pPr>
      <w:r w:rsidRPr="007830B6">
        <w:rPr>
          <w:rFonts w:cs="Times New Roman"/>
          <w:color w:val="000000" w:themeColor="text1"/>
        </w:rPr>
        <w:t>4. What reflection group designs, such as mixing and not mixing members with different prior experience levels, lead to more positive effects from reflection groups?</w:t>
      </w:r>
    </w:p>
    <w:p w14:paraId="34C98584" w14:textId="77777777" w:rsidR="00F72E7B" w:rsidRPr="007830B6" w:rsidRDefault="00000000">
      <w:pPr>
        <w:rPr>
          <w:rFonts w:cs="Times New Roman"/>
          <w:color w:val="000000" w:themeColor="text1"/>
        </w:rPr>
      </w:pPr>
      <w:r w:rsidRPr="007830B6">
        <w:rPr>
          <w:rFonts w:cs="Times New Roman"/>
          <w:color w:val="000000" w:themeColor="text1"/>
        </w:rPr>
        <w:t>5. For reflection groups, what balance of scaffolding (such as regular reflection questions) and agency/adaptability (such as groups determining and changing reflection questions) leads to better long-term outcomes?</w:t>
      </w:r>
    </w:p>
    <w:p w14:paraId="3213E681" w14:textId="77777777" w:rsidR="00F72E7B" w:rsidRPr="007830B6" w:rsidRDefault="00000000">
      <w:pPr>
        <w:rPr>
          <w:rFonts w:cs="Times New Roman"/>
          <w:color w:val="000000" w:themeColor="text1"/>
        </w:rPr>
      </w:pPr>
      <w:r w:rsidRPr="007830B6">
        <w:rPr>
          <w:rFonts w:cs="Times New Roman"/>
          <w:b/>
          <w:color w:val="000000" w:themeColor="text1"/>
        </w:rPr>
        <w:t>Methods:</w:t>
      </w:r>
    </w:p>
    <w:p w14:paraId="407EBCA1" w14:textId="77777777" w:rsidR="00F72E7B" w:rsidRPr="007830B6" w:rsidRDefault="00000000">
      <w:pPr>
        <w:rPr>
          <w:rFonts w:cs="Times New Roman"/>
          <w:color w:val="000000" w:themeColor="text1"/>
        </w:rPr>
      </w:pPr>
      <w:r w:rsidRPr="007830B6">
        <w:rPr>
          <w:rFonts w:cs="Times New Roman"/>
          <w:color w:val="000000" w:themeColor="text1"/>
        </w:rPr>
        <w:t>This research is expected to run over multiple years. Neither membership in a reflection group nor research participation is tied to a course or semester. Reflection groups run in participation cycles of approximately 12 weeks; new cycles may begin at any time of year, and activities recur at generally regular intervals within and across cycles.</w:t>
      </w:r>
    </w:p>
    <w:p w14:paraId="59173731" w14:textId="77777777" w:rsidR="00F72E7B" w:rsidRPr="007830B6" w:rsidRDefault="00000000">
      <w:pPr>
        <w:rPr>
          <w:rFonts w:cs="Times New Roman"/>
          <w:color w:val="000000" w:themeColor="text1"/>
        </w:rPr>
      </w:pPr>
      <w:r w:rsidRPr="007830B6">
        <w:rPr>
          <w:rFonts w:cs="Times New Roman"/>
          <w:i/>
          <w:color w:val="000000" w:themeColor="text1"/>
        </w:rPr>
        <w:t>Reflection-group materials collected as part of normal reflection-group activities:</w:t>
      </w:r>
    </w:p>
    <w:p w14:paraId="6AAD304F" w14:textId="77777777" w:rsidR="00F72E7B" w:rsidRPr="007830B6" w:rsidRDefault="00000000">
      <w:pPr>
        <w:rPr>
          <w:rFonts w:cs="Times New Roman"/>
          <w:color w:val="000000" w:themeColor="text1"/>
        </w:rPr>
      </w:pPr>
      <w:r w:rsidRPr="007830B6">
        <w:rPr>
          <w:rFonts w:cs="Times New Roman"/>
          <w:color w:val="000000" w:themeColor="text1"/>
        </w:rPr>
        <w:t>None of the reflection-group materials used as research data is sensitive in nature. They concern learning, professional skills, and taking part in a small group. The intake survey includes standard demographic items, one of which asks about disability or accommodations and may be left unanswered; no other item asks about a protected characteristic.</w:t>
      </w:r>
    </w:p>
    <w:p w14:paraId="11233AEB" w14:textId="77777777" w:rsidR="00F72E7B" w:rsidRPr="007830B6" w:rsidRDefault="00000000">
      <w:pPr>
        <w:rPr>
          <w:rFonts w:cs="Times New Roman"/>
          <w:color w:val="000000" w:themeColor="text1"/>
        </w:rPr>
      </w:pPr>
      <w:r w:rsidRPr="007830B6">
        <w:rPr>
          <w:rFonts w:cs="Times New Roman"/>
          <w:color w:val="000000" w:themeColor="text1"/>
        </w:rPr>
        <w:t>1. Intake survey, completed online in Qualtrics when a member joins, which the service uses to form compatible groups. It collects availability, background, prior programming experience, demographics, baseline outcome measures, and the member’s email address. There is no compensation for the reflection-group service or the research use of its materials.</w:t>
      </w:r>
    </w:p>
    <w:p w14:paraId="0F97F249" w14:textId="77777777" w:rsidR="00F72E7B" w:rsidRPr="007830B6" w:rsidRDefault="00000000">
      <w:pPr>
        <w:rPr>
          <w:rFonts w:cs="Times New Roman"/>
          <w:color w:val="000000" w:themeColor="text1"/>
        </w:rPr>
      </w:pPr>
      <w:r w:rsidRPr="007830B6">
        <w:rPr>
          <w:rFonts w:cs="Times New Roman"/>
          <w:color w:val="000000" w:themeColor="text1"/>
        </w:rPr>
        <w:t>2. Icebreaker responses, written by members online in their group’s shared workspace before or during their first meeting.</w:t>
      </w:r>
    </w:p>
    <w:p w14:paraId="533694BD" w14:textId="77777777" w:rsidR="00F72E7B" w:rsidRPr="007830B6" w:rsidRDefault="00000000">
      <w:pPr>
        <w:rPr>
          <w:rFonts w:cs="Times New Roman"/>
          <w:color w:val="000000" w:themeColor="text1"/>
        </w:rPr>
      </w:pPr>
      <w:r w:rsidRPr="007830B6">
        <w:rPr>
          <w:rFonts w:cs="Times New Roman"/>
          <w:color w:val="000000" w:themeColor="text1"/>
        </w:rPr>
        <w:t>3. Group meeting agenda notes, written by members themselves online in their group’s shared workspace during each meeting, including the notes from the longer retrospective meeting at the end of a participation cycle.</w:t>
      </w:r>
    </w:p>
    <w:p w14:paraId="6FF4F5AB" w14:textId="77777777" w:rsidR="00F72E7B" w:rsidRPr="007830B6" w:rsidRDefault="00000000">
      <w:pPr>
        <w:rPr>
          <w:rFonts w:cs="Times New Roman"/>
          <w:color w:val="000000" w:themeColor="text1"/>
        </w:rPr>
      </w:pPr>
      <w:r w:rsidRPr="007830B6">
        <w:rPr>
          <w:rFonts w:cs="Times New Roman"/>
          <w:color w:val="000000" w:themeColor="text1"/>
        </w:rPr>
        <w:t>4. Individual written reflections, completed online in Qualtrics after each meeting and visible only to the research team.</w:t>
      </w:r>
    </w:p>
    <w:p w14:paraId="23818740" w14:textId="77777777" w:rsidR="00F72E7B" w:rsidRPr="007830B6" w:rsidRDefault="00000000">
      <w:pPr>
        <w:rPr>
          <w:rFonts w:cs="Times New Roman"/>
          <w:color w:val="000000" w:themeColor="text1"/>
        </w:rPr>
      </w:pPr>
      <w:r w:rsidRPr="007830B6">
        <w:rPr>
          <w:rFonts w:cs="Times New Roman"/>
          <w:color w:val="000000" w:themeColor="text1"/>
        </w:rPr>
        <w:lastRenderedPageBreak/>
        <w:t>5. Notes and materials from the optional whole-cohort activity held about halfway through a cycle, and from the co-design sessions in which members suggest improvements to the reflection-group designs, both held online.</w:t>
      </w:r>
    </w:p>
    <w:p w14:paraId="7EEE6BF5" w14:textId="77777777" w:rsidR="00F72E7B" w:rsidRPr="007830B6" w:rsidRDefault="00000000">
      <w:pPr>
        <w:rPr>
          <w:rFonts w:cs="Times New Roman"/>
          <w:color w:val="000000" w:themeColor="text1"/>
        </w:rPr>
      </w:pPr>
      <w:r w:rsidRPr="007830B6">
        <w:rPr>
          <w:rFonts w:cs="Times New Roman"/>
          <w:i/>
          <w:color w:val="000000" w:themeColor="text1"/>
        </w:rPr>
        <w:t>Research data collected outside of normal reflection-group activities:</w:t>
      </w:r>
    </w:p>
    <w:p w14:paraId="1BB09D8D" w14:textId="4B5AB9E1" w:rsidR="00F72E7B" w:rsidRPr="007830B6" w:rsidRDefault="00000000">
      <w:pPr>
        <w:rPr>
          <w:rFonts w:cs="Times New Roman"/>
          <w:color w:val="000000" w:themeColor="text1"/>
        </w:rPr>
      </w:pPr>
      <w:r w:rsidRPr="007830B6">
        <w:rPr>
          <w:rFonts w:cs="Times New Roman"/>
          <w:color w:val="000000" w:themeColor="text1"/>
        </w:rPr>
        <w:t>7. Longitudinal follow-up surveys. Members are invited to confidential follow-up surveys, taken online in Qualtrics, each taking approximately 10–15 minutes. The surveys are confidential rather than anonymous: each response carries the participant’s email address as an identifier, handled as described in Section 6. Invitations are sent at approximately 3 months and 6 months after a member’s group begins, and then approximately every 6 months; each is a separate invitation and a participant may respond to some and not others. The survey questions are in Appendix C. For each follow-up survey submitted, the participant is entered into a raffle for a $10 gift card (Section 9).</w:t>
      </w:r>
    </w:p>
    <w:p w14:paraId="43E206A5" w14:textId="7299BB7C" w:rsidR="00F72E7B" w:rsidRPr="007830B6" w:rsidRDefault="00000000" w:rsidP="0035278B">
      <w:pPr>
        <w:rPr>
          <w:rFonts w:cs="Times New Roman"/>
          <w:color w:val="000000" w:themeColor="text1"/>
        </w:rPr>
      </w:pPr>
      <w:r w:rsidRPr="007830B6">
        <w:rPr>
          <w:rFonts w:cs="Times New Roman"/>
          <w:color w:val="000000" w:themeColor="text1"/>
        </w:rPr>
        <w:t>8. Interviews. A purposeful subset of members is invited to confidential individual interviews about their experiences, professional-skill behaviors, and changes over time. Interviews are one-to-one; there are no group interviews. Each takes approximately 30–60 minutes and is conducted online on Zoom. With the member’s agreement the interview is audio-recorded; where a member prefers not to be recorded, the interviewer takes notes instead. No video is recorded. The interview guide is in Appendix E. For each interview completed, the participant is entered into a raffle for a $25 gift card (Section 9). A member may be invited to more than one interview over time, and may accept some and decline others.</w:t>
      </w:r>
    </w:p>
    <w:p w14:paraId="43E206A5" w14:textId="7299BB7C" w:rsidR="00F72E7B" w:rsidRPr="007830B6" w:rsidRDefault="00000000" w:rsidP="0035278B">
      <w:pPr>
        <w:rPr>
          <w:rFonts w:cs="Times New Roman"/>
          <w:color w:val="000000" w:themeColor="text1"/>
        </w:rPr>
      </w:pPr>
      <w:r>
        <w:rPr>
          <w:rFonts w:cs="Times New Roman"/>
          <w:color w:val="000000" w:themeColor="text1"/>
        </w:rPr>
        <w:t xml:space="preserve">Interviews are scheduled where a member’s experience is likely to be informative rather than on a fixed calendar. For example: shortly before or after a member joins a group; at the midpoint of a participation cycle; at the end of a cycle, following the group’s retrospective meeting; after a member has been in more than one group; and for working professionals, after they have participated alongside students.</w:t>
      </w:r>
    </w:p>
    <w:p w14:paraId="5125B065" w14:textId="77777777" w:rsidR="00F72E7B" w:rsidRPr="007830B6" w:rsidRDefault="00000000">
      <w:pPr>
        <w:rPr>
          <w:rFonts w:cs="Times New Roman"/>
          <w:color w:val="000000" w:themeColor="text1"/>
        </w:rPr>
      </w:pPr>
      <w:r w:rsidRPr="007830B6">
        <w:rPr>
          <w:rFonts w:cs="Times New Roman"/>
          <w:color w:val="000000" w:themeColor="text1"/>
        </w:rPr>
        <w:t xml:space="preserve">9. </w:t>
      </w:r>
      <w:commentRangeStart w:id="0"/>
      <w:r w:rsidRPr="007830B6">
        <w:rPr>
          <w:rFonts w:cs="Times New Roman"/>
          <w:color w:val="000000" w:themeColor="text1"/>
        </w:rPr>
        <w:t>Comparison group. For comparative evaluation, the team will separately recruit a comparison group of working professionals for surveys and optional interviews. A modification will be submitted for control group details at a later date to the IRB for review and approval prior to any recruitment for this group beginning.</w:t>
      </w:r>
      <w:commentRangeEnd w:id="0"/>
      <w:r w:rsidR="0035278B" w:rsidRPr="007830B6">
        <w:rPr>
          <w:rStyle w:val="CommentReference"/>
          <w:rFonts w:cs="Times New Roman"/>
          <w:color w:val="000000" w:themeColor="text1"/>
          <w:sz w:val="24"/>
          <w:szCs w:val="22"/>
        </w:rPr>
        <w:commentReference w:id="0"/>
      </w:r>
    </w:p>
    <w:p w14:paraId="2DED0555" w14:textId="77777777" w:rsidR="00F72E7B" w:rsidRPr="007830B6" w:rsidRDefault="00000000">
      <w:pPr>
        <w:rPr>
          <w:rFonts w:cs="Times New Roman"/>
          <w:color w:val="000000" w:themeColor="text1"/>
        </w:rPr>
      </w:pPr>
      <w:r w:rsidRPr="007830B6">
        <w:rPr>
          <w:rFonts w:cs="Times New Roman"/>
          <w:b/>
          <w:color w:val="000000" w:themeColor="text1"/>
        </w:rPr>
        <w:t>Data collected:</w:t>
      </w:r>
    </w:p>
    <w:p w14:paraId="78F26445" w14:textId="77777777" w:rsidR="00F72E7B" w:rsidRPr="007830B6" w:rsidRDefault="00000000">
      <w:pPr>
        <w:rPr>
          <w:rFonts w:cs="Times New Roman"/>
          <w:color w:val="000000" w:themeColor="text1"/>
        </w:rPr>
      </w:pPr>
      <w:r w:rsidRPr="007830B6">
        <w:rPr>
          <w:rFonts w:cs="Times New Roman"/>
          <w:color w:val="000000" w:themeColor="text1"/>
        </w:rPr>
        <w:t>1.1 Reflection-group intake survey responses: availability, background, demographics, baseline outcome measures, and contact email.</w:t>
      </w:r>
    </w:p>
    <w:p w14:paraId="05FD9578" w14:textId="77777777" w:rsidR="00F72E7B" w:rsidRPr="007830B6" w:rsidRDefault="00000000">
      <w:pPr>
        <w:rPr>
          <w:rFonts w:cs="Times New Roman"/>
          <w:color w:val="000000" w:themeColor="text1"/>
        </w:rPr>
      </w:pPr>
      <w:r w:rsidRPr="007830B6">
        <w:rPr>
          <w:rFonts w:cs="Times New Roman"/>
          <w:color w:val="000000" w:themeColor="text1"/>
        </w:rPr>
        <w:t>1.2 Reflection group materials: icebreaker responses, meeting agenda notes including the end-of-cycle retrospective, individual written reflections, and notes and materials from whole-cohort activities and co-design sessions.</w:t>
      </w:r>
    </w:p>
    <w:p w14:paraId="18E298DF" w14:textId="66C39004" w:rsidR="00F72E7B" w:rsidRPr="007830B6" w:rsidRDefault="00000000">
      <w:pPr>
        <w:rPr>
          <w:rFonts w:cs="Times New Roman"/>
          <w:color w:val="000000" w:themeColor="text1"/>
        </w:rPr>
      </w:pPr>
      <w:r w:rsidRPr="007830B6">
        <w:rPr>
          <w:rFonts w:cs="Times New Roman"/>
          <w:color w:val="000000" w:themeColor="text1"/>
        </w:rPr>
        <w:t>1.</w:t>
      </w:r>
      <w:r w:rsidR="0035278B">
        <w:rPr>
          <w:rFonts w:cs="Times New Roman"/>
          <w:color w:val="000000" w:themeColor="text1"/>
        </w:rPr>
        <w:t>3</w:t>
      </w:r>
      <w:r w:rsidRPr="007830B6">
        <w:rPr>
          <w:rFonts w:cs="Times New Roman"/>
          <w:color w:val="000000" w:themeColor="text1"/>
        </w:rPr>
        <w:t xml:space="preserve"> Longitudinal follow-up survey responses: email address and outcome measures (Appendix C).</w:t>
      </w:r>
    </w:p>
    <w:p w14:paraId="480F50F1" w14:textId="6F16E3D9" w:rsidR="00F72E7B" w:rsidRPr="007830B6" w:rsidRDefault="00000000">
      <w:pPr>
        <w:rPr>
          <w:rFonts w:cs="Times New Roman"/>
          <w:color w:val="000000" w:themeColor="text1"/>
        </w:rPr>
      </w:pPr>
      <w:r w:rsidRPr="007830B6">
        <w:rPr>
          <w:rFonts w:cs="Times New Roman"/>
          <w:color w:val="000000" w:themeColor="text1"/>
        </w:rPr>
        <w:t>1.</w:t>
      </w:r>
      <w:r w:rsidR="0035278B">
        <w:rPr>
          <w:rFonts w:cs="Times New Roman"/>
          <w:color w:val="000000" w:themeColor="text1"/>
        </w:rPr>
        <w:t>4</w:t>
      </w:r>
      <w:r w:rsidRPr="007830B6">
        <w:rPr>
          <w:rFonts w:cs="Times New Roman"/>
          <w:color w:val="000000" w:themeColor="text1"/>
        </w:rPr>
        <w:t xml:space="preserve"> Interview audio recordings and transcripts, and, where a participant declines recording, interview notes (interview guide in Appendix E).</w:t>
      </w:r>
    </w:p>
    <w:p w14:paraId="0EA114A8" w14:textId="33B1A763" w:rsidR="00F72E7B" w:rsidRPr="007830B6" w:rsidRDefault="00000000">
      <w:pPr>
        <w:rPr>
          <w:rFonts w:cs="Times New Roman"/>
          <w:color w:val="000000" w:themeColor="text1"/>
        </w:rPr>
      </w:pPr>
      <w:r w:rsidRPr="007830B6">
        <w:rPr>
          <w:rFonts w:cs="Times New Roman"/>
          <w:color w:val="000000" w:themeColor="text1"/>
        </w:rPr>
        <w:lastRenderedPageBreak/>
        <w:t>1.</w:t>
      </w:r>
      <w:r w:rsidR="0035278B">
        <w:rPr>
          <w:rFonts w:cs="Times New Roman"/>
          <w:color w:val="000000" w:themeColor="text1"/>
        </w:rPr>
        <w:t>5</w:t>
      </w:r>
      <w:r w:rsidRPr="007830B6">
        <w:rPr>
          <w:rFonts w:cs="Times New Roman"/>
          <w:color w:val="000000" w:themeColor="text1"/>
        </w:rPr>
        <w:t xml:space="preserve"> Comparison-group survey and interview data, to be specified in the modification described above.</w:t>
      </w:r>
    </w:p>
    <w:p w14:paraId="54A2221C" w14:textId="77777777" w:rsidR="00F72E7B" w:rsidRPr="007830B6" w:rsidRDefault="00000000">
      <w:pPr>
        <w:rPr>
          <w:rFonts w:cs="Times New Roman"/>
          <w:color w:val="000000" w:themeColor="text1"/>
        </w:rPr>
      </w:pPr>
      <w:r w:rsidRPr="007830B6">
        <w:rPr>
          <w:rFonts w:cs="Times New Roman"/>
          <w:b/>
          <w:color w:val="000000" w:themeColor="text1"/>
        </w:rPr>
        <w:t>References:</w:t>
      </w:r>
    </w:p>
    <w:p w14:paraId="6B036509" w14:textId="77777777" w:rsidR="00F72E7B" w:rsidRPr="007830B6" w:rsidRDefault="00000000">
      <w:pPr>
        <w:rPr>
          <w:rFonts w:cs="Times New Roman"/>
          <w:color w:val="000000" w:themeColor="text1"/>
        </w:rPr>
      </w:pPr>
      <w:r w:rsidRPr="007830B6">
        <w:rPr>
          <w:rFonts w:cs="Times New Roman"/>
          <w:color w:val="000000" w:themeColor="text1"/>
        </w:rPr>
        <w:t>Chan, C. K. Y., &amp; Lee, K. K. W. (2021). Reflection literacy: A multilevel perspective on the challenges of using reflections in higher education through a comprehensive literature review. Educational Research Review, 32, 100376.</w:t>
      </w:r>
    </w:p>
    <w:p w14:paraId="7C47F471" w14:textId="77777777" w:rsidR="00F72E7B" w:rsidRPr="007830B6" w:rsidRDefault="00000000">
      <w:pPr>
        <w:rPr>
          <w:rFonts w:cs="Times New Roman"/>
          <w:color w:val="000000" w:themeColor="text1"/>
        </w:rPr>
      </w:pPr>
      <w:r w:rsidRPr="007830B6">
        <w:rPr>
          <w:rFonts w:cs="Times New Roman"/>
          <w:color w:val="000000" w:themeColor="text1"/>
        </w:rPr>
        <w:t>Edmondson, A. (1999). Psychological safety and learning behavior in work teams. Administrative Science Quarterly, 44(2), 350–383.</w:t>
      </w:r>
    </w:p>
    <w:p w14:paraId="6F797BB9" w14:textId="77777777" w:rsidR="00F72E7B" w:rsidRPr="007830B6" w:rsidRDefault="00000000">
      <w:pPr>
        <w:rPr>
          <w:rFonts w:cs="Times New Roman"/>
          <w:color w:val="000000" w:themeColor="text1"/>
        </w:rPr>
      </w:pPr>
      <w:r w:rsidRPr="007830B6">
        <w:rPr>
          <w:rFonts w:cs="Times New Roman"/>
          <w:color w:val="000000" w:themeColor="text1"/>
        </w:rPr>
        <w:t>Grant, A. M., Franklin, J., &amp; Langford, P. (2002). The Self-Reflection and Insight Scale: A new measure of private self-consciousness. Social Behavior and Personality, 30(8), 821–835.</w:t>
      </w:r>
    </w:p>
    <w:p w14:paraId="228C5EF8" w14:textId="77777777" w:rsidR="00F72E7B" w:rsidRPr="007830B6" w:rsidRDefault="00000000">
      <w:pPr>
        <w:rPr>
          <w:rFonts w:cs="Times New Roman"/>
          <w:color w:val="000000" w:themeColor="text1"/>
        </w:rPr>
      </w:pPr>
      <w:r w:rsidRPr="007830B6">
        <w:rPr>
          <w:rFonts w:cs="Times New Roman"/>
          <w:color w:val="000000" w:themeColor="text1"/>
        </w:rPr>
        <w:t>Kember, D., Leung, D. Y. P., Jones, A., Loke, A. Y., McKay, J., Sinclair, K., Tse, H., Webb, C., Wong, F. K. Y., Wong, M., &amp; Yeung, E. (2000). Development of a questionnaire to measure the level of reflective thinking. Assessment &amp; Evaluation in Higher Education, 25(4), 381–395.</w:t>
      </w:r>
    </w:p>
    <w:p w14:paraId="7E24262F" w14:textId="77777777" w:rsidR="00F72E7B" w:rsidRPr="007830B6" w:rsidRDefault="00000000">
      <w:pPr>
        <w:rPr>
          <w:rFonts w:cs="Times New Roman"/>
          <w:color w:val="000000" w:themeColor="text1"/>
        </w:rPr>
      </w:pPr>
      <w:r w:rsidRPr="007830B6">
        <w:rPr>
          <w:rFonts w:cs="Times New Roman"/>
          <w:color w:val="000000" w:themeColor="text1"/>
        </w:rPr>
        <w:t>Lim, R. B. T., Hoe, K. W. B., &amp; Zheng, H. (2022). A systematic review of the outcomes, level, facilitators, and barriers to deep self-reflection in public health higher education: Meta-analysis and meta-synthesis. Frontiers in Education, 7, 938224.</w:t>
      </w:r>
    </w:p>
    <w:p w14:paraId="4BD9CDF6" w14:textId="77777777" w:rsidR="00F72E7B" w:rsidRPr="007830B6" w:rsidRDefault="00000000">
      <w:pPr>
        <w:pStyle w:val="Heading2"/>
        <w:rPr>
          <w:rFonts w:ascii="Times New Roman" w:hAnsi="Times New Roman" w:cs="Times New Roman"/>
          <w:color w:val="000000" w:themeColor="text1"/>
        </w:rPr>
      </w:pPr>
      <w:r w:rsidRPr="007830B6">
        <w:rPr>
          <w:rFonts w:ascii="Times New Roman" w:hAnsi="Times New Roman" w:cs="Times New Roman"/>
          <w:color w:val="000000" w:themeColor="text1"/>
        </w:rPr>
        <w:t>3. Personnel</w:t>
      </w:r>
    </w:p>
    <w:p w14:paraId="7DBF3DFD" w14:textId="77777777" w:rsidR="00F72E7B" w:rsidRPr="007830B6" w:rsidRDefault="00000000">
      <w:pPr>
        <w:rPr>
          <w:rFonts w:cs="Times New Roman"/>
          <w:color w:val="000000" w:themeColor="text1"/>
        </w:rPr>
      </w:pPr>
      <w:r w:rsidRPr="007830B6">
        <w:rPr>
          <w:rFonts w:cs="Times New Roman"/>
          <w:color w:val="000000" w:themeColor="text1"/>
        </w:rPr>
        <w:t>PI: Dr. Gregory L. Nelson, Assistant Professor, Department of Computer Science, CLAS, University of Maine (gregory.nelson@maine.edu).</w:t>
      </w:r>
    </w:p>
    <w:p w14:paraId="2CBA1B22" w14:textId="77777777" w:rsidR="00F72E7B" w:rsidRPr="007830B6" w:rsidRDefault="00000000">
      <w:pPr>
        <w:rPr>
          <w:rFonts w:cs="Times New Roman"/>
          <w:color w:val="000000" w:themeColor="text1"/>
        </w:rPr>
      </w:pPr>
      <w:r w:rsidRPr="007830B6">
        <w:rPr>
          <w:rFonts w:cs="Times New Roman"/>
          <w:color w:val="000000" w:themeColor="text1"/>
        </w:rPr>
        <w:t>Roles: Principal Investigator, study design, reflection group and tool design, data analysis, recruiting, interviewing.</w:t>
      </w:r>
    </w:p>
    <w:p w14:paraId="7AAFA35E" w14:textId="77777777" w:rsidR="00F72E7B" w:rsidRPr="007830B6" w:rsidRDefault="00000000">
      <w:pPr>
        <w:rPr>
          <w:rFonts w:cs="Times New Roman"/>
          <w:color w:val="000000" w:themeColor="text1"/>
        </w:rPr>
      </w:pPr>
      <w:r w:rsidRPr="007830B6">
        <w:rPr>
          <w:rFonts w:cs="Times New Roman"/>
          <w:color w:val="000000" w:themeColor="text1"/>
        </w:rPr>
        <w:t>Experience: 5+ years of human-computer interaction and computing education research with human participants.</w:t>
      </w:r>
    </w:p>
    <w:p w14:paraId="3F1B39F2" w14:textId="77777777" w:rsidR="00F72E7B" w:rsidRPr="007830B6" w:rsidRDefault="00F72E7B">
      <w:pPr>
        <w:rPr>
          <w:rFonts w:cs="Times New Roman"/>
          <w:color w:val="000000" w:themeColor="text1"/>
        </w:rPr>
      </w:pPr>
    </w:p>
    <w:p w14:paraId="128AC8DE" w14:textId="77777777" w:rsidR="00F72E7B" w:rsidRPr="007830B6" w:rsidRDefault="00000000">
      <w:pPr>
        <w:rPr>
          <w:rFonts w:cs="Times New Roman"/>
          <w:color w:val="000000" w:themeColor="text1"/>
        </w:rPr>
      </w:pPr>
      <w:r w:rsidRPr="007830B6">
        <w:rPr>
          <w:rFonts w:cs="Times New Roman"/>
          <w:color w:val="000000" w:themeColor="text1"/>
        </w:rPr>
        <w:t>Cyril Agbewali-Koku, PhD Student, Department of Computer Science, CLAS, University of Maine (cyril.agbewalikoku@maine.edu).</w:t>
      </w:r>
    </w:p>
    <w:p w14:paraId="714898DA" w14:textId="77777777" w:rsidR="00F72E7B" w:rsidRPr="007830B6" w:rsidRDefault="00000000">
      <w:pPr>
        <w:rPr>
          <w:rFonts w:cs="Times New Roman"/>
          <w:color w:val="000000" w:themeColor="text1"/>
        </w:rPr>
      </w:pPr>
      <w:r w:rsidRPr="007830B6">
        <w:rPr>
          <w:rFonts w:cs="Times New Roman"/>
          <w:color w:val="000000" w:themeColor="text1"/>
        </w:rPr>
        <w:t>Roles: Research assistant; study and design contributions, data analysis, recruiting, survey administration, interviewing.</w:t>
      </w:r>
    </w:p>
    <w:p w14:paraId="091CE9D8" w14:textId="77777777" w:rsidR="00F72E7B" w:rsidRPr="007830B6" w:rsidRDefault="00000000">
      <w:pPr>
        <w:rPr>
          <w:rFonts w:cs="Times New Roman"/>
          <w:color w:val="000000" w:themeColor="text1"/>
        </w:rPr>
      </w:pPr>
      <w:r w:rsidRPr="007830B6">
        <w:rPr>
          <w:rFonts w:cs="Times New Roman"/>
          <w:color w:val="000000" w:themeColor="text1"/>
        </w:rPr>
        <w:t>Experience: ~1 year research experience with human participants.</w:t>
      </w:r>
    </w:p>
    <w:p w14:paraId="3543C6AE" w14:textId="77777777" w:rsidR="00F72E7B" w:rsidRPr="007830B6" w:rsidRDefault="00F72E7B">
      <w:pPr>
        <w:rPr>
          <w:rFonts w:cs="Times New Roman"/>
          <w:color w:val="000000" w:themeColor="text1"/>
        </w:rPr>
      </w:pPr>
    </w:p>
    <w:p w14:paraId="0429D86E" w14:textId="77777777" w:rsidR="00F72E7B" w:rsidRPr="007830B6" w:rsidRDefault="00000000">
      <w:pPr>
        <w:rPr>
          <w:rFonts w:cs="Times New Roman"/>
          <w:color w:val="000000" w:themeColor="text1"/>
        </w:rPr>
      </w:pPr>
      <w:r w:rsidRPr="007830B6">
        <w:rPr>
          <w:rFonts w:cs="Times New Roman"/>
          <w:color w:val="000000" w:themeColor="text1"/>
        </w:rPr>
        <w:lastRenderedPageBreak/>
        <w:t>Troy Schotter, Lecturer and PhD Student, Department of Computer Science, CLAS, University of Maine (troy.schotter@maine.edu).</w:t>
      </w:r>
    </w:p>
    <w:p w14:paraId="5460B7EC" w14:textId="77777777" w:rsidR="00F72E7B" w:rsidRPr="007830B6" w:rsidRDefault="00000000">
      <w:pPr>
        <w:rPr>
          <w:rFonts w:cs="Times New Roman"/>
          <w:color w:val="000000" w:themeColor="text1"/>
        </w:rPr>
      </w:pPr>
      <w:r w:rsidRPr="007830B6">
        <w:rPr>
          <w:rFonts w:cs="Times New Roman"/>
          <w:color w:val="000000" w:themeColor="text1"/>
        </w:rPr>
        <w:t>Roles: design, data analysis, recruiting.</w:t>
      </w:r>
    </w:p>
    <w:p w14:paraId="1D7CA8E9" w14:textId="77777777" w:rsidR="00F72E7B" w:rsidRPr="007830B6" w:rsidRDefault="00000000">
      <w:pPr>
        <w:rPr>
          <w:rFonts w:cs="Times New Roman"/>
          <w:color w:val="000000" w:themeColor="text1"/>
        </w:rPr>
      </w:pPr>
      <w:r w:rsidRPr="007830B6">
        <w:rPr>
          <w:rFonts w:cs="Times New Roman"/>
          <w:color w:val="000000" w:themeColor="text1"/>
        </w:rPr>
        <w:t>Experience: ~2 years research experience with human participants.</w:t>
      </w:r>
    </w:p>
    <w:p w14:paraId="5268B3C2" w14:textId="77777777" w:rsidR="00F72E7B" w:rsidRPr="007830B6" w:rsidRDefault="00000000">
      <w:pPr>
        <w:pStyle w:val="Heading2"/>
        <w:rPr>
          <w:rFonts w:ascii="Times New Roman" w:hAnsi="Times New Roman" w:cs="Times New Roman"/>
          <w:color w:val="000000" w:themeColor="text1"/>
        </w:rPr>
      </w:pPr>
      <w:r w:rsidRPr="007830B6">
        <w:rPr>
          <w:rFonts w:ascii="Times New Roman" w:hAnsi="Times New Roman" w:cs="Times New Roman"/>
          <w:color w:val="000000" w:themeColor="text1"/>
        </w:rPr>
        <w:t>4. Participant recruitment</w:t>
      </w:r>
    </w:p>
    <w:p w14:paraId="15C4ED66" w14:textId="77777777" w:rsidR="00F72E7B" w:rsidRPr="007830B6" w:rsidRDefault="00000000">
      <w:pPr>
        <w:rPr>
          <w:rFonts w:cs="Times New Roman"/>
          <w:color w:val="000000" w:themeColor="text1"/>
        </w:rPr>
      </w:pPr>
      <w:r w:rsidRPr="007830B6">
        <w:rPr>
          <w:rFonts w:cs="Times New Roman"/>
          <w:b/>
          <w:color w:val="000000" w:themeColor="text1"/>
        </w:rPr>
        <w:t>Participant Population:</w:t>
      </w:r>
    </w:p>
    <w:p w14:paraId="3ED42651" w14:textId="77777777" w:rsidR="00F72E7B" w:rsidRPr="007830B6" w:rsidRDefault="00000000">
      <w:pPr>
        <w:rPr>
          <w:rFonts w:cs="Times New Roman"/>
          <w:color w:val="000000" w:themeColor="text1"/>
        </w:rPr>
      </w:pPr>
      <w:r w:rsidRPr="007830B6">
        <w:rPr>
          <w:rFonts w:cs="Times New Roman"/>
          <w:color w:val="000000" w:themeColor="text1"/>
        </w:rPr>
        <w:t>Participants are adults age 18 or older. Because this protocol is not tied to a specific course, the population includes current university students (participating outside their coursework), recent graduates and alumni, working professionals, and community members in informal or online reflection communities. University students and employees are included and justified below.</w:t>
      </w:r>
    </w:p>
    <w:p w14:paraId="6BCEB71B" w14:textId="77777777" w:rsidR="00F72E7B" w:rsidRPr="007830B6" w:rsidRDefault="00000000">
      <w:pPr>
        <w:rPr>
          <w:rFonts w:cs="Times New Roman"/>
          <w:color w:val="000000" w:themeColor="text1"/>
        </w:rPr>
      </w:pPr>
      <w:r w:rsidRPr="007830B6">
        <w:rPr>
          <w:rFonts w:cs="Times New Roman"/>
          <w:color w:val="000000" w:themeColor="text1"/>
        </w:rPr>
        <w:t>Reflection groups are normally formed in sizes of 3–5 members (typically 5). Given we will openly recruit people online to be a part of the study, over 5 years we may have up to 1,000 participants, including members who take part in reflection activities and comparison-group participants who do not.</w:t>
      </w:r>
    </w:p>
    <w:p w14:paraId="74538429" w14:textId="77777777" w:rsidR="00F72E7B" w:rsidRPr="007830B6" w:rsidRDefault="00000000">
      <w:pPr>
        <w:rPr>
          <w:rFonts w:cs="Times New Roman"/>
          <w:color w:val="000000" w:themeColor="text1"/>
        </w:rPr>
      </w:pPr>
      <w:r w:rsidRPr="007830B6">
        <w:rPr>
          <w:rFonts w:cs="Times New Roman"/>
          <w:b/>
          <w:color w:val="000000" w:themeColor="text1"/>
        </w:rPr>
        <w:t>Participant Identification and Recruitment Procedures:</w:t>
      </w:r>
    </w:p>
    <w:p w14:paraId="430214C0" w14:textId="77777777" w:rsidR="00F72E7B" w:rsidRPr="007830B6" w:rsidRDefault="00000000">
      <w:pPr>
        <w:rPr>
          <w:rFonts w:cs="Times New Roman"/>
          <w:color w:val="000000" w:themeColor="text1"/>
        </w:rPr>
      </w:pPr>
      <w:r w:rsidRPr="007830B6">
        <w:rPr>
          <w:rFonts w:cs="Times New Roman"/>
          <w:color w:val="000000" w:themeColor="text1"/>
        </w:rPr>
        <w:t>How members come to join a reflection group is not part of this application, because the groups themselves are not research. What follows is the recruitment for each part of the research. All recruitment texts are in Appendix F.</w:t>
      </w:r>
    </w:p>
    <w:p w14:paraId="41E2ED54" w14:textId="77777777" w:rsidR="00F72E7B" w:rsidRPr="007830B6" w:rsidRDefault="00000000">
      <w:pPr>
        <w:rPr>
          <w:rFonts w:cs="Times New Roman"/>
          <w:color w:val="000000" w:themeColor="text1"/>
        </w:rPr>
      </w:pPr>
      <w:r w:rsidRPr="007830B6">
        <w:rPr>
          <w:rFonts w:cs="Times New Roman"/>
          <w:color w:val="000000" w:themeColor="text1"/>
        </w:rPr>
        <w:t>(1) Recruitment for research use of reflection-group materials.</w:t>
      </w:r>
    </w:p>
    <w:p w14:paraId="39B798B7" w14:textId="77777777" w:rsidR="00F72E7B" w:rsidRPr="007830B6" w:rsidRDefault="00000000">
      <w:pPr>
        <w:rPr>
          <w:rFonts w:cs="Times New Roman"/>
          <w:color w:val="000000" w:themeColor="text1"/>
        </w:rPr>
      </w:pPr>
      <w:r w:rsidRPr="007830B6">
        <w:rPr>
          <w:rFonts w:cs="Times New Roman"/>
          <w:color w:val="000000" w:themeColor="text1"/>
        </w:rPr>
        <w:t>At the first session of each reflection group, a member of the research team reads the verbal script in Appendix F. It states that this is a University of Maine research study, names the researcher speaking and gives contact information, explains that the team is asking to use the materials the group produces as research data, and describes what those materials are. After the session the opt-out form in Appendix A is emailed to every member of the group. A member who does not opt out is a participant for the purposes of that data.</w:t>
      </w:r>
    </w:p>
    <w:p w14:paraId="536A7F38" w14:textId="77777777" w:rsidR="00F72E7B" w:rsidRPr="007830B6" w:rsidRDefault="00000000">
      <w:pPr>
        <w:rPr>
          <w:rFonts w:cs="Times New Roman"/>
          <w:color w:val="000000" w:themeColor="text1"/>
        </w:rPr>
      </w:pPr>
      <w:r w:rsidRPr="007830B6">
        <w:rPr>
          <w:rFonts w:cs="Times New Roman"/>
          <w:color w:val="000000" w:themeColor="text1"/>
        </w:rPr>
        <w:t>(2) Recruitment of members for the longitudinal follow-up surveys.</w:t>
      </w:r>
    </w:p>
    <w:p w14:paraId="379F5FE9" w14:textId="77777777" w:rsidR="00F72E7B" w:rsidRPr="007830B6" w:rsidRDefault="00000000">
      <w:pPr>
        <w:rPr>
          <w:rFonts w:cs="Times New Roman"/>
          <w:color w:val="000000" w:themeColor="text1"/>
        </w:rPr>
      </w:pPr>
      <w:r w:rsidRPr="007830B6">
        <w:rPr>
          <w:rFonts w:cs="Times New Roman"/>
          <w:color w:val="000000" w:themeColor="text1"/>
        </w:rPr>
        <w:t>Members are invited by the email in Appendix F, sent at each survey point. It states that this is research in its opening lines, names a researcher and gives contact information, gives the length of the survey and the raffle entry offered, and links to the survey, whose first page is the consent form in Appendix B.</w:t>
      </w:r>
    </w:p>
    <w:p w14:paraId="782F3BF1" w14:textId="77777777" w:rsidR="00F72E7B" w:rsidRPr="007830B6" w:rsidRDefault="00000000">
      <w:pPr>
        <w:rPr>
          <w:rFonts w:cs="Times New Roman"/>
          <w:color w:val="000000" w:themeColor="text1"/>
        </w:rPr>
      </w:pPr>
      <w:r w:rsidRPr="007830B6">
        <w:rPr>
          <w:rFonts w:cs="Times New Roman"/>
          <w:color w:val="000000" w:themeColor="text1"/>
        </w:rPr>
        <w:t>(3) Recruitment of members for interviews.</w:t>
      </w:r>
    </w:p>
    <w:p w14:paraId="471B85A3" w14:textId="77777777" w:rsidR="00F72E7B" w:rsidRPr="007830B6" w:rsidRDefault="00000000">
      <w:pPr>
        <w:rPr>
          <w:rFonts w:cs="Times New Roman"/>
          <w:color w:val="000000" w:themeColor="text1"/>
        </w:rPr>
      </w:pPr>
      <w:r w:rsidRPr="007830B6">
        <w:rPr>
          <w:rFonts w:cs="Times New Roman"/>
          <w:color w:val="000000" w:themeColor="text1"/>
        </w:rPr>
        <w:lastRenderedPageBreak/>
        <w:t>Members are invited by the email in Appendix F, at the points described in Section 2. It states that this is research in its opening lines, names a researcher and gives contact information, states the length and format of the interview, states that the interview is audio-recorded and that a member who prefers not to be recorded will have notes taken instead, describes what data are collected, and gives the raffle entry offered. The interview consent form (Appendix D) is attached.</w:t>
      </w:r>
    </w:p>
    <w:p w14:paraId="05E28613" w14:textId="77777777" w:rsidR="00F72E7B" w:rsidRPr="0035278B" w:rsidRDefault="00000000">
      <w:pPr>
        <w:rPr>
          <w:rFonts w:cs="Times New Roman"/>
          <w:color w:val="000000" w:themeColor="text1"/>
          <w:highlight w:val="darkYellow"/>
        </w:rPr>
      </w:pPr>
      <w:r w:rsidRPr="0035278B">
        <w:rPr>
          <w:rFonts w:cs="Times New Roman"/>
          <w:color w:val="000000" w:themeColor="text1"/>
          <w:highlight w:val="darkYellow"/>
        </w:rPr>
        <w:t>(4) and (5) Recruitment of the comparison population for surveys and interviews.</w:t>
      </w:r>
    </w:p>
    <w:p w14:paraId="5E3E41CB" w14:textId="77777777" w:rsidR="00F72E7B" w:rsidRPr="0035278B" w:rsidRDefault="00000000">
      <w:pPr>
        <w:rPr>
          <w:rFonts w:cs="Times New Roman"/>
          <w:color w:val="000000" w:themeColor="text1"/>
          <w:highlight w:val="darkYellow"/>
        </w:rPr>
      </w:pPr>
      <w:r w:rsidRPr="0035278B">
        <w:rPr>
          <w:rFonts w:cs="Times New Roman"/>
          <w:color w:val="000000" w:themeColor="text1"/>
          <w:highlight w:val="darkYellow"/>
        </w:rPr>
        <w:t>Comparison-group professionals will be recruited through the research team’s newsletters, email invitations to alumni networks, and social media announcements. No professional recruiting company or agency is used. The evaluation plan anticipates that later-year comparative studies will involve intervention populations of roughly 60–100 participants and comparable comparison groups; recruitment targets will be detailed in the modification. A modification will be submitted for comparison-group recruitment details at a later date to the IRB for review and approval prior to any recruitment for this group beginning.</w:t>
      </w:r>
    </w:p>
    <w:p w14:paraId="156F001C" w14:textId="77777777" w:rsidR="00F72E7B" w:rsidRPr="007830B6" w:rsidRDefault="00000000">
      <w:pPr>
        <w:rPr>
          <w:rFonts w:cs="Times New Roman"/>
          <w:color w:val="000000" w:themeColor="text1"/>
        </w:rPr>
      </w:pPr>
      <w:r w:rsidRPr="0035278B">
        <w:rPr>
          <w:rFonts w:cs="Times New Roman"/>
          <w:color w:val="000000" w:themeColor="text1"/>
          <w:highlight w:val="darkYellow"/>
        </w:rPr>
        <w:t>If any participants are recruited from courses currently taught by a member of the research team, the protections of the approved course-based protocol also apply: participation has no effect on grades, standing, or the student’s relationship with the university.</w:t>
      </w:r>
    </w:p>
    <w:p w14:paraId="5E63F335" w14:textId="77777777" w:rsidR="00F72E7B" w:rsidRPr="007830B6" w:rsidRDefault="00000000">
      <w:pPr>
        <w:pStyle w:val="Heading2"/>
        <w:rPr>
          <w:rFonts w:ascii="Times New Roman" w:hAnsi="Times New Roman" w:cs="Times New Roman"/>
          <w:color w:val="000000" w:themeColor="text1"/>
        </w:rPr>
      </w:pPr>
      <w:r w:rsidRPr="007830B6">
        <w:rPr>
          <w:rFonts w:ascii="Times New Roman" w:hAnsi="Times New Roman" w:cs="Times New Roman"/>
          <w:color w:val="000000" w:themeColor="text1"/>
        </w:rPr>
        <w:t>5. Informed consent</w:t>
      </w:r>
    </w:p>
    <w:p w14:paraId="3B762B92" w14:textId="77777777" w:rsidR="00F72E7B" w:rsidRPr="007830B6" w:rsidRDefault="00000000">
      <w:pPr>
        <w:rPr>
          <w:rFonts w:cs="Times New Roman"/>
          <w:color w:val="000000" w:themeColor="text1"/>
        </w:rPr>
      </w:pPr>
      <w:r w:rsidRPr="007830B6">
        <w:rPr>
          <w:rFonts w:cs="Times New Roman"/>
          <w:color w:val="000000" w:themeColor="text1"/>
        </w:rPr>
        <w:t>Consent is handled separately for each part of the research, and all of it is electronic. Consistent with exempt review, no consent form is signed and no signature is collected. Everyone must be at least 18 years of age.</w:t>
      </w:r>
    </w:p>
    <w:p w14:paraId="3F72486C" w14:textId="77777777" w:rsidR="00F72E7B" w:rsidRPr="007830B6" w:rsidRDefault="00000000">
      <w:pPr>
        <w:rPr>
          <w:rFonts w:cs="Times New Roman"/>
          <w:color w:val="000000" w:themeColor="text1"/>
        </w:rPr>
      </w:pPr>
      <w:r w:rsidRPr="007830B6">
        <w:rPr>
          <w:rFonts w:cs="Times New Roman"/>
          <w:color w:val="000000" w:themeColor="text1"/>
        </w:rPr>
        <w:t>(1) Research use of reflection-group materials.</w:t>
      </w:r>
    </w:p>
    <w:p w14:paraId="1E511C8C" w14:textId="77777777" w:rsidR="00F72E7B" w:rsidRPr="007830B6" w:rsidRDefault="00000000">
      <w:pPr>
        <w:rPr>
          <w:rFonts w:cs="Times New Roman"/>
          <w:color w:val="000000" w:themeColor="text1"/>
        </w:rPr>
      </w:pPr>
      <w:r w:rsidRPr="007830B6">
        <w:rPr>
          <w:rFonts w:cs="Times New Roman"/>
          <w:color w:val="000000" w:themeColor="text1"/>
        </w:rPr>
        <w:t>Members do not need to do anything in order for their reflection-group materials to be used as research data. The opt-out form in Appendix A is emailed to every member on the day of their group’s first session, after the verbal script in Appendix F has been read at that session. A member who does not opt out is a participant for the purposes of that data. A member may opt out at any time by emailing the research team.</w:t>
      </w:r>
    </w:p>
    <w:p w14:paraId="28C0DB03" w14:textId="77777777" w:rsidR="00F72E7B" w:rsidRPr="007830B6" w:rsidRDefault="00000000">
      <w:pPr>
        <w:rPr>
          <w:rFonts w:cs="Times New Roman"/>
          <w:color w:val="000000" w:themeColor="text1"/>
        </w:rPr>
      </w:pPr>
      <w:r w:rsidRPr="007830B6">
        <w:rPr>
          <w:rFonts w:cs="Times New Roman"/>
          <w:color w:val="000000" w:themeColor="text1"/>
        </w:rPr>
        <w:t>(2) Longitudinal follow-up surveys.</w:t>
      </w:r>
    </w:p>
    <w:p w14:paraId="099EC5C1" w14:textId="77777777" w:rsidR="00F72E7B" w:rsidRPr="007830B6" w:rsidRDefault="00000000">
      <w:pPr>
        <w:rPr>
          <w:rFonts w:cs="Times New Roman"/>
          <w:color w:val="000000" w:themeColor="text1"/>
        </w:rPr>
      </w:pPr>
      <w:r w:rsidRPr="007830B6">
        <w:rPr>
          <w:rFonts w:cs="Times New Roman"/>
          <w:color w:val="000000" w:themeColor="text1"/>
        </w:rPr>
        <w:t>The consent form in Appendix B appears as the first page of every follow-up survey. Submitting the survey indicates consent. The participant may print or save the consent page for their records.</w:t>
      </w:r>
    </w:p>
    <w:p w14:paraId="2B15316A" w14:textId="77777777" w:rsidR="00F72E7B" w:rsidRPr="007830B6" w:rsidRDefault="00000000">
      <w:pPr>
        <w:rPr>
          <w:rFonts w:cs="Times New Roman"/>
          <w:color w:val="000000" w:themeColor="text1"/>
        </w:rPr>
      </w:pPr>
      <w:r w:rsidRPr="007830B6">
        <w:rPr>
          <w:rFonts w:cs="Times New Roman"/>
          <w:color w:val="000000" w:themeColor="text1"/>
        </w:rPr>
        <w:t>(3) Interviews.</w:t>
      </w:r>
    </w:p>
    <w:p w14:paraId="6715811A" w14:textId="77777777" w:rsidR="00F72E7B" w:rsidRPr="007830B6" w:rsidRDefault="00000000">
      <w:pPr>
        <w:rPr>
          <w:rFonts w:cs="Times New Roman"/>
          <w:color w:val="000000" w:themeColor="text1"/>
        </w:rPr>
      </w:pPr>
      <w:r w:rsidRPr="007830B6">
        <w:rPr>
          <w:rFonts w:cs="Times New Roman"/>
          <w:color w:val="000000" w:themeColor="text1"/>
        </w:rPr>
        <w:t xml:space="preserve">The interview consent form in Appendix D is emailed with the interview invitation and the scheduling link. The researcher goes through it with the participant at the start of the interview </w:t>
      </w:r>
      <w:r w:rsidRPr="007830B6">
        <w:rPr>
          <w:rFonts w:cs="Times New Roman"/>
          <w:color w:val="000000" w:themeColor="text1"/>
        </w:rPr>
        <w:lastRenderedPageBreak/>
        <w:t>and answers any questions before any recording begins. Taking part in the interview indicates consent.</w:t>
      </w:r>
    </w:p>
    <w:p w14:paraId="3F06BB3B" w14:textId="77777777" w:rsidR="00F72E7B" w:rsidRPr="000830AA" w:rsidRDefault="00000000">
      <w:pPr>
        <w:rPr>
          <w:rFonts w:cs="Times New Roman"/>
          <w:color w:val="000000" w:themeColor="text1"/>
          <w:highlight w:val="darkYellow"/>
        </w:rPr>
      </w:pPr>
      <w:r w:rsidRPr="000830AA">
        <w:rPr>
          <w:rFonts w:cs="Times New Roman"/>
          <w:color w:val="000000" w:themeColor="text1"/>
          <w:highlight w:val="darkYellow"/>
        </w:rPr>
        <w:t>(4) and (5) Comparison-population surveys and interviews.</w:t>
      </w:r>
    </w:p>
    <w:p w14:paraId="004998C9" w14:textId="77777777" w:rsidR="00F72E7B" w:rsidRPr="000830AA" w:rsidRDefault="00000000">
      <w:pPr>
        <w:rPr>
          <w:rFonts w:cs="Times New Roman"/>
          <w:color w:val="000000" w:themeColor="text1"/>
        </w:rPr>
      </w:pPr>
      <w:r w:rsidRPr="000830AA">
        <w:rPr>
          <w:rFonts w:cs="Times New Roman"/>
          <w:color w:val="000000" w:themeColor="text1"/>
          <w:highlight w:val="darkYellow"/>
        </w:rPr>
        <w:t>A modification will be submitted for control group consent details at a later date to the IRB for review and approval prior to any recruitment for this group beginning. The comparison-group survey and interview consent forms will be submitted with it.</w:t>
      </w:r>
    </w:p>
    <w:p w14:paraId="2276FC09" w14:textId="77777777" w:rsidR="00F72E7B" w:rsidRPr="007830B6" w:rsidRDefault="00000000">
      <w:pPr>
        <w:pStyle w:val="Heading2"/>
        <w:rPr>
          <w:rFonts w:ascii="Times New Roman" w:hAnsi="Times New Roman" w:cs="Times New Roman"/>
          <w:color w:val="000000" w:themeColor="text1"/>
        </w:rPr>
      </w:pPr>
      <w:r w:rsidRPr="007830B6">
        <w:rPr>
          <w:rFonts w:ascii="Times New Roman" w:hAnsi="Times New Roman" w:cs="Times New Roman"/>
          <w:color w:val="000000" w:themeColor="text1"/>
        </w:rPr>
        <w:t>6. Confidentiality</w:t>
      </w:r>
    </w:p>
    <w:p w14:paraId="49AFB4C5" w14:textId="77777777" w:rsidR="00F72E7B" w:rsidRPr="007830B6" w:rsidRDefault="00000000">
      <w:pPr>
        <w:rPr>
          <w:rFonts w:cs="Times New Roman"/>
          <w:color w:val="000000" w:themeColor="text1"/>
        </w:rPr>
      </w:pPr>
      <w:r w:rsidRPr="007830B6">
        <w:rPr>
          <w:rFonts w:cs="Times New Roman"/>
          <w:color w:val="000000" w:themeColor="text1"/>
        </w:rPr>
        <w:t>Participants in reflection groups are asked to respect the confidentiality of their peers and not share personal information discussed in the groups. However, the researchers cannot guarantee complete confidentiality in the group-based portion of this study, because what members share in a group is heard by other members.</w:t>
      </w:r>
    </w:p>
    <w:p w14:paraId="74B6C713" w14:textId="77777777" w:rsidR="00F72E7B" w:rsidRPr="007830B6" w:rsidRDefault="00000000">
      <w:pPr>
        <w:rPr>
          <w:rFonts w:cs="Times New Roman"/>
          <w:color w:val="000000" w:themeColor="text1"/>
        </w:rPr>
      </w:pPr>
      <w:r w:rsidRPr="007830B6">
        <w:rPr>
          <w:rFonts w:cs="Times New Roman"/>
          <w:color w:val="000000" w:themeColor="text1"/>
        </w:rPr>
        <w:t>Initially, all data will be stored on a secure cloud storage platform that encrypts all data at rest and in transit with AES-256 bit encryption and is password protected. Identifiable data are accessible only to the research personnel named in Section 3.</w:t>
      </w:r>
    </w:p>
    <w:p w14:paraId="2300181E" w14:textId="77777777" w:rsidR="00F72E7B" w:rsidRPr="007830B6" w:rsidRDefault="00000000">
      <w:pPr>
        <w:rPr>
          <w:rFonts w:cs="Times New Roman"/>
          <w:color w:val="000000" w:themeColor="text1"/>
        </w:rPr>
      </w:pPr>
      <w:r w:rsidRPr="007830B6">
        <w:rPr>
          <w:rFonts w:cs="Times New Roman"/>
          <w:color w:val="000000" w:themeColor="text1"/>
        </w:rPr>
        <w:t>(1) Research use of reflection-group materials.</w:t>
      </w:r>
    </w:p>
    <w:p w14:paraId="55AA063F" w14:textId="77777777" w:rsidR="00F72E7B" w:rsidRPr="007830B6" w:rsidRDefault="00000000">
      <w:pPr>
        <w:rPr>
          <w:rFonts w:cs="Times New Roman"/>
          <w:color w:val="000000" w:themeColor="text1"/>
        </w:rPr>
      </w:pPr>
      <w:r w:rsidRPr="007830B6">
        <w:rPr>
          <w:rFonts w:cs="Times New Roman"/>
          <w:color w:val="000000" w:themeColor="text1"/>
        </w:rPr>
        <w:t>Reflection-group materials are collected in Qualtrics, in each group’s shared online workspace, or by export from the supporting tool, and are copied to the secure cloud storage platform. Members’ gender and disability status, reported on the intake survey and used for group matching, are never disclosed to other members.</w:t>
      </w:r>
    </w:p>
    <w:p w14:paraId="76BE866F" w14:textId="77777777" w:rsidR="00F72E7B" w:rsidRPr="007830B6" w:rsidRDefault="00000000">
      <w:pPr>
        <w:rPr>
          <w:rFonts w:cs="Times New Roman"/>
          <w:color w:val="000000" w:themeColor="text1"/>
        </w:rPr>
      </w:pPr>
      <w:r w:rsidRPr="007830B6">
        <w:rPr>
          <w:rFonts w:cs="Times New Roman"/>
          <w:color w:val="000000" w:themeColor="text1"/>
        </w:rPr>
        <w:t>(2) Longitudinal follow-up surveys.</w:t>
      </w:r>
    </w:p>
    <w:p w14:paraId="06385194" w14:textId="31644D8D" w:rsidR="00F72E7B" w:rsidRPr="007830B6" w:rsidRDefault="00000000">
      <w:pPr>
        <w:rPr>
          <w:rFonts w:cs="Times New Roman"/>
          <w:color w:val="000000" w:themeColor="text1"/>
        </w:rPr>
      </w:pPr>
      <w:r w:rsidRPr="007830B6">
        <w:rPr>
          <w:rFonts w:cs="Times New Roman"/>
          <w:color w:val="000000" w:themeColor="text1"/>
        </w:rPr>
        <w:t>Survey data is collected and stored in a secured cloud platform (Qualtrics). Survey responses are exported to the secure cloud storage platform and deleted from Qualtrics within 14 days of collection. Surveys are confidential.</w:t>
      </w:r>
    </w:p>
    <w:p w14:paraId="399E5AFB" w14:textId="77777777" w:rsidR="00F72E7B" w:rsidRPr="007830B6" w:rsidRDefault="00000000">
      <w:pPr>
        <w:rPr>
          <w:rFonts w:cs="Times New Roman"/>
          <w:color w:val="000000" w:themeColor="text1"/>
        </w:rPr>
      </w:pPr>
      <w:r w:rsidRPr="007830B6">
        <w:rPr>
          <w:rFonts w:cs="Times New Roman"/>
          <w:color w:val="000000" w:themeColor="text1"/>
        </w:rPr>
        <w:t>(3) Interviews.</w:t>
      </w:r>
    </w:p>
    <w:p w14:paraId="0B151C37" w14:textId="455078F1" w:rsidR="00F72E7B" w:rsidRPr="007830B6" w:rsidRDefault="00000000">
      <w:pPr>
        <w:rPr>
          <w:rFonts w:cs="Times New Roman"/>
          <w:color w:val="000000" w:themeColor="text1"/>
        </w:rPr>
      </w:pPr>
      <w:r w:rsidRPr="007830B6">
        <w:rPr>
          <w:rFonts w:cs="Times New Roman"/>
          <w:color w:val="000000" w:themeColor="text1"/>
        </w:rPr>
        <w:t>Interviews are conducted online on Zoom. Recordings are removed from Zoom within 72 hours and stored on the secure cloud storage platform. Notes and transcripts are stored on the secure cloud storage platform with identifiers replaced by the participant’s key.</w:t>
      </w:r>
    </w:p>
    <w:p w14:paraId="43E812F7" w14:textId="27257F8A" w:rsidR="00F72E7B" w:rsidRPr="007830B6" w:rsidRDefault="00000000">
      <w:pPr>
        <w:rPr>
          <w:rFonts w:cs="Times New Roman"/>
          <w:color w:val="000000" w:themeColor="text1"/>
        </w:rPr>
      </w:pPr>
      <w:r w:rsidRPr="007830B6">
        <w:rPr>
          <w:rFonts w:cs="Times New Roman"/>
          <w:color w:val="000000" w:themeColor="text1"/>
        </w:rPr>
        <w:t>Original audio recordings are kept only until the transcript has been checked against them. Each recording is deleted within 12 months of the interview; for example, the recording of an interview held in March 2027 is deleted by March 2028. Because the last interviews under this protocol are expected no later than 203</w:t>
      </w:r>
      <w:r w:rsidR="000830AA">
        <w:rPr>
          <w:rFonts w:cs="Times New Roman"/>
          <w:color w:val="000000" w:themeColor="text1"/>
        </w:rPr>
        <w:t>1</w:t>
      </w:r>
      <w:r w:rsidRPr="007830B6">
        <w:rPr>
          <w:rFonts w:cs="Times New Roman"/>
          <w:color w:val="000000" w:themeColor="text1"/>
        </w:rPr>
        <w:t>, all recordings will be deleted by December 203</w:t>
      </w:r>
      <w:r w:rsidR="000830AA">
        <w:rPr>
          <w:rFonts w:cs="Times New Roman"/>
          <w:color w:val="000000" w:themeColor="text1"/>
        </w:rPr>
        <w:t>2</w:t>
      </w:r>
      <w:r w:rsidRPr="007830B6">
        <w:rPr>
          <w:rFonts w:cs="Times New Roman"/>
          <w:color w:val="000000" w:themeColor="text1"/>
        </w:rPr>
        <w:t>.</w:t>
      </w:r>
    </w:p>
    <w:p w14:paraId="392C7548" w14:textId="77777777" w:rsidR="00F72E7B" w:rsidRPr="000830AA" w:rsidRDefault="00000000">
      <w:pPr>
        <w:rPr>
          <w:rFonts w:cs="Times New Roman"/>
          <w:color w:val="000000" w:themeColor="text1"/>
          <w:highlight w:val="darkYellow"/>
        </w:rPr>
      </w:pPr>
      <w:r w:rsidRPr="000830AA">
        <w:rPr>
          <w:rFonts w:cs="Times New Roman"/>
          <w:color w:val="000000" w:themeColor="text1"/>
          <w:highlight w:val="darkYellow"/>
        </w:rPr>
        <w:t>(4) and (5) Comparison-population surveys and interviews.</w:t>
      </w:r>
    </w:p>
    <w:p w14:paraId="799C260B" w14:textId="77777777" w:rsidR="00F72E7B" w:rsidRPr="007830B6" w:rsidRDefault="00000000">
      <w:pPr>
        <w:rPr>
          <w:rFonts w:cs="Times New Roman"/>
          <w:color w:val="000000" w:themeColor="text1"/>
        </w:rPr>
      </w:pPr>
      <w:r w:rsidRPr="000830AA">
        <w:rPr>
          <w:rFonts w:cs="Times New Roman"/>
          <w:color w:val="000000" w:themeColor="text1"/>
          <w:highlight w:val="darkYellow"/>
        </w:rPr>
        <w:lastRenderedPageBreak/>
        <w:t>A modification will be submitted for control group confidentiality details at a later date to the IRB for review and approval prior to any recruitment for this group beginning.</w:t>
      </w:r>
    </w:p>
    <w:p w14:paraId="766C5A7F" w14:textId="77777777" w:rsidR="00F72E7B" w:rsidRPr="007830B6" w:rsidRDefault="00000000">
      <w:pPr>
        <w:rPr>
          <w:rFonts w:cs="Times New Roman"/>
          <w:color w:val="000000" w:themeColor="text1"/>
        </w:rPr>
      </w:pPr>
      <w:r w:rsidRPr="007830B6">
        <w:rPr>
          <w:rFonts w:cs="Times New Roman"/>
          <w:b/>
          <w:color w:val="000000" w:themeColor="text1"/>
        </w:rPr>
        <w:t>Archiving, key file, and withdrawal (all research data).</w:t>
      </w:r>
    </w:p>
    <w:p w14:paraId="35D8A68F" w14:textId="77777777" w:rsidR="00F72E7B" w:rsidRPr="007830B6" w:rsidRDefault="00000000">
      <w:pPr>
        <w:rPr>
          <w:rFonts w:cs="Times New Roman"/>
          <w:color w:val="000000" w:themeColor="text1"/>
        </w:rPr>
      </w:pPr>
      <w:r w:rsidRPr="007830B6">
        <w:rPr>
          <w:rFonts w:cs="Times New Roman"/>
          <w:color w:val="000000" w:themeColor="text1"/>
        </w:rPr>
        <w:t>Within 14 days after the end of a participant’s participation in an activity cycle, or for data collected on an ongoing basis, within 14 days of collection, all data will be archived to a separate cloud data platform, with all participant identifiers (such as email addresses) replaced with a randomly generated key stored on a password-protected computer with software that provides additional security (encryption).</w:t>
      </w:r>
    </w:p>
    <w:p w14:paraId="537A8F7E" w14:textId="77777777" w:rsidR="00F72E7B" w:rsidRPr="007830B6" w:rsidRDefault="00000000">
      <w:pPr>
        <w:rPr>
          <w:rFonts w:cs="Times New Roman"/>
          <w:color w:val="000000" w:themeColor="text1"/>
        </w:rPr>
      </w:pPr>
      <w:r w:rsidRPr="007830B6">
        <w:rPr>
          <w:rFonts w:cs="Times New Roman"/>
          <w:color w:val="000000" w:themeColor="text1"/>
        </w:rPr>
        <w:t>The key file that maps to participants’ email addresses and participant demographic data will be stored in a separate folder; it is stored electronically and is encrypted. Five years after a participant’s participation ends, their email address will be deleted from the key file; for example, for a participant whose participation ends in January 2027, the email is deleted by January 2032.</w:t>
      </w:r>
    </w:p>
    <w:p w14:paraId="1FDFC2EC" w14:textId="77777777" w:rsidR="00F72E7B" w:rsidRPr="007830B6" w:rsidRDefault="00000000">
      <w:pPr>
        <w:rPr>
          <w:rFonts w:cs="Times New Roman"/>
          <w:color w:val="000000" w:themeColor="text1"/>
        </w:rPr>
      </w:pPr>
      <w:r w:rsidRPr="007830B6">
        <w:rPr>
          <w:rFonts w:cs="Times New Roman"/>
          <w:color w:val="000000" w:themeColor="text1"/>
        </w:rPr>
        <w:t>The archived, de-identified data will be retained indefinitely.</w:t>
      </w:r>
    </w:p>
    <w:p w14:paraId="66458BA8" w14:textId="4B98E758" w:rsidR="00F72E7B" w:rsidRPr="007830B6" w:rsidRDefault="00000000">
      <w:pPr>
        <w:rPr>
          <w:rFonts w:cs="Times New Roman"/>
          <w:color w:val="000000" w:themeColor="text1"/>
        </w:rPr>
      </w:pPr>
      <w:r w:rsidRPr="007830B6">
        <w:rPr>
          <w:rFonts w:cs="Times New Roman"/>
          <w:color w:val="000000" w:themeColor="text1"/>
        </w:rPr>
        <w:t>In summary, the following data from participants who take part in the research will be retained indefinitely in de-identified form: intake survey responses (1.1), reflection group materials (1.2), follow-up survey responses (1.4), interview transcripts and notes (1.5). Original audio recordings are deleted as described above. For example, if a participant’s last interview is in March 2027, the recording is deleted by March 2028 and their email is deleted from the key file by January 2032 (five years after participation ends).</w:t>
      </w:r>
      <w:r w:rsidR="000830AA">
        <w:rPr>
          <w:rFonts w:cs="Times New Roman"/>
          <w:color w:val="000000" w:themeColor="text1"/>
        </w:rPr>
      </w:r>
      <w:r w:rsidRPr="007830B6">
        <w:rPr>
          <w:rFonts w:cs="Times New Roman"/>
          <w:color w:val="000000" w:themeColor="text1"/>
        </w:rPr>
      </w:r>
    </w:p>
    <w:p w14:paraId="150BA784" w14:textId="43EFF243" w:rsidR="00F72E7B" w:rsidRPr="007830B6" w:rsidRDefault="00000000">
      <w:pPr>
        <w:rPr>
          <w:rFonts w:cs="Times New Roman"/>
          <w:color w:val="000000" w:themeColor="text1"/>
        </w:rPr>
      </w:pPr>
      <w:r w:rsidRPr="007830B6">
        <w:rPr>
          <w:rFonts w:cs="Times New Roman"/>
          <w:color w:val="000000" w:themeColor="text1"/>
        </w:rPr>
        <w:t>Participants’ privacy and right to withdraw from the study will be respected, so we will delete any of their data upon request as long as the request is within 5 years of the end of their participation.</w:t>
      </w:r>
    </w:p>
    <w:p w14:paraId="7B26339D" w14:textId="77777777" w:rsidR="00F72E7B" w:rsidRPr="007830B6" w:rsidRDefault="00000000">
      <w:pPr>
        <w:pStyle w:val="Heading2"/>
        <w:rPr>
          <w:rFonts w:ascii="Times New Roman" w:hAnsi="Times New Roman" w:cs="Times New Roman"/>
          <w:color w:val="000000" w:themeColor="text1"/>
        </w:rPr>
      </w:pPr>
      <w:r w:rsidRPr="007830B6">
        <w:rPr>
          <w:rFonts w:ascii="Times New Roman" w:hAnsi="Times New Roman" w:cs="Times New Roman"/>
          <w:color w:val="000000" w:themeColor="text1"/>
        </w:rPr>
        <w:t>7. Risks to participants</w:t>
      </w:r>
    </w:p>
    <w:p w14:paraId="53A2BBFF" w14:textId="4164537D" w:rsidR="00F72E7B" w:rsidRPr="007830B6" w:rsidRDefault="00000000" w:rsidP="000830AA">
      <w:pPr>
        <w:rPr>
          <w:rFonts w:cs="Times New Roman"/>
          <w:color w:val="000000" w:themeColor="text1"/>
        </w:rPr>
      </w:pPr>
      <w:r w:rsidRPr="007830B6">
        <w:rPr>
          <w:rFonts w:cs="Times New Roman"/>
          <w:color w:val="000000" w:themeColor="text1"/>
        </w:rPr>
        <w:t xml:space="preserve">There are risks of time and inconvenience to participants. There is a minimal risk of a data breach; we expect a potential risk of embarrassment in that event. </w:t>
      </w:r>
      <w:r w:rsidR="000830AA">
        <w:rPr>
          <w:rFonts w:cs="Times New Roman"/>
          <w:color w:val="000000" w:themeColor="text1"/>
        </w:rPr>
        <w:t>This is mitigated by the de-identification, storage and retention procedures described in 6.</w:t>
      </w:r>
    </w:p>
    <w:p w14:paraId="53A2BBFF" w14:textId="4164537D" w:rsidR="00F72E7B" w:rsidRPr="007830B6" w:rsidRDefault="00000000" w:rsidP="000830AA">
      <w:pPr>
        <w:rPr>
          <w:rFonts w:cs="Times New Roman"/>
          <w:color w:val="000000" w:themeColor="text1"/>
        </w:rPr>
      </w:pPr>
      <w:r>
        <w:rPr>
          <w:rFonts w:cs="Times New Roman"/>
          <w:color w:val="000000" w:themeColor="text1"/>
        </w:rPr>
        <w:t xml:space="preserve">Because reflection groups involve sharing among peers, there is a risk that personal information shared in a group could be disclosed by another member; members are asked to respect confidentiality, but it cannot be guaranteed.</w:t>
      </w:r>
    </w:p>
    <w:p w14:paraId="25130F70" w14:textId="77777777" w:rsidR="00F72E7B" w:rsidRPr="007830B6" w:rsidRDefault="00000000">
      <w:pPr>
        <w:rPr>
          <w:rFonts w:cs="Times New Roman"/>
          <w:color w:val="000000" w:themeColor="text1"/>
        </w:rPr>
      </w:pPr>
      <w:r w:rsidRPr="007830B6">
        <w:rPr>
          <w:rFonts w:cs="Times New Roman"/>
          <w:color w:val="000000" w:themeColor="text1"/>
        </w:rPr>
        <w:t>The consent page at the start of each survey makes clear that any question can be skipped if the participant does not feel comfortable answering, and participants are told the same at the start of an interview.</w:t>
      </w:r>
    </w:p>
    <w:p w14:paraId="67440172" w14:textId="77777777" w:rsidR="00F72E7B" w:rsidRPr="007830B6" w:rsidRDefault="00000000">
      <w:pPr>
        <w:pStyle w:val="Heading2"/>
        <w:rPr>
          <w:rFonts w:ascii="Times New Roman" w:hAnsi="Times New Roman" w:cs="Times New Roman"/>
          <w:color w:val="000000" w:themeColor="text1"/>
        </w:rPr>
      </w:pPr>
      <w:r w:rsidRPr="007830B6">
        <w:rPr>
          <w:rFonts w:ascii="Times New Roman" w:hAnsi="Times New Roman" w:cs="Times New Roman"/>
          <w:color w:val="000000" w:themeColor="text1"/>
        </w:rPr>
        <w:t>8. Benefits</w:t>
      </w:r>
    </w:p>
    <w:p w14:paraId="36F85060" w14:textId="77777777" w:rsidR="00F72E7B" w:rsidRPr="007830B6" w:rsidRDefault="00000000">
      <w:pPr>
        <w:rPr>
          <w:rFonts w:cs="Times New Roman"/>
          <w:color w:val="000000" w:themeColor="text1"/>
        </w:rPr>
      </w:pPr>
      <w:r w:rsidRPr="007830B6">
        <w:rPr>
          <w:rFonts w:cs="Times New Roman"/>
          <w:color w:val="000000" w:themeColor="text1"/>
        </w:rPr>
        <w:t>There are no direct benefits to participants.</w:t>
      </w:r>
    </w:p>
    <w:p w14:paraId="6F30442B" w14:textId="77777777" w:rsidR="00F72E7B" w:rsidRPr="007830B6" w:rsidRDefault="00000000">
      <w:pPr>
        <w:rPr>
          <w:rFonts w:cs="Times New Roman"/>
          <w:color w:val="000000" w:themeColor="text1"/>
        </w:rPr>
      </w:pPr>
      <w:r w:rsidRPr="007830B6">
        <w:rPr>
          <w:rFonts w:cs="Times New Roman"/>
          <w:color w:val="000000" w:themeColor="text1"/>
        </w:rPr>
        <w:t xml:space="preserve">The research may improve understanding of scalable, adoptable, and effective reflection-based practices for supporting learning, professional skills, and lifelong learning across educational and </w:t>
      </w:r>
      <w:r w:rsidRPr="007830B6">
        <w:rPr>
          <w:rFonts w:cs="Times New Roman"/>
          <w:color w:val="000000" w:themeColor="text1"/>
        </w:rPr>
        <w:lastRenderedPageBreak/>
        <w:t>professional settings. Findings may inform pedagogical practice, may support adoption across institutions and professions, and may benefit future students, professionals, and the broader community.</w:t>
      </w:r>
    </w:p>
    <w:p w14:paraId="29B428E6" w14:textId="77777777" w:rsidR="00F72E7B" w:rsidRPr="007830B6" w:rsidRDefault="00000000">
      <w:pPr>
        <w:pStyle w:val="Heading2"/>
        <w:rPr>
          <w:rFonts w:ascii="Times New Roman" w:hAnsi="Times New Roman" w:cs="Times New Roman"/>
          <w:color w:val="000000" w:themeColor="text1"/>
        </w:rPr>
      </w:pPr>
      <w:r w:rsidRPr="007830B6">
        <w:rPr>
          <w:rFonts w:ascii="Times New Roman" w:hAnsi="Times New Roman" w:cs="Times New Roman"/>
          <w:color w:val="000000" w:themeColor="text1"/>
        </w:rPr>
        <w:t>9. Compensation</w:t>
      </w:r>
    </w:p>
    <w:p w14:paraId="7F91BC05" w14:textId="77777777" w:rsidR="00F72E7B" w:rsidRPr="007830B6" w:rsidRDefault="00000000">
      <w:pPr>
        <w:rPr>
          <w:rFonts w:cs="Times New Roman"/>
          <w:color w:val="000000" w:themeColor="text1"/>
        </w:rPr>
      </w:pPr>
      <w:r w:rsidRPr="007830B6">
        <w:rPr>
          <w:rFonts w:cs="Times New Roman"/>
          <w:color w:val="000000" w:themeColor="text1"/>
        </w:rPr>
        <w:t>For each longitudinal follow-up survey a participant submits (Appendix C), the participant will be entered into a raffle to win a $10 electronic VISA gift card, sent by email within 48 hours of the raffle draw. Participants must reach the end of the survey to be entered into the raffle, though they may skip the occasional question.</w:t>
      </w:r>
    </w:p>
    <w:p w14:paraId="14E6FC10" w14:textId="77777777" w:rsidR="00F72E7B" w:rsidRPr="007830B6" w:rsidRDefault="00000000">
      <w:pPr>
        <w:rPr>
          <w:rFonts w:cs="Times New Roman"/>
          <w:color w:val="000000" w:themeColor="text1"/>
        </w:rPr>
      </w:pPr>
      <w:r w:rsidRPr="007830B6">
        <w:rPr>
          <w:rFonts w:cs="Times New Roman"/>
          <w:color w:val="000000" w:themeColor="text1"/>
        </w:rPr>
        <w:t>Participants who complete an interview will be entered into a raffle to win a $25 electronic VISA gift card, sent by email within 48 hours of the raffle draw. Entry is per interview.</w:t>
      </w:r>
    </w:p>
    <w:p w14:paraId="7C60A908" w14:textId="77777777" w:rsidR="00F72E7B" w:rsidRPr="007830B6" w:rsidRDefault="00000000">
      <w:pPr>
        <w:rPr>
          <w:rFonts w:cs="Times New Roman"/>
          <w:color w:val="000000" w:themeColor="text1"/>
        </w:rPr>
      </w:pPr>
      <w:r w:rsidRPr="007830B6">
        <w:rPr>
          <w:rFonts w:cs="Times New Roman"/>
          <w:color w:val="000000" w:themeColor="text1"/>
        </w:rPr>
        <w:t>Comparison-group participants are offered the same raffle entries as members: entry into a raffle to win a $10 electronic VISA gift card for each follow-up survey submitted, and entry into a raffle to win a $25 electronic VISA gift card for each interview completed.</w:t>
      </w:r>
    </w:p>
    <w:p w14:paraId="23419317" w14:textId="53F95AF3" w:rsidR="00F72E7B" w:rsidRPr="007830B6" w:rsidRDefault="00000000">
      <w:pPr>
        <w:rPr>
          <w:rFonts w:cs="Times New Roman"/>
          <w:color w:val="000000" w:themeColor="text1"/>
        </w:rPr>
      </w:pPr>
      <w:r w:rsidRPr="007830B6">
        <w:rPr>
          <w:rFonts w:cs="Times New Roman"/>
          <w:color w:val="000000" w:themeColor="text1"/>
        </w:rPr>
        <w:t xml:space="preserve">Raffle draws are held quarterly, at the end of March, June, September, and December. In each draw, one $10 gift card is awarded </w:t>
      </w:r>
      <w:r w:rsidR="000830AA">
        <w:rPr>
          <w:rFonts w:cs="Times New Roman"/>
          <w:color w:val="000000" w:themeColor="text1"/>
        </w:rPr>
        <w:t>for</w:t>
      </w:r>
      <w:r w:rsidRPr="007830B6">
        <w:rPr>
          <w:rFonts w:cs="Times New Roman"/>
          <w:color w:val="000000" w:themeColor="text1"/>
        </w:rPr>
        <w:t xml:space="preserve"> survey entries received since the previous draw, and one $25 gift card for interview entries.</w:t>
      </w:r>
    </w:p>
    <w:p w14:paraId="1E17F030" w14:textId="77777777" w:rsidR="00F72E7B" w:rsidRPr="007830B6" w:rsidRDefault="00000000">
      <w:pPr>
        <w:rPr>
          <w:rFonts w:cs="Times New Roman"/>
          <w:color w:val="000000" w:themeColor="text1"/>
        </w:rPr>
      </w:pPr>
      <w:r w:rsidRPr="007830B6">
        <w:rPr>
          <w:rFonts w:cs="Times New Roman"/>
          <w:color w:val="000000" w:themeColor="text1"/>
        </w:rPr>
        <w:t>University policy does not permit gift cards to be used to compensate University of Maine faculty and staff, so they take part without compensation; student employees may receive gift cards (Appendix G).</w:t>
      </w:r>
    </w:p>
    <w:p w14:paraId="427C63D6" w14:textId="77777777" w:rsidR="00F72E7B" w:rsidRPr="007830B6" w:rsidRDefault="00000000">
      <w:pPr>
        <w:rPr>
          <w:rFonts w:cs="Times New Roman"/>
          <w:color w:val="000000" w:themeColor="text1"/>
        </w:rPr>
      </w:pPr>
      <w:r w:rsidRPr="007830B6">
        <w:rPr>
          <w:rFonts w:cs="Times New Roman"/>
          <w:color w:val="000000" w:themeColor="text1"/>
        </w:rPr>
        <w:t>There is no compensation for other activities.</w:t>
      </w:r>
    </w:p>
    <w:p w14:paraId="390ED432" w14:textId="77777777" w:rsidR="00F72E7B" w:rsidRPr="007830B6" w:rsidRDefault="00000000">
      <w:pPr>
        <w:rPr>
          <w:rFonts w:cs="Times New Roman"/>
          <w:color w:val="000000" w:themeColor="text1"/>
        </w:rPr>
      </w:pPr>
      <w:r w:rsidRPr="007830B6">
        <w:rPr>
          <w:rFonts w:cs="Times New Roman"/>
          <w:color w:val="000000" w:themeColor="text1"/>
        </w:rPr>
        <w:br w:type="page"/>
      </w:r>
    </w:p>
    <w:p w14:paraId="08EF58A3" w14:textId="77777777" w:rsidR="00F72E7B" w:rsidRPr="007830B6" w:rsidRDefault="00000000">
      <w:pPr>
        <w:pStyle w:val="Heading2"/>
        <w:rPr>
          <w:rFonts w:ascii="Times New Roman" w:hAnsi="Times New Roman" w:cs="Times New Roman"/>
          <w:color w:val="000000" w:themeColor="text1"/>
        </w:rPr>
      </w:pPr>
      <w:r w:rsidRPr="007830B6">
        <w:rPr>
          <w:rFonts w:ascii="Times New Roman" w:hAnsi="Times New Roman" w:cs="Times New Roman"/>
          <w:color w:val="000000" w:themeColor="text1"/>
        </w:rPr>
        <w:lastRenderedPageBreak/>
        <w:t>Appendix A: Opt-out form for research use of reflection group materials</w:t>
      </w:r>
    </w:p>
    <w:p w14:paraId="612809DA" w14:textId="77777777" w:rsidR="00F72E7B" w:rsidRPr="007830B6" w:rsidRDefault="00000000">
      <w:pPr>
        <w:jc w:val="center"/>
        <w:rPr>
          <w:rFonts w:cs="Times New Roman"/>
          <w:color w:val="000000" w:themeColor="text1"/>
        </w:rPr>
      </w:pPr>
      <w:r w:rsidRPr="007830B6">
        <w:rPr>
          <w:rFonts w:cs="Times New Roman"/>
          <w:b/>
          <w:color w:val="000000" w:themeColor="text1"/>
        </w:rPr>
        <w:t>UNIVERSITY OF MAINE — RESEARCH OPT-OUT FORM</w:t>
      </w:r>
    </w:p>
    <w:p w14:paraId="580EE994" w14:textId="77777777" w:rsidR="00F72E7B" w:rsidRPr="007830B6" w:rsidRDefault="00000000">
      <w:pPr>
        <w:jc w:val="center"/>
        <w:rPr>
          <w:rFonts w:cs="Times New Roman"/>
          <w:color w:val="000000" w:themeColor="text1"/>
        </w:rPr>
      </w:pPr>
      <w:r w:rsidRPr="007830B6">
        <w:rPr>
          <w:rFonts w:cs="Times New Roman"/>
          <w:color w:val="000000" w:themeColor="text1"/>
        </w:rPr>
        <w:t>Group and Individual Reflection and Collaboration</w:t>
      </w:r>
    </w:p>
    <w:p w14:paraId="4F23B67F" w14:textId="77777777" w:rsidR="00F72E7B" w:rsidRPr="007830B6" w:rsidRDefault="00000000">
      <w:pPr>
        <w:rPr>
          <w:rFonts w:cs="Times New Roman"/>
          <w:color w:val="000000" w:themeColor="text1"/>
        </w:rPr>
      </w:pPr>
      <w:r w:rsidRPr="007830B6">
        <w:rPr>
          <w:rFonts w:cs="Times New Roman"/>
          <w:b/>
          <w:color w:val="000000" w:themeColor="text1"/>
        </w:rPr>
        <w:t>Researchers:</w:t>
      </w:r>
    </w:p>
    <w:p w14:paraId="281CF6E9" w14:textId="77777777" w:rsidR="00F72E7B" w:rsidRPr="007830B6" w:rsidRDefault="00000000">
      <w:pPr>
        <w:pStyle w:val="ListBullet"/>
        <w:rPr>
          <w:rFonts w:cs="Times New Roman"/>
          <w:color w:val="000000" w:themeColor="text1"/>
        </w:rPr>
      </w:pPr>
      <w:r w:rsidRPr="007830B6">
        <w:rPr>
          <w:rFonts w:cs="Times New Roman"/>
          <w:color w:val="000000" w:themeColor="text1"/>
        </w:rPr>
        <w:t>Gregory L. Nelson, Assistant Professor, Computer Science Department, University of Maine (gregory.nelson@maine.edu) (Principal Investigator, Main Contact)</w:t>
      </w:r>
    </w:p>
    <w:p w14:paraId="7A391B23" w14:textId="77777777" w:rsidR="00F72E7B" w:rsidRPr="007830B6" w:rsidRDefault="00000000">
      <w:pPr>
        <w:pStyle w:val="ListBullet"/>
        <w:rPr>
          <w:rFonts w:cs="Times New Roman"/>
          <w:color w:val="000000" w:themeColor="text1"/>
        </w:rPr>
      </w:pPr>
      <w:r w:rsidRPr="007830B6">
        <w:rPr>
          <w:rFonts w:cs="Times New Roman"/>
          <w:color w:val="000000" w:themeColor="text1"/>
        </w:rPr>
        <w:t>Cyril Agbewali-Koku, Computer Science Department, University of Maine (cyril.agbewalikoku@maine.edu)</w:t>
      </w:r>
    </w:p>
    <w:p w14:paraId="7BD30D64" w14:textId="77777777" w:rsidR="00F72E7B" w:rsidRPr="007830B6" w:rsidRDefault="00000000">
      <w:pPr>
        <w:pStyle w:val="ListBullet"/>
        <w:rPr>
          <w:rFonts w:cs="Times New Roman"/>
          <w:color w:val="000000" w:themeColor="text1"/>
        </w:rPr>
      </w:pPr>
      <w:r w:rsidRPr="007830B6">
        <w:rPr>
          <w:rFonts w:cs="Times New Roman"/>
          <w:color w:val="000000" w:themeColor="text1"/>
        </w:rPr>
        <w:t>Troy Schotter, Lecturer and PhD Student, Computer Science Department, University of Maine (troy.schotter@maine.edu)</w:t>
      </w:r>
    </w:p>
    <w:p w14:paraId="6AB5A2F2" w14:textId="79E97BD1" w:rsidR="00F72E7B" w:rsidRPr="007830B6" w:rsidRDefault="00000000">
      <w:pPr>
        <w:rPr>
          <w:rFonts w:cs="Times New Roman"/>
          <w:color w:val="000000" w:themeColor="text1"/>
        </w:rPr>
      </w:pPr>
      <w:r w:rsidRPr="007830B6">
        <w:rPr>
          <w:rFonts w:cs="Times New Roman"/>
          <w:color w:val="000000" w:themeColor="text1"/>
        </w:rPr>
        <w:t>We are asking to use your reflection-group materials as data in a research project led by Dr. Gregory L. Nelson, a faculty member in the Department of Computer Science at the University of Maine. The purpose of the research is to study how reflecting on your own and together with others in small groups affects learning, professional skills, self-efficacy, professional identity, and improvement over time. You must be at least 18 years of age to participate.</w:t>
      </w:r>
    </w:p>
    <w:p w14:paraId="5539143A" w14:textId="77777777" w:rsidR="00F72E7B" w:rsidRPr="007830B6" w:rsidRDefault="00000000">
      <w:pPr>
        <w:rPr>
          <w:rFonts w:cs="Times New Roman"/>
          <w:color w:val="000000" w:themeColor="text1"/>
        </w:rPr>
      </w:pPr>
      <w:r w:rsidRPr="007830B6">
        <w:rPr>
          <w:rFonts w:cs="Times New Roman"/>
          <w:b/>
          <w:color w:val="000000" w:themeColor="text1"/>
        </w:rPr>
        <w:t>What Will You Be Asked to Do?</w:t>
      </w:r>
    </w:p>
    <w:p w14:paraId="09C9C7A5" w14:textId="77777777" w:rsidR="00F72E7B" w:rsidRPr="007830B6" w:rsidRDefault="00000000">
      <w:pPr>
        <w:rPr>
          <w:rFonts w:cs="Times New Roman"/>
          <w:color w:val="000000" w:themeColor="text1"/>
        </w:rPr>
      </w:pPr>
      <w:r w:rsidRPr="007830B6">
        <w:rPr>
          <w:rFonts w:cs="Times New Roman"/>
          <w:color w:val="000000" w:themeColor="text1"/>
        </w:rPr>
        <w:t>You will not be asked to do anything beyond what you already do as a member of your reflection group. Unless you opt out, the research team will use the following materials, which your group’s activities produce anyway, as research data:</w:t>
      </w:r>
    </w:p>
    <w:p w14:paraId="1CFCBEDD" w14:textId="77777777" w:rsidR="00F72E7B" w:rsidRPr="007830B6" w:rsidRDefault="00000000">
      <w:pPr>
        <w:pStyle w:val="ListBullet"/>
        <w:rPr>
          <w:rFonts w:cs="Times New Roman"/>
          <w:color w:val="000000" w:themeColor="text1"/>
        </w:rPr>
      </w:pPr>
      <w:r w:rsidRPr="007830B6">
        <w:rPr>
          <w:rFonts w:cs="Times New Roman"/>
          <w:color w:val="000000" w:themeColor="text1"/>
        </w:rPr>
        <w:t>Your intake survey responses, including the availability, background, and demographic information used to form groups;</w:t>
      </w:r>
    </w:p>
    <w:p w14:paraId="2732E76C" w14:textId="77777777" w:rsidR="00F72E7B" w:rsidRPr="007830B6" w:rsidRDefault="00000000">
      <w:pPr>
        <w:pStyle w:val="ListBullet"/>
        <w:rPr>
          <w:rFonts w:cs="Times New Roman"/>
          <w:color w:val="000000" w:themeColor="text1"/>
        </w:rPr>
      </w:pPr>
      <w:r w:rsidRPr="007830B6">
        <w:rPr>
          <w:rFonts w:cs="Times New Roman"/>
          <w:color w:val="000000" w:themeColor="text1"/>
        </w:rPr>
        <w:t>Your icebreaker responses and the agenda notes your group writes in its shared online workspace;</w:t>
      </w:r>
    </w:p>
    <w:p w14:paraId="66E4EA7B" w14:textId="77777777" w:rsidR="00F72E7B" w:rsidRPr="007830B6" w:rsidRDefault="00000000">
      <w:pPr>
        <w:pStyle w:val="ListBullet"/>
        <w:rPr>
          <w:rFonts w:cs="Times New Roman"/>
          <w:color w:val="000000" w:themeColor="text1"/>
        </w:rPr>
      </w:pPr>
      <w:r w:rsidRPr="007830B6">
        <w:rPr>
          <w:rFonts w:cs="Times New Roman"/>
          <w:color w:val="000000" w:themeColor="text1"/>
        </w:rPr>
        <w:t>The individual written reflections you complete after each meeting;</w:t>
      </w:r>
    </w:p>
    <w:p w14:paraId="77045F20" w14:textId="77777777" w:rsidR="00F72E7B" w:rsidRPr="007830B6" w:rsidRDefault="00000000">
      <w:pPr>
        <w:pStyle w:val="ListBullet"/>
        <w:rPr>
          <w:rFonts w:cs="Times New Roman"/>
          <w:color w:val="000000" w:themeColor="text1"/>
        </w:rPr>
      </w:pPr>
      <w:r w:rsidRPr="007830B6">
        <w:rPr>
          <w:rFonts w:cs="Times New Roman"/>
          <w:color w:val="000000" w:themeColor="text1"/>
        </w:rPr>
        <w:t>Notes and materials from whole-cohort activities and from sessions in which members suggest improvements to the reflection groups;</w:t>
      </w:r>
    </w:p>
    <w:p w14:paraId="20D5BE18" w14:textId="77777777" w:rsidR="00F72E7B" w:rsidRPr="007830B6" w:rsidRDefault="00000000">
      <w:pPr>
        <w:rPr>
          <w:rFonts w:cs="Times New Roman"/>
          <w:color w:val="000000" w:themeColor="text1"/>
        </w:rPr>
      </w:pPr>
      <w:r w:rsidRPr="007830B6">
        <w:rPr>
          <w:rFonts w:cs="Times New Roman"/>
          <w:color w:val="000000" w:themeColor="text1"/>
        </w:rPr>
        <w:t>Group meetings are not recorded, and no researcher attends them apart from reading this information at your group’s first session.</w:t>
      </w:r>
    </w:p>
    <w:p w14:paraId="42EA67ED" w14:textId="77777777" w:rsidR="00F72E7B" w:rsidRPr="007830B6" w:rsidRDefault="00000000">
      <w:pPr>
        <w:rPr>
          <w:rFonts w:cs="Times New Roman"/>
          <w:color w:val="000000" w:themeColor="text1"/>
        </w:rPr>
      </w:pPr>
      <w:r w:rsidRPr="007830B6">
        <w:rPr>
          <w:rFonts w:cs="Times New Roman"/>
          <w:b/>
          <w:color w:val="000000" w:themeColor="text1"/>
        </w:rPr>
        <w:t>Risks</w:t>
      </w:r>
    </w:p>
    <w:p w14:paraId="35A1B455" w14:textId="77777777" w:rsidR="00F72E7B" w:rsidRPr="007830B6" w:rsidRDefault="00000000">
      <w:pPr>
        <w:pStyle w:val="ListBullet"/>
        <w:rPr>
          <w:rFonts w:cs="Times New Roman"/>
          <w:color w:val="000000" w:themeColor="text1"/>
        </w:rPr>
      </w:pPr>
      <w:r w:rsidRPr="007830B6">
        <w:rPr>
          <w:rFonts w:cs="Times New Roman"/>
          <w:color w:val="000000" w:themeColor="text1"/>
        </w:rPr>
        <w:t>No additional time or effort is required of you;</w:t>
      </w:r>
    </w:p>
    <w:p w14:paraId="178FF46D" w14:textId="77777777" w:rsidR="00F72E7B" w:rsidRPr="007830B6" w:rsidRDefault="00000000">
      <w:pPr>
        <w:pStyle w:val="ListBullet"/>
        <w:rPr>
          <w:rFonts w:cs="Times New Roman"/>
          <w:color w:val="000000" w:themeColor="text1"/>
        </w:rPr>
      </w:pPr>
      <w:r w:rsidRPr="007830B6">
        <w:rPr>
          <w:rFonts w:cs="Times New Roman"/>
          <w:color w:val="000000" w:themeColor="text1"/>
        </w:rPr>
        <w:t>Loss of confidentiality of your data, although we will protect your data as described in the Confidentiality section.</w:t>
      </w:r>
    </w:p>
    <w:p w14:paraId="08A0C162" w14:textId="77777777" w:rsidR="00F72E7B" w:rsidRPr="007830B6" w:rsidRDefault="00000000">
      <w:pPr>
        <w:rPr>
          <w:rFonts w:cs="Times New Roman"/>
          <w:color w:val="000000" w:themeColor="text1"/>
        </w:rPr>
      </w:pPr>
      <w:r w:rsidRPr="007830B6">
        <w:rPr>
          <w:rFonts w:cs="Times New Roman"/>
          <w:b/>
          <w:color w:val="000000" w:themeColor="text1"/>
        </w:rPr>
        <w:t>Benefits</w:t>
      </w:r>
    </w:p>
    <w:p w14:paraId="1A278088" w14:textId="77777777" w:rsidR="00F72E7B" w:rsidRPr="007830B6" w:rsidRDefault="00000000">
      <w:pPr>
        <w:pStyle w:val="ListBullet"/>
        <w:rPr>
          <w:rFonts w:cs="Times New Roman"/>
          <w:color w:val="000000" w:themeColor="text1"/>
        </w:rPr>
      </w:pPr>
      <w:r w:rsidRPr="007830B6">
        <w:rPr>
          <w:rFonts w:cs="Times New Roman"/>
          <w:color w:val="000000" w:themeColor="text1"/>
        </w:rPr>
        <w:lastRenderedPageBreak/>
        <w:t>There are no direct benefits to you;</w:t>
      </w:r>
    </w:p>
    <w:p w14:paraId="787A9029" w14:textId="77777777" w:rsidR="00F72E7B" w:rsidRPr="007830B6" w:rsidRDefault="00000000">
      <w:pPr>
        <w:pStyle w:val="ListBullet"/>
        <w:rPr>
          <w:rFonts w:cs="Times New Roman"/>
          <w:color w:val="000000" w:themeColor="text1"/>
        </w:rPr>
      </w:pPr>
      <w:r w:rsidRPr="007830B6">
        <w:rPr>
          <w:rFonts w:cs="Times New Roman"/>
          <w:color w:val="000000" w:themeColor="text1"/>
        </w:rPr>
        <w:t>This research may improve understanding of effective ways to support learning and professional skills, which may benefit future students, professionals, and the broader community.</w:t>
      </w:r>
    </w:p>
    <w:p w14:paraId="67A62C6A" w14:textId="77777777" w:rsidR="00F2434F" w:rsidRDefault="00000000">
      <w:pPr>
        <w:rPr>
          <w:rFonts w:cs="Times New Roman"/>
          <w:color w:val="000000" w:themeColor="text1"/>
        </w:rPr>
      </w:pPr>
      <w:r w:rsidRPr="007830B6">
        <w:rPr>
          <w:rFonts w:cs="Times New Roman"/>
          <w:b/>
          <w:color w:val="000000" w:themeColor="text1"/>
        </w:rPr>
        <w:t>Confidentiality</w:t>
      </w:r>
    </w:p>
    <w:p w14:paraId="7363D71C" w14:textId="61C7F957" w:rsidR="00F72E7B" w:rsidRDefault="00F2434F">
      <w:pPr>
        <w:rPr>
          <w:rFonts w:cs="Times New Roman"/>
          <w:color w:val="000000" w:themeColor="text1"/>
        </w:rPr>
      </w:pPr>
      <w:r>
        <w:rPr>
          <w:rFonts w:cs="Times New Roman"/>
          <w:color w:val="000000" w:themeColor="text1"/>
        </w:rPr>
        <w:t>All</w:t>
      </w:r>
      <w:r w:rsidR="00000000" w:rsidRPr="007830B6">
        <w:rPr>
          <w:rFonts w:cs="Times New Roman"/>
          <w:color w:val="000000" w:themeColor="text1"/>
        </w:rPr>
        <w:t xml:space="preserve"> data will be stored in password-protected systems accessible only to the research team, using software that provides additional security (encryption). Your email address will be used as an identifier so </w:t>
      </w:r>
      <w:r>
        <w:rPr>
          <w:rFonts w:cs="Times New Roman"/>
          <w:color w:val="000000" w:themeColor="text1"/>
        </w:rPr>
        <w:t>that we may relate answers from one method of information gathering to the others as well as give us the ability to remove any data if you decide late that you want any of your data deleted.</w:t>
      </w:r>
    </w:p>
    <w:p w14:paraId="2F23706E" w14:textId="04502F3B" w:rsidR="00F2434F" w:rsidRPr="007830B6" w:rsidRDefault="00F2434F" w:rsidP="00F2434F">
      <w:pPr>
        <w:rPr>
          <w:rFonts w:cs="Times New Roman"/>
          <w:color w:val="000000" w:themeColor="text1"/>
        </w:rPr>
      </w:pPr>
      <w:r w:rsidRPr="007830B6">
        <w:rPr>
          <w:rFonts w:cs="Times New Roman"/>
          <w:color w:val="000000" w:themeColor="text1"/>
        </w:rPr>
        <w:t xml:space="preserve">Participants in reflection groups are asked to respect the confidentiality of their peers and not share personal information discussed in the groups. </w:t>
      </w:r>
      <w:r>
        <w:rPr>
          <w:rFonts w:cs="Times New Roman"/>
          <w:color w:val="000000" w:themeColor="text1"/>
        </w:rPr>
        <w:t>However, we</w:t>
      </w:r>
      <w:r w:rsidRPr="007830B6">
        <w:rPr>
          <w:rFonts w:cs="Times New Roman"/>
          <w:color w:val="000000" w:themeColor="text1"/>
        </w:rPr>
        <w:t xml:space="preserve"> cannot guarantee complete confidentiality in the group-based portion of this study, because what you share in a group is heard by other members.</w:t>
      </w:r>
    </w:p>
    <w:p w14:paraId="31EB9B68" w14:textId="29898890" w:rsidR="00F72E7B" w:rsidRPr="007830B6" w:rsidRDefault="00000000">
      <w:pPr>
        <w:rPr>
          <w:rFonts w:cs="Times New Roman"/>
          <w:color w:val="000000" w:themeColor="text1"/>
        </w:rPr>
      </w:pPr>
      <w:r w:rsidRPr="007830B6">
        <w:rPr>
          <w:rFonts w:cs="Times New Roman"/>
          <w:color w:val="000000" w:themeColor="text1"/>
        </w:rPr>
        <w:t xml:space="preserve">Within 14 days after your participation in a cycle ends, or within 14 days of collection for ongoing data, your identifiers will be replaced with a randomly generated key. The key file mapping your email and your demographic data will be stored separately, and it is encrypted. Five years after your participation ends, your email address will be deleted from the key file; for example, if your participation ends in January 2027, your email will be deleted by January 2032. After that, we cannot locate your de-identified data. </w:t>
      </w:r>
      <w:r w:rsidR="00F2434F">
        <w:rPr>
          <w:rFonts w:cs="Times New Roman"/>
          <w:color w:val="000000" w:themeColor="text1"/>
        </w:rPr>
        <w:t>This is to allow you to withdraw your consent to participating in the research later if you wish. We can only delete your data until the key file is deleted.</w:t>
      </w:r>
    </w:p>
    <w:p w14:paraId="2DBA50F8" w14:textId="77777777" w:rsidR="00F2434F" w:rsidRDefault="00F2434F">
      <w:pPr>
        <w:rPr>
          <w:rFonts w:cs="Times New Roman"/>
          <w:b/>
          <w:color w:val="000000" w:themeColor="text1"/>
        </w:rPr>
      </w:pPr>
    </w:p>
    <w:p w14:paraId="36B59FD3" w14:textId="1C48BE54" w:rsidR="00F72E7B" w:rsidRPr="007830B6" w:rsidRDefault="00000000">
      <w:pPr>
        <w:rPr>
          <w:rFonts w:cs="Times New Roman"/>
          <w:color w:val="000000" w:themeColor="text1"/>
        </w:rPr>
      </w:pPr>
      <w:r w:rsidRPr="007830B6">
        <w:rPr>
          <w:rFonts w:cs="Times New Roman"/>
          <w:b/>
          <w:color w:val="000000" w:themeColor="text1"/>
        </w:rPr>
        <w:t>Compensation</w:t>
      </w:r>
    </w:p>
    <w:p w14:paraId="70C14095" w14:textId="77777777" w:rsidR="00F72E7B" w:rsidRPr="007830B6" w:rsidRDefault="00000000">
      <w:pPr>
        <w:rPr>
          <w:rFonts w:cs="Times New Roman"/>
          <w:color w:val="000000" w:themeColor="text1"/>
        </w:rPr>
      </w:pPr>
      <w:r w:rsidRPr="007830B6">
        <w:rPr>
          <w:rFonts w:cs="Times New Roman"/>
          <w:color w:val="000000" w:themeColor="text1"/>
        </w:rPr>
        <w:t>There is no compensation for the research use of your reflection-group materials.</w:t>
      </w:r>
    </w:p>
    <w:p w14:paraId="40D799A7" w14:textId="77777777" w:rsidR="00F72E7B" w:rsidRPr="007830B6" w:rsidRDefault="00000000">
      <w:pPr>
        <w:rPr>
          <w:rFonts w:cs="Times New Roman"/>
          <w:color w:val="000000" w:themeColor="text1"/>
        </w:rPr>
      </w:pPr>
      <w:r w:rsidRPr="007830B6">
        <w:rPr>
          <w:rFonts w:cs="Times New Roman"/>
          <w:b/>
          <w:color w:val="000000" w:themeColor="text1"/>
        </w:rPr>
        <w:t>Voluntary</w:t>
      </w:r>
    </w:p>
    <w:p w14:paraId="2A2E695F" w14:textId="223A0348" w:rsidR="00F72E7B" w:rsidRPr="007830B6" w:rsidRDefault="00000000">
      <w:pPr>
        <w:rPr>
          <w:rFonts w:cs="Times New Roman"/>
          <w:color w:val="000000" w:themeColor="text1"/>
        </w:rPr>
      </w:pPr>
      <w:r w:rsidRPr="007830B6">
        <w:rPr>
          <w:rFonts w:cs="Times New Roman"/>
          <w:color w:val="000000" w:themeColor="text1"/>
        </w:rPr>
        <w:t>Being part of the research is voluntary, and it is separate from the reflection group. Whether or not your materials are used for research makes no difference to your place in your group, to how your group is run, or to anything else we offer you.</w:t>
      </w:r>
    </w:p>
    <w:p w14:paraId="518D22D9" w14:textId="77777777" w:rsidR="00F72E7B" w:rsidRPr="007830B6" w:rsidRDefault="00000000">
      <w:pPr>
        <w:rPr>
          <w:rFonts w:cs="Times New Roman"/>
          <w:color w:val="000000" w:themeColor="text1"/>
        </w:rPr>
      </w:pPr>
      <w:r w:rsidRPr="007830B6">
        <w:rPr>
          <w:rFonts w:cs="Times New Roman"/>
          <w:color w:val="000000" w:themeColor="text1"/>
        </w:rPr>
        <w:t>If you do not want your reflection group materials used as research data, email any of the researchers listed above with the subject line “Opt out of reflection research”. Please do this within two weeks of your group’s first session if you can, so that we do not archive your materials for research use in the meantime, but you may opt out at any time.</w:t>
      </w:r>
    </w:p>
    <w:p w14:paraId="2E7EC7A8" w14:textId="77777777" w:rsidR="00F72E7B" w:rsidRPr="007830B6" w:rsidRDefault="00000000">
      <w:pPr>
        <w:rPr>
          <w:rFonts w:cs="Times New Roman"/>
          <w:color w:val="000000" w:themeColor="text1"/>
        </w:rPr>
      </w:pPr>
      <w:r w:rsidRPr="007830B6">
        <w:rPr>
          <w:rFonts w:cs="Times New Roman"/>
          <w:color w:val="000000" w:themeColor="text1"/>
        </w:rPr>
        <w:lastRenderedPageBreak/>
        <w:t>If you are willing for your materials to be used as research data, you do not need to do anything.</w:t>
      </w:r>
    </w:p>
    <w:p w14:paraId="50BE564A" w14:textId="77777777" w:rsidR="00F72E7B" w:rsidRPr="007830B6" w:rsidRDefault="00000000">
      <w:pPr>
        <w:rPr>
          <w:rFonts w:cs="Times New Roman"/>
          <w:color w:val="000000" w:themeColor="text1"/>
        </w:rPr>
      </w:pPr>
      <w:r w:rsidRPr="007830B6">
        <w:rPr>
          <w:rFonts w:cs="Times New Roman"/>
          <w:b/>
          <w:color w:val="000000" w:themeColor="text1"/>
        </w:rPr>
        <w:t>Contact Information</w:t>
      </w:r>
    </w:p>
    <w:p w14:paraId="3101420E" w14:textId="7CA6BCD5" w:rsidR="00F72E7B" w:rsidRPr="007830B6" w:rsidRDefault="00000000">
      <w:pPr>
        <w:rPr>
          <w:rFonts w:cs="Times New Roman"/>
          <w:color w:val="000000" w:themeColor="text1"/>
        </w:rPr>
      </w:pPr>
      <w:r w:rsidRPr="007830B6">
        <w:rPr>
          <w:rFonts w:cs="Times New Roman"/>
          <w:color w:val="000000" w:themeColor="text1"/>
        </w:rPr>
        <w:t>If you have any questions about this study, please contact any of the researchers listed above, including the Principal Investigator, gregory.nelson@maine.edu (Principal Investigator, Main Contact) cyril.agbewalikoku@maine.edu, troy.schotter@maine.edu. If you have any questions about your rights as a research participant, please contact the Office of Research Compliance, University of Maine, 207-581-2657 (or e-mail umric@maine.edu).</w:t>
      </w:r>
      <w:hyperlink r:id="rId12" w:history="1">
        <w:r w:rsidR="00A10FD2" w:rsidRPr="00A06CBB">
          <w:rPr>
            <w:rStyle w:val="Hyperlink"/>
            <w:rFonts w:cs="Times New Roman"/>
          </w:rPr>
          <w:t>gregory.nelson@maine.edu</w:t>
        </w:r>
      </w:hyperlink>
      <w:r w:rsidR="00A10FD2">
        <w:rPr>
          <w:rFonts w:cs="Times New Roman"/>
          <w:color w:val="000000" w:themeColor="text1"/>
        </w:rPr>
      </w:r>
      <w:hyperlink r:id="rId13" w:history="1">
        <w:r w:rsidR="00A10FD2" w:rsidRPr="00A06CBB">
          <w:rPr>
            <w:rStyle w:val="Hyperlink"/>
            <w:rFonts w:cs="Times New Roman"/>
          </w:rPr>
          <w:t>cyril.agbewalikoku@maine.edu</w:t>
        </w:r>
      </w:hyperlink>
      <w:r w:rsidR="00A10FD2">
        <w:rPr>
          <w:rFonts w:cs="Times New Roman"/>
          <w:color w:val="000000" w:themeColor="text1"/>
        </w:rPr>
      </w:r>
      <w:r w:rsidRPr="007830B6">
        <w:rPr>
          <w:rFonts w:cs="Times New Roman"/>
          <w:color w:val="000000" w:themeColor="text1"/>
        </w:rPr>
      </w:r>
    </w:p>
    <w:p w14:paraId="184FDF84" w14:textId="77777777" w:rsidR="00F72E7B" w:rsidRPr="007830B6" w:rsidRDefault="00000000">
      <w:pPr>
        <w:rPr>
          <w:rFonts w:cs="Times New Roman"/>
          <w:color w:val="000000" w:themeColor="text1"/>
        </w:rPr>
      </w:pPr>
      <w:r w:rsidRPr="007830B6">
        <w:rPr>
          <w:rFonts w:cs="Times New Roman"/>
          <w:color w:val="000000" w:themeColor="text1"/>
        </w:rPr>
        <w:t>You do not need to sign or return this form. Please keep it for your records.</w:t>
      </w:r>
    </w:p>
    <w:p w14:paraId="4B3E88EB" w14:textId="77777777" w:rsidR="00F72E7B" w:rsidRPr="007830B6" w:rsidRDefault="00000000">
      <w:pPr>
        <w:rPr>
          <w:rFonts w:cs="Times New Roman"/>
          <w:color w:val="000000" w:themeColor="text1"/>
        </w:rPr>
      </w:pPr>
      <w:r w:rsidRPr="007830B6">
        <w:rPr>
          <w:rFonts w:cs="Times New Roman"/>
          <w:color w:val="000000" w:themeColor="text1"/>
        </w:rPr>
        <w:br w:type="page"/>
      </w:r>
    </w:p>
    <w:p w14:paraId="39178187" w14:textId="77777777" w:rsidR="00F72E7B" w:rsidRPr="007830B6" w:rsidRDefault="00000000">
      <w:pPr>
        <w:pStyle w:val="Heading2"/>
        <w:rPr>
          <w:rFonts w:ascii="Times New Roman" w:hAnsi="Times New Roman" w:cs="Times New Roman"/>
          <w:color w:val="000000" w:themeColor="text1"/>
        </w:rPr>
      </w:pPr>
      <w:r w:rsidRPr="007830B6">
        <w:rPr>
          <w:rFonts w:ascii="Times New Roman" w:hAnsi="Times New Roman" w:cs="Times New Roman"/>
          <w:color w:val="000000" w:themeColor="text1"/>
        </w:rPr>
        <w:lastRenderedPageBreak/>
        <w:t>Appendix B: Survey consent form (submission indicates consent)</w:t>
      </w:r>
    </w:p>
    <w:p w14:paraId="55D0EFEF" w14:textId="77777777" w:rsidR="00F72E7B" w:rsidRPr="007830B6" w:rsidRDefault="00000000">
      <w:pPr>
        <w:jc w:val="center"/>
        <w:rPr>
          <w:rFonts w:cs="Times New Roman"/>
          <w:color w:val="000000" w:themeColor="text1"/>
        </w:rPr>
      </w:pPr>
      <w:r w:rsidRPr="007830B6">
        <w:rPr>
          <w:rFonts w:cs="Times New Roman"/>
          <w:b/>
          <w:color w:val="000000" w:themeColor="text1"/>
        </w:rPr>
        <w:t>UNIVERSITY OF MAINE — CONSENT FORM (Surveys)</w:t>
      </w:r>
    </w:p>
    <w:p w14:paraId="4B918023" w14:textId="77777777" w:rsidR="00F72E7B" w:rsidRPr="007830B6" w:rsidRDefault="00000000">
      <w:pPr>
        <w:jc w:val="center"/>
        <w:rPr>
          <w:rFonts w:cs="Times New Roman"/>
          <w:color w:val="000000" w:themeColor="text1"/>
        </w:rPr>
      </w:pPr>
      <w:r w:rsidRPr="007830B6">
        <w:rPr>
          <w:rFonts w:cs="Times New Roman"/>
          <w:color w:val="000000" w:themeColor="text1"/>
        </w:rPr>
        <w:t>Group and Individual Reflection and Collaboration</w:t>
      </w:r>
    </w:p>
    <w:p w14:paraId="27ED902A" w14:textId="77777777" w:rsidR="00F72E7B" w:rsidRPr="007830B6" w:rsidRDefault="00000000">
      <w:pPr>
        <w:rPr>
          <w:rFonts w:cs="Times New Roman"/>
          <w:color w:val="000000" w:themeColor="text1"/>
        </w:rPr>
      </w:pPr>
      <w:r w:rsidRPr="007830B6">
        <w:rPr>
          <w:rFonts w:cs="Times New Roman"/>
          <w:b/>
          <w:color w:val="000000" w:themeColor="text1"/>
        </w:rPr>
        <w:t>Researchers:</w:t>
      </w:r>
    </w:p>
    <w:p w14:paraId="5FC05FBE" w14:textId="77777777" w:rsidR="00F72E7B" w:rsidRPr="007830B6" w:rsidRDefault="00000000">
      <w:pPr>
        <w:pStyle w:val="ListBullet"/>
        <w:rPr>
          <w:rFonts w:cs="Times New Roman"/>
          <w:color w:val="000000" w:themeColor="text1"/>
        </w:rPr>
      </w:pPr>
      <w:r w:rsidRPr="007830B6">
        <w:rPr>
          <w:rFonts w:cs="Times New Roman"/>
          <w:color w:val="000000" w:themeColor="text1"/>
        </w:rPr>
        <w:t>Gregory L. Nelson, Assistant Professor, Computer Science Department, University of Maine (gregory.nelson@maine.edu) (Principal Investigator, Main Contact)</w:t>
      </w:r>
    </w:p>
    <w:p w14:paraId="7225D69C" w14:textId="77777777" w:rsidR="00F72E7B" w:rsidRPr="007830B6" w:rsidRDefault="00000000">
      <w:pPr>
        <w:pStyle w:val="ListBullet"/>
        <w:rPr>
          <w:rFonts w:cs="Times New Roman"/>
          <w:color w:val="000000" w:themeColor="text1"/>
        </w:rPr>
      </w:pPr>
      <w:r w:rsidRPr="007830B6">
        <w:rPr>
          <w:rFonts w:cs="Times New Roman"/>
          <w:color w:val="000000" w:themeColor="text1"/>
        </w:rPr>
        <w:t>Cyril Agbewali-Koku, Computer Science Department, University of Maine (cyril.agbewalikoku@maine.edu)</w:t>
      </w:r>
    </w:p>
    <w:p w14:paraId="30A70FAA" w14:textId="77777777" w:rsidR="00F72E7B" w:rsidRPr="007830B6" w:rsidRDefault="00000000">
      <w:pPr>
        <w:pStyle w:val="ListBullet"/>
        <w:rPr>
          <w:rFonts w:cs="Times New Roman"/>
          <w:color w:val="000000" w:themeColor="text1"/>
        </w:rPr>
      </w:pPr>
      <w:r w:rsidRPr="007830B6">
        <w:rPr>
          <w:rFonts w:cs="Times New Roman"/>
          <w:color w:val="000000" w:themeColor="text1"/>
        </w:rPr>
        <w:t>Troy Schotter, Lecturer and PhD Student, Computer Science Department, University of Maine (troy.schotter@maine.edu)</w:t>
      </w:r>
    </w:p>
    <w:p w14:paraId="1410C34E" w14:textId="77777777" w:rsidR="00F72E7B" w:rsidRPr="007830B6" w:rsidRDefault="00000000">
      <w:pPr>
        <w:rPr>
          <w:rFonts w:cs="Times New Roman"/>
          <w:color w:val="000000" w:themeColor="text1"/>
        </w:rPr>
      </w:pPr>
      <w:r w:rsidRPr="007830B6">
        <w:rPr>
          <w:rFonts w:cs="Times New Roman"/>
          <w:color w:val="000000" w:themeColor="text1"/>
        </w:rPr>
        <w:t>You are invited to participate in a research project led by Dr. Gregory L. Nelson, a faculty member in the Department of Computer Science at the University of Maine. The purpose of the research is to study how individual and group reflection affect learning, professional skills, self-efficacy, professional identity, and improvement over time. You must be at least 18 years of age to participate.</w:t>
      </w:r>
    </w:p>
    <w:p w14:paraId="622132F1" w14:textId="77777777" w:rsidR="00F72E7B" w:rsidRPr="007830B6" w:rsidRDefault="00000000">
      <w:pPr>
        <w:rPr>
          <w:rFonts w:cs="Times New Roman"/>
          <w:color w:val="000000" w:themeColor="text1"/>
        </w:rPr>
      </w:pPr>
      <w:r w:rsidRPr="007830B6">
        <w:rPr>
          <w:rFonts w:cs="Times New Roman"/>
          <w:b/>
          <w:color w:val="000000" w:themeColor="text1"/>
        </w:rPr>
        <w:t>What Will You Be Asked to Do?</w:t>
      </w:r>
    </w:p>
    <w:p w14:paraId="2EAC3CD1" w14:textId="1320571B" w:rsidR="00F72E7B" w:rsidRPr="007830B6" w:rsidRDefault="00000000">
      <w:pPr>
        <w:rPr>
          <w:rFonts w:cs="Times New Roman"/>
          <w:color w:val="000000" w:themeColor="text1"/>
        </w:rPr>
      </w:pPr>
      <w:r w:rsidRPr="007830B6">
        <w:rPr>
          <w:rFonts w:cs="Times New Roman"/>
          <w:color w:val="000000" w:themeColor="text1"/>
        </w:rPr>
        <w:t>Take a confidential, online follow-up survey that will take 10–15 minutes. You may be invited to take further follow-up surveys over time at approximately 3 months and 6 months after your reflection group begins, and then about every 6 months, for up to four years. Each one is a separate invitation, and you may respond to some and not others.</w:t>
      </w:r>
    </w:p>
    <w:p w14:paraId="20A5DBAB" w14:textId="77777777" w:rsidR="00F72E7B" w:rsidRPr="007830B6" w:rsidRDefault="00000000">
      <w:pPr>
        <w:rPr>
          <w:rFonts w:cs="Times New Roman"/>
          <w:color w:val="000000" w:themeColor="text1"/>
        </w:rPr>
      </w:pPr>
      <w:r w:rsidRPr="007830B6">
        <w:rPr>
          <w:rFonts w:cs="Times New Roman"/>
          <w:b/>
          <w:color w:val="000000" w:themeColor="text1"/>
        </w:rPr>
        <w:t>Risks</w:t>
      </w:r>
    </w:p>
    <w:p w14:paraId="15E8FC60" w14:textId="77777777" w:rsidR="00F72E7B" w:rsidRPr="007830B6" w:rsidRDefault="00000000">
      <w:pPr>
        <w:rPr>
          <w:rFonts w:cs="Times New Roman"/>
          <w:color w:val="000000" w:themeColor="text1"/>
        </w:rPr>
      </w:pPr>
      <w:r w:rsidRPr="007830B6">
        <w:rPr>
          <w:rFonts w:cs="Times New Roman"/>
          <w:color w:val="000000" w:themeColor="text1"/>
        </w:rPr>
        <w:t>Time and inconvenience; loss of confidentiality of your data, although we will protect your data as described below.</w:t>
      </w:r>
    </w:p>
    <w:p w14:paraId="61837783" w14:textId="77777777" w:rsidR="00BF0BDF" w:rsidRPr="007830B6" w:rsidRDefault="00BF0BDF" w:rsidP="00BF0BDF">
      <w:pPr>
        <w:rPr>
          <w:rFonts w:cs="Times New Roman"/>
          <w:color w:val="000000" w:themeColor="text1"/>
        </w:rPr>
      </w:pPr>
      <w:r w:rsidRPr="007830B6">
        <w:rPr>
          <w:rFonts w:cs="Times New Roman"/>
          <w:b/>
          <w:color w:val="000000" w:themeColor="text1"/>
        </w:rPr>
        <w:t>Benefits</w:t>
      </w:r>
    </w:p>
    <w:p w14:paraId="0B8CBCCD" w14:textId="77777777" w:rsidR="00BF0BDF" w:rsidRPr="007830B6" w:rsidRDefault="00BF0BDF" w:rsidP="00BF0BDF">
      <w:pPr>
        <w:pStyle w:val="ListBullet"/>
        <w:rPr>
          <w:rFonts w:cs="Times New Roman"/>
          <w:color w:val="000000" w:themeColor="text1"/>
        </w:rPr>
      </w:pPr>
      <w:r w:rsidRPr="007830B6">
        <w:rPr>
          <w:rFonts w:cs="Times New Roman"/>
          <w:color w:val="000000" w:themeColor="text1"/>
        </w:rPr>
        <w:t>There are no direct benefits to you;</w:t>
      </w:r>
    </w:p>
    <w:p w14:paraId="3133C0A4" w14:textId="77777777" w:rsidR="00BF0BDF" w:rsidRPr="007830B6" w:rsidRDefault="00BF0BDF" w:rsidP="00BF0BDF">
      <w:pPr>
        <w:pStyle w:val="ListBullet"/>
        <w:rPr>
          <w:rFonts w:cs="Times New Roman"/>
          <w:color w:val="000000" w:themeColor="text1"/>
        </w:rPr>
      </w:pPr>
      <w:r w:rsidRPr="007830B6">
        <w:rPr>
          <w:rFonts w:cs="Times New Roman"/>
          <w:color w:val="000000" w:themeColor="text1"/>
        </w:rPr>
        <w:t>This research may improve understanding of effective ways to support learning and professional skills, which may benefit future students, professionals, and the broader community.</w:t>
      </w:r>
    </w:p>
    <w:p w14:paraId="297227F3" w14:textId="77777777" w:rsidR="00BF0BDF" w:rsidRDefault="00BF0BDF" w:rsidP="00BF0BDF">
      <w:pPr>
        <w:rPr>
          <w:rFonts w:cs="Times New Roman"/>
          <w:color w:val="000000" w:themeColor="text1"/>
        </w:rPr>
      </w:pPr>
      <w:r w:rsidRPr="007830B6">
        <w:rPr>
          <w:rFonts w:cs="Times New Roman"/>
          <w:b/>
          <w:color w:val="000000" w:themeColor="text1"/>
        </w:rPr>
        <w:t>Confidentiality</w:t>
      </w:r>
    </w:p>
    <w:p w14:paraId="1B735CFC" w14:textId="77777777" w:rsidR="00BF0BDF" w:rsidRDefault="00BF0BDF" w:rsidP="00BF0BDF">
      <w:pPr>
        <w:rPr>
          <w:rFonts w:cs="Times New Roman"/>
          <w:color w:val="000000" w:themeColor="text1"/>
        </w:rPr>
      </w:pPr>
      <w:r>
        <w:rPr>
          <w:rFonts w:cs="Times New Roman"/>
          <w:color w:val="000000" w:themeColor="text1"/>
        </w:rPr>
        <w:t>All</w:t>
      </w:r>
      <w:r w:rsidRPr="007830B6">
        <w:rPr>
          <w:rFonts w:cs="Times New Roman"/>
          <w:color w:val="000000" w:themeColor="text1"/>
        </w:rPr>
        <w:t xml:space="preserve"> data will be stored in password-protected systems accessible only to the research team, using software that provides additional security (encryption). Your email address will be used as an identifier so </w:t>
      </w:r>
      <w:r>
        <w:rPr>
          <w:rFonts w:cs="Times New Roman"/>
          <w:color w:val="000000" w:themeColor="text1"/>
        </w:rPr>
        <w:t xml:space="preserve">that we may relate answers from one method of information gathering to the others </w:t>
      </w:r>
      <w:r>
        <w:rPr>
          <w:rFonts w:cs="Times New Roman"/>
          <w:color w:val="000000" w:themeColor="text1"/>
        </w:rPr>
        <w:lastRenderedPageBreak/>
        <w:t>as well as give us the ability to remove any data if you decide late that you want any of your data deleted.</w:t>
      </w:r>
    </w:p>
    <w:p w14:paraId="33C302DE" w14:textId="77777777" w:rsidR="00BF0BDF" w:rsidRPr="007830B6" w:rsidRDefault="00BF0BDF" w:rsidP="00BF0BDF">
      <w:pPr>
        <w:rPr>
          <w:rFonts w:cs="Times New Roman"/>
          <w:color w:val="000000" w:themeColor="text1"/>
        </w:rPr>
      </w:pPr>
      <w:r w:rsidRPr="007830B6">
        <w:rPr>
          <w:rFonts w:cs="Times New Roman"/>
          <w:color w:val="000000" w:themeColor="text1"/>
        </w:rPr>
      </w:r>
      <w:r>
        <w:rPr>
          <w:rFonts w:cs="Times New Roman"/>
          <w:color w:val="000000" w:themeColor="text1"/>
        </w:rPr>
      </w:r>
      <w:r w:rsidRPr="007830B6">
        <w:rPr>
          <w:rFonts w:cs="Times New Roman"/>
          <w:color w:val="000000" w:themeColor="text1"/>
        </w:rPr>
      </w:r>
    </w:p>
    <w:p w14:paraId="5B51D7E3" w14:textId="77777777" w:rsidR="00BF0BDF" w:rsidRPr="007830B6" w:rsidRDefault="00BF0BDF" w:rsidP="00BF0BDF">
      <w:pPr>
        <w:rPr>
          <w:rFonts w:cs="Times New Roman"/>
          <w:color w:val="000000" w:themeColor="text1"/>
        </w:rPr>
      </w:pPr>
      <w:r w:rsidRPr="007830B6">
        <w:rPr>
          <w:rFonts w:cs="Times New Roman"/>
          <w:color w:val="000000" w:themeColor="text1"/>
        </w:rPr>
        <w:t xml:space="preserve">Within 14 days after your participation in a cycle ends, or within 14 days of collection for ongoing data, your identifiers will be replaced with a randomly generated key. The key file mapping your email and your demographic data will be stored separately, and it is encrypted. Five years after your participation ends, your email address will be deleted from the key file; for example, if your participation ends in January 2027, your email will be deleted by January 2032. After that, we cannot locate your de-identified data. </w:t>
      </w:r>
      <w:r>
        <w:rPr>
          <w:rFonts w:cs="Times New Roman"/>
          <w:color w:val="000000" w:themeColor="text1"/>
        </w:rPr>
        <w:t>This is to allow you to withdraw your consent to participating in the research later if you wish. We can only delete your data until the key file is deleted.</w:t>
      </w:r>
    </w:p>
    <w:p w14:paraId="52C60077" w14:textId="77777777" w:rsidR="00F72E7B" w:rsidRPr="007830B6" w:rsidRDefault="00000000">
      <w:pPr>
        <w:rPr>
          <w:rFonts w:cs="Times New Roman"/>
          <w:color w:val="000000" w:themeColor="text1"/>
        </w:rPr>
      </w:pPr>
      <w:r w:rsidRPr="007830B6">
        <w:rPr>
          <w:rFonts w:cs="Times New Roman"/>
          <w:b/>
          <w:color w:val="000000" w:themeColor="text1"/>
        </w:rPr>
        <w:t>Compensation</w:t>
      </w:r>
    </w:p>
    <w:p w14:paraId="110CAE53" w14:textId="408C9C7F" w:rsidR="00F72E7B" w:rsidRPr="007830B6" w:rsidRDefault="00000000">
      <w:pPr>
        <w:rPr>
          <w:rFonts w:cs="Times New Roman"/>
          <w:color w:val="000000" w:themeColor="text1"/>
        </w:rPr>
      </w:pPr>
      <w:r w:rsidRPr="007830B6">
        <w:rPr>
          <w:rFonts w:cs="Times New Roman"/>
          <w:color w:val="000000" w:themeColor="text1"/>
        </w:rPr>
        <w:t xml:space="preserve">For each longitudinal follow-up survey you submit, you will be entered into a raffle to win a $10 electronic VISA gift card. You must reach the end of the survey to be entered, though you may skip the occasional question. After the raffle draw, the winner will receive the gift card by email within 48 hours. Draws are held quarterly. If you win, you will be asked to provide information through a separate form (not connected to your survey responses) so the University can process the payment. </w:t>
      </w:r>
    </w:p>
    <w:p w14:paraId="2E885881" w14:textId="77777777" w:rsidR="00F72E7B" w:rsidRPr="007830B6" w:rsidRDefault="00000000">
      <w:pPr>
        <w:rPr>
          <w:rFonts w:cs="Times New Roman"/>
          <w:color w:val="000000" w:themeColor="text1"/>
        </w:rPr>
      </w:pPr>
      <w:r w:rsidRPr="007830B6">
        <w:rPr>
          <w:rFonts w:cs="Times New Roman"/>
          <w:b/>
          <w:color w:val="000000" w:themeColor="text1"/>
        </w:rPr>
        <w:t>Voluntary</w:t>
      </w:r>
    </w:p>
    <w:p w14:paraId="3FB8291A" w14:textId="77777777" w:rsidR="00F72E7B" w:rsidRPr="007830B6" w:rsidRDefault="00000000">
      <w:pPr>
        <w:rPr>
          <w:rFonts w:cs="Times New Roman"/>
          <w:color w:val="000000" w:themeColor="text1"/>
        </w:rPr>
      </w:pPr>
      <w:r w:rsidRPr="007830B6">
        <w:rPr>
          <w:rFonts w:cs="Times New Roman"/>
          <w:color w:val="000000" w:themeColor="text1"/>
        </w:rPr>
        <w:t>Participation is voluntary. Submission of this survey indicates consent to participate. You may skip any questions and stop at any time. You may revoke consent at any time until your email is removed from the key file (five years after your participation ends; for example, if your participation ends in June 2027, your email is deleted by June 2032).</w:t>
      </w:r>
    </w:p>
    <w:p w14:paraId="170D94ED" w14:textId="77777777" w:rsidR="00F72E7B" w:rsidRPr="007830B6" w:rsidRDefault="00000000">
      <w:pPr>
        <w:rPr>
          <w:rFonts w:cs="Times New Roman"/>
          <w:color w:val="000000" w:themeColor="text1"/>
        </w:rPr>
      </w:pPr>
      <w:r w:rsidRPr="007830B6">
        <w:rPr>
          <w:rFonts w:cs="Times New Roman"/>
          <w:b/>
          <w:color w:val="000000" w:themeColor="text1"/>
        </w:rPr>
        <w:t>Contact Information</w:t>
      </w:r>
    </w:p>
    <w:p w14:paraId="524CBB99" w14:textId="77777777" w:rsidR="00BF0BDF" w:rsidRPr="007830B6" w:rsidRDefault="00BF0BDF" w:rsidP="00BF0BDF">
      <w:pPr>
        <w:rPr>
          <w:rFonts w:cs="Times New Roman"/>
          <w:color w:val="000000" w:themeColor="text1"/>
        </w:rPr>
      </w:pPr>
      <w:r w:rsidRPr="007830B6">
        <w:rPr>
          <w:rFonts w:cs="Times New Roman"/>
          <w:color w:val="000000" w:themeColor="text1"/>
        </w:rPr>
        <w:t>If you have any questions about this study, please contact any of the researchers listed above, including the Principal Investigator, gregory.nelson@maine.edu (Principal Investigator, Main Contact) cyril.agbewalikoku@maine.edu, troy.schotter@maine.edu. If you have any questions about your rights as a research participant, please contact the Office of Research Compliance, University of Maine, 207-581-2657 (or e-mail umric@maine.edu).</w:t>
      </w:r>
      <w:hyperlink r:id="rId14" w:history="1">
        <w:r w:rsidRPr="00A06CBB">
          <w:rPr>
            <w:rStyle w:val="Hyperlink"/>
            <w:rFonts w:cs="Times New Roman"/>
          </w:rPr>
          <w:t>gregory.nelson@maine.edu</w:t>
        </w:r>
      </w:hyperlink>
      <w:r>
        <w:rPr>
          <w:rFonts w:cs="Times New Roman"/>
          <w:color w:val="000000" w:themeColor="text1"/>
        </w:rPr>
      </w:r>
      <w:hyperlink r:id="rId15" w:history="1">
        <w:r w:rsidRPr="00A06CBB">
          <w:rPr>
            <w:rStyle w:val="Hyperlink"/>
            <w:rFonts w:cs="Times New Roman"/>
          </w:rPr>
          <w:t>cyril.agbewalikoku@maine.edu</w:t>
        </w:r>
      </w:hyperlink>
      <w:r>
        <w:rPr>
          <w:rFonts w:cs="Times New Roman"/>
          <w:color w:val="000000" w:themeColor="text1"/>
        </w:rPr>
      </w:r>
      <w:r w:rsidRPr="007830B6">
        <w:rPr>
          <w:rFonts w:cs="Times New Roman"/>
          <w:color w:val="000000" w:themeColor="text1"/>
        </w:rPr>
      </w:r>
    </w:p>
    <w:p w14:paraId="32E8A39B" w14:textId="77777777" w:rsidR="00F72E7B" w:rsidRPr="007830B6" w:rsidRDefault="00000000">
      <w:pPr>
        <w:rPr>
          <w:rFonts w:cs="Times New Roman"/>
          <w:color w:val="000000" w:themeColor="text1"/>
        </w:rPr>
      </w:pPr>
      <w:r w:rsidRPr="007830B6">
        <w:rPr>
          <w:rFonts w:cs="Times New Roman"/>
          <w:color w:val="000000" w:themeColor="text1"/>
        </w:rPr>
        <w:t>Submitting this survey indicates that you have read the above information and agree to participate.</w:t>
      </w:r>
    </w:p>
    <w:p w14:paraId="21D93F76" w14:textId="77777777" w:rsidR="00F72E7B" w:rsidRPr="007830B6" w:rsidRDefault="00000000">
      <w:pPr>
        <w:rPr>
          <w:rFonts w:cs="Times New Roman"/>
          <w:color w:val="000000" w:themeColor="text1"/>
        </w:rPr>
      </w:pPr>
      <w:r w:rsidRPr="007830B6">
        <w:rPr>
          <w:rFonts w:cs="Times New Roman"/>
          <w:color w:val="000000" w:themeColor="text1"/>
        </w:rPr>
        <w:t>You do not need to sign this form. You may print or save this page for your records.</w:t>
      </w:r>
    </w:p>
    <w:p w14:paraId="725D14C3" w14:textId="77777777" w:rsidR="00F72E7B" w:rsidRPr="007830B6" w:rsidRDefault="00000000">
      <w:pPr>
        <w:rPr>
          <w:rFonts w:cs="Times New Roman"/>
          <w:color w:val="000000" w:themeColor="text1"/>
        </w:rPr>
      </w:pPr>
      <w:r w:rsidRPr="007830B6">
        <w:rPr>
          <w:rFonts w:cs="Times New Roman"/>
          <w:color w:val="000000" w:themeColor="text1"/>
        </w:rPr>
        <w:br w:type="page"/>
      </w:r>
    </w:p>
    <w:p w14:paraId="77F283B5" w14:textId="77777777" w:rsidR="00F72E7B" w:rsidRPr="007830B6" w:rsidRDefault="00000000">
      <w:pPr>
        <w:pStyle w:val="Heading2"/>
        <w:rPr>
          <w:rFonts w:ascii="Times New Roman" w:hAnsi="Times New Roman" w:cs="Times New Roman"/>
          <w:color w:val="000000" w:themeColor="text1"/>
        </w:rPr>
      </w:pPr>
      <w:r w:rsidRPr="007830B6">
        <w:rPr>
          <w:rFonts w:ascii="Times New Roman" w:hAnsi="Times New Roman" w:cs="Times New Roman"/>
          <w:color w:val="000000" w:themeColor="text1"/>
        </w:rPr>
        <w:lastRenderedPageBreak/>
        <w:t>Appendix C: Longitudinal follow-up survey</w:t>
      </w:r>
    </w:p>
    <w:p w14:paraId="2DB3B529" w14:textId="77777777" w:rsidR="00F72E7B" w:rsidRPr="007830B6" w:rsidRDefault="00000000">
      <w:pPr>
        <w:rPr>
          <w:rFonts w:cs="Times New Roman"/>
          <w:color w:val="000000" w:themeColor="text1"/>
        </w:rPr>
      </w:pPr>
      <w:r w:rsidRPr="007830B6">
        <w:rPr>
          <w:rFonts w:cs="Times New Roman"/>
          <w:color w:val="000000" w:themeColor="text1"/>
        </w:rPr>
        <w:t>Please help us understand your experiences over time. Your answers are confidential. There are no right or wrong answers. You may skip any questions you are uncomfortable answering. For each follow-up survey you submit, you will be entered into a raffle for a $10 electronic VISA gift card.</w:t>
      </w:r>
    </w:p>
    <w:p w14:paraId="6239A9DA" w14:textId="77777777" w:rsidR="00F72E7B" w:rsidRPr="007830B6" w:rsidRDefault="00000000">
      <w:pPr>
        <w:rPr>
          <w:rFonts w:cs="Times New Roman"/>
          <w:color w:val="000000" w:themeColor="text1"/>
        </w:rPr>
      </w:pPr>
      <w:r w:rsidRPr="007830B6">
        <w:rPr>
          <w:rFonts w:cs="Times New Roman"/>
          <w:color w:val="000000" w:themeColor="text1"/>
        </w:rPr>
        <w:t>Your Email:</w:t>
      </w:r>
    </w:p>
    <w:p w14:paraId="593606BB" w14:textId="77777777" w:rsidR="00F72E7B" w:rsidRPr="007830B6" w:rsidRDefault="00000000">
      <w:pPr>
        <w:rPr>
          <w:rFonts w:cs="Times New Roman"/>
          <w:color w:val="000000" w:themeColor="text1"/>
        </w:rPr>
      </w:pPr>
      <w:r w:rsidRPr="007830B6">
        <w:rPr>
          <w:rFonts w:cs="Times New Roman"/>
          <w:b/>
          <w:color w:val="000000" w:themeColor="text1"/>
        </w:rPr>
        <w:t>Majors, Career</w:t>
      </w:r>
    </w:p>
    <w:p w14:paraId="08AD1B6A" w14:textId="77777777" w:rsidR="00F72E7B" w:rsidRPr="007830B6" w:rsidRDefault="00000000">
      <w:pPr>
        <w:rPr>
          <w:rFonts w:cs="Times New Roman"/>
          <w:color w:val="000000" w:themeColor="text1"/>
        </w:rPr>
      </w:pPr>
      <w:r w:rsidRPr="007830B6">
        <w:rPr>
          <w:rFonts w:cs="Times New Roman"/>
          <w:color w:val="000000" w:themeColor="text1"/>
        </w:rPr>
        <w:t>How confident do you feel in your programming abilities? (Scale: 1-7, where 1 is "Not confident at all" and 7 is "Very confident")</w:t>
      </w:r>
    </w:p>
    <w:p w14:paraId="74015F10" w14:textId="77777777" w:rsidR="00F72E7B" w:rsidRPr="007830B6" w:rsidRDefault="00000000">
      <w:pPr>
        <w:rPr>
          <w:rFonts w:cs="Times New Roman"/>
          <w:color w:val="000000" w:themeColor="text1"/>
        </w:rPr>
      </w:pPr>
      <w:r w:rsidRPr="007830B6">
        <w:rPr>
          <w:rFonts w:cs="Times New Roman"/>
          <w:color w:val="000000" w:themeColor="text1"/>
        </w:rPr>
        <w:t>How comfortable are you reading, writing, speaking, and listening in English? (Scale: 1-7, where 1 is "Not comfortable at all" and 7 is "Extremely comfortable")</w:t>
      </w:r>
    </w:p>
    <w:p w14:paraId="73A8D36F" w14:textId="77777777" w:rsidR="00F72E7B" w:rsidRPr="007830B6" w:rsidRDefault="00000000">
      <w:pPr>
        <w:rPr>
          <w:rFonts w:cs="Times New Roman"/>
          <w:color w:val="000000" w:themeColor="text1"/>
        </w:rPr>
      </w:pPr>
      <w:r w:rsidRPr="007830B6">
        <w:rPr>
          <w:rFonts w:cs="Times New Roman"/>
          <w:color w:val="000000" w:themeColor="text1"/>
        </w:rPr>
        <w:t>How many hours do you work for pay or at a job, each week, on average?</w:t>
      </w:r>
    </w:p>
    <w:p w14:paraId="2EC43572" w14:textId="77777777" w:rsidR="00F72E7B" w:rsidRPr="007830B6" w:rsidRDefault="00000000">
      <w:pPr>
        <w:rPr>
          <w:rFonts w:cs="Times New Roman"/>
          <w:color w:val="000000" w:themeColor="text1"/>
        </w:rPr>
      </w:pPr>
      <w:r w:rsidRPr="007830B6">
        <w:rPr>
          <w:rFonts w:cs="Times New Roman"/>
          <w:color w:val="000000" w:themeColor="text1"/>
        </w:rPr>
        <w:t>What jobs and/or careers do you currently have, if any? (Open-ended question)</w:t>
      </w:r>
    </w:p>
    <w:p w14:paraId="38433473" w14:textId="77777777" w:rsidR="00F72E7B" w:rsidRPr="007830B6" w:rsidRDefault="00000000">
      <w:pPr>
        <w:rPr>
          <w:rFonts w:cs="Times New Roman"/>
          <w:color w:val="000000" w:themeColor="text1"/>
        </w:rPr>
      </w:pPr>
      <w:r w:rsidRPr="007830B6">
        <w:rPr>
          <w:rFonts w:cs="Times New Roman"/>
          <w:color w:val="000000" w:themeColor="text1"/>
        </w:rPr>
        <w:t>Part A: If you are still in university or other education/training programs (if not, skip to Part B below):</w:t>
      </w:r>
    </w:p>
    <w:p w14:paraId="053FF80C" w14:textId="77777777" w:rsidR="00F72E7B" w:rsidRPr="007830B6" w:rsidRDefault="00000000">
      <w:pPr>
        <w:rPr>
          <w:rFonts w:cs="Times New Roman"/>
          <w:color w:val="000000" w:themeColor="text1"/>
        </w:rPr>
      </w:pPr>
      <w:r w:rsidRPr="007830B6">
        <w:rPr>
          <w:rFonts w:cs="Times New Roman"/>
          <w:color w:val="000000" w:themeColor="text1"/>
        </w:rPr>
        <w:t>What are some future careers you are considering after college? (Open-ended question)</w:t>
      </w:r>
    </w:p>
    <w:p w14:paraId="021B96CA" w14:textId="77777777" w:rsidR="00F72E7B" w:rsidRPr="007830B6" w:rsidRDefault="00000000">
      <w:pPr>
        <w:rPr>
          <w:rFonts w:cs="Times New Roman"/>
          <w:color w:val="000000" w:themeColor="text1"/>
        </w:rPr>
      </w:pPr>
      <w:r w:rsidRPr="007830B6">
        <w:rPr>
          <w:rFonts w:cs="Times New Roman"/>
          <w:color w:val="000000" w:themeColor="text1"/>
        </w:rPr>
        <w:t>What is your intended major(s) and/or minor(s)? (Open-ended question)</w:t>
      </w:r>
    </w:p>
    <w:p w14:paraId="77748039" w14:textId="77777777" w:rsidR="00F72E7B" w:rsidRPr="007830B6" w:rsidRDefault="00000000">
      <w:pPr>
        <w:rPr>
          <w:rFonts w:cs="Times New Roman"/>
          <w:color w:val="000000" w:themeColor="text1"/>
        </w:rPr>
      </w:pPr>
      <w:r w:rsidRPr="007830B6">
        <w:rPr>
          <w:rFonts w:cs="Times New Roman"/>
          <w:color w:val="000000" w:themeColor="text1"/>
        </w:rPr>
        <w:t>What year of university are you in? (Select one: Freshman (First Year), Sophomore (Second Year), Junior (Third Year), Senior (Fourth Year), Graduate Student, Other - please specify)</w:t>
      </w:r>
    </w:p>
    <w:p w14:paraId="4B67F76E" w14:textId="77777777" w:rsidR="00F72E7B" w:rsidRPr="007830B6" w:rsidRDefault="00000000">
      <w:pPr>
        <w:rPr>
          <w:rFonts w:cs="Times New Roman"/>
          <w:color w:val="000000" w:themeColor="text1"/>
        </w:rPr>
      </w:pPr>
      <w:r w:rsidRPr="007830B6">
        <w:rPr>
          <w:rFonts w:cs="Times New Roman"/>
          <w:color w:val="000000" w:themeColor="text1"/>
        </w:rPr>
        <w:t>Part B: If you are no longer taking courses, please answer the following (if not, skip and click the Next button below):</w:t>
      </w:r>
    </w:p>
    <w:p w14:paraId="6E8C16F1" w14:textId="77777777" w:rsidR="00F72E7B" w:rsidRPr="007830B6" w:rsidRDefault="00000000">
      <w:pPr>
        <w:rPr>
          <w:rFonts w:cs="Times New Roman"/>
          <w:color w:val="000000" w:themeColor="text1"/>
        </w:rPr>
      </w:pPr>
      <w:r w:rsidRPr="007830B6">
        <w:rPr>
          <w:rFonts w:cs="Times New Roman"/>
          <w:color w:val="000000" w:themeColor="text1"/>
        </w:rPr>
        <w:t>What are some future jobs or careers you are considering after or in addition to your current ones? (Open-ended question)</w:t>
      </w:r>
    </w:p>
    <w:p w14:paraId="0F590F8B" w14:textId="77777777" w:rsidR="00F72E7B" w:rsidRPr="007830B6" w:rsidRDefault="00000000">
      <w:pPr>
        <w:rPr>
          <w:rFonts w:cs="Times New Roman"/>
          <w:color w:val="000000" w:themeColor="text1"/>
        </w:rPr>
      </w:pPr>
      <w:r w:rsidRPr="007830B6">
        <w:rPr>
          <w:rFonts w:cs="Times New Roman"/>
          <w:color w:val="000000" w:themeColor="text1"/>
        </w:rPr>
        <w:t>What major(s) and/or minor(s) did you graduate with and when? (Open-ended question)</w:t>
      </w:r>
    </w:p>
    <w:p w14:paraId="66B601DD" w14:textId="77777777" w:rsidR="00F72E7B" w:rsidRPr="007830B6" w:rsidRDefault="00000000">
      <w:pPr>
        <w:rPr>
          <w:rFonts w:cs="Times New Roman"/>
          <w:color w:val="000000" w:themeColor="text1"/>
        </w:rPr>
      </w:pPr>
      <w:r w:rsidRPr="007830B6">
        <w:rPr>
          <w:rFonts w:cs="Times New Roman"/>
          <w:b/>
          <w:color w:val="000000" w:themeColor="text1"/>
        </w:rPr>
        <w:t>Self-efficacy</w:t>
      </w:r>
    </w:p>
    <w:p w14:paraId="6F72683A" w14:textId="77777777" w:rsidR="00F72E7B" w:rsidRPr="007830B6" w:rsidRDefault="00000000">
      <w:pPr>
        <w:rPr>
          <w:rFonts w:cs="Times New Roman"/>
          <w:color w:val="000000" w:themeColor="text1"/>
        </w:rPr>
      </w:pPr>
      <w:r w:rsidRPr="007830B6">
        <w:rPr>
          <w:rFonts w:cs="Times New Roman"/>
          <w:color w:val="000000" w:themeColor="text1"/>
        </w:rPr>
        <w:t>Self-efficacy is a measurement about your confidence in your ability to perform a task. In the following sections, we ask you to evaluate your self-efficacy with regards to programming.</w:t>
      </w:r>
    </w:p>
    <w:p w14:paraId="13157D52" w14:textId="77777777" w:rsidR="00F72E7B" w:rsidRPr="007830B6" w:rsidRDefault="00000000">
      <w:pPr>
        <w:rPr>
          <w:rFonts w:cs="Times New Roman"/>
          <w:color w:val="000000" w:themeColor="text1"/>
        </w:rPr>
      </w:pPr>
      <w:r w:rsidRPr="007830B6">
        <w:rPr>
          <w:rFonts w:cs="Times New Roman"/>
          <w:color w:val="000000" w:themeColor="text1"/>
        </w:rPr>
        <w:t xml:space="preserve">This survey was designed to be broadly applicable. Nevertheless, it uses a number of technical terms, which may or may not be familiar to you depending on the languages or paradigms you </w:t>
      </w:r>
      <w:r w:rsidRPr="007830B6">
        <w:rPr>
          <w:rFonts w:cs="Times New Roman"/>
          <w:color w:val="000000" w:themeColor="text1"/>
        </w:rPr>
        <w:lastRenderedPageBreak/>
        <w:t>might have experienced. In this sense, interpret the phrase "function or method" as "function" or "method" depending on the language you know best.</w:t>
      </w:r>
    </w:p>
    <w:p w14:paraId="3A757D32" w14:textId="77777777" w:rsidR="00F72E7B" w:rsidRPr="007830B6" w:rsidRDefault="00000000">
      <w:pPr>
        <w:rPr>
          <w:rFonts w:cs="Times New Roman"/>
          <w:color w:val="000000" w:themeColor="text1"/>
        </w:rPr>
      </w:pPr>
      <w:r w:rsidRPr="007830B6">
        <w:rPr>
          <w:rFonts w:cs="Times New Roman"/>
          <w:color w:val="000000" w:themeColor="text1"/>
        </w:rPr>
        <w:t>(free response textbox for the question above)</w:t>
      </w:r>
    </w:p>
    <w:p w14:paraId="4850A8CD" w14:textId="77777777" w:rsidR="00F72E7B" w:rsidRPr="007830B6" w:rsidRDefault="00000000">
      <w:pPr>
        <w:rPr>
          <w:rFonts w:cs="Times New Roman"/>
          <w:color w:val="000000" w:themeColor="text1"/>
        </w:rPr>
      </w:pPr>
      <w:r w:rsidRPr="007830B6">
        <w:rPr>
          <w:rFonts w:cs="Times New Roman"/>
          <w:b/>
          <w:color w:val="000000" w:themeColor="text1"/>
        </w:rPr>
        <w:t>Professional and STEM identity</w:t>
      </w:r>
    </w:p>
    <w:p w14:paraId="59689ECE" w14:textId="77777777" w:rsidR="00F72E7B" w:rsidRPr="007830B6" w:rsidRDefault="00000000">
      <w:pPr>
        <w:rPr>
          <w:rFonts w:cs="Times New Roman"/>
          <w:color w:val="000000" w:themeColor="text1"/>
        </w:rPr>
      </w:pPr>
      <w:r w:rsidRPr="007830B6">
        <w:rPr>
          <w:rFonts w:cs="Times New Roman"/>
          <w:b/>
          <w:color w:val="000000" w:themeColor="text1"/>
        </w:rPr>
        <w:t>Sense of belonging</w:t>
      </w:r>
    </w:p>
    <w:p w14:paraId="1DA138FA" w14:textId="77777777" w:rsidR="00F72E7B" w:rsidRPr="007830B6" w:rsidRDefault="00000000">
      <w:pPr>
        <w:rPr>
          <w:rFonts w:cs="Times New Roman"/>
          <w:color w:val="000000" w:themeColor="text1"/>
        </w:rPr>
      </w:pPr>
      <w:r w:rsidRPr="007830B6">
        <w:rPr>
          <w:rFonts w:cs="Times New Roman"/>
          <w:color w:val="000000" w:themeColor="text1"/>
        </w:rPr>
        <w:t>1. I feel like I “belong” in computer science.</w:t>
      </w:r>
    </w:p>
    <w:p w14:paraId="4D139720" w14:textId="77777777" w:rsidR="00F72E7B" w:rsidRPr="007830B6" w:rsidRDefault="00000000">
      <w:pPr>
        <w:rPr>
          <w:rFonts w:cs="Times New Roman"/>
          <w:color w:val="000000" w:themeColor="text1"/>
        </w:rPr>
      </w:pPr>
      <w:r w:rsidRPr="007830B6">
        <w:rPr>
          <w:rFonts w:cs="Times New Roman"/>
          <w:color w:val="000000" w:themeColor="text1"/>
        </w:rPr>
        <w:t>2. I consider myself as a scientist, technologist, engineer, or mathematician.</w:t>
      </w:r>
    </w:p>
    <w:p w14:paraId="03998B55" w14:textId="77777777" w:rsidR="00F72E7B" w:rsidRPr="007830B6" w:rsidRDefault="00000000">
      <w:pPr>
        <w:rPr>
          <w:rFonts w:cs="Times New Roman"/>
          <w:color w:val="000000" w:themeColor="text1"/>
        </w:rPr>
      </w:pPr>
      <w:r w:rsidRPr="007830B6">
        <w:rPr>
          <w:rFonts w:cs="Times New Roman"/>
          <w:color w:val="000000" w:themeColor="text1"/>
        </w:rPr>
        <w:t>3. I take pride in my computing abilities.</w:t>
      </w:r>
    </w:p>
    <w:p w14:paraId="3482F427" w14:textId="77777777" w:rsidR="00F72E7B" w:rsidRPr="007830B6" w:rsidRDefault="00000000">
      <w:pPr>
        <w:rPr>
          <w:rFonts w:cs="Times New Roman"/>
          <w:color w:val="000000" w:themeColor="text1"/>
        </w:rPr>
      </w:pPr>
      <w:r w:rsidRPr="007830B6">
        <w:rPr>
          <w:rFonts w:cs="Times New Roman"/>
          <w:color w:val="000000" w:themeColor="text1"/>
        </w:rPr>
        <w:t>on a 5-point Likert scale ranging from 1 = strongly disagree to 5 = strongly agree, with a 3 = neutral.</w:t>
      </w:r>
    </w:p>
    <w:p w14:paraId="1EDD3F75" w14:textId="77777777" w:rsidR="00F72E7B" w:rsidRPr="007830B6" w:rsidRDefault="00000000">
      <w:pPr>
        <w:rPr>
          <w:rFonts w:cs="Times New Roman"/>
          <w:color w:val="000000" w:themeColor="text1"/>
        </w:rPr>
      </w:pPr>
      <w:r w:rsidRPr="007830B6">
        <w:rPr>
          <w:rFonts w:cs="Times New Roman"/>
          <w:b/>
          <w:color w:val="000000" w:themeColor="text1"/>
        </w:rPr>
        <w:t>Professional and reflection skills</w:t>
      </w:r>
    </w:p>
    <w:p w14:paraId="28D82354" w14:textId="77777777" w:rsidR="00F72E7B" w:rsidRPr="007830B6" w:rsidRDefault="00000000">
      <w:pPr>
        <w:rPr>
          <w:rFonts w:cs="Times New Roman"/>
          <w:color w:val="000000" w:themeColor="text1"/>
        </w:rPr>
      </w:pPr>
      <w:r w:rsidRPr="007830B6">
        <w:rPr>
          <w:rFonts w:cs="Times New Roman"/>
          <w:color w:val="000000" w:themeColor="text1"/>
        </w:rPr>
        <w:t>I feel a sense of belonging in computer science.</w:t>
      </w:r>
    </w:p>
    <w:p w14:paraId="06D00D5C" w14:textId="77777777" w:rsidR="00F72E7B" w:rsidRPr="007830B6" w:rsidRDefault="00000000">
      <w:pPr>
        <w:rPr>
          <w:rFonts w:cs="Times New Roman"/>
          <w:color w:val="000000" w:themeColor="text1"/>
        </w:rPr>
      </w:pPr>
      <w:r w:rsidRPr="007830B6">
        <w:rPr>
          <w:rFonts w:cs="Times New Roman"/>
          <w:color w:val="000000" w:themeColor="text1"/>
        </w:rPr>
        <w:t>Strongly disagree, Somewhat disagree, Neither agree nor disagree, Somewhat agree, Strongly agree</w:t>
      </w:r>
    </w:p>
    <w:p w14:paraId="769D2C9A" w14:textId="77777777" w:rsidR="00F72E7B" w:rsidRPr="007830B6" w:rsidRDefault="00000000">
      <w:pPr>
        <w:rPr>
          <w:rFonts w:cs="Times New Roman"/>
          <w:color w:val="000000" w:themeColor="text1"/>
        </w:rPr>
      </w:pPr>
      <w:r w:rsidRPr="007830B6">
        <w:rPr>
          <w:rFonts w:cs="Times New Roman"/>
          <w:color w:val="000000" w:themeColor="text1"/>
        </w:rPr>
        <w:t>Please describe your answer:</w:t>
      </w:r>
    </w:p>
    <w:p w14:paraId="06C51A44" w14:textId="77777777" w:rsidR="00F72E7B" w:rsidRPr="007830B6" w:rsidRDefault="00000000">
      <w:pPr>
        <w:rPr>
          <w:rFonts w:cs="Times New Roman"/>
          <w:color w:val="000000" w:themeColor="text1"/>
        </w:rPr>
      </w:pPr>
      <w:r w:rsidRPr="007830B6">
        <w:rPr>
          <w:rFonts w:cs="Times New Roman"/>
          <w:color w:val="000000" w:themeColor="text1"/>
        </w:rPr>
        <w:t>Please describe the long-term effects on yourself, if any, from the reflection groups and/or your individual reflections?</w:t>
      </w:r>
    </w:p>
    <w:p w14:paraId="528D6204" w14:textId="77777777" w:rsidR="00F72E7B" w:rsidRPr="007830B6" w:rsidRDefault="00000000">
      <w:pPr>
        <w:rPr>
          <w:rFonts w:cs="Times New Roman"/>
          <w:color w:val="000000" w:themeColor="text1"/>
        </w:rPr>
      </w:pPr>
      <w:r w:rsidRPr="007830B6">
        <w:rPr>
          <w:rFonts w:cs="Times New Roman"/>
          <w:color w:val="000000" w:themeColor="text1"/>
        </w:rPr>
        <w:t>What practices, if any, have you continued or partly continued from the reflection groups and/or your individual reflections?</w:t>
      </w:r>
    </w:p>
    <w:p w14:paraId="14F61FF4" w14:textId="77777777" w:rsidR="00F72E7B" w:rsidRPr="007830B6" w:rsidRDefault="00000000">
      <w:pPr>
        <w:rPr>
          <w:rFonts w:cs="Times New Roman"/>
          <w:color w:val="000000" w:themeColor="text1"/>
        </w:rPr>
      </w:pPr>
      <w:r w:rsidRPr="007830B6">
        <w:rPr>
          <w:rFonts w:cs="Times New Roman"/>
          <w:color w:val="000000" w:themeColor="text1"/>
        </w:rPr>
        <w:t>If so, around how often do you do each of those practices?</w:t>
      </w:r>
    </w:p>
    <w:p w14:paraId="413487B7" w14:textId="77777777" w:rsidR="00F72E7B" w:rsidRPr="007830B6" w:rsidRDefault="00000000">
      <w:pPr>
        <w:rPr>
          <w:rFonts w:cs="Times New Roman"/>
          <w:color w:val="000000" w:themeColor="text1"/>
        </w:rPr>
      </w:pPr>
      <w:r w:rsidRPr="007830B6">
        <w:rPr>
          <w:rFonts w:cs="Times New Roman"/>
          <w:color w:val="000000" w:themeColor="text1"/>
        </w:rPr>
        <w:t>Please share potential improvements for the reflection groups:</w:t>
      </w:r>
    </w:p>
    <w:p w14:paraId="17475A8A" w14:textId="77777777" w:rsidR="00F72E7B" w:rsidRPr="007830B6" w:rsidRDefault="00000000">
      <w:pPr>
        <w:rPr>
          <w:rFonts w:cs="Times New Roman"/>
          <w:color w:val="000000" w:themeColor="text1"/>
        </w:rPr>
      </w:pPr>
      <w:r w:rsidRPr="007830B6">
        <w:rPr>
          <w:rFonts w:cs="Times New Roman"/>
          <w:color w:val="000000" w:themeColor="text1"/>
        </w:rPr>
        <w:t>If there is anything else you would like to add that might be relevant, please do so here.</w:t>
      </w:r>
    </w:p>
    <w:p w14:paraId="2769188E" w14:textId="77777777" w:rsidR="00F72E7B" w:rsidRPr="007830B6" w:rsidRDefault="00000000">
      <w:pPr>
        <w:rPr>
          <w:rFonts w:cs="Times New Roman"/>
          <w:color w:val="000000" w:themeColor="text1"/>
        </w:rPr>
      </w:pPr>
      <w:r w:rsidRPr="007830B6">
        <w:rPr>
          <w:rFonts w:cs="Times New Roman"/>
          <w:color w:val="000000" w:themeColor="text1"/>
        </w:rPr>
        <w:t>We value and appreciate your sharing and responses to these questions.</w:t>
      </w:r>
    </w:p>
    <w:p w14:paraId="05DFD0D0" w14:textId="77777777" w:rsidR="00F72E7B" w:rsidRPr="007830B6" w:rsidRDefault="00000000">
      <w:pPr>
        <w:rPr>
          <w:rFonts w:cs="Times New Roman"/>
          <w:color w:val="000000" w:themeColor="text1"/>
        </w:rPr>
      </w:pPr>
      <w:r w:rsidRPr="007830B6">
        <w:rPr>
          <w:rFonts w:cs="Times New Roman"/>
          <w:color w:val="000000" w:themeColor="text1"/>
        </w:rPr>
        <w:br w:type="page"/>
      </w:r>
    </w:p>
    <w:p w14:paraId="765A6B24" w14:textId="77777777" w:rsidR="00F72E7B" w:rsidRPr="007830B6" w:rsidRDefault="00000000">
      <w:pPr>
        <w:pStyle w:val="Heading2"/>
        <w:rPr>
          <w:rFonts w:ascii="Times New Roman" w:hAnsi="Times New Roman" w:cs="Times New Roman"/>
          <w:color w:val="000000" w:themeColor="text1"/>
        </w:rPr>
      </w:pPr>
      <w:r w:rsidRPr="007830B6">
        <w:rPr>
          <w:rFonts w:ascii="Times New Roman" w:hAnsi="Times New Roman" w:cs="Times New Roman"/>
          <w:color w:val="000000" w:themeColor="text1"/>
        </w:rPr>
        <w:lastRenderedPageBreak/>
        <w:t>Appendix D: Interview consent form</w:t>
      </w:r>
    </w:p>
    <w:p w14:paraId="05CD2B09" w14:textId="77777777" w:rsidR="00F72E7B" w:rsidRPr="007830B6" w:rsidRDefault="00000000">
      <w:pPr>
        <w:jc w:val="center"/>
        <w:rPr>
          <w:rFonts w:cs="Times New Roman"/>
          <w:color w:val="000000" w:themeColor="text1"/>
        </w:rPr>
      </w:pPr>
      <w:r w:rsidRPr="007830B6">
        <w:rPr>
          <w:rFonts w:cs="Times New Roman"/>
          <w:b/>
          <w:color w:val="000000" w:themeColor="text1"/>
        </w:rPr>
        <w:t>UNIVERSITY OF MAINE — CONSENT FORM (Interview)</w:t>
      </w:r>
    </w:p>
    <w:p w14:paraId="2AF89B6A" w14:textId="77777777" w:rsidR="00F72E7B" w:rsidRPr="007830B6" w:rsidRDefault="00000000">
      <w:pPr>
        <w:jc w:val="center"/>
        <w:rPr>
          <w:rFonts w:cs="Times New Roman"/>
          <w:color w:val="000000" w:themeColor="text1"/>
        </w:rPr>
      </w:pPr>
      <w:r w:rsidRPr="007830B6">
        <w:rPr>
          <w:rFonts w:cs="Times New Roman"/>
          <w:color w:val="000000" w:themeColor="text1"/>
        </w:rPr>
        <w:t>Group and Individual Reflection and Collaboration</w:t>
      </w:r>
    </w:p>
    <w:p w14:paraId="1E6EEC41" w14:textId="77777777" w:rsidR="00F72E7B" w:rsidRPr="007830B6" w:rsidRDefault="00000000">
      <w:pPr>
        <w:rPr>
          <w:rFonts w:cs="Times New Roman"/>
          <w:color w:val="000000" w:themeColor="text1"/>
        </w:rPr>
      </w:pPr>
      <w:r w:rsidRPr="007830B6">
        <w:rPr>
          <w:rFonts w:cs="Times New Roman"/>
          <w:b/>
          <w:color w:val="000000" w:themeColor="text1"/>
        </w:rPr>
        <w:t>Researchers:</w:t>
      </w:r>
    </w:p>
    <w:p w14:paraId="206A3CAD" w14:textId="77777777" w:rsidR="00F72E7B" w:rsidRPr="007830B6" w:rsidRDefault="00000000">
      <w:pPr>
        <w:pStyle w:val="ListBullet"/>
        <w:rPr>
          <w:rFonts w:cs="Times New Roman"/>
          <w:color w:val="000000" w:themeColor="text1"/>
        </w:rPr>
      </w:pPr>
      <w:r w:rsidRPr="007830B6">
        <w:rPr>
          <w:rFonts w:cs="Times New Roman"/>
          <w:color w:val="000000" w:themeColor="text1"/>
        </w:rPr>
        <w:t>Gregory L. Nelson, Assistant Professor, Computer Science Department, University of Maine (gregory.nelson@maine.edu) (Principal Investigator, Main Contact)</w:t>
      </w:r>
    </w:p>
    <w:p w14:paraId="26A68221" w14:textId="77777777" w:rsidR="00F72E7B" w:rsidRPr="007830B6" w:rsidRDefault="00000000">
      <w:pPr>
        <w:pStyle w:val="ListBullet"/>
        <w:rPr>
          <w:rFonts w:cs="Times New Roman"/>
          <w:color w:val="000000" w:themeColor="text1"/>
        </w:rPr>
      </w:pPr>
      <w:r w:rsidRPr="007830B6">
        <w:rPr>
          <w:rFonts w:cs="Times New Roman"/>
          <w:color w:val="000000" w:themeColor="text1"/>
        </w:rPr>
        <w:t>Cyril Agbewali-Koku, Computer Science Department, University of Maine (cyril.agbewalikoku@maine.edu)</w:t>
      </w:r>
    </w:p>
    <w:p w14:paraId="5CDAF830" w14:textId="77777777" w:rsidR="00F72E7B" w:rsidRPr="007830B6" w:rsidRDefault="00000000">
      <w:pPr>
        <w:pStyle w:val="ListBullet"/>
        <w:rPr>
          <w:rFonts w:cs="Times New Roman"/>
          <w:color w:val="000000" w:themeColor="text1"/>
        </w:rPr>
      </w:pPr>
      <w:r w:rsidRPr="007830B6">
        <w:rPr>
          <w:rFonts w:cs="Times New Roman"/>
          <w:color w:val="000000" w:themeColor="text1"/>
        </w:rPr>
        <w:t>Troy Schotter, Lecturer and PhD Student, Computer Science Department, University of Maine (troy.schotter@maine.edu)</w:t>
      </w:r>
    </w:p>
    <w:p w14:paraId="57703F39" w14:textId="77777777" w:rsidR="00F72E7B" w:rsidRPr="007830B6" w:rsidRDefault="00000000">
      <w:pPr>
        <w:rPr>
          <w:rFonts w:cs="Times New Roman"/>
          <w:color w:val="000000" w:themeColor="text1"/>
        </w:rPr>
      </w:pPr>
      <w:r w:rsidRPr="007830B6">
        <w:rPr>
          <w:rFonts w:cs="Times New Roman"/>
          <w:color w:val="000000" w:themeColor="text1"/>
        </w:rPr>
        <w:t>You are invited to take part in a confidential interview as part of this research, led by Dr. Gregory L. Nelson, a faculty member in the Department of Computer Science at the University of Maine. You must be at least 18 years of age to participate.</w:t>
      </w:r>
    </w:p>
    <w:p w14:paraId="08365C3B" w14:textId="77777777" w:rsidR="00F72E7B" w:rsidRPr="007830B6" w:rsidRDefault="00000000">
      <w:pPr>
        <w:rPr>
          <w:rFonts w:cs="Times New Roman"/>
          <w:color w:val="000000" w:themeColor="text1"/>
        </w:rPr>
      </w:pPr>
      <w:r w:rsidRPr="007830B6">
        <w:rPr>
          <w:rFonts w:cs="Times New Roman"/>
          <w:b/>
          <w:color w:val="000000" w:themeColor="text1"/>
        </w:rPr>
        <w:t>What Will You Be Asked to Do?</w:t>
      </w:r>
    </w:p>
    <w:p w14:paraId="287CF3D7" w14:textId="77777777" w:rsidR="00F72E7B" w:rsidRPr="007830B6" w:rsidRDefault="00000000">
      <w:pPr>
        <w:pStyle w:val="ListBullet"/>
        <w:rPr>
          <w:rFonts w:cs="Times New Roman"/>
          <w:color w:val="000000" w:themeColor="text1"/>
        </w:rPr>
      </w:pPr>
      <w:r w:rsidRPr="007830B6">
        <w:rPr>
          <w:rFonts w:cs="Times New Roman"/>
          <w:color w:val="000000" w:themeColor="text1"/>
        </w:rPr>
        <w:t>Take part in a one-to-one interview about your experiences in the reflection activities, your professional-skill behaviors, and changes over time. The interview will be 30–60 minutes. It is conducted online on Zoom and is audio-recorded with your agreement. If you prefer not to be recorded, the interviewer will take notes instead. No video is recorded.</w:t>
      </w:r>
    </w:p>
    <w:p w14:paraId="5CA33F9E" w14:textId="64C5ACC1" w:rsidR="00F72E7B" w:rsidRPr="007830B6" w:rsidRDefault="00000000">
      <w:pPr>
        <w:rPr>
          <w:rFonts w:cs="Times New Roman"/>
          <w:color w:val="000000" w:themeColor="text1"/>
        </w:rPr>
      </w:pPr>
      <w:r w:rsidRPr="007830B6">
        <w:rPr>
          <w:rFonts w:cs="Times New Roman"/>
          <w:color w:val="000000" w:themeColor="text1"/>
        </w:rPr>
        <w:t>You may be invited to more than one interview over time. Each invitation is separate, and you may accept some and not others. The total time depends on how many you take part in: three interviews would be about 1.5–3 hours in total. You will be emailed the consent form and scheduling information before each interview.</w:t>
      </w:r>
    </w:p>
    <w:p w14:paraId="7DCC794B" w14:textId="77777777" w:rsidR="00F72E7B" w:rsidRPr="007830B6" w:rsidRDefault="00000000">
      <w:pPr>
        <w:rPr>
          <w:rFonts w:cs="Times New Roman"/>
          <w:color w:val="000000" w:themeColor="text1"/>
        </w:rPr>
      </w:pPr>
      <w:r w:rsidRPr="007830B6">
        <w:rPr>
          <w:rFonts w:cs="Times New Roman"/>
          <w:b/>
          <w:color w:val="000000" w:themeColor="text1"/>
        </w:rPr>
        <w:t>Risks</w:t>
      </w:r>
    </w:p>
    <w:p w14:paraId="28563DD7" w14:textId="77777777" w:rsidR="00F72E7B" w:rsidRPr="007830B6" w:rsidRDefault="00000000">
      <w:pPr>
        <w:pStyle w:val="ListBullet"/>
        <w:rPr>
          <w:rFonts w:cs="Times New Roman"/>
          <w:color w:val="000000" w:themeColor="text1"/>
        </w:rPr>
      </w:pPr>
      <w:r w:rsidRPr="007830B6">
        <w:rPr>
          <w:rFonts w:cs="Times New Roman"/>
          <w:color w:val="000000" w:themeColor="text1"/>
        </w:rPr>
        <w:t>Time and inconvenience;</w:t>
      </w:r>
    </w:p>
    <w:p w14:paraId="0F8F23DF" w14:textId="77777777" w:rsidR="00F72E7B" w:rsidRPr="007830B6" w:rsidRDefault="00000000">
      <w:pPr>
        <w:pStyle w:val="ListBullet"/>
        <w:rPr>
          <w:rFonts w:cs="Times New Roman"/>
          <w:color w:val="000000" w:themeColor="text1"/>
        </w:rPr>
      </w:pPr>
      <w:r w:rsidRPr="007830B6">
        <w:rPr>
          <w:rFonts w:cs="Times New Roman"/>
          <w:color w:val="000000" w:themeColor="text1"/>
        </w:rPr>
        <w:t>Loss of confidentiality of your data, although we will protect your data as described in the Confidentiality section.</w:t>
      </w:r>
    </w:p>
    <w:p w14:paraId="015FCF6C" w14:textId="77777777" w:rsidR="00F72E7B" w:rsidRPr="007830B6" w:rsidRDefault="00000000">
      <w:pPr>
        <w:rPr>
          <w:rFonts w:cs="Times New Roman"/>
          <w:color w:val="000000" w:themeColor="text1"/>
        </w:rPr>
      </w:pPr>
      <w:r w:rsidRPr="007830B6">
        <w:rPr>
          <w:rFonts w:cs="Times New Roman"/>
          <w:b/>
          <w:color w:val="000000" w:themeColor="text1"/>
        </w:rPr>
        <w:t>Benefits</w:t>
      </w:r>
    </w:p>
    <w:p w14:paraId="53A5188E" w14:textId="77777777" w:rsidR="00F72E7B" w:rsidRPr="007830B6" w:rsidRDefault="00000000">
      <w:pPr>
        <w:pStyle w:val="ListBullet"/>
        <w:rPr>
          <w:rFonts w:cs="Times New Roman"/>
          <w:color w:val="000000" w:themeColor="text1"/>
        </w:rPr>
      </w:pPr>
      <w:r w:rsidRPr="007830B6">
        <w:rPr>
          <w:rFonts w:cs="Times New Roman"/>
          <w:color w:val="000000" w:themeColor="text1"/>
        </w:rPr>
        <w:t>There are no direct benefits to you;</w:t>
      </w:r>
    </w:p>
    <w:p w14:paraId="7FABF3DF" w14:textId="508D552F" w:rsidR="00F72E7B" w:rsidRPr="007830B6" w:rsidRDefault="00000000">
      <w:pPr>
        <w:pStyle w:val="ListBullet"/>
        <w:rPr>
          <w:rFonts w:cs="Times New Roman"/>
          <w:color w:val="000000" w:themeColor="text1"/>
        </w:rPr>
      </w:pPr>
      <w:r w:rsidRPr="007830B6">
        <w:rPr>
          <w:rFonts w:cs="Times New Roman"/>
          <w:color w:val="000000" w:themeColor="text1"/>
        </w:rPr>
        <w:t>This research should help us learn more about how to design reflection groups that support learning and professional skills</w:t>
      </w:r>
      <w:r w:rsidR="00BF0BDF">
        <w:rPr>
          <w:rFonts w:cs="Times New Roman"/>
          <w:color w:val="000000" w:themeColor="text1"/>
        </w:rPr>
        <w:t xml:space="preserve">, </w:t>
      </w:r>
      <w:r w:rsidRPr="007830B6">
        <w:rPr>
          <w:rFonts w:cs="Times New Roman"/>
          <w:color w:val="000000" w:themeColor="text1"/>
        </w:rPr>
        <w:t>which may benefit future members of reflection groups.</w:t>
      </w:r>
    </w:p>
    <w:p w14:paraId="02B7BA16" w14:textId="77777777" w:rsidR="00F72E7B" w:rsidRPr="007830B6" w:rsidRDefault="00000000">
      <w:pPr>
        <w:rPr>
          <w:rFonts w:cs="Times New Roman"/>
          <w:color w:val="000000" w:themeColor="text1"/>
        </w:rPr>
      </w:pPr>
      <w:r w:rsidRPr="007830B6">
        <w:rPr>
          <w:rFonts w:cs="Times New Roman"/>
          <w:b/>
          <w:color w:val="000000" w:themeColor="text1"/>
        </w:rPr>
        <w:t>Confidentiality</w:t>
      </w:r>
    </w:p>
    <w:p w14:paraId="5D6A8C12" w14:textId="77777777" w:rsidR="00F72E7B" w:rsidRPr="007830B6" w:rsidRDefault="00000000">
      <w:pPr>
        <w:rPr>
          <w:rFonts w:cs="Times New Roman"/>
          <w:color w:val="000000" w:themeColor="text1"/>
        </w:rPr>
      </w:pPr>
      <w:r w:rsidRPr="007830B6">
        <w:rPr>
          <w:rFonts w:cs="Times New Roman"/>
          <w:color w:val="000000" w:themeColor="text1"/>
        </w:rPr>
        <w:lastRenderedPageBreak/>
        <w:t>All interview data (recordings, transcripts, and notes) will be stored in password-protected computer systems accessible only to the research team, using software that provides additional security (encryption). Your email address will be used as an identifier so that we can link your interview to your other research data and remove your data if you ask us to.</w:t>
      </w:r>
    </w:p>
    <w:p w14:paraId="5B8C8394" w14:textId="2B6D2969" w:rsidR="00F72E7B" w:rsidRPr="007830B6" w:rsidRDefault="00000000">
      <w:pPr>
        <w:rPr>
          <w:rFonts w:cs="Times New Roman"/>
          <w:color w:val="000000" w:themeColor="text1"/>
        </w:rPr>
      </w:pPr>
      <w:r w:rsidRPr="007830B6">
        <w:rPr>
          <w:rFonts w:cs="Times New Roman"/>
          <w:color w:val="000000" w:themeColor="text1"/>
        </w:rPr>
        <w:t xml:space="preserve">The recording is taken with Zoom’s audio-only recording and removed from Zoom within 72 hours. The recording is then stored on the secure cloud storage platform. </w:t>
      </w:r>
      <w:r w:rsidR="003614DE">
        <w:rPr>
          <w:rFonts w:cs="Times New Roman"/>
          <w:color w:val="000000" w:themeColor="text1"/>
        </w:rPr>
      </w:r>
      <w:r w:rsidRPr="007830B6">
        <w:rPr>
          <w:rFonts w:cs="Times New Roman"/>
          <w:color w:val="000000" w:themeColor="text1"/>
        </w:rPr>
      </w:r>
    </w:p>
    <w:p w14:paraId="38A0AAF8" w14:textId="77777777" w:rsidR="00F72E7B" w:rsidRPr="007830B6" w:rsidRDefault="00000000">
      <w:pPr>
        <w:rPr>
          <w:rFonts w:cs="Times New Roman"/>
          <w:color w:val="000000" w:themeColor="text1"/>
        </w:rPr>
      </w:pPr>
      <w:r w:rsidRPr="007830B6">
        <w:rPr>
          <w:rFonts w:cs="Times New Roman"/>
          <w:color w:val="000000" w:themeColor="text1"/>
        </w:rPr>
        <w:t>Within 14 days of collection, all data will be archived to a cloud data platform, with any of your identifiers (such as email address) replaced with a randomly generated key stored on a password-protected computer with software that provides additional security (encryption). The key file that maps to your email and your demographic data will be stored separately, and it is encrypted. Five years after your participation ends, your email address will be deleted from the key file.</w:t>
      </w:r>
    </w:p>
    <w:p w14:paraId="06CBBCA5" w14:textId="77777777" w:rsidR="00F72E7B" w:rsidRPr="007830B6" w:rsidRDefault="00000000">
      <w:pPr>
        <w:rPr>
          <w:rFonts w:cs="Times New Roman"/>
          <w:color w:val="000000" w:themeColor="text1"/>
        </w:rPr>
      </w:pPr>
      <w:r w:rsidRPr="007830B6">
        <w:rPr>
          <w:rFonts w:cs="Times New Roman"/>
          <w:color w:val="000000" w:themeColor="text1"/>
        </w:rPr>
        <w:t>Notes and transcripts from the interviews will be copied onto a cloud data platform, with any of your identifiers replaced with your key. The archived data will be retained indefinitely, except for the original audio recordings, which are kept only until the transcript has been checked and are deleted within 12 months of the interview; for example, the recording of an interview held in March 2027 will be deleted by March 2028.</w:t>
      </w:r>
    </w:p>
    <w:p w14:paraId="5110C388" w14:textId="77777777" w:rsidR="00F72E7B" w:rsidRPr="007830B6" w:rsidRDefault="00000000">
      <w:pPr>
        <w:rPr>
          <w:rFonts w:cs="Times New Roman"/>
          <w:color w:val="000000" w:themeColor="text1"/>
        </w:rPr>
      </w:pPr>
      <w:r w:rsidRPr="007830B6">
        <w:rPr>
          <w:rFonts w:cs="Times New Roman"/>
          <w:color w:val="000000" w:themeColor="text1"/>
        </w:rPr>
        <w:t>Your privacy and right to withdraw from the study at any point (even after an interview) will be respected, so we will delete any of your data upon your request as long as it is within five years of the end of your participation, as otherwise your email address will have been deleted from the key file and we will no longer be able to locate your de-identified data.</w:t>
      </w:r>
    </w:p>
    <w:p w14:paraId="0B2A1E16" w14:textId="77777777" w:rsidR="00F72E7B" w:rsidRPr="007830B6" w:rsidRDefault="00000000">
      <w:pPr>
        <w:rPr>
          <w:rFonts w:cs="Times New Roman"/>
          <w:color w:val="000000" w:themeColor="text1"/>
        </w:rPr>
      </w:pPr>
      <w:r w:rsidRPr="007830B6">
        <w:rPr>
          <w:rFonts w:cs="Times New Roman"/>
          <w:b/>
          <w:color w:val="000000" w:themeColor="text1"/>
        </w:rPr>
        <w:t>Compensation</w:t>
      </w:r>
    </w:p>
    <w:p w14:paraId="69D0F81F" w14:textId="27AA3F5A" w:rsidR="00F72E7B" w:rsidRPr="007830B6" w:rsidRDefault="00000000">
      <w:pPr>
        <w:rPr>
          <w:rFonts w:cs="Times New Roman"/>
          <w:color w:val="000000" w:themeColor="text1"/>
        </w:rPr>
      </w:pPr>
      <w:r w:rsidRPr="007830B6">
        <w:rPr>
          <w:rFonts w:cs="Times New Roman"/>
          <w:color w:val="000000" w:themeColor="text1"/>
        </w:rPr>
        <w:t>For each interview, you will be entered into a raffle to win a $25 electronic VISA gift card. You must reach the end of the interview to be entered, though you may skip the occasional question. After the raffle draw, the winner will receive the gift card by email within 48 hours. Draws are held quarterly. If you win, you will be asked to provide information through a separate form (not connected to your interview responses) so the University can process the payment. Where the cumulative compensation you receive exceeds $75, the University is required to report it for tax purposes.</w:t>
      </w:r>
      <w:r w:rsidR="003614DE">
        <w:rPr>
          <w:rFonts w:cs="Times New Roman"/>
          <w:color w:val="000000" w:themeColor="text1"/>
        </w:rPr>
      </w:r>
      <w:r w:rsidRPr="007830B6">
        <w:rPr>
          <w:rFonts w:cs="Times New Roman"/>
          <w:color w:val="000000" w:themeColor="text1"/>
        </w:rPr>
      </w:r>
    </w:p>
    <w:p w14:paraId="10CBBE11" w14:textId="77777777" w:rsidR="00F72E7B" w:rsidRPr="007830B6" w:rsidRDefault="00000000">
      <w:pPr>
        <w:rPr>
          <w:rFonts w:cs="Times New Roman"/>
          <w:color w:val="000000" w:themeColor="text1"/>
        </w:rPr>
      </w:pPr>
      <w:r w:rsidRPr="007830B6">
        <w:rPr>
          <w:rFonts w:cs="Times New Roman"/>
          <w:b/>
          <w:color w:val="000000" w:themeColor="text1"/>
        </w:rPr>
        <w:t>Voluntary</w:t>
      </w:r>
    </w:p>
    <w:p w14:paraId="73474EDD" w14:textId="77777777" w:rsidR="00F72E7B" w:rsidRPr="007830B6" w:rsidRDefault="00000000">
      <w:pPr>
        <w:rPr>
          <w:rFonts w:cs="Times New Roman"/>
          <w:color w:val="000000" w:themeColor="text1"/>
        </w:rPr>
      </w:pPr>
      <w:r w:rsidRPr="007830B6">
        <w:rPr>
          <w:rFonts w:cs="Times New Roman"/>
          <w:color w:val="000000" w:themeColor="text1"/>
        </w:rPr>
        <w:t>Participation is voluntary. You may skip any interview questions and stop at any time. You may revoke consent for any portion of this research study at any time until your email address is removed from the key file (five years after your participation ends; for example, if your participation ends in June 2027, your email is deleted by June 2032).</w:t>
      </w:r>
    </w:p>
    <w:p w14:paraId="11A97970" w14:textId="77777777" w:rsidR="00F72E7B" w:rsidRPr="007830B6" w:rsidRDefault="00000000">
      <w:pPr>
        <w:rPr>
          <w:rFonts w:cs="Times New Roman"/>
          <w:color w:val="000000" w:themeColor="text1"/>
        </w:rPr>
      </w:pPr>
      <w:r w:rsidRPr="007830B6">
        <w:rPr>
          <w:rFonts w:cs="Times New Roman"/>
          <w:b/>
          <w:color w:val="000000" w:themeColor="text1"/>
        </w:rPr>
        <w:t>Contact Information</w:t>
      </w:r>
    </w:p>
    <w:p w14:paraId="2DA4689F" w14:textId="77777777" w:rsidR="00F72E7B" w:rsidRPr="007830B6" w:rsidRDefault="00000000">
      <w:pPr>
        <w:rPr>
          <w:rFonts w:cs="Times New Roman"/>
          <w:color w:val="000000" w:themeColor="text1"/>
        </w:rPr>
      </w:pPr>
      <w:r w:rsidRPr="007830B6">
        <w:rPr>
          <w:rFonts w:cs="Times New Roman"/>
          <w:color w:val="000000" w:themeColor="text1"/>
        </w:rPr>
        <w:lastRenderedPageBreak/>
        <w:t>If you have any questions about this study, please contact any of the researchers that are a part of the study: gregory.nelson@maine.edu (Principal Investigator, Main Contact), cyril.agbewalikoku@maine.edu, troy.schotter@maine.edu. If you have any questions about your rights as a research participant, please contact the Office of Research Compliance, University of Maine, 207-581-2657 (or e-mail umric@maine.edu).</w:t>
      </w:r>
    </w:p>
    <w:p w14:paraId="174E78AD" w14:textId="77777777" w:rsidR="00F72E7B" w:rsidRPr="007830B6" w:rsidRDefault="00000000">
      <w:pPr>
        <w:rPr>
          <w:rFonts w:cs="Times New Roman"/>
          <w:color w:val="000000" w:themeColor="text1"/>
        </w:rPr>
      </w:pPr>
      <w:r w:rsidRPr="007830B6">
        <w:rPr>
          <w:rFonts w:cs="Times New Roman"/>
          <w:color w:val="000000" w:themeColor="text1"/>
        </w:rPr>
        <w:t>Taking part in the interview indicates that you have read the above information and agree to participate. You will receive a copy of this form.</w:t>
      </w:r>
    </w:p>
    <w:p w14:paraId="38784151" w14:textId="77777777" w:rsidR="00F72E7B" w:rsidRPr="007830B6" w:rsidRDefault="00000000">
      <w:pPr>
        <w:rPr>
          <w:rFonts w:cs="Times New Roman"/>
          <w:color w:val="000000" w:themeColor="text1"/>
        </w:rPr>
      </w:pPr>
      <w:r w:rsidRPr="007830B6">
        <w:rPr>
          <w:rFonts w:cs="Times New Roman"/>
          <w:color w:val="000000" w:themeColor="text1"/>
        </w:rPr>
        <w:br w:type="page"/>
      </w:r>
    </w:p>
    <w:p w14:paraId="786E8A4D" w14:textId="77777777" w:rsidR="00F72E7B" w:rsidRPr="007830B6" w:rsidRDefault="00000000">
      <w:pPr>
        <w:pStyle w:val="Heading2"/>
        <w:rPr>
          <w:rFonts w:ascii="Times New Roman" w:hAnsi="Times New Roman" w:cs="Times New Roman"/>
          <w:color w:val="000000" w:themeColor="text1"/>
        </w:rPr>
      </w:pPr>
      <w:r w:rsidRPr="007830B6">
        <w:rPr>
          <w:rFonts w:ascii="Times New Roman" w:hAnsi="Times New Roman" w:cs="Times New Roman"/>
          <w:color w:val="000000" w:themeColor="text1"/>
        </w:rPr>
        <w:lastRenderedPageBreak/>
        <w:t>Appendix E: Interview guide</w:t>
      </w:r>
    </w:p>
    <w:p w14:paraId="43BCAFEC" w14:textId="77777777" w:rsidR="00F72E7B" w:rsidRPr="007830B6" w:rsidRDefault="00000000">
      <w:pPr>
        <w:rPr>
          <w:rFonts w:cs="Times New Roman"/>
          <w:color w:val="000000" w:themeColor="text1"/>
        </w:rPr>
      </w:pPr>
      <w:r w:rsidRPr="007830B6">
        <w:rPr>
          <w:rFonts w:cs="Times New Roman"/>
          <w:color w:val="000000" w:themeColor="text1"/>
        </w:rPr>
        <w:t>Interviews are semi-structured and one-to-one. The interviewer follows up on what the participant raises, and not every topic is covered in every interview.</w:t>
      </w:r>
    </w:p>
    <w:p w14:paraId="38B5C5A1" w14:textId="7FCB26B3" w:rsidR="00F72E7B" w:rsidRPr="007830B6" w:rsidRDefault="00000000">
      <w:pPr>
        <w:rPr>
          <w:rFonts w:cs="Times New Roman"/>
          <w:color w:val="000000" w:themeColor="text1"/>
        </w:rPr>
      </w:pPr>
      <w:r w:rsidRPr="007830B6">
        <w:rPr>
          <w:rFonts w:cs="Times New Roman"/>
          <w:color w:val="000000" w:themeColor="text1"/>
        </w:rPr>
        <w:t xml:space="preserve">Opening, before any recording begins: “Thank you for making the time. Before we start I will go through the consent form with you and answer any questions. </w:t>
      </w:r>
      <w:r w:rsidR="003614DE">
        <w:rPr>
          <w:rFonts w:cs="Times New Roman"/>
          <w:color w:val="000000" w:themeColor="text1"/>
        </w:rPr>
        <w:t>You may skip any question, stop at any time or ask us afterwards to remove anything you said. We would like to record this conversation so we can analyze it accurately. If you would rather we did not record, we will take written notes instead. May we record?</w:t>
      </w:r>
      <w:r w:rsidRPr="007830B6">
        <w:rPr>
          <w:rFonts w:cs="Times New Roman"/>
          <w:color w:val="000000" w:themeColor="text1"/>
        </w:rPr>
        <w:t>.”</w:t>
      </w:r>
    </w:p>
    <w:p w14:paraId="306B839C" w14:textId="77777777" w:rsidR="00F72E7B" w:rsidRPr="007830B6" w:rsidRDefault="00000000">
      <w:pPr>
        <w:rPr>
          <w:rFonts w:cs="Times New Roman"/>
          <w:color w:val="000000" w:themeColor="text1"/>
        </w:rPr>
      </w:pPr>
      <w:r w:rsidRPr="007830B6">
        <w:rPr>
          <w:rFonts w:cs="Times New Roman"/>
          <w:b/>
          <w:color w:val="000000" w:themeColor="text1"/>
        </w:rPr>
        <w:t>Topics:</w:t>
      </w:r>
    </w:p>
    <w:p w14:paraId="27A4D483" w14:textId="77777777" w:rsidR="00F72E7B" w:rsidRPr="007830B6" w:rsidRDefault="00000000">
      <w:pPr>
        <w:rPr>
          <w:rFonts w:cs="Times New Roman"/>
          <w:color w:val="000000" w:themeColor="text1"/>
        </w:rPr>
      </w:pPr>
      <w:r w:rsidRPr="007830B6">
        <w:rPr>
          <w:rFonts w:cs="Times New Roman"/>
          <w:color w:val="000000" w:themeColor="text1"/>
        </w:rPr>
        <w:t>1. Background and current situation: what you are studying or working on now, and what brought you to a reflection group.</w:t>
      </w:r>
    </w:p>
    <w:p w14:paraId="79795B16" w14:textId="77777777" w:rsidR="00F72E7B" w:rsidRPr="007830B6" w:rsidRDefault="00000000">
      <w:pPr>
        <w:rPr>
          <w:rFonts w:cs="Times New Roman"/>
          <w:color w:val="000000" w:themeColor="text1"/>
        </w:rPr>
      </w:pPr>
      <w:r w:rsidRPr="007830B6">
        <w:rPr>
          <w:rFonts w:cs="Times New Roman"/>
          <w:color w:val="000000" w:themeColor="text1"/>
        </w:rPr>
        <w:t>2. Your experience of the group: what a typical meeting was like for you, what your group chose to spend its time on, and how that changed over the cycle.</w:t>
      </w:r>
    </w:p>
    <w:p w14:paraId="3FA84F5B" w14:textId="77777777" w:rsidR="00F72E7B" w:rsidRPr="007830B6" w:rsidRDefault="00000000">
      <w:pPr>
        <w:rPr>
          <w:rFonts w:cs="Times New Roman"/>
          <w:color w:val="000000" w:themeColor="text1"/>
        </w:rPr>
      </w:pPr>
      <w:r w:rsidRPr="007830B6">
        <w:rPr>
          <w:rFonts w:cs="Times New Roman"/>
          <w:color w:val="000000" w:themeColor="text1"/>
        </w:rPr>
        <w:t>3. What, if anything, has changed for you — in your learning, in your confidence, in how you see yourself professionally, and in the professional skills your group discussed. Examples of specific occasions are welcome.</w:t>
      </w:r>
    </w:p>
    <w:p w14:paraId="36F93358" w14:textId="77777777" w:rsidR="00F72E7B" w:rsidRPr="007830B6" w:rsidRDefault="00000000">
      <w:pPr>
        <w:rPr>
          <w:rFonts w:cs="Times New Roman"/>
          <w:color w:val="000000" w:themeColor="text1"/>
        </w:rPr>
      </w:pPr>
      <w:r w:rsidRPr="007830B6">
        <w:rPr>
          <w:rFonts w:cs="Times New Roman"/>
          <w:color w:val="000000" w:themeColor="text1"/>
        </w:rPr>
        <w:t>4. Reflection practices: what you do now, if anything, that you did not do before; how often; and what makes it easy or hard to keep up.</w:t>
      </w:r>
    </w:p>
    <w:p w14:paraId="11339648" w14:textId="77777777" w:rsidR="00F72E7B" w:rsidRPr="007830B6" w:rsidRDefault="00000000">
      <w:pPr>
        <w:rPr>
          <w:rFonts w:cs="Times New Roman"/>
          <w:color w:val="000000" w:themeColor="text1"/>
        </w:rPr>
      </w:pPr>
      <w:r w:rsidRPr="007830B6">
        <w:rPr>
          <w:rFonts w:cs="Times New Roman"/>
          <w:color w:val="000000" w:themeColor="text1"/>
        </w:rPr>
        <w:t>5. Design features: which parts of the group’s design helped and which got in the way — for example the guided agenda, your group’s freedom to set its own agenda, the individual written reflections, the short skill videos, and group size.</w:t>
      </w:r>
    </w:p>
    <w:p w14:paraId="0318FD6F" w14:textId="77777777" w:rsidR="00F72E7B" w:rsidRPr="007830B6" w:rsidRDefault="00000000">
      <w:pPr>
        <w:rPr>
          <w:rFonts w:cs="Times New Roman"/>
          <w:color w:val="000000" w:themeColor="text1"/>
        </w:rPr>
      </w:pPr>
      <w:r w:rsidRPr="007830B6">
        <w:rPr>
          <w:rFonts w:cs="Times New Roman"/>
          <w:color w:val="000000" w:themeColor="text1"/>
        </w:rPr>
        <w:t>6. Group composition: your experience of a group that did or did not mix people with different levels of prior experience, and of groups that did or did not include working professionals.</w:t>
      </w:r>
    </w:p>
    <w:p w14:paraId="70BF446B" w14:textId="77777777" w:rsidR="00F72E7B" w:rsidRPr="007830B6" w:rsidRDefault="00000000">
      <w:pPr>
        <w:rPr>
          <w:rFonts w:cs="Times New Roman"/>
          <w:color w:val="000000" w:themeColor="text1"/>
        </w:rPr>
      </w:pPr>
      <w:r w:rsidRPr="007830B6">
        <w:rPr>
          <w:rFonts w:cs="Times New Roman"/>
          <w:color w:val="000000" w:themeColor="text1"/>
        </w:rPr>
        <w:t>7. Barriers and enablers to keeping a reflection practice going after a group ends, or after leaving a group.</w:t>
      </w:r>
    </w:p>
    <w:p w14:paraId="74B0A672" w14:textId="77777777" w:rsidR="00F72E7B" w:rsidRPr="007830B6" w:rsidRDefault="00000000">
      <w:pPr>
        <w:rPr>
          <w:rFonts w:cs="Times New Roman"/>
          <w:color w:val="000000" w:themeColor="text1"/>
        </w:rPr>
      </w:pPr>
      <w:r w:rsidRPr="007830B6">
        <w:rPr>
          <w:rFonts w:cs="Times New Roman"/>
          <w:color w:val="000000" w:themeColor="text1"/>
        </w:rPr>
        <w:t>8. The whole-cohort activities and any sessions where members suggested improvements to the reflection groups: what you took from them.</w:t>
      </w:r>
    </w:p>
    <w:p w14:paraId="37EE51A2" w14:textId="77777777" w:rsidR="00F72E7B" w:rsidRPr="007830B6" w:rsidRDefault="00000000">
      <w:pPr>
        <w:rPr>
          <w:rFonts w:cs="Times New Roman"/>
          <w:color w:val="000000" w:themeColor="text1"/>
        </w:rPr>
      </w:pPr>
      <w:r w:rsidRPr="007830B6">
        <w:rPr>
          <w:rFonts w:cs="Times New Roman"/>
          <w:color w:val="000000" w:themeColor="text1"/>
        </w:rPr>
        <w:t>9. What you would change about the reflection groups.</w:t>
      </w:r>
    </w:p>
    <w:p w14:paraId="4CBE952F" w14:textId="77777777" w:rsidR="00F72E7B" w:rsidRPr="007830B6" w:rsidRDefault="00000000">
      <w:pPr>
        <w:rPr>
          <w:rFonts w:cs="Times New Roman"/>
          <w:color w:val="000000" w:themeColor="text1"/>
        </w:rPr>
      </w:pPr>
      <w:r w:rsidRPr="007830B6">
        <w:rPr>
          <w:rFonts w:cs="Times New Roman"/>
          <w:color w:val="000000" w:themeColor="text1"/>
        </w:rPr>
        <w:t>10. Anything else you would like to add that we have not asked about.</w:t>
      </w:r>
    </w:p>
    <w:p w14:paraId="466E040A" w14:textId="77777777" w:rsidR="00F72E7B" w:rsidRPr="007830B6" w:rsidRDefault="00000000">
      <w:pPr>
        <w:rPr>
          <w:rFonts w:cs="Times New Roman"/>
          <w:color w:val="000000" w:themeColor="text1"/>
        </w:rPr>
      </w:pPr>
      <w:r w:rsidRPr="007830B6">
        <w:rPr>
          <w:rFonts w:cs="Times New Roman"/>
          <w:color w:val="000000" w:themeColor="text1"/>
        </w:rPr>
        <w:br w:type="page"/>
      </w:r>
    </w:p>
    <w:p w14:paraId="059DD6EB" w14:textId="77777777" w:rsidR="00F72E7B" w:rsidRPr="007830B6" w:rsidRDefault="00000000">
      <w:pPr>
        <w:pStyle w:val="Heading2"/>
        <w:rPr>
          <w:rFonts w:ascii="Times New Roman" w:hAnsi="Times New Roman" w:cs="Times New Roman"/>
          <w:color w:val="000000" w:themeColor="text1"/>
        </w:rPr>
      </w:pPr>
      <w:r w:rsidRPr="007830B6">
        <w:rPr>
          <w:rFonts w:ascii="Times New Roman" w:hAnsi="Times New Roman" w:cs="Times New Roman"/>
          <w:color w:val="000000" w:themeColor="text1"/>
        </w:rPr>
        <w:lastRenderedPageBreak/>
        <w:t>Appendix F: Recruitment texts</w:t>
      </w:r>
    </w:p>
    <w:p w14:paraId="134A9C56" w14:textId="77777777" w:rsidR="00F72E7B" w:rsidRPr="007830B6" w:rsidRDefault="00000000">
      <w:pPr>
        <w:rPr>
          <w:rFonts w:cs="Times New Roman"/>
          <w:color w:val="000000" w:themeColor="text1"/>
        </w:rPr>
      </w:pPr>
      <w:r w:rsidRPr="007830B6">
        <w:rPr>
          <w:rFonts w:cs="Times New Roman"/>
          <w:b/>
          <w:color w:val="000000" w:themeColor="text1"/>
        </w:rPr>
        <w:t>Verbal script — research use of reflection group materials</w:t>
      </w:r>
    </w:p>
    <w:p w14:paraId="305C541A" w14:textId="77777777" w:rsidR="00F72E7B" w:rsidRPr="007830B6" w:rsidRDefault="00000000">
      <w:pPr>
        <w:rPr>
          <w:rFonts w:cs="Times New Roman"/>
          <w:color w:val="000000" w:themeColor="text1"/>
        </w:rPr>
      </w:pPr>
      <w:r w:rsidRPr="007830B6">
        <w:rPr>
          <w:rFonts w:cs="Times New Roman"/>
          <w:color w:val="000000" w:themeColor="text1"/>
        </w:rPr>
        <w:t>Read aloud by a member of the research team at the first session of each reflection group, and emailed to every member of that group the same day together with the opt-out form in Appendix A.</w:t>
      </w:r>
    </w:p>
    <w:p w14:paraId="61134083" w14:textId="77777777" w:rsidR="00F72E7B" w:rsidRPr="007830B6" w:rsidRDefault="00000000">
      <w:pPr>
        <w:rPr>
          <w:rFonts w:cs="Times New Roman"/>
          <w:color w:val="000000" w:themeColor="text1"/>
        </w:rPr>
      </w:pPr>
      <w:r w:rsidRPr="007830B6">
        <w:rPr>
          <w:rFonts w:cs="Times New Roman"/>
          <w:color w:val="000000" w:themeColor="text1"/>
        </w:rPr>
        <w:t>Before we start, I want to tell you about a research study, because it is separate from this group. I am [name], [role] in the Department of Computer Science at the University of Maine, and you can reach me at [email]. Dr. Gregory L. Nelson leads the study, at gregory.nelson@maine.edu.</w:t>
      </w:r>
    </w:p>
    <w:p w14:paraId="3A9EBDFA" w14:textId="77777777" w:rsidR="00F72E7B" w:rsidRPr="007830B6" w:rsidRDefault="00000000">
      <w:pPr>
        <w:rPr>
          <w:rFonts w:cs="Times New Roman"/>
          <w:color w:val="000000" w:themeColor="text1"/>
        </w:rPr>
      </w:pPr>
      <w:r w:rsidRPr="007830B6">
        <w:rPr>
          <w:rFonts w:cs="Times New Roman"/>
          <w:color w:val="000000" w:themeColor="text1"/>
        </w:rPr>
        <w:t>This reflection group is something we offer regardless of the research, and nothing about it changes based on what you decide here. What we are asking is whether we may also use the materials this group produces as research data: the intake survey you filled out when you joined, your icebreaker answers, the notes from our meetings, your individual reflections, and records of how you use the tool. We do not record meetings, and no researcher attends them other than for this announcement.</w:t>
      </w:r>
    </w:p>
    <w:p w14:paraId="76EAF83C" w14:textId="77777777" w:rsidR="00F72E7B" w:rsidRPr="007830B6" w:rsidRDefault="00000000">
      <w:pPr>
        <w:rPr>
          <w:rFonts w:cs="Times New Roman"/>
          <w:color w:val="000000" w:themeColor="text1"/>
        </w:rPr>
      </w:pPr>
      <w:r w:rsidRPr="007830B6">
        <w:rPr>
          <w:rFonts w:cs="Times New Roman"/>
          <w:color w:val="000000" w:themeColor="text1"/>
        </w:rPr>
        <w:t>You do not have to do anything. If you are willing, there is nothing to fill in. If you would rather your materials were not used for research, email any of us with the subject line “Opt out of reflection research”. It helps if you decide within two weeks, but you can change your mind later at any time.</w:t>
      </w:r>
    </w:p>
    <w:p w14:paraId="2F41FC86" w14:textId="77777777" w:rsidR="00F72E7B" w:rsidRPr="007830B6" w:rsidRDefault="00000000">
      <w:pPr>
        <w:rPr>
          <w:rFonts w:cs="Times New Roman"/>
          <w:color w:val="000000" w:themeColor="text1"/>
        </w:rPr>
      </w:pPr>
      <w:r w:rsidRPr="007830B6">
        <w:rPr>
          <w:rFonts w:cs="Times New Roman"/>
          <w:color w:val="000000" w:themeColor="text1"/>
        </w:rPr>
        <w:t>I will email everyone the form with all of this written down, including who to write to, right after this session. Are there any questions?</w:t>
      </w:r>
    </w:p>
    <w:p w14:paraId="11817BB9" w14:textId="77777777" w:rsidR="00F72E7B" w:rsidRPr="007830B6" w:rsidRDefault="00000000">
      <w:pPr>
        <w:rPr>
          <w:rFonts w:cs="Times New Roman"/>
          <w:color w:val="000000" w:themeColor="text1"/>
        </w:rPr>
      </w:pPr>
      <w:r w:rsidRPr="007830B6">
        <w:rPr>
          <w:rFonts w:cs="Times New Roman"/>
          <w:b/>
          <w:color w:val="000000" w:themeColor="text1"/>
        </w:rPr>
        <w:t>Email — longitudinal follow-up survey invitation</w:t>
      </w:r>
    </w:p>
    <w:p w14:paraId="2F740FEC" w14:textId="77777777" w:rsidR="00F72E7B" w:rsidRPr="007830B6" w:rsidRDefault="00000000">
      <w:pPr>
        <w:rPr>
          <w:rFonts w:cs="Times New Roman"/>
          <w:color w:val="000000" w:themeColor="text1"/>
        </w:rPr>
      </w:pPr>
      <w:r w:rsidRPr="007830B6">
        <w:rPr>
          <w:rFonts w:cs="Times New Roman"/>
          <w:color w:val="000000" w:themeColor="text1"/>
        </w:rPr>
        <w:t>Subject: Follow-up survey — University of Maine reflection research</w:t>
      </w:r>
    </w:p>
    <w:p w14:paraId="12938E8E" w14:textId="77777777" w:rsidR="00F72E7B" w:rsidRPr="007830B6" w:rsidRDefault="00000000">
      <w:pPr>
        <w:rPr>
          <w:rFonts w:cs="Times New Roman"/>
          <w:color w:val="000000" w:themeColor="text1"/>
        </w:rPr>
      </w:pPr>
      <w:r w:rsidRPr="007830B6">
        <w:rPr>
          <w:rFonts w:cs="Times New Roman"/>
          <w:color w:val="000000" w:themeColor="text1"/>
        </w:rPr>
        <w:t>Hello, I hope this message finds you well. I am reaching out regarding the University of Maine research study on reflection that runs alongside the reflection groups. Here is the link to a confidential online follow-up survey about your learning, professional skills, and reflection practices, which takes about 10–15 minutes: [link]. For each follow-up survey you submit, you will be entered into a raffle for a $10 electronic VISA gift card. Draws are held [quarterly]. The first page of the survey is the consent form. If you have any questions, please reach out to [name] at [email]. Thank you again for your time and contribution.</w:t>
      </w:r>
    </w:p>
    <w:p w14:paraId="41D08B71" w14:textId="77777777" w:rsidR="00F72E7B" w:rsidRPr="007830B6" w:rsidRDefault="00000000">
      <w:pPr>
        <w:rPr>
          <w:rFonts w:cs="Times New Roman"/>
          <w:color w:val="000000" w:themeColor="text1"/>
        </w:rPr>
      </w:pPr>
      <w:r w:rsidRPr="007830B6">
        <w:rPr>
          <w:rFonts w:cs="Times New Roman"/>
          <w:b/>
          <w:color w:val="000000" w:themeColor="text1"/>
        </w:rPr>
        <w:t>Email — interview invitation</w:t>
      </w:r>
    </w:p>
    <w:p w14:paraId="78824E2E" w14:textId="77777777" w:rsidR="00F72E7B" w:rsidRPr="007830B6" w:rsidRDefault="00000000">
      <w:pPr>
        <w:rPr>
          <w:rFonts w:cs="Times New Roman"/>
          <w:color w:val="000000" w:themeColor="text1"/>
        </w:rPr>
      </w:pPr>
      <w:r w:rsidRPr="007830B6">
        <w:rPr>
          <w:rFonts w:cs="Times New Roman"/>
          <w:color w:val="000000" w:themeColor="text1"/>
        </w:rPr>
        <w:t>Subject: Interview invitation — University of Maine reflection research</w:t>
      </w:r>
    </w:p>
    <w:p w14:paraId="39FE3CA3" w14:textId="0B464A67" w:rsidR="00F72E7B" w:rsidRPr="007830B6" w:rsidRDefault="00000000">
      <w:pPr>
        <w:rPr>
          <w:rFonts w:cs="Times New Roman"/>
          <w:color w:val="000000" w:themeColor="text1"/>
        </w:rPr>
      </w:pPr>
      <w:r w:rsidRPr="007830B6">
        <w:rPr>
          <w:rFonts w:cs="Times New Roman"/>
          <w:color w:val="000000" w:themeColor="text1"/>
        </w:rPr>
        <w:t>Hello, we are inviting you to take part in a research interview about your experience of the reflection activities, your professional-skill behaviors, and what has changed for you over time, as part of a University of Maine research study. The interview is one-to-one, takes about 30–60 minutes, and is conducted online on Zoom. With your agreement, the interview is audio-recorded; if you would rather not be recorded, the interviewer will take notes instead. No video is recorded. For each interview you complete, you will be entered into a raffle for a $25 electronic VISA gift card. Draws are held quarterly. The consent form is attached. If you are interested, please use this link to schedule: [link]. If you have any questions, please reach out to [name] at [email].</w:t>
      </w:r>
      <w:r w:rsidRPr="007830B6">
        <w:rPr>
          <w:rFonts w:cs="Times New Roman"/>
          <w:color w:val="000000" w:themeColor="text1"/>
        </w:rPr>
      </w:r>
    </w:p>
    <w:p w14:paraId="696911B4" w14:textId="77777777" w:rsidR="00F72E7B" w:rsidRPr="007830B6" w:rsidRDefault="00000000">
      <w:pPr>
        <w:rPr>
          <w:rFonts w:cs="Times New Roman"/>
          <w:color w:val="000000" w:themeColor="text1"/>
        </w:rPr>
      </w:pPr>
      <w:r w:rsidRPr="007830B6">
        <w:rPr>
          <w:rFonts w:cs="Times New Roman"/>
          <w:b/>
          <w:color w:val="000000" w:themeColor="text1"/>
        </w:rPr>
        <w:t>Sending compensation</w:t>
      </w:r>
    </w:p>
    <w:p w14:paraId="7ED91415" w14:textId="77777777" w:rsidR="00F72E7B" w:rsidRPr="007830B6" w:rsidRDefault="00000000">
      <w:pPr>
        <w:rPr>
          <w:rFonts w:cs="Times New Roman"/>
          <w:color w:val="000000" w:themeColor="text1"/>
        </w:rPr>
      </w:pPr>
      <w:r w:rsidRPr="007830B6">
        <w:rPr>
          <w:rFonts w:cs="Times New Roman"/>
          <w:color w:val="000000" w:themeColor="text1"/>
        </w:rPr>
        <w:t>Greetings, congratulations — you have won the raffle draw for the (survey / interview) you completed for the reflection research project. Here is your $__ electronic VISA gift card: ____. We appreciate your time and your contribution.</w:t>
      </w:r>
    </w:p>
    <w:p w14:paraId="68E466D5" w14:textId="77777777" w:rsidR="00F72E7B" w:rsidRPr="007830B6" w:rsidRDefault="00000000">
      <w:pPr>
        <w:rPr>
          <w:rFonts w:cs="Times New Roman"/>
          <w:color w:val="000000" w:themeColor="text1"/>
        </w:rPr>
      </w:pPr>
      <w:r w:rsidRPr="007830B6">
        <w:rPr>
          <w:rFonts w:cs="Times New Roman"/>
          <w:color w:val="000000" w:themeColor="text1"/>
        </w:rPr>
        <w:br w:type="page"/>
      </w:r>
    </w:p>
    <w:p w14:paraId="1D49E74D" w14:textId="77777777" w:rsidR="00F72E7B" w:rsidRPr="007830B6" w:rsidRDefault="00000000">
      <w:pPr>
        <w:pStyle w:val="Heading2"/>
        <w:rPr>
          <w:rFonts w:ascii="Times New Roman" w:hAnsi="Times New Roman" w:cs="Times New Roman"/>
          <w:color w:val="000000" w:themeColor="text1"/>
        </w:rPr>
      </w:pPr>
      <w:r w:rsidRPr="007830B6">
        <w:rPr>
          <w:rFonts w:ascii="Times New Roman" w:hAnsi="Times New Roman" w:cs="Times New Roman"/>
          <w:color w:val="000000" w:themeColor="text1"/>
        </w:rPr>
        <w:lastRenderedPageBreak/>
        <w:t>Appendix G: Compensation information form</w:t>
      </w:r>
    </w:p>
    <w:p w14:paraId="373B3A5B" w14:textId="77777777" w:rsidR="00F72E7B" w:rsidRPr="007830B6" w:rsidRDefault="00000000">
      <w:pPr>
        <w:rPr>
          <w:rFonts w:cs="Times New Roman"/>
          <w:color w:val="000000" w:themeColor="text1"/>
        </w:rPr>
      </w:pPr>
      <w:r w:rsidRPr="007830B6">
        <w:rPr>
          <w:rFonts w:cs="Times New Roman"/>
          <w:color w:val="000000" w:themeColor="text1"/>
        </w:rPr>
        <w:t>Administered through Qualtrics as a standalone form, separately from every research instrument, to participants who have won a raffle draw and wish to receive a gift card. It is linked from the notification email sent to raffle winners. Responses are stored apart from research data and are never joined to research responses.</w:t>
      </w:r>
    </w:p>
    <w:p w14:paraId="763A968A" w14:textId="77777777" w:rsidR="00F72E7B" w:rsidRPr="007830B6" w:rsidRDefault="00000000">
      <w:pPr>
        <w:rPr>
          <w:rFonts w:cs="Times New Roman"/>
          <w:color w:val="000000" w:themeColor="text1"/>
        </w:rPr>
      </w:pPr>
      <w:r w:rsidRPr="007830B6">
        <w:rPr>
          <w:rFonts w:cs="Times New Roman"/>
          <w:color w:val="000000" w:themeColor="text1"/>
        </w:rPr>
        <w:t>Introduction: You have won a raffle draw for an activity you completed in this research project. To issue and record the payment, the University requires some information from you. This form is separate from the study. What you enter here is not connected to your answers, and no one analyzing the research data will see this form.</w:t>
      </w:r>
    </w:p>
    <w:p w14:paraId="40AE1209" w14:textId="77777777" w:rsidR="00F72E7B" w:rsidRPr="007830B6" w:rsidRDefault="00000000">
      <w:pPr>
        <w:rPr>
          <w:rFonts w:cs="Times New Roman"/>
          <w:color w:val="000000" w:themeColor="text1"/>
        </w:rPr>
      </w:pPr>
      <w:r w:rsidRPr="007830B6">
        <w:rPr>
          <w:rFonts w:cs="Times New Roman"/>
          <w:color w:val="000000" w:themeColor="text1"/>
        </w:rPr>
        <w:t>Because University policy does not permit gift cards to be used to compensate University employees, a participant employed by the University of Maine is not offered a gift card. Student employees of the University may receive one, and where their total compensation from University research exceeds the applicable threshold, the University is required to report it for tax purposes.</w:t>
      </w:r>
    </w:p>
    <w:p w14:paraId="70F6BE4E" w14:textId="77777777" w:rsidR="00F72E7B" w:rsidRPr="007830B6" w:rsidRDefault="00000000">
      <w:pPr>
        <w:rPr>
          <w:rFonts w:cs="Times New Roman"/>
          <w:color w:val="000000" w:themeColor="text1"/>
        </w:rPr>
      </w:pPr>
      <w:r w:rsidRPr="007830B6">
        <w:rPr>
          <w:rFonts w:cs="Times New Roman"/>
          <w:color w:val="000000" w:themeColor="text1"/>
        </w:rPr>
        <w:t>1. Full name (as it should appear on University payment records):</w:t>
      </w:r>
    </w:p>
    <w:p w14:paraId="44EFAAC6" w14:textId="77777777" w:rsidR="00F72E7B" w:rsidRPr="007830B6" w:rsidRDefault="00000000">
      <w:pPr>
        <w:rPr>
          <w:rFonts w:cs="Times New Roman"/>
          <w:color w:val="000000" w:themeColor="text1"/>
        </w:rPr>
      </w:pPr>
      <w:r w:rsidRPr="007830B6">
        <w:rPr>
          <w:rFonts w:cs="Times New Roman"/>
          <w:color w:val="000000" w:themeColor="text1"/>
        </w:rPr>
        <w:t>2. Mailing address:</w:t>
      </w:r>
    </w:p>
    <w:p w14:paraId="3977521C" w14:textId="77777777" w:rsidR="00F72E7B" w:rsidRPr="007830B6" w:rsidRDefault="00000000">
      <w:pPr>
        <w:rPr>
          <w:rFonts w:cs="Times New Roman"/>
          <w:color w:val="000000" w:themeColor="text1"/>
        </w:rPr>
      </w:pPr>
      <w:r w:rsidRPr="007830B6">
        <w:rPr>
          <w:rFonts w:cs="Times New Roman"/>
          <w:color w:val="000000" w:themeColor="text1"/>
        </w:rPr>
        <w:t>3. Email address to which the electronic gift card should be sent:</w:t>
      </w:r>
    </w:p>
    <w:p w14:paraId="3195D064" w14:textId="77777777" w:rsidR="00F72E7B" w:rsidRPr="007830B6" w:rsidRDefault="00000000">
      <w:pPr>
        <w:rPr>
          <w:rFonts w:cs="Times New Roman"/>
          <w:color w:val="000000" w:themeColor="text1"/>
        </w:rPr>
      </w:pPr>
      <w:r w:rsidRPr="007830B6">
        <w:rPr>
          <w:rFonts w:cs="Times New Roman"/>
          <w:color w:val="000000" w:themeColor="text1"/>
        </w:rPr>
        <w:t>4. Are you currently employed by the University of Maine, including as a student employee? (Yes / No)</w:t>
      </w:r>
    </w:p>
    <w:p w14:paraId="5B686C76" w14:textId="77777777" w:rsidR="00F72E7B" w:rsidRPr="007830B6" w:rsidRDefault="00000000">
      <w:pPr>
        <w:rPr>
          <w:rFonts w:cs="Times New Roman"/>
          <w:color w:val="000000" w:themeColor="text1"/>
        </w:rPr>
      </w:pPr>
      <w:r w:rsidRPr="007830B6">
        <w:rPr>
          <w:rFonts w:cs="Times New Roman"/>
          <w:color w:val="000000" w:themeColor="text1"/>
        </w:rPr>
        <w:t>5. Confirmation of receipt: I acknowledge that I will receive an electronic gift card of the value stated in the raffle notification for this activity. (Checkbox)</w:t>
      </w:r>
    </w:p>
    <w:p w14:paraId="5015C66E" w14:textId="77777777" w:rsidR="00F72E7B" w:rsidRPr="007830B6" w:rsidRDefault="00000000">
      <w:pPr>
        <w:rPr>
          <w:rFonts w:cs="Times New Roman"/>
          <w:color w:val="000000" w:themeColor="text1"/>
        </w:rPr>
      </w:pPr>
      <w:r w:rsidRPr="007830B6">
        <w:rPr>
          <w:rFonts w:cs="Times New Roman"/>
          <w:color w:val="000000" w:themeColor="text1"/>
        </w:rPr>
        <w:t>Completed by the research team, not by the participant: the activity compensated, the date, the value of the gift card, and the name of the researcher issuing it. These are recorded in the study’s disbursement log, which is held with the University’s required gift card documentation rather than with research data.</w:t>
      </w:r>
    </w:p>
    <w:sectPr w:rsidR="00F72E7B" w:rsidRPr="007830B6" w:rsidSect="00034616">
      <w:footerReference w:type="default" r:id="rId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Cyril Koku" w:date="2026-10-21T09:48:00Z" w:initials="CK">
    <w:p w14:paraId="0EBA8095" w14:textId="77777777" w:rsidR="0035278B" w:rsidRDefault="0035278B" w:rsidP="0035278B">
      <w:r>
        <w:rPr>
          <w:rStyle w:val="CommentReference"/>
        </w:rPr>
        <w:annotationRef/>
      </w:r>
      <w:r>
        <w:rPr>
          <w:sz w:val="20"/>
          <w:szCs w:val="20"/>
        </w:rPr>
        <w:t>Not sure if we should keep this here. I feel we should delete it and send a mod for this later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EBA80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5FD3401" w16cex:dateUtc="2026-10-21T13: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EBA8095" w16cid:durableId="55FD34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B6C482" w14:textId="77777777" w:rsidR="002A74BF" w:rsidRDefault="002A74BF">
      <w:pPr>
        <w:spacing w:after="0" w:line="240" w:lineRule="auto"/>
      </w:pPr>
      <w:r>
        <w:separator/>
      </w:r>
    </w:p>
  </w:endnote>
  <w:endnote w:type="continuationSeparator" w:id="0">
    <w:p w14:paraId="26A8EDF9" w14:textId="77777777" w:rsidR="002A74BF" w:rsidRDefault="002A74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728760" w14:textId="77777777" w:rsidR="00F72E7B" w:rsidRDefault="00000000">
    <w:pPr>
      <w:pStyle w:val="Footer"/>
      <w:jc w:val="center"/>
    </w:pPr>
    <w:r>
      <w:fldChar w:fldCharType="begin"/>
    </w:r>
    <w:r>
      <w:instrText xml:space="preserve"> PAGE </w:instrText>
    </w:r>
    <w:r w:rsidR="007830B6">
      <w:fldChar w:fldCharType="separate"/>
    </w:r>
    <w:r w:rsidR="007830B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3E2FD2" w14:textId="77777777" w:rsidR="002A74BF" w:rsidRDefault="002A74BF">
      <w:pPr>
        <w:spacing w:after="0" w:line="240" w:lineRule="auto"/>
      </w:pPr>
      <w:r>
        <w:separator/>
      </w:r>
    </w:p>
  </w:footnote>
  <w:footnote w:type="continuationSeparator" w:id="0">
    <w:p w14:paraId="327EC470" w14:textId="77777777" w:rsidR="002A74BF" w:rsidRDefault="002A74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2299480">
    <w:abstractNumId w:val="8"/>
  </w:num>
  <w:num w:numId="2" w16cid:durableId="13846723">
    <w:abstractNumId w:val="6"/>
  </w:num>
  <w:num w:numId="3" w16cid:durableId="1009722672">
    <w:abstractNumId w:val="5"/>
  </w:num>
  <w:num w:numId="4" w16cid:durableId="976423198">
    <w:abstractNumId w:val="4"/>
  </w:num>
  <w:num w:numId="5" w16cid:durableId="1444033107">
    <w:abstractNumId w:val="7"/>
  </w:num>
  <w:num w:numId="6" w16cid:durableId="1461608756">
    <w:abstractNumId w:val="3"/>
  </w:num>
  <w:num w:numId="7" w16cid:durableId="763646057">
    <w:abstractNumId w:val="2"/>
  </w:num>
  <w:num w:numId="8" w16cid:durableId="1398438352">
    <w:abstractNumId w:val="1"/>
  </w:num>
  <w:num w:numId="9" w16cid:durableId="190448720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Cyril Koku">
    <w15:presenceInfo w15:providerId="Windows Live" w15:userId="3b0864623f0e5d2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0AA"/>
    <w:rsid w:val="0015074B"/>
    <w:rsid w:val="0029639D"/>
    <w:rsid w:val="002A74BF"/>
    <w:rsid w:val="00326F90"/>
    <w:rsid w:val="0035278B"/>
    <w:rsid w:val="003614DE"/>
    <w:rsid w:val="00475074"/>
    <w:rsid w:val="007830B6"/>
    <w:rsid w:val="00A10FD2"/>
    <w:rsid w:val="00AA1D8D"/>
    <w:rsid w:val="00B47730"/>
    <w:rsid w:val="00BF0BDF"/>
    <w:rsid w:val="00CB0664"/>
    <w:rsid w:val="00F2434F"/>
    <w:rsid w:val="00F72E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1B035A"/>
  <w14:defaultImageDpi w14:val="300"/>
  <w15:docId w15:val="{9FF1B7C7-21AF-2F4F-BA9E-FA91EBA03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35278B"/>
    <w:rPr>
      <w:sz w:val="16"/>
      <w:szCs w:val="16"/>
    </w:rPr>
  </w:style>
  <w:style w:type="paragraph" w:styleId="CommentText">
    <w:name w:val="annotation text"/>
    <w:basedOn w:val="Normal"/>
    <w:link w:val="CommentTextChar"/>
    <w:uiPriority w:val="99"/>
    <w:semiHidden/>
    <w:unhideWhenUsed/>
    <w:rsid w:val="0035278B"/>
    <w:pPr>
      <w:spacing w:line="240" w:lineRule="auto"/>
    </w:pPr>
    <w:rPr>
      <w:sz w:val="20"/>
      <w:szCs w:val="20"/>
    </w:rPr>
  </w:style>
  <w:style w:type="character" w:customStyle="1" w:styleId="CommentTextChar">
    <w:name w:val="Comment Text Char"/>
    <w:basedOn w:val="DefaultParagraphFont"/>
    <w:link w:val="CommentText"/>
    <w:uiPriority w:val="99"/>
    <w:semiHidden/>
    <w:rsid w:val="0035278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35278B"/>
    <w:rPr>
      <w:b/>
      <w:bCs/>
    </w:rPr>
  </w:style>
  <w:style w:type="character" w:customStyle="1" w:styleId="CommentSubjectChar">
    <w:name w:val="Comment Subject Char"/>
    <w:basedOn w:val="CommentTextChar"/>
    <w:link w:val="CommentSubject"/>
    <w:uiPriority w:val="99"/>
    <w:semiHidden/>
    <w:rsid w:val="0035278B"/>
    <w:rPr>
      <w:rFonts w:ascii="Times New Roman" w:hAnsi="Times New Roman"/>
      <w:b/>
      <w:bCs/>
      <w:sz w:val="20"/>
      <w:szCs w:val="20"/>
    </w:rPr>
  </w:style>
  <w:style w:type="character" w:styleId="Hyperlink">
    <w:name w:val="Hyperlink"/>
    <w:basedOn w:val="DefaultParagraphFont"/>
    <w:uiPriority w:val="99"/>
    <w:unhideWhenUsed/>
    <w:rsid w:val="00A10FD2"/>
    <w:rPr>
      <w:color w:val="0000FF" w:themeColor="hyperlink"/>
      <w:u w:val="single"/>
    </w:rPr>
  </w:style>
  <w:style w:type="character" w:styleId="UnresolvedMention">
    <w:name w:val="Unresolved Mention"/>
    <w:basedOn w:val="DefaultParagraphFont"/>
    <w:uiPriority w:val="99"/>
    <w:semiHidden/>
    <w:unhideWhenUsed/>
    <w:rsid w:val="00A10F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Cyril.agbewalikoku@maine.edu"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gregory.nelson@maine.edu"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mailto:Cyril.agbewalikoku@maine.edu" TargetMode="Externa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gregory.nelson@main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23</Pages>
  <Words>6822</Words>
  <Characters>38891</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Cyril Koku</cp:lastModifiedBy>
  <cp:revision>2</cp:revision>
  <dcterms:created xsi:type="dcterms:W3CDTF">2013-12-23T23:15:00Z</dcterms:created>
  <dcterms:modified xsi:type="dcterms:W3CDTF">2026-10-21T14:42:00Z</dcterms:modified>
  <cp:category/>
</cp:coreProperties>
</file>