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20" w:line="259" w:lineRule="auto"/>
        <w:jc w:val="center"/>
      </w:pPr>
      <w:r>
        <w:rPr>
          <w:b/>
          <w:sz w:val="28"/>
        </w:rPr>
        <w:t xml:space="preserve">UNIVERSITY OF MAINE</w:t>
      </w:r>
    </w:p>
    <w:p>
      <w:pPr>
        <w:spacing w:before="0" w:after="60" w:line="259" w:lineRule="auto"/>
      </w:pPr>
      <w:r>
        <w:t/>
      </w:r>
    </w:p>
    <w:p>
      <w:pPr>
        <w:spacing w:before="0" w:after="120" w:line="259" w:lineRule="auto"/>
        <w:jc w:val="center"/>
      </w:pPr>
      <w:r>
        <w:rPr>
          <w:b/>
          <w:sz w:val="28"/>
        </w:rPr>
        <w:t xml:space="preserve">APPLICATION FOR APPROVAL OF RESEARCH WITH HUMAN SUBJECTS</w:t>
      </w:r>
    </w:p>
    <w:p>
      <w:pPr>
        <w:spacing w:before="0" w:after="60" w:line="259" w:lineRule="auto"/>
      </w:pPr>
      <w:r>
        <w:t/>
      </w:r>
    </w:p>
    <w:p>
      <w:pPr>
        <w:spacing w:before="0" w:after="120" w:line="259" w:lineRule="auto"/>
        <w:jc w:val="center"/>
      </w:pPr>
      <w:r>
        <w:rPr>
          <w:b/>
          <w:sz w:val="28"/>
        </w:rPr>
        <w:t xml:space="preserve">CAREER: Developing Professional Skills Including Critical and Reflective Use of Generative AI in Computing Education</w:t>
      </w:r>
    </w:p>
    <w:p>
      <w:pPr>
        <w:spacing w:before="0" w:after="60" w:line="259" w:lineRule="auto"/>
      </w:pPr>
      <w:r>
        <w:t/>
      </w:r>
    </w:p>
    <w:p>
      <w:pPr>
        <w:spacing w:before="0" w:after="80" w:line="259" w:lineRule="auto"/>
      </w:pPr>
      <w:r>
        <w:t xml:space="preserve">Principal Investigator: Dr. Gregory L. Nelson, Assistant Professor, Department of Computer Science, College of Liberal Arts and Sciences (CLAS), University of Maine</w:t>
      </w:r>
    </w:p>
    <w:p>
      <w:pPr>
        <w:spacing w:before="0" w:after="60" w:line="259" w:lineRule="auto"/>
      </w:pPr>
      <w:r>
        <w:t/>
      </w:r>
    </w:p>
    <w:p>
      <w:pPr>
        <w:spacing w:before="0" w:after="80" w:line="259" w:lineRule="auto"/>
      </w:pPr>
      <w:r>
        <w:t xml:space="preserve">Application Narrative:</w:t>
      </w:r>
    </w:p>
    <w:p>
      <w:pPr>
        <w:spacing w:before="0" w:after="60" w:line="259" w:lineRule="auto"/>
      </w:pPr>
      <w:r>
        <w:t/>
      </w:r>
    </w:p>
    <w:p>
      <w:pPr>
        <w:spacing w:before="240" w:after="90" w:line="259" w:lineRule="auto"/>
      </w:pPr>
      <w:r>
        <w:rPr>
          <w:b/>
          <w:sz w:val="26"/>
        </w:rPr>
        <w:t xml:space="preserve">1. Funding</w:t>
      </w:r>
    </w:p>
    <w:p>
      <w:pPr>
        <w:spacing w:before="0" w:after="60" w:line="259" w:lineRule="auto"/>
      </w:pPr>
      <w:r>
        <w:t/>
      </w:r>
    </w:p>
    <w:p>
      <w:pPr>
        <w:spacing w:before="0" w:after="80" w:line="259" w:lineRule="auto"/>
      </w:pPr>
      <w:r>
        <w:t xml:space="preserve">This research is supported by the National Science Foundation (NSF) Faculty Early Career Development Program (CAREER) grant awarded to the Principal Investigator, Dr. Gregory L. Nelson (Greg Nelson CAREER Grant 5007533506 – 5374982-20-53601-5411127; NSF Award No. 2544192); award title: "CAREER: Developing Professional Skills Including Critical and Reflective Use of Generative AI in Computing Education" (start date June 1, 2026).</w:t>
      </w:r>
    </w:p>
    <w:p>
      <w:pPr>
        <w:spacing w:before="0" w:after="60" w:line="259" w:lineRule="auto"/>
      </w:pPr>
      <w:r>
        <w:t/>
      </w:r>
    </w:p>
    <w:p>
      <w:pPr>
        <w:spacing w:before="240" w:after="90" w:line="259" w:lineRule="auto"/>
      </w:pPr>
      <w:r>
        <w:rPr>
          <w:b/>
          <w:sz w:val="26"/>
        </w:rPr>
        <w:t xml:space="preserve">2. Summary</w:t>
      </w:r>
    </w:p>
    <w:p>
      <w:pPr>
        <w:spacing w:before="0" w:after="60" w:line="259" w:lineRule="auto"/>
      </w:pPr>
      <w:r>
        <w:t/>
      </w:r>
    </w:p>
    <w:p>
      <w:pPr>
        <w:spacing w:before="0" w:after="80" w:line="259" w:lineRule="auto"/>
      </w:pPr>
      <w:r>
        <w:t xml:space="preserve">This study investigates how instructors adopt, adapt, and sustain two related teaching approaches, and what effects those approaches have on their students. The two approaches are structured peer reflection groups — small groups of students who meet briefly and regularly with a guided agenda to reflect on their learning — and reflection on students' own use of generative AI.</w:t>
      </w:r>
    </w:p>
    <w:p>
      <w:pPr>
        <w:spacing w:before="0" w:after="60" w:line="259" w:lineRule="auto"/>
      </w:pPr>
      <w:r>
        <w:t/>
      </w:r>
    </w:p>
    <w:p>
      <w:pPr>
        <w:spacing w:before="0" w:after="80" w:line="259" w:lineRule="auto"/>
      </w:pPr>
      <w:r>
        <w:t xml:space="preserve">The research team's prior work found that structured peer reflection groups in a course supported professional skills including iterative improvement, psychological safety, and communication, with effects students reported carrying beyond the course (Nelson et al., 2025), and that a comparative reflection assignment on programming with and without generative AI supported learning about critical AI use (Fernandez &amp; Nelson, 2026). Approaches like these only matter at scale if instructors beyond the original team can adopt them. Implementation research shows adoption depends on understanding adopters' contexts, barriers, and adaptations (Bauer &amp; Kirchner, 2020; Shadle, Marker, &amp; Earl, 2017), and prior research on reflection and peer support explains why the approaches themselves are expected to help students (Chan &amp; Lee, 2021; Lim et al., 2022).</w:t>
      </w:r>
    </w:p>
    <w:p>
      <w:pPr>
        <w:spacing w:before="0" w:after="60" w:line="259" w:lineRule="auto"/>
      </w:pPr>
      <w:r>
        <w:t/>
      </w:r>
    </w:p>
    <w:p>
      <w:pPr>
        <w:spacing w:before="0" w:after="80" w:line="259" w:lineRule="auto"/>
      </w:pPr>
      <w:r>
        <w:t xml:space="preserve">This is a mixed-methods study. The qualitative components are the design workshops, consultation notes, interviews, and written reflections; the quantitative components are the pre-course, post-course, and longitudinal surveys.</w:t>
      </w:r>
    </w:p>
    <w:p>
      <w:pPr>
        <w:spacing w:before="0" w:after="60" w:line="259" w:lineRule="auto"/>
      </w:pPr>
      <w:r>
        <w:t/>
      </w:r>
    </w:p>
    <w:p>
      <w:pPr>
        <w:spacing w:before="0" w:after="80" w:line="259" w:lineRule="auto"/>
      </w:pPr>
      <w:r>
        <w:t xml:space="preserve">Following the funded CAREER project's plan, this protocol therefore treats design itself as research. Design workshops with instructors, surveys and interviews about barriers and benefits, and consultation notes are collected and analyzed to understand what makes these approaches adoptable. Workshops may concern reflection groups, designing generative AI integration in courses, or designing reflection on generative AI use.</w:t>
      </w:r>
    </w:p>
    <w:p>
      <w:pPr>
        <w:spacing w:before="0" w:after="60" w:line="259" w:lineRule="auto"/>
      </w:pPr>
      <w:r>
        <w:t/>
      </w:r>
    </w:p>
    <w:p>
      <w:pPr>
        <w:spacing w:before="0" w:after="80" w:line="259" w:lineRule="auto"/>
      </w:pPr>
      <w:r>
        <w:t xml:space="preserve">Two populations take part: (a) instructors, faculty, and other educators at the University of Maine and at other institutions; and (b) students in collaborating instructors' courses where these approaches, or comparison surveys, are used. The two populations are studied together because the research question is precisely how an instructor's adaptations play out in their own students' outcomes, which cannot be answered by studying either group alone.</w:t>
      </w:r>
    </w:p>
    <w:p>
      <w:pPr>
        <w:spacing w:before="0" w:after="60" w:line="259" w:lineRule="auto"/>
      </w:pPr>
      <w:r>
        <w:t/>
      </w:r>
    </w:p>
    <w:p>
      <w:pPr>
        <w:spacing w:before="0" w:after="80" w:line="259" w:lineRule="auto"/>
      </w:pPr>
      <w:r>
        <w:t xml:space="preserve">This protocol is separate from, and complementary to, two other protocols in the same program: the team's approved course-based protocol ("Metacognitive Reflection Groups for Improving Student Learning Outcomes in Computing and Programming Courses and Other Courses"), which covers reflection groups in the team's </w:t>
      </w:r>
      <w:r>
        <w:rPr>
          <w:b/>
        </w:rPr>
        <w:t xml:space="preserve">own</w:t>
      </w:r>
      <w:r>
        <w:t xml:space="preserve"> courses, and the team's protocol for reflection groups outside of any course, submitted separately. Courses taught by a member of this research team fall under the approved course-based protocol, not this one. The education and outreach activities described in the funded project — a community group for students working on enabling skills, hackathons and community events, and a high-school outreach program involving minors — are not research activities, and no data are collected from them under this protocol.</w:t>
      </w:r>
    </w:p>
    <w:p>
      <w:pPr>
        <w:spacing w:before="0" w:after="60" w:line="259" w:lineRule="auto"/>
      </w:pPr>
      <w:r>
        <w:t/>
      </w:r>
    </w:p>
    <w:p>
      <w:pPr>
        <w:spacing w:before="0" w:after="80" w:line="259" w:lineRule="auto"/>
      </w:pPr>
      <w:r>
        <w:t xml:space="preserve">Because the research team develops and advocates the designs being adopted, this protocol separates collaboration from research participation at every step. The three separable choices — working with the team, using a design in a course, and allowing research use of data — and the protections attached to each are set out in Section 4 under Coercion considerations.</w:t>
      </w:r>
    </w:p>
    <w:p>
      <w:pPr>
        <w:spacing w:before="0" w:after="60" w:line="259" w:lineRule="auto"/>
      </w:pPr>
      <w:r>
        <w:t/>
      </w:r>
    </w:p>
    <w:p>
      <w:pPr>
        <w:spacing w:before="0" w:after="80" w:line="259" w:lineRule="auto"/>
      </w:pPr>
      <w:r>
        <w:t xml:space="preserve">For the purposes of this research, "adoption outcomes" refers to instructors' decisions to use, adapt, sustain, or not use these designs; the adaptations they make; the barriers and enablers they encounter; and their perceptions of the benefits and costs. "Student outcomes" refers to professional skills and dispositions (such as iterative improvement, lifelong learning, psychological safety, and communication), self-efficacy, professional identity, critical and reflective use of generative AI, and self-reported learning and career outcomes. Both terms are used throughout rather than re-listing their contents.</w:t>
      </w:r>
    </w:p>
    <w:p>
      <w:pPr>
        <w:spacing w:before="0" w:after="60" w:line="259" w:lineRule="auto"/>
      </w:pPr>
      <w:r>
        <w:t/>
      </w:r>
    </w:p>
    <w:p>
      <w:pPr>
        <w:spacing w:before="0" w:after="80" w:line="259" w:lineRule="auto"/>
      </w:pPr>
      <w:r>
        <w:t xml:space="preserve">Research Questions:</w:t>
      </w:r>
    </w:p>
    <w:p>
      <w:pPr>
        <w:spacing w:before="0" w:after="60" w:line="259" w:lineRule="auto"/>
      </w:pPr>
      <w:r>
        <w:t/>
      </w:r>
    </w:p>
    <w:p>
      <w:pPr>
        <w:spacing w:before="0" w:after="80" w:line="259" w:lineRule="auto"/>
      </w:pPr>
      <w:r>
        <w:t xml:space="preserve">1. What barriers and enablers shape whether instructors adopt, adapt, and sustain reflection-group pedagogies and reflection on generative AI use in their courses and institutions?</w:t>
      </w:r>
    </w:p>
    <w:p>
      <w:pPr>
        <w:spacing w:before="0" w:after="80" w:line="259" w:lineRule="auto"/>
      </w:pPr>
      <w:r>
        <w:t xml:space="preserve">2. How do designs developed together with instructors differ across courses and institutional contexts, and what do those differences suggest about designing for adoption?</w:t>
      </w:r>
    </w:p>
    <w:p>
      <w:pPr>
        <w:spacing w:before="0" w:after="80" w:line="259" w:lineRule="auto"/>
      </w:pPr>
      <w:r>
        <w:t xml:space="preserve">3. What adoption outcomes follow from participation in design workshops and consultations?</w:t>
      </w:r>
    </w:p>
    <w:p>
      <w:pPr>
        <w:spacing w:before="0" w:after="80" w:line="259" w:lineRule="auto"/>
      </w:pPr>
      <w:r>
        <w:t xml:space="preserve">4. What are the effects of these approaches on student outcomes in courses beyond the research team's own, including at other institutions?</w:t>
      </w:r>
    </w:p>
    <w:p>
      <w:pPr>
        <w:spacing w:before="0" w:after="60" w:line="259" w:lineRule="auto"/>
      </w:pPr>
      <w:r>
        <w:t/>
      </w:r>
    </w:p>
    <w:p>
      <w:pPr>
        <w:spacing w:before="0" w:after="80" w:line="259" w:lineRule="auto"/>
      </w:pPr>
      <w:r>
        <w:t xml:space="preserve">Methods:</w:t>
      </w:r>
    </w:p>
    <w:p>
      <w:pPr>
        <w:spacing w:before="0" w:after="60" w:line="259" w:lineRule="auto"/>
      </w:pPr>
      <w:r>
        <w:t/>
      </w:r>
    </w:p>
    <w:p>
      <w:pPr>
        <w:spacing w:before="0" w:after="80" w:line="259" w:lineRule="auto"/>
      </w:pPr>
      <w:r>
        <w:t xml:space="preserve">This research is expected to run over multiple years under the NSF CAREER grant, with an initial round of instructor design workshops anticipated in fall 2026, classroom use in collaborating instructors' courses beginning in a subsequent term, and a yearly faculty adoption design cycle thereafter. Consent precedes every activity below; see Section 5.</w:t>
      </w:r>
    </w:p>
    <w:p>
      <w:pPr>
        <w:spacing w:before="0" w:after="60" w:line="259" w:lineRule="auto"/>
      </w:pPr>
      <w:r>
        <w:t/>
      </w:r>
    </w:p>
    <w:p>
      <w:pPr>
        <w:spacing w:before="0" w:after="80" w:line="259" w:lineRule="auto"/>
      </w:pPr>
      <w:r>
        <w:t xml:space="preserve">For instructor participants:</w:t>
      </w:r>
    </w:p>
    <w:p>
      <w:pPr>
        <w:spacing w:before="0" w:after="60" w:line="259" w:lineRule="auto"/>
      </w:pPr>
      <w:r>
        <w:t/>
      </w:r>
    </w:p>
    <w:p>
      <w:pPr>
        <w:spacing w:before="0" w:after="80" w:line="259" w:lineRule="auto"/>
      </w:pPr>
      <w:r>
        <w:t xml:space="preserve">1. Interest and barriers survey. Instructors are invited to a survey about their teaching context, their interest in these approaches, and the barriers and benefits they perceive, with an option to volunteer for a follow-up interview (Appendix E). The survey is administered through Qualtrics, is confidential, takes approximately 10–15 minutes, and remains open through each recruitment period.</w:t>
      </w:r>
    </w:p>
    <w:p>
      <w:pPr>
        <w:spacing w:before="0" w:after="60" w:line="259" w:lineRule="auto"/>
      </w:pPr>
      <w:r>
        <w:t/>
      </w:r>
    </w:p>
    <w:p>
      <w:pPr>
        <w:spacing w:before="0" w:after="80" w:line="259" w:lineRule="auto"/>
      </w:pPr>
      <w:r>
        <w:t xml:space="preserve">2. Optional interviews. Consenting instructors take part in confidential interviews about their teaching context, perceived barriers and benefits, and — for those who tried the approaches — their implementation experiences. Interviews take approximately 30–60 minutes, are conducted on Zoom or in person based on the participant's preference, and are audio-recorded; no video is recorded. Participants must agree to the recording, or written notes are taken instead. The guide is in Appendix G; the consent form is Appendix A.</w:t>
      </w:r>
    </w:p>
    <w:p>
      <w:pPr>
        <w:spacing w:before="0" w:after="60" w:line="259" w:lineRule="auto"/>
      </w:pPr>
      <w:r>
        <w:t/>
      </w:r>
    </w:p>
    <w:p>
      <w:pPr>
        <w:spacing w:before="0" w:after="80" w:line="259" w:lineRule="auto"/>
      </w:pPr>
      <w:r>
        <w:t xml:space="preserve">3. Design workshops. Instructors are invited to design workshops to shape (a) reflection-group designs, (b) the integration of generative AI into their courses, and/or (c) designs for reflection on generative AI use — including for their own courses and institutions, identifying challenges and barriers to adoption, and proposing designs and improvements. Workshops invite instructors who integrated a design, attempted to and encountered barriers, or chose not to integrate. Ground rules read at the start state that critiques are confidential and are reported only in de-identified form. Workshop notes and the materials attendees produce are analyzed qualitatively; a workshop is recorded on Zoom only if everyone present agrees, and anyone may ask that recording be paused (Appendix H). Workshops are held online and typically run about one to two hours. An initial round is anticipated in fall 2026, repeated each design cycle, and also including roughly yearly adoption-cycle workshops.</w:t>
      </w:r>
    </w:p>
    <w:p>
      <w:pPr>
        <w:spacing w:before="0" w:after="60" w:line="259" w:lineRule="auto"/>
      </w:pPr>
      <w:r>
        <w:t/>
      </w:r>
    </w:p>
    <w:p>
      <w:pPr>
        <w:spacing w:before="0" w:after="80" w:line="259" w:lineRule="auto"/>
      </w:pPr>
      <w:r>
        <w:t xml:space="preserve">4. Consultation ("office hours") notes. The PI holds by-appointment consultations for interested instructors. For instructors who consent, the PI takes notes and analyzes them as qualitative research on designing for adoption. Consultations are not recorded; notes may be handwritten and are transcribed by the named researchers. Note-taking for research is confirmed at the start of each session, and an instructor may ask that any part of a session, or a whole session, be left out of the research record, at the time or later. Instructors who do not consent receive the same consultation support.</w:t>
      </w:r>
    </w:p>
    <w:p>
      <w:pPr>
        <w:spacing w:before="0" w:after="60" w:line="259" w:lineRule="auto"/>
      </w:pPr>
      <w:r>
        <w:t/>
      </w:r>
    </w:p>
    <w:p>
      <w:pPr>
        <w:spacing w:before="0" w:after="80" w:line="259" w:lineRule="auto"/>
      </w:pPr>
      <w:r>
        <w:t xml:space="preserve">5. Longitudinal follow-up. Consenting instructors receive brief follow-up surveys (Appendix F) and/or invitations to a follow-up interview in later semesters, about their adoption decisions, the adaptations they made, and their experiences.</w:t>
      </w:r>
    </w:p>
    <w:p>
      <w:pPr>
        <w:spacing w:before="0" w:after="60" w:line="259" w:lineRule="auto"/>
      </w:pPr>
      <w:r>
        <w:t/>
      </w:r>
    </w:p>
    <w:p>
      <w:pPr>
        <w:spacing w:before="0" w:after="80" w:line="259" w:lineRule="auto"/>
      </w:pPr>
      <w:r>
        <w:t xml:space="preserve">6. Faculty adaptation. Instructors who adapt a design for their own course evaluation are encouraged to use the short pre- and post-course measures in Appendix L so different versions can be compared. Where an instructor wishes their students' data to be part of this research, their students are consented under items 8–13 below. An instructor analyzing their own students' identifiable data is either added to this protocol as personnel, with human-subjects training completed, or works only with de-identified summaries.</w:t>
      </w:r>
    </w:p>
    <w:p>
      <w:pPr>
        <w:spacing w:before="0" w:after="60" w:line="259" w:lineRule="auto"/>
      </w:pPr>
      <w:r>
        <w:t/>
      </w:r>
    </w:p>
    <w:p>
      <w:pPr>
        <w:spacing w:before="0" w:after="80" w:line="259" w:lineRule="auto"/>
      </w:pPr>
      <w:r>
        <w:t xml:space="preserve">For students in collaborating instructors' courses:</w:t>
      </w:r>
    </w:p>
    <w:p>
      <w:pPr>
        <w:spacing w:before="0" w:after="60" w:line="259" w:lineRule="auto"/>
      </w:pPr>
      <w:r>
        <w:t/>
      </w:r>
    </w:p>
    <w:p>
      <w:pPr>
        <w:spacing w:before="0" w:after="80" w:line="259" w:lineRule="auto"/>
      </w:pPr>
      <w:r>
        <w:t xml:space="preserve">7. Classroom use. Collaborating instructors integrate reflection groups, reflection-on-AI-use activities, or both into their courses as a planned part of the course, following the team's materials as adapted with the instructor: a matching survey (Appendix K); small groups, normally of three to five students, matched on overlapping availability and other characteristics such as shared gender and shared disability status, where students choose to report them, none of which is disclosed to other students; an icebreaker activity; regular short group meetings following a guided agenda; and brief individual written reflections (Appendix N). Topic modules may be used, including modules on critical generative AI use. The course activity occurs whether or not students consent to the research, and is not itself research.</w:t>
      </w:r>
    </w:p>
    <w:p>
      <w:pPr>
        <w:spacing w:before="0" w:after="60" w:line="259" w:lineRule="auto"/>
      </w:pPr>
      <w:r>
        <w:t/>
      </w:r>
    </w:p>
    <w:p>
      <w:pPr>
        <w:spacing w:before="0" w:after="80" w:line="259" w:lineRule="auto"/>
      </w:pPr>
      <w:r>
        <w:t xml:space="preserve">8. Student consent. Before any student data are collected, a member of the research team presents the study using the script in Appendix J and distributes the consent form (Appendix B). The host instructor does not present the study, does not administer consent, does not see who consented, and will not know who participated in the research until after final grades are submitted. Participation has no effect on assignments, activities, or grades. Students opt out by emailing a member of the research team who is not the instructor of their course.</w:t>
      </w:r>
    </w:p>
    <w:p>
      <w:pPr>
        <w:spacing w:before="0" w:after="60" w:line="259" w:lineRule="auto"/>
      </w:pPr>
      <w:r>
        <w:t/>
      </w:r>
    </w:p>
    <w:p>
      <w:pPr>
        <w:spacing w:before="0" w:after="80" w:line="259" w:lineRule="auto"/>
      </w:pPr>
      <w:r>
        <w:t xml:space="preserve">9. Student surveys. Consenting students complete pre- and post-course surveys with the student outcome measures (Appendix L). Surveys are administered through Qualtrics, are confidential, take approximately 10–15 minutes each, and are open for roughly two weeks at the start and end of the course.</w:t>
      </w:r>
    </w:p>
    <w:p>
      <w:pPr>
        <w:spacing w:before="0" w:after="60" w:line="259" w:lineRule="auto"/>
      </w:pPr>
      <w:r>
        <w:t/>
      </w:r>
    </w:p>
    <w:p>
      <w:pPr>
        <w:spacing w:before="0" w:after="80" w:line="259" w:lineRule="auto"/>
      </w:pPr>
      <w:r>
        <w:t xml:space="preserve">10. Student reflection materials. With consent, students' reflection-group materials — their group's meeting notes and their individual written reflections, including responses to any topic modules — are analyzed by the research team. No grades, academic records, or other student-records data are collected, and reflection group meetings are not recorded.</w:t>
      </w:r>
    </w:p>
    <w:p>
      <w:pPr>
        <w:spacing w:before="0" w:after="60" w:line="259" w:lineRule="auto"/>
      </w:pPr>
      <w:r>
        <w:t/>
      </w:r>
    </w:p>
    <w:p>
      <w:pPr>
        <w:spacing w:before="0" w:after="80" w:line="259" w:lineRule="auto"/>
      </w:pPr>
      <w:r>
        <w:t xml:space="preserve">11. Longitudinal follow-up. Consenting students are invited to confidential follow-up surveys roughly every six months after the course, for up to four years (up to eight surveys total), using the survey consent form in Appendix C, with survey content in Appendix M.</w:t>
      </w:r>
    </w:p>
    <w:p>
      <w:pPr>
        <w:spacing w:before="0" w:after="60" w:line="259" w:lineRule="auto"/>
      </w:pPr>
      <w:r>
        <w:t/>
      </w:r>
    </w:p>
    <w:p>
      <w:pPr>
        <w:spacing w:before="0" w:after="80" w:line="259" w:lineRule="auto"/>
      </w:pPr>
      <w:r>
        <w:t xml:space="preserve">12. Student and alumni interviews. A purposeful subset of students and former students is invited to confidential interviews about their experiences, the professional skills they use, and changes over time. Interviews take approximately 30–60 minutes, are conducted on Zoom or in person, and are audio-recorded; no video is recorded, and written notes are taken instead if the participant prefers. Participants may optionally describe or show examples of relevant work; only the researcher's notes are retained (Appendix D).</w:t>
      </w:r>
    </w:p>
    <w:p>
      <w:pPr>
        <w:spacing w:before="0" w:after="60" w:line="259" w:lineRule="auto"/>
      </w:pPr>
      <w:r>
        <w:t/>
      </w:r>
    </w:p>
    <w:p>
      <w:pPr>
        <w:spacing w:before="0" w:after="80" w:line="259" w:lineRule="auto"/>
      </w:pPr>
      <w:r>
        <w:t xml:space="preserve">13. Student design input and group remedies. Students may be invited to a design session held during a class session, to an end-of-semester retrospective about what should change, and to a brief optional mid-course feedback survey so the team can adjust during the term. Notes and materials from these are analyzed qualitatively. Groups do not always work well: a student in a group that has stopped functioning may join a different group, which opts in to adding a member, or form a new group. Where that happens, affected students may be invited to help design a better response for future courses. Attendance at group meetings is not graded, so a student who does not find the group useful may simply stop attending without academic consequence.</w:t>
      </w:r>
    </w:p>
    <w:p>
      <w:pPr>
        <w:spacing w:before="0" w:after="60" w:line="259" w:lineRule="auto"/>
      </w:pPr>
      <w:r>
        <w:t/>
      </w:r>
    </w:p>
    <w:p>
      <w:pPr>
        <w:spacing w:before="0" w:after="80" w:line="259" w:lineRule="auto"/>
      </w:pPr>
      <w:r>
        <w:t xml:space="preserve">14. Comparison courses. Where a collaborating instructor's institution — including the University of Maine — offers a similar course without these approaches, students in that course may be recruited for surveys only, as a comparison group, and are also invited to the longitudinal follow-up surveys. Because no course activity is involved, consent is obtained through the survey consent form, using the comparison-course adaptation in Appendix C. The recruitment script is adapted accordingly (Appendix J).</w:t>
      </w:r>
    </w:p>
    <w:p>
      <w:pPr>
        <w:spacing w:before="0" w:after="60" w:line="259" w:lineRule="auto"/>
      </w:pPr>
      <w:r>
        <w:t/>
      </w:r>
    </w:p>
    <w:p>
      <w:pPr>
        <w:spacing w:before="0" w:after="80" w:line="259" w:lineRule="auto"/>
      </w:pPr>
      <w:r>
        <w:t xml:space="preserve">15. External sites. Before any activity in a course at another institution, the team obtains site approval — a letter of support from the appropriate official at that institution, requested per Appendix O — and completes whatever human-subjects review arrangement that institution requires, which may be a reliance agreement with the University of Maine, an exempt or not-research determination, or local review by that institution's IRB. Documentation of the arrangement is provided to the UMaine IRB before any research activity begins at that site.</w:t>
      </w:r>
    </w:p>
    <w:p>
      <w:pPr>
        <w:spacing w:before="0" w:after="60" w:line="259" w:lineRule="auto"/>
      </w:pPr>
      <w:r>
        <w:t/>
      </w:r>
    </w:p>
    <w:p>
      <w:pPr>
        <w:spacing w:before="0" w:after="80" w:line="259" w:lineRule="auto"/>
      </w:pPr>
      <w:r>
        <w:t xml:space="preserve">An instructor may withdraw their course from the study at any time. Data already collected from consenting students are retained per Section 6, but no new data are collected from that course. If an instructor withdraws partway through a term, the reflection groups continue as a normal part of the course, since they are part of the course rather than part of the research, and students are told that no further data will be collected.</w:t>
      </w:r>
    </w:p>
    <w:p>
      <w:pPr>
        <w:spacing w:before="0" w:after="60" w:line="259" w:lineRule="auto"/>
      </w:pPr>
      <w:r>
        <w:t/>
      </w:r>
    </w:p>
    <w:p>
      <w:pPr>
        <w:spacing w:before="0" w:after="80" w:line="259" w:lineRule="auto"/>
      </w:pPr>
      <w:r>
        <w:t xml:space="preserve">Data collected:</w:t>
      </w:r>
    </w:p>
    <w:p>
      <w:pPr>
        <w:spacing w:before="0" w:after="60" w:line="259" w:lineRule="auto"/>
      </w:pPr>
      <w:r>
        <w:t/>
      </w:r>
    </w:p>
    <w:p>
      <w:pPr>
        <w:spacing w:before="0" w:after="80" w:line="259" w:lineRule="auto"/>
      </w:pPr>
      <w:r>
        <w:t xml:space="preserve">1.1 Instructor survey responses: teaching context, interest, perceived barriers and benefits, and email address; and instructor follow-up survey responses in later semesters (Appendices E and G).</w:t>
      </w:r>
    </w:p>
    <w:p>
      <w:pPr>
        <w:spacing w:before="0" w:after="60" w:line="259" w:lineRule="auto"/>
      </w:pPr>
      <w:r>
        <w:t/>
      </w:r>
    </w:p>
    <w:p>
      <w:pPr>
        <w:spacing w:before="0" w:after="80" w:line="259" w:lineRule="auto"/>
      </w:pPr>
      <w:r>
        <w:t xml:space="preserve">1.2 Instructor interview recordings and transcripts, or written notes where an instructor prefers not to be recorded (guide in Appendix G).</w:t>
      </w:r>
    </w:p>
    <w:p>
      <w:pPr>
        <w:spacing w:before="0" w:after="60" w:line="259" w:lineRule="auto"/>
      </w:pPr>
      <w:r>
        <w:t/>
      </w:r>
    </w:p>
    <w:p>
      <w:pPr>
        <w:spacing w:before="0" w:after="80" w:line="259" w:lineRule="auto"/>
      </w:pPr>
      <w:r>
        <w:t xml:space="preserve">1.3 Design workshop notes, the materials attendees produce, and recordings where everyone present agreed (Appendix H).</w:t>
      </w:r>
    </w:p>
    <w:p>
      <w:pPr>
        <w:spacing w:before="0" w:after="60" w:line="259" w:lineRule="auto"/>
      </w:pPr>
      <w:r>
        <w:t/>
      </w:r>
    </w:p>
    <w:p>
      <w:pPr>
        <w:spacing w:before="0" w:after="80" w:line="259" w:lineRule="auto"/>
      </w:pPr>
      <w:r>
        <w:t xml:space="preserve">1.4 Consultation session notes for consenting instructors only, including transcriptions of handwritten notes. There is no separate instrument; notes follow the design and adoption topics in Appendix H.</w:t>
      </w:r>
    </w:p>
    <w:p>
      <w:pPr>
        <w:spacing w:before="0" w:after="60" w:line="259" w:lineRule="auto"/>
      </w:pPr>
      <w:r>
        <w:t/>
      </w:r>
    </w:p>
    <w:p>
      <w:pPr>
        <w:spacing w:before="0" w:after="80" w:line="259" w:lineRule="auto"/>
      </w:pPr>
      <w:r>
        <w:t xml:space="preserve">1.5 Student matching-survey responses: availability, email address, and — where the student chooses to report them — gender and disability status (Appendix K).</w:t>
      </w:r>
    </w:p>
    <w:p>
      <w:pPr>
        <w:spacing w:before="0" w:after="60" w:line="259" w:lineRule="auto"/>
      </w:pPr>
      <w:r>
        <w:t/>
      </w:r>
    </w:p>
    <w:p>
      <w:pPr>
        <w:spacing w:before="0" w:after="80" w:line="259" w:lineRule="auto"/>
      </w:pPr>
      <w:r>
        <w:t xml:space="preserve">1.6 Student reflection-group materials: group meeting notes and individual written reflections, including responses to topic modules (Appendix N).</w:t>
      </w:r>
    </w:p>
    <w:p>
      <w:pPr>
        <w:spacing w:before="0" w:after="60" w:line="259" w:lineRule="auto"/>
      </w:pPr>
      <w:r>
        <w:t/>
      </w:r>
    </w:p>
    <w:p>
      <w:pPr>
        <w:spacing w:before="0" w:after="80" w:line="259" w:lineRule="auto"/>
      </w:pPr>
      <w:r>
        <w:t xml:space="preserve">1.7 Student pre- and post-course survey responses: demographics, email address, and student outcome measures (Appendix L).</w:t>
      </w:r>
    </w:p>
    <w:p>
      <w:pPr>
        <w:spacing w:before="0" w:after="60" w:line="259" w:lineRule="auto"/>
      </w:pPr>
      <w:r>
        <w:t/>
      </w:r>
    </w:p>
    <w:p>
      <w:pPr>
        <w:spacing w:before="0" w:after="80" w:line="259" w:lineRule="auto"/>
      </w:pPr>
      <w:r>
        <w:t xml:space="preserve">1.8 Student longitudinal follow-up survey responses: email address and student outcome measures (Appendix M).</w:t>
      </w:r>
    </w:p>
    <w:p>
      <w:pPr>
        <w:spacing w:before="0" w:after="60" w:line="259" w:lineRule="auto"/>
      </w:pPr>
      <w:r>
        <w:t/>
      </w:r>
    </w:p>
    <w:p>
      <w:pPr>
        <w:spacing w:before="0" w:after="80" w:line="259" w:lineRule="auto"/>
      </w:pPr>
      <w:r>
        <w:t xml:space="preserve">1.9 Student design-session, retrospective, and mid-course feedback notes, materials, and survey responses.</w:t>
      </w:r>
    </w:p>
    <w:p>
      <w:pPr>
        <w:spacing w:before="0" w:after="60" w:line="259" w:lineRule="auto"/>
      </w:pPr>
      <w:r>
        <w:t/>
      </w:r>
    </w:p>
    <w:p>
      <w:pPr>
        <w:spacing w:before="0" w:after="80" w:line="259" w:lineRule="auto"/>
      </w:pPr>
      <w:r>
        <w:t xml:space="preserve">1.10 Student and alumni interview recordings and transcripts, and researcher notes on work examples described or shown (Appendix D).</w:t>
      </w:r>
    </w:p>
    <w:p>
      <w:pPr>
        <w:spacing w:before="0" w:after="60" w:line="259" w:lineRule="auto"/>
      </w:pPr>
      <w:r>
        <w:t/>
      </w:r>
    </w:p>
    <w:p>
      <w:pPr>
        <w:spacing w:before="0" w:after="80" w:line="259" w:lineRule="auto"/>
      </w:pPr>
      <w:r>
        <w:t xml:space="preserve">Analysis: written reflections and interview transcripts are analyzed with qualitative thematic analysis and with a reflection-level rubric (Kember et al., 2000). Survey measures are analyzed with descriptive and inferential statistics comparing pre-course, post-course, and longitudinal responses, and comparing courses using different adaptations.</w:t>
      </w:r>
    </w:p>
    <w:p>
      <w:pPr>
        <w:spacing w:before="0" w:after="60" w:line="259" w:lineRule="auto"/>
      </w:pPr>
      <w:r>
        <w:t/>
      </w:r>
    </w:p>
    <w:p>
      <w:pPr>
        <w:spacing w:before="0" w:after="80" w:line="259" w:lineRule="auto"/>
      </w:pPr>
      <w:r>
        <w:t xml:space="preserve">References:</w:t>
      </w:r>
    </w:p>
    <w:p>
      <w:pPr>
        <w:spacing w:before="0" w:after="60" w:line="259" w:lineRule="auto"/>
      </w:pPr>
      <w:r>
        <w:t/>
      </w:r>
    </w:p>
    <w:p>
      <w:pPr>
        <w:spacing w:before="0" w:after="80" w:line="259" w:lineRule="auto"/>
      </w:pPr>
      <w:r>
        <w:t xml:space="preserve">Aron, A., Melinat, E., Aron, E. N., Vallone, R. D., &amp; Bator, R. J. (1997). The experimental generation of interpersonal closeness. Personality and Social Psychology Bulletin, 23(4), 363–377.</w:t>
      </w:r>
    </w:p>
    <w:p>
      <w:pPr>
        <w:spacing w:before="0" w:after="60" w:line="259" w:lineRule="auto"/>
      </w:pPr>
      <w:r>
        <w:t/>
      </w:r>
    </w:p>
    <w:p>
      <w:pPr>
        <w:spacing w:before="0" w:after="80" w:line="259" w:lineRule="auto"/>
      </w:pPr>
      <w:r>
        <w:t xml:space="preserve">Bauer, M. S., &amp; Kirchner, J. (2020). Implementation science: What is it and why should I care? Psychiatry Research, 283, 112376.</w:t>
      </w:r>
    </w:p>
    <w:p>
      <w:pPr>
        <w:spacing w:before="0" w:after="60" w:line="259" w:lineRule="auto"/>
      </w:pPr>
      <w:r>
        <w:t/>
      </w:r>
    </w:p>
    <w:p>
      <w:pPr>
        <w:spacing w:before="0" w:after="80" w:line="259" w:lineRule="auto"/>
      </w:pPr>
      <w:r>
        <w:t xml:space="preserve">Chan, C. K. Y., &amp; Lee, K. K. W. (2021). Reflection literacy: A multilevel perspective on the challenges of using reflections in higher education through a comprehensive literature review. Educational Research Review, 32, 100376.</w:t>
      </w:r>
    </w:p>
    <w:p>
      <w:pPr>
        <w:spacing w:before="0" w:after="60" w:line="259" w:lineRule="auto"/>
      </w:pPr>
      <w:r>
        <w:t/>
      </w:r>
    </w:p>
    <w:p>
      <w:pPr>
        <w:spacing w:before="0" w:after="80" w:line="259" w:lineRule="auto"/>
      </w:pPr>
      <w:r>
        <w:t xml:space="preserve">Damschroder, L. J., Aron, D. C., Keith, R. E., Kirsh, S. R., Alexander, J. A., &amp; Lowery, J. C. (2009). Fostering implementation of health services research findings into practice: A consolidated framework for advancing implementation science. Implementation Science, 4, 50.</w:t>
      </w:r>
    </w:p>
    <w:p>
      <w:pPr>
        <w:spacing w:before="0" w:after="60" w:line="259" w:lineRule="auto"/>
      </w:pPr>
      <w:r>
        <w:t/>
      </w:r>
    </w:p>
    <w:p>
      <w:pPr>
        <w:spacing w:before="0" w:after="80" w:line="259" w:lineRule="auto"/>
      </w:pPr>
      <w:r>
        <w:t xml:space="preserve">Edmondson, A. (1999). Psychological safety and learning behavior in work teams. Administrative Science Quarterly, 44(2), 350–383.</w:t>
      </w:r>
    </w:p>
    <w:p>
      <w:pPr>
        <w:spacing w:before="0" w:after="60" w:line="259" w:lineRule="auto"/>
      </w:pPr>
      <w:r>
        <w:t/>
      </w:r>
    </w:p>
    <w:p>
      <w:pPr>
        <w:spacing w:before="0" w:after="80" w:line="259" w:lineRule="auto"/>
      </w:pPr>
      <w:r>
        <w:t xml:space="preserve">Fernandez, S., &amp; Nelson, G. L. (2026). A "watch your replay videos" reflection assignment on comparing programming without versus with generative AI: Learning about programming, critical AI use and limitations, and reflection. In Proceedings of the 57th ACM Technical Symposium on Computer Science Education V.1 (SIGCSE TS 2026) (pp. 323–329). Association for Computing Machinery. https://doi.org/10.1145/3770762.3772668</w:t>
      </w:r>
    </w:p>
    <w:p>
      <w:pPr>
        <w:spacing w:before="0" w:after="60" w:line="259" w:lineRule="auto"/>
      </w:pPr>
      <w:r>
        <w:t/>
      </w:r>
    </w:p>
    <w:p>
      <w:pPr>
        <w:spacing w:before="0" w:after="80" w:line="259" w:lineRule="auto"/>
      </w:pPr>
      <w:r>
        <w:t xml:space="preserve">Grant, A. M., Franklin, J., &amp; Langford, P. (2002). The Self-Reflection and Insight Scale: A new measure of private self-consciousness. Social Behavior and Personality, 30(8), 821–835.</w:t>
      </w:r>
    </w:p>
    <w:p>
      <w:pPr>
        <w:spacing w:before="0" w:after="60" w:line="259" w:lineRule="auto"/>
      </w:pPr>
      <w:r>
        <w:t/>
      </w:r>
    </w:p>
    <w:p>
      <w:pPr>
        <w:spacing w:before="0" w:after="80" w:line="259" w:lineRule="auto"/>
      </w:pPr>
      <w:r>
        <w:t xml:space="preserve">Kember, D., Leung, D. Y. P., Jones, A., Loke, A. Y., McKay, J., Sinclair, K., Tse, H., Webb, C., Wong, F. K. Y., Wong, M., &amp; Yeung, E. (2000). Development of a questionnaire to measure the level of reflective thinking. Assessment &amp; Evaluation in Higher Education, 25(4), 381–395.</w:t>
      </w:r>
    </w:p>
    <w:p>
      <w:pPr>
        <w:spacing w:before="0" w:after="60" w:line="259" w:lineRule="auto"/>
      </w:pPr>
      <w:r>
        <w:t/>
      </w:r>
    </w:p>
    <w:p>
      <w:pPr>
        <w:spacing w:before="0" w:after="80" w:line="259" w:lineRule="auto"/>
      </w:pPr>
      <w:r>
        <w:t xml:space="preserve">Lim, R. B. T., Hoe, K. W. B., &amp; Zheng, H. (2022). A systematic review of the outcomes, level, facilitators, and barriers to deep self-reflection in public health higher education: Meta-analysis and meta-synthesis. Frontiers in Education, 7, 938224.</w:t>
      </w:r>
    </w:p>
    <w:p>
      <w:pPr>
        <w:spacing w:before="0" w:after="60" w:line="259" w:lineRule="auto"/>
      </w:pPr>
      <w:r>
        <w:t/>
      </w:r>
    </w:p>
    <w:p>
      <w:pPr>
        <w:spacing w:before="0" w:after="80" w:line="259" w:lineRule="auto"/>
      </w:pPr>
      <w:r>
        <w:t xml:space="preserve">Nelson, G. L., Agbewali-Koku, C., Thompson, L., Moeykens, C., Ness, M., &amp; Sharif, E. (2025). Reflection groups for learning professional skills, including iterative improvement and vulnerability, with transfer beyond the course, including improved relationships. https://osf.io/wqk85</w:t>
      </w:r>
    </w:p>
    <w:p>
      <w:pPr>
        <w:spacing w:before="0" w:after="60" w:line="259" w:lineRule="auto"/>
      </w:pPr>
      <w:r>
        <w:t/>
      </w:r>
    </w:p>
    <w:p>
      <w:pPr>
        <w:spacing w:before="0" w:after="80" w:line="259" w:lineRule="auto"/>
      </w:pPr>
      <w:r>
        <w:t xml:space="preserve">Shadle, S. E., Marker, A., &amp; Earl, B. (2017). Faculty drivers and barriers: Laying the groundwork for undergraduate STEM education reform in academic departments. International Journal of STEM Education, 4, 8.</w:t>
      </w:r>
    </w:p>
    <w:p>
      <w:pPr>
        <w:spacing w:before="0" w:after="60" w:line="259" w:lineRule="auto"/>
      </w:pPr>
      <w:r>
        <w:t/>
      </w:r>
    </w:p>
    <w:p>
      <w:pPr>
        <w:spacing w:before="240" w:after="90" w:line="259" w:lineRule="auto"/>
      </w:pPr>
      <w:r>
        <w:rPr>
          <w:b/>
          <w:sz w:val="26"/>
        </w:rPr>
        <w:t xml:space="preserve">3. Personnel</w:t>
      </w:r>
    </w:p>
    <w:p>
      <w:pPr>
        <w:spacing w:before="0" w:after="60" w:line="259" w:lineRule="auto"/>
      </w:pPr>
      <w:r>
        <w:t/>
      </w:r>
    </w:p>
    <w:p>
      <w:pPr>
        <w:spacing w:before="0" w:after="80" w:line="259" w:lineRule="auto"/>
      </w:pPr>
      <w:r>
        <w:t xml:space="preserve">Dr. Gregory L. Nelson, Assistant Professor, Department of Computer Science, CLAS, University of Maine (gregory.nelson@maine.edu). Principal Investigator.</w:t>
      </w:r>
    </w:p>
    <w:p>
      <w:pPr>
        <w:spacing w:before="0" w:after="60" w:line="259" w:lineRule="auto"/>
      </w:pPr>
      <w:r>
        <w:t/>
      </w:r>
    </w:p>
    <w:p>
      <w:pPr>
        <w:spacing w:before="0" w:after="80" w:line="259" w:lineRule="auto"/>
      </w:pPr>
      <w:r>
        <w:t xml:space="preserve">Roles: Study design, workshop facilitation, instructor consultation, recruiting, interviewing, data analysis.</w:t>
      </w:r>
    </w:p>
    <w:p>
      <w:pPr>
        <w:spacing w:before="0" w:after="60" w:line="259" w:lineRule="auto"/>
      </w:pPr>
      <w:r>
        <w:t/>
      </w:r>
    </w:p>
    <w:p>
      <w:pPr>
        <w:spacing w:before="0" w:after="80" w:line="259" w:lineRule="auto"/>
      </w:pPr>
      <w:r>
        <w:t xml:space="preserve">Experience: 5+ years of human-computer interaction and computing education research with human participants.</w:t>
      </w:r>
    </w:p>
    <w:p>
      <w:pPr>
        <w:spacing w:before="0" w:after="60" w:line="259" w:lineRule="auto"/>
      </w:pPr>
      <w:r>
        <w:t/>
      </w:r>
    </w:p>
    <w:p>
      <w:pPr>
        <w:spacing w:before="0" w:after="80" w:line="259" w:lineRule="auto"/>
      </w:pPr>
      <w:r>
        <w:t xml:space="preserve">Cyril Agbewali-Koku, Ph.D. Student, Department of Computer Science, CLAS, University of Maine (cyril.agbewalikoku@maine.edu).</w:t>
      </w:r>
    </w:p>
    <w:p>
      <w:pPr>
        <w:spacing w:before="0" w:after="60" w:line="259" w:lineRule="auto"/>
      </w:pPr>
      <w:r>
        <w:t/>
      </w:r>
    </w:p>
    <w:p>
      <w:pPr>
        <w:spacing w:before="0" w:after="80" w:line="259" w:lineRule="auto"/>
      </w:pPr>
      <w:r>
        <w:t xml:space="preserve">Roles: Research assistant; study and design contributions, recruiting, survey administration, interviewing, transcribing, data analysis, workshop support.</w:t>
      </w:r>
    </w:p>
    <w:p>
      <w:pPr>
        <w:spacing w:before="0" w:after="60" w:line="259" w:lineRule="auto"/>
      </w:pPr>
      <w:r>
        <w:t/>
      </w:r>
    </w:p>
    <w:p>
      <w:pPr>
        <w:spacing w:before="0" w:after="80" w:line="259" w:lineRule="auto"/>
      </w:pPr>
      <w:r>
        <w:t xml:space="preserve">Experience: 1 year of computing education research with human participants.</w:t>
      </w:r>
    </w:p>
    <w:p>
      <w:pPr>
        <w:spacing w:before="0" w:after="60" w:line="259" w:lineRule="auto"/>
      </w:pPr>
      <w:r>
        <w:t/>
      </w:r>
    </w:p>
    <w:p>
      <w:pPr>
        <w:spacing w:before="0" w:after="80" w:line="259" w:lineRule="auto"/>
      </w:pPr>
      <w:r>
        <w:t xml:space="preserve">Troy Schotter, Lecturer and Ph.D. Student, Department of Computer Science, CLAS, University of Maine (troy.schotter@maine.edu).</w:t>
      </w:r>
    </w:p>
    <w:p>
      <w:pPr>
        <w:spacing w:before="0" w:after="60" w:line="259" w:lineRule="auto"/>
      </w:pPr>
      <w:r>
        <w:t/>
      </w:r>
    </w:p>
    <w:p>
      <w:pPr>
        <w:spacing w:before="0" w:after="80" w:line="259" w:lineRule="auto"/>
      </w:pPr>
      <w:r>
        <w:t xml:space="preserve">Roles: Design, recruiting, data analysis.</w:t>
      </w:r>
    </w:p>
    <w:p>
      <w:pPr>
        <w:spacing w:before="0" w:after="60" w:line="259" w:lineRule="auto"/>
      </w:pPr>
      <w:r>
        <w:t/>
      </w:r>
    </w:p>
    <w:p>
      <w:pPr>
        <w:spacing w:before="0" w:after="80" w:line="259" w:lineRule="auto"/>
      </w:pPr>
      <w:r>
        <w:t xml:space="preserve">Experience: 2 years of education research with human participants.</w:t>
      </w:r>
    </w:p>
    <w:p>
      <w:pPr>
        <w:spacing w:before="0" w:after="60" w:line="259" w:lineRule="auto"/>
      </w:pPr>
      <w:r>
        <w:t/>
      </w:r>
    </w:p>
    <w:p>
      <w:pPr>
        <w:spacing w:before="0" w:after="80" w:line="259" w:lineRule="auto"/>
      </w:pPr>
      <w:r>
        <w:t xml:space="preserve">Chris Dufour, Lecturer, Department of Computer Science, CLAS, University of Maine (christopher.dufour@maine.edu).</w:t>
      </w:r>
    </w:p>
    <w:p>
      <w:pPr>
        <w:spacing w:before="0" w:after="60" w:line="259" w:lineRule="auto"/>
      </w:pPr>
      <w:r>
        <w:t/>
      </w:r>
    </w:p>
    <w:p>
      <w:pPr>
        <w:spacing w:before="0" w:after="80" w:line="259" w:lineRule="auto"/>
      </w:pPr>
      <w:r>
        <w:t xml:space="preserve">Roles: Design, recruiting, data analysis.</w:t>
      </w:r>
    </w:p>
    <w:p>
      <w:pPr>
        <w:spacing w:before="0" w:after="60" w:line="259" w:lineRule="auto"/>
      </w:pPr>
      <w:r>
        <w:t/>
      </w:r>
    </w:p>
    <w:p>
      <w:pPr>
        <w:spacing w:before="0" w:after="80" w:line="259" w:lineRule="auto"/>
      </w:pPr>
      <w:r>
        <w:t xml:space="preserve">Experience: 5 years of education research with human participants.</w:t>
      </w:r>
    </w:p>
    <w:p>
      <w:pPr>
        <w:spacing w:before="0" w:after="60" w:line="259" w:lineRule="auto"/>
      </w:pPr>
      <w:r>
        <w:t/>
      </w:r>
    </w:p>
    <w:p>
      <w:pPr>
        <w:spacing w:before="0" w:after="80" w:line="259" w:lineRule="auto"/>
      </w:pPr>
      <w:r>
        <w:t xml:space="preserve">All research personnel named above have completed CITI human-subjects research training. Over the course of the funded project, additional personnel — including graduate and undergraduate research assistants and collaborating qualitative researchers — may be added under the PI's supervision; all complete the required training before accessing identifiable data.</w:t>
      </w:r>
    </w:p>
    <w:p>
      <w:pPr>
        <w:spacing w:before="0" w:after="60" w:line="259" w:lineRule="auto"/>
      </w:pPr>
      <w:r>
        <w:t/>
      </w:r>
    </w:p>
    <w:p>
      <w:pPr>
        <w:spacing w:before="240" w:after="90" w:line="259" w:lineRule="auto"/>
      </w:pPr>
      <w:r>
        <w:rPr>
          <w:b/>
          <w:sz w:val="26"/>
        </w:rPr>
        <w:t xml:space="preserve">4. Participant recruitment</w:t>
      </w:r>
    </w:p>
    <w:p>
      <w:pPr>
        <w:spacing w:before="0" w:after="60" w:line="259" w:lineRule="auto"/>
      </w:pPr>
      <w:r>
        <w:t/>
      </w:r>
    </w:p>
    <w:p>
      <w:pPr>
        <w:spacing w:before="0" w:after="80" w:line="259" w:lineRule="auto"/>
      </w:pPr>
      <w:r>
        <w:t xml:space="preserve">Participant Population:</w:t>
      </w:r>
    </w:p>
    <w:p>
      <w:pPr>
        <w:spacing w:before="0" w:after="60" w:line="259" w:lineRule="auto"/>
      </w:pPr>
      <w:r>
        <w:t/>
      </w:r>
    </w:p>
    <w:p>
      <w:pPr>
        <w:spacing w:before="0" w:after="80" w:line="259" w:lineRule="auto"/>
      </w:pPr>
      <w:r>
        <w:rPr>
          <w:b/>
        </w:rPr>
        <w:t xml:space="preserve">Instructors.</w:t>
      </w:r>
      <w:r>
        <w:t xml:space="preserve"> Faculty, lecturers, and other educators at the University of Maine and at other institutions who teach, or are interested in teaching with, reflection-group pedagogies or reflection on generative AI use — including instructors who attempted integration and encountered barriers, and instructors who chose not to integrate. Because instructors are recruited openly through institutional and professional mailing lists and at conferences, the number who take part cannot be forecast precisely. Across several yearly design cycles over the protocol's duration we may have up to approximately 200 instructors, including instructors who take part in one activity only.</w:t>
      </w:r>
    </w:p>
    <w:p>
      <w:pPr>
        <w:spacing w:before="0" w:after="60" w:line="259" w:lineRule="auto"/>
      </w:pPr>
      <w:r>
        <w:t/>
      </w:r>
    </w:p>
    <w:p>
      <w:pPr>
        <w:spacing w:before="0" w:after="80" w:line="259" w:lineRule="auto"/>
      </w:pPr>
      <w:r>
        <w:rPr>
          <w:b/>
        </w:rPr>
        <w:t xml:space="preserve">Students.</w:t>
      </w:r>
      <w:r>
        <w:t xml:space="preserve"> Students enrolled in collaborating instructors' courses where these approaches, or comparison surveys, are used, at the University of Maine and at other institutions. Class sizes are typically 30–50 students and the team anticipates collaborating with roughly 10 courses per year once the design has stabilized, so over the protocol's duration we may have up to approximately 2,000 students, including students in comparison courses who take surveys only.</w:t>
      </w:r>
    </w:p>
    <w:p>
      <w:pPr>
        <w:spacing w:before="0" w:after="60" w:line="259" w:lineRule="auto"/>
      </w:pPr>
      <w:r>
        <w:t/>
      </w:r>
    </w:p>
    <w:p>
      <w:pPr>
        <w:spacing w:before="0" w:after="80" w:line="259" w:lineRule="auto"/>
      </w:pPr>
      <w:r>
        <w:t xml:space="preserve">All participants are aged 18 or older. Individuals younger than 18 are excluded; where a participating course may enrol students under 18, the recruitment script and consent form state the age requirement and those students are not enrolled in the research, while still taking part in the course activity as usual.</w:t>
      </w:r>
    </w:p>
    <w:p>
      <w:pPr>
        <w:spacing w:before="0" w:after="60" w:line="259" w:lineRule="auto"/>
      </w:pPr>
      <w:r>
        <w:t/>
      </w:r>
    </w:p>
    <w:p>
      <w:pPr>
        <w:spacing w:before="0" w:after="80" w:line="259" w:lineRule="auto"/>
      </w:pPr>
      <w:r>
        <w:t xml:space="preserve">Vulnerable populations and undue influence: this protocol includes two groups the IRB identifies as potentially vulnerable to undue influence — University students, and University employees (the instructors). Their inclusion is necessary because the research question is about how instructors adopt teaching practices and what effects those practices have on their students; neither group can be substituted. The protections are set out under Coercion considerations below and in Section 7.</w:t>
      </w:r>
    </w:p>
    <w:p>
      <w:pPr>
        <w:spacing w:before="0" w:after="60" w:line="259" w:lineRule="auto"/>
      </w:pPr>
      <w:r>
        <w:t/>
      </w:r>
    </w:p>
    <w:p>
      <w:pPr>
        <w:spacing w:before="0" w:after="80" w:line="259" w:lineRule="auto"/>
      </w:pPr>
      <w:r>
        <w:t xml:space="preserve">Participant Identification and Recruitment Procedures:</w:t>
      </w:r>
    </w:p>
    <w:p>
      <w:pPr>
        <w:spacing w:before="0" w:after="60" w:line="259" w:lineRule="auto"/>
      </w:pPr>
      <w:r>
        <w:t/>
      </w:r>
    </w:p>
    <w:p>
      <w:pPr>
        <w:spacing w:before="0" w:after="80" w:line="259" w:lineRule="auto"/>
      </w:pPr>
      <w:r>
        <w:t xml:space="preserve">Instructors are identified and invited through the College of Computer, Cyber, and Software Engineering mailing list and other institutional mailing lists, targeted email invitations to instructors whose public course listings indicate relevant teaching, professional networks and conferences, and existing collaborators (letters of collaboration accompany the funded grant). Email addresses are obtained from public institutional directories, public conference materials, or the mailing lists themselves. Once the approaches have positive results to report, the team will also recruit more broadly through public announcements, a project website, and social media. Recruitment texts are in Appendix I.</w:t>
      </w:r>
    </w:p>
    <w:p>
      <w:pPr>
        <w:spacing w:before="0" w:after="60" w:line="259" w:lineRule="auto"/>
      </w:pPr>
      <w:r>
        <w:t/>
      </w:r>
    </w:p>
    <w:p>
      <w:pPr>
        <w:spacing w:before="0" w:after="80" w:line="259" w:lineRule="auto"/>
      </w:pPr>
      <w:r>
        <w:t xml:space="preserve">Recruitment messages separate the offers explicitly: instructors may work with the team — adopting materials, attending workshops, receiving support — and may separately choose whether to be research participants. Either is possible without the other.</w:t>
      </w:r>
    </w:p>
    <w:p>
      <w:pPr>
        <w:spacing w:before="0" w:after="60" w:line="259" w:lineRule="auto"/>
      </w:pPr>
      <w:r>
        <w:t/>
      </w:r>
    </w:p>
    <w:p>
      <w:pPr>
        <w:spacing w:before="0" w:after="80" w:line="259" w:lineRule="auto"/>
      </w:pPr>
      <w:r>
        <w:t xml:space="preserve">Students are recruited within collaborating courses using the script in Appendix J, delivered so that consent is never administered by the host instructor: a member of the research team presents the study in person or by recorded announcement, distributes the consent form, and receives any opt-outs. Where a course is taught by a member of the research team, that course falls under the team's approved course-based protocol and is not enrolled here.</w:t>
      </w:r>
    </w:p>
    <w:p>
      <w:pPr>
        <w:spacing w:before="0" w:after="60" w:line="259" w:lineRule="auto"/>
      </w:pPr>
      <w:r>
        <w:t/>
      </w:r>
    </w:p>
    <w:p>
      <w:pPr>
        <w:spacing w:before="0" w:after="80" w:line="259" w:lineRule="auto"/>
      </w:pPr>
      <w:r>
        <w:t xml:space="preserve">Coercion considerations: the research team holds no supervisory authority over participating instructors, and does not evaluate them, employ them, or make decisions about their advancement. However, because collaboration may carry perceived professional stakes, and because the research team develops the designs instructors are asked to evaluate, the protocol adds the following protections. Research consent is separated from collaboration. Attending a workshop does not obligate an instructor to use any design in their course, and an instructor may use the materials without their course or their students taking part in research. Individual adoption decisions — including declining — are confidential and reported only in de-identified form. An instructor may withdraw from the research at any time while continuing to use the materials and receive support, and withdrawing is not disclosed.</w:t>
      </w:r>
    </w:p>
    <w:p>
      <w:pPr>
        <w:spacing w:before="0" w:after="60" w:line="259" w:lineRule="auto"/>
      </w:pPr>
      <w:r>
        <w:t/>
      </w:r>
    </w:p>
    <w:p>
      <w:pPr>
        <w:spacing w:before="0" w:after="80" w:line="259" w:lineRule="auto"/>
      </w:pPr>
      <w:r>
        <w:t xml:space="preserve">For students, the course activity happens whether or not they take part in the research; the research team, never the host instructor, presents the study and administers consent; the host instructor does not know who participated until after final grades are submitted; and participation has no effect on grades. If a member of the research team is in a supervisory or evaluative relationship with a participating instructor, that team member does not recruit, consent, interview, or analyze identifiable data for that instructor or their students.</w:t>
      </w:r>
    </w:p>
    <w:p>
      <w:pPr>
        <w:spacing w:before="0" w:after="60" w:line="259" w:lineRule="auto"/>
      </w:pPr>
      <w:r>
        <w:t/>
      </w:r>
    </w:p>
    <w:p>
      <w:pPr>
        <w:spacing w:before="240" w:after="90" w:line="259" w:lineRule="auto"/>
      </w:pPr>
      <w:r>
        <w:rPr>
          <w:b/>
          <w:sz w:val="26"/>
        </w:rPr>
        <w:t xml:space="preserve">5. Informed consent</w:t>
      </w:r>
    </w:p>
    <w:p>
      <w:pPr>
        <w:spacing w:before="0" w:after="60" w:line="259" w:lineRule="auto"/>
      </w:pPr>
      <w:r>
        <w:t/>
      </w:r>
    </w:p>
    <w:p>
      <w:pPr>
        <w:spacing w:before="0" w:after="80" w:line="259" w:lineRule="auto"/>
      </w:pPr>
      <w:r>
        <w:t xml:space="preserve">Informed consent is obtained electronically, and consent precedes any research activity.</w:t>
      </w:r>
    </w:p>
    <w:p>
      <w:pPr>
        <w:spacing w:before="0" w:after="60" w:line="259" w:lineRule="auto"/>
      </w:pPr>
      <w:r>
        <w:t/>
      </w:r>
    </w:p>
    <w:p>
      <w:pPr>
        <w:spacing w:before="0" w:after="80" w:line="259" w:lineRule="auto"/>
      </w:pPr>
      <w:r>
        <w:t xml:space="preserve">There are four consent forms, because there are four genuinely distinct activity-and-population combinations:</w:t>
      </w:r>
    </w:p>
    <w:p>
      <w:pPr>
        <w:spacing w:before="0" w:after="60" w:line="259" w:lineRule="auto"/>
      </w:pPr>
      <w:r>
        <w:t/>
      </w:r>
    </w:p>
    <w:p>
      <w:pPr>
        <w:spacing w:before="0" w:after="80" w:line="259" w:lineRule="auto"/>
        <w:ind w:left="720" w:hanging="360"/>
      </w:pPr>
      <w:r>
        <w:t xml:space="preserve">•	Appendix A — instructors, for the survey, workshops, consultation notes, interviews, and follow-up surveys. Signed before any research activity, including before the interest and barriers survey, before any workshop from which data are analyzed, and before any interview begins.</w:t>
      </w:r>
    </w:p>
    <w:p>
      <w:pPr>
        <w:spacing w:before="0" w:after="80" w:line="259" w:lineRule="auto"/>
        <w:ind w:left="720" w:hanging="360"/>
      </w:pPr>
      <w:r>
        <w:t xml:space="preserve">•	Appendix B — students in collaborating courses, distributed in class by a member of the research team and signed before any student data are collected.</w:t>
      </w:r>
    </w:p>
    <w:p>
      <w:pPr>
        <w:spacing w:before="0" w:after="80" w:line="259" w:lineRule="auto"/>
        <w:ind w:left="720" w:hanging="360"/>
      </w:pPr>
      <w:r>
        <w:t xml:space="preserve">•	Appendix C — student longitudinal follow-up surveys, and all surveys taken by comparison-course students. The form appears as the first page of each survey and covers consent for the study; submission of the survey indicates consent. This is appropriate because these are low-risk confidential surveys of participants who have already been informed about the study.</w:t>
      </w:r>
    </w:p>
    <w:p>
      <w:pPr>
        <w:spacing w:before="0" w:after="80" w:line="259" w:lineRule="auto"/>
        <w:ind w:left="720" w:hanging="360"/>
      </w:pPr>
      <w:r>
        <w:t xml:space="preserve">•	Appendix D — student and alumni interviews, signed before the interview begins.</w:t>
      </w:r>
    </w:p>
    <w:p>
      <w:pPr>
        <w:spacing w:before="0" w:after="60" w:line="259" w:lineRule="auto"/>
      </w:pPr>
      <w:r>
        <w:t/>
      </w:r>
    </w:p>
    <w:p>
      <w:pPr>
        <w:spacing w:before="0" w:after="80" w:line="259" w:lineRule="auto"/>
      </w:pPr>
      <w:r>
        <w:t xml:space="preserve">No separate consent form is used for the instructor or student pre- and post-course surveys; those are covered by Appendix A and Appendix B respectively.</w:t>
      </w:r>
    </w:p>
    <w:p>
      <w:pPr>
        <w:spacing w:before="0" w:after="60" w:line="259" w:lineRule="auto"/>
      </w:pPr>
      <w:r>
        <w:t/>
      </w:r>
    </w:p>
    <w:p>
      <w:pPr>
        <w:spacing w:before="0" w:after="80" w:line="259" w:lineRule="auto"/>
      </w:pPr>
      <w:r>
        <w:t xml:space="preserve">The protocol does not fix a single mechanism for administering Appendix A: it may be emailed with a recruitment message, presented at the start of an information session, or presented immediately before the survey. What is fixed is that consent occurs before any data are collected for research.</w:t>
      </w:r>
    </w:p>
    <w:p>
      <w:pPr>
        <w:spacing w:before="0" w:after="60" w:line="259" w:lineRule="auto"/>
      </w:pPr>
      <w:r>
        <w:t/>
      </w:r>
    </w:p>
    <w:p>
      <w:pPr>
        <w:spacing w:before="0" w:after="80" w:line="259" w:lineRule="auto"/>
      </w:pPr>
      <w:r>
        <w:t xml:space="preserve">For consultation sessions, note-taking for research is additionally confirmed at the start of each session, and the instructor may ask that any part of a session, or the whole session, be left out of the research record at the time or later. For design workshops, recording occurs only if everyone present agrees; permission is requested at the start of each workshop and anyone may ask that recording be paused.</w:t>
      </w:r>
    </w:p>
    <w:p>
      <w:pPr>
        <w:spacing w:before="0" w:after="60" w:line="259" w:lineRule="auto"/>
      </w:pPr>
      <w:r>
        <w:t/>
      </w:r>
    </w:p>
    <w:p>
      <w:pPr>
        <w:spacing w:before="0" w:after="80" w:line="259" w:lineRule="auto"/>
      </w:pPr>
      <w:r>
        <w:t xml:space="preserve">Students may separately and optionally consent, on Appendix B, to linking their data with data from prior or related reflection-group research led by this team in which they participated and consented to research use of their data.</w:t>
      </w:r>
    </w:p>
    <w:p>
      <w:pPr>
        <w:spacing w:before="0" w:after="60" w:line="259" w:lineRule="auto"/>
      </w:pPr>
      <w:r>
        <w:t/>
      </w:r>
    </w:p>
    <w:p>
      <w:pPr>
        <w:spacing w:before="240" w:after="90" w:line="259" w:lineRule="auto"/>
      </w:pPr>
      <w:r>
        <w:rPr>
          <w:b/>
          <w:sz w:val="26"/>
        </w:rPr>
        <w:t xml:space="preserve">6. Confidentiality</w:t>
      </w:r>
    </w:p>
    <w:p>
      <w:pPr>
        <w:spacing w:before="0" w:after="60" w:line="259" w:lineRule="auto"/>
      </w:pPr>
      <w:r>
        <w:t/>
      </w:r>
    </w:p>
    <w:p>
      <w:pPr>
        <w:spacing w:before="0" w:after="80" w:line="259" w:lineRule="auto"/>
      </w:pPr>
      <w:r>
        <w:t xml:space="preserve">Participants in reflection groups and design workshops will be asked to respect the confidentiality of their peers and not share personal information discussed in the sessions. However, we cannot guarantee complete confidentiality in a group setting. Participants will be informed of this limitation in the consent process.</w:t>
      </w:r>
    </w:p>
    <w:p>
      <w:pPr>
        <w:spacing w:before="0" w:after="60" w:line="259" w:lineRule="auto"/>
      </w:pPr>
      <w:r>
        <w:t/>
      </w:r>
    </w:p>
    <w:p>
      <w:pPr>
        <w:spacing w:before="0" w:after="80" w:line="259" w:lineRule="auto"/>
      </w:pPr>
      <w:r>
        <w:t xml:space="preserve">Individual instructors' adoption decisions, workshop contributions, and consultation content are confidential: they are reported only in de-identified form, and are not shared with the instructor's department, institution, or colleagues. Students' gender and disability status, where reported on the matching survey, are never disclosed to other students, to the host instructor, or to teaching assistants.</w:t>
      </w:r>
    </w:p>
    <w:p>
      <w:pPr>
        <w:spacing w:before="0" w:after="60" w:line="259" w:lineRule="auto"/>
      </w:pPr>
      <w:r>
        <w:t/>
      </w:r>
    </w:p>
    <w:p>
      <w:pPr>
        <w:spacing w:before="0" w:after="80" w:line="259" w:lineRule="auto"/>
      </w:pPr>
      <w:r>
        <w:t xml:space="preserve">Initially, all data will be stored on a secure cloud storage platform that encrypts all data at rest and in transit with AES-256 bit encryption and is password protected. Survey data — the instructor surveys, the student pre-, post-, and longitudinal surveys, and the matching survey — will be collected and stored in Qualtrics. IP addresses are not collected in any survey. Interviews are conducted on Zoom or in person; where an interview or workshop is recorded, Zoom recordings are removed from Zoom within 72 hours and stored on that secure cloud storage platform, and recordings made on a handheld recorder for in-person interviews are removed from the device within 72 hours. Recordings are transcribed by the named researchers; no outside transcription service is used. Handwritten consultation notes are transcribed by the named researchers and the originals destroyed once transcription is complete. Reflection group meetings are not recorded.</w:t>
      </w:r>
    </w:p>
    <w:p>
      <w:pPr>
        <w:spacing w:before="0" w:after="60" w:line="259" w:lineRule="auto"/>
      </w:pPr>
      <w:r>
        <w:t/>
      </w:r>
    </w:p>
    <w:p>
      <w:pPr>
        <w:spacing w:before="0" w:after="80" w:line="259" w:lineRule="auto"/>
      </w:pPr>
      <w:r>
        <w:t xml:space="preserve">Within 14 days after the end of a course, or for data collected outside a course or after a course, within 14 days of collection, all data (including Qualtrics data) will be archived to a separate archival folder on the secure cloud storage platform, with all participant identifiers (such as email addresses) replaced with a randomly generated encrypted key. During this archiving, all data from individuals not consenting to the research will be filtered out and deleted, by looking up their email addresses and removing the records associated with them. The key file that maps to participants' email addresses and participant demographic data will be stored in a separate folder on the secure cloud storage platform; it is stored electronically and is encrypted. Five years after a participant's participation ends, their email address will be deleted from the key file; for example, for a student in a Fall 2026 course, the key entry will be deleted by the end of December 2031. This is to allow participants to withdraw their consent later if they wish. We can only delete participant data while the key exists.</w:t>
      </w:r>
    </w:p>
    <w:p>
      <w:pPr>
        <w:spacing w:before="0" w:after="60" w:line="259" w:lineRule="auto"/>
      </w:pPr>
      <w:r>
        <w:t/>
      </w:r>
    </w:p>
    <w:p>
      <w:pPr>
        <w:spacing w:before="0" w:after="80" w:line="259" w:lineRule="auto"/>
      </w:pPr>
      <w:r>
        <w:t xml:space="preserve">The archived, de-identified data will be retained indefinitely, except for the original interview and workshop recordings, which will be deleted at the same time as when a participant's email address is deleted from the key file, five years after their participation ends. For example, for participation ending in Fall 2026, the recordings will be deleted by the end of December 2031.</w:t>
      </w:r>
    </w:p>
    <w:p>
      <w:pPr>
        <w:spacing w:before="0" w:after="60" w:line="259" w:lineRule="auto"/>
      </w:pPr>
      <w:r>
        <w:t/>
      </w:r>
    </w:p>
    <w:p>
      <w:pPr>
        <w:spacing w:before="0" w:after="80" w:line="259" w:lineRule="auto"/>
      </w:pPr>
      <w:r>
        <w:t xml:space="preserve">In summary, the following data from participants who take part in the research will be retained indefinitely in de-identified form: instructor survey and follow-up survey responses (1.1), instructor interview transcripts and notes (1.2), design workshop notes and materials (1.3), consultation session notes (1.4), student matching-survey responses (1.5), student reflection-group materials (1.6), student pre- and post-course survey responses (1.7), student longitudinal follow-up survey responses (1.8), student design-session and feedback records (1.9), and student and alumni interview transcripts and notes (1.10). Original recordings are deleted as described above.</w:t>
      </w:r>
    </w:p>
    <w:p>
      <w:pPr>
        <w:spacing w:before="0" w:after="60" w:line="259" w:lineRule="auto"/>
      </w:pPr>
      <w:r>
        <w:t/>
      </w:r>
    </w:p>
    <w:p>
      <w:pPr>
        <w:spacing w:before="0" w:after="80" w:line="259" w:lineRule="auto"/>
      </w:pPr>
      <w:r>
        <w:t xml:space="preserve">De-identified quotations from survey responses, written reflections, interview transcripts, workshop notes, and consultation notes may be used in publications and presentations, with no participant, course, or institution identified. De-identified data may be shared with collaborating researchers outside the research team for analysis, and may be deposited in a public research repository to meet the funder's public-access requirements. Original recordings are never shared or published. Identifiable data are accessible only to the research personnel named in Section 3 and to additional trained personnel added under the PI's supervision.</w:t>
      </w:r>
    </w:p>
    <w:p>
      <w:pPr>
        <w:spacing w:before="0" w:after="60" w:line="259" w:lineRule="auto"/>
      </w:pPr>
      <w:r>
        <w:t/>
      </w:r>
    </w:p>
    <w:p>
      <w:pPr>
        <w:spacing w:before="0" w:after="80" w:line="259" w:lineRule="auto"/>
      </w:pPr>
      <w:r>
        <w:t xml:space="preserve">No student grades, academic records, or other education-records data are collected under this protocol.</w:t>
      </w:r>
    </w:p>
    <w:p>
      <w:pPr>
        <w:spacing w:before="0" w:after="60" w:line="259" w:lineRule="auto"/>
      </w:pPr>
      <w:r>
        <w:t/>
      </w:r>
    </w:p>
    <w:p>
      <w:pPr>
        <w:spacing w:before="0" w:after="80" w:line="259" w:lineRule="auto"/>
      </w:pPr>
      <w:r>
        <w:t xml:space="preserve">Participants' privacy and right to withdraw from the study will be respected, so we will delete any of their data upon request as long as the request is within 5 years of the end of their participation, as otherwise their email address will have been deleted from the key file.</w:t>
      </w:r>
    </w:p>
    <w:p>
      <w:pPr>
        <w:spacing w:before="0" w:after="60" w:line="259" w:lineRule="auto"/>
      </w:pPr>
      <w:r>
        <w:t/>
      </w:r>
    </w:p>
    <w:p>
      <w:pPr>
        <w:spacing w:before="240" w:after="90" w:line="259" w:lineRule="auto"/>
      </w:pPr>
      <w:r>
        <w:rPr>
          <w:b/>
          <w:sz w:val="26"/>
        </w:rPr>
        <w:t xml:space="preserve">7. Risks to participants</w:t>
      </w:r>
    </w:p>
    <w:p>
      <w:pPr>
        <w:spacing w:before="0" w:after="60" w:line="259" w:lineRule="auto"/>
      </w:pPr>
      <w:r>
        <w:t/>
      </w:r>
    </w:p>
    <w:p>
      <w:pPr>
        <w:spacing w:before="0" w:after="80" w:line="259" w:lineRule="auto"/>
      </w:pPr>
      <w:r>
        <w:t xml:space="preserve">There are risks of time and inconvenience to participants. There is a minimal risk of a data breach; we expect a potential risk of embarrassment in that event. This is mitigated by the de-identification, storage, and retention procedures described in Section 6.</w:t>
      </w:r>
    </w:p>
    <w:p>
      <w:pPr>
        <w:spacing w:before="0" w:after="60" w:line="259" w:lineRule="auto"/>
      </w:pPr>
      <w:r>
        <w:t/>
      </w:r>
    </w:p>
    <w:p>
      <w:pPr>
        <w:spacing w:before="0" w:after="80" w:line="259" w:lineRule="auto"/>
      </w:pPr>
      <w:r>
        <w:t xml:space="preserve">For instructors, there is a potential professional-reputation risk if their adoption struggles, their critical opinions, or their decision not to adopt became known. This is mitigated by the confidentiality protections in Section 6 — de-identified reporting, and no sharing with institutions, departments, or colleagues — by the workshop ground rules, and by the separation of collaboration from research participation described in Section 4. Because the research team develops and advocates the designs being evaluated, instructors may also feel pressure to report favorably or to adopt; the same protections address this, and an instructor may withdraw at any time without disclosure and without losing support.</w:t>
      </w:r>
    </w:p>
    <w:p>
      <w:pPr>
        <w:spacing w:before="0" w:after="60" w:line="259" w:lineRule="auto"/>
      </w:pPr>
      <w:r>
        <w:t/>
      </w:r>
    </w:p>
    <w:p>
      <w:pPr>
        <w:spacing w:before="0" w:after="80" w:line="259" w:lineRule="auto"/>
      </w:pPr>
      <w:r>
        <w:t xml:space="preserve">For students, because their instructor collaborates with the research team, there could be perceived pressure to participate. This is mitigated by the deployment protections in Section 4. Because reflection groups involve sharing among peers, personal information shared in a group could be disclosed by another member; students are asked to respect confidentiality and are informed that it cannot be guaranteed. Reflection on one's own learning can occasionally surface discomfort about academic difficulties; the reflection prompts concern learning and goals rather than personal history, students may decline to share anything in a group, and group attendance is not graded.</w:t>
      </w:r>
    </w:p>
    <w:p>
      <w:pPr>
        <w:spacing w:before="0" w:after="60" w:line="259" w:lineRule="auto"/>
      </w:pPr>
      <w:r>
        <w:t/>
      </w:r>
    </w:p>
    <w:p>
      <w:pPr>
        <w:spacing w:before="0" w:after="80" w:line="259" w:lineRule="auto"/>
      </w:pPr>
      <w:r>
        <w:t xml:space="preserve">In workshop settings, information shared with other instructors could be disclosed by them; participants are asked to respect confidentiality and are informed that it cannot be guaranteed.</w:t>
      </w:r>
    </w:p>
    <w:p>
      <w:pPr>
        <w:spacing w:before="0" w:after="60" w:line="259" w:lineRule="auto"/>
      </w:pPr>
      <w:r>
        <w:t/>
      </w:r>
    </w:p>
    <w:p>
      <w:pPr>
        <w:spacing w:before="0" w:after="80" w:line="259" w:lineRule="auto"/>
      </w:pPr>
      <w:r>
        <w:t xml:space="preserve">The surveys make clear in the introduction that any question can be skipped if the participant does not feel comfortable answering.</w:t>
      </w:r>
    </w:p>
    <w:p>
      <w:pPr>
        <w:spacing w:before="0" w:after="60" w:line="259" w:lineRule="auto"/>
      </w:pPr>
      <w:r>
        <w:t/>
      </w:r>
    </w:p>
    <w:p>
      <w:pPr>
        <w:spacing w:before="240" w:after="90" w:line="259" w:lineRule="auto"/>
      </w:pPr>
      <w:r>
        <w:rPr>
          <w:b/>
          <w:sz w:val="26"/>
        </w:rPr>
        <w:t xml:space="preserve">8. Benefits</w:t>
      </w:r>
    </w:p>
    <w:p>
      <w:pPr>
        <w:spacing w:before="0" w:after="60" w:line="259" w:lineRule="auto"/>
      </w:pPr>
      <w:r>
        <w:t/>
      </w:r>
    </w:p>
    <w:p>
      <w:pPr>
        <w:spacing w:before="0" w:after="80" w:line="259" w:lineRule="auto"/>
      </w:pPr>
      <w:r>
        <w:t xml:space="preserve">There are no direct benefits guaranteed to participants.</w:t>
      </w:r>
    </w:p>
    <w:p>
      <w:pPr>
        <w:spacing w:before="0" w:after="60" w:line="259" w:lineRule="auto"/>
      </w:pPr>
      <w:r>
        <w:t/>
      </w:r>
    </w:p>
    <w:p>
      <w:pPr>
        <w:spacing w:before="0" w:after="80" w:line="259" w:lineRule="auto"/>
      </w:pPr>
      <w:r>
        <w:t xml:space="preserve">Instructors may benefit from course materials developed together with other instructors, from implementation support, and from a community of practice around reflection-group pedagogy and reflection on generative AI use, and may find the workshops and consultations useful whether or not they adopt anything. Students may learn and reflect critically about their learning, self-efficacy, and professional skills, based on prior research on reflection and peer-support practices (Chan &amp; Lee, 2021; Lim et al., 2022; Nelson et al., 2025), and may benefit from the peer support and working relationships formed in their groups.</w:t>
      </w:r>
    </w:p>
    <w:p>
      <w:pPr>
        <w:spacing w:before="0" w:after="60" w:line="259" w:lineRule="auto"/>
      </w:pPr>
      <w:r>
        <w:t/>
      </w:r>
    </w:p>
    <w:p>
      <w:pPr>
        <w:spacing w:before="0" w:after="80" w:line="259" w:lineRule="auto"/>
      </w:pPr>
      <w:r>
        <w:t xml:space="preserve">The overall benefits of the research include understanding how evidence-based pedagogies for professional skills and for critical and reflective generative AI use can be adopted and sustained across courses and institutions, or why they cannot. By developing scalable, adoptable designs and open materials, the research aims to improve computing students' professional readiness and to support adoption across rural and urban computing programs. Findings may inform pedagogical practice in computing and in other disciplines.</w:t>
      </w:r>
    </w:p>
    <w:p>
      <w:pPr>
        <w:spacing w:before="0" w:after="60" w:line="259" w:lineRule="auto"/>
      </w:pPr>
      <w:r>
        <w:t/>
      </w:r>
    </w:p>
    <w:p>
      <w:pPr>
        <w:spacing w:before="240" w:after="90" w:line="259" w:lineRule="auto"/>
      </w:pPr>
      <w:r>
        <w:rPr>
          <w:b/>
          <w:sz w:val="26"/>
        </w:rPr>
        <w:t xml:space="preserve">9. Compensation</w:t>
      </w:r>
    </w:p>
    <w:p>
      <w:pPr>
        <w:spacing w:before="0" w:after="60" w:line="259" w:lineRule="auto"/>
      </w:pPr>
      <w:r>
        <w:t/>
      </w:r>
    </w:p>
    <w:p>
      <w:pPr>
        <w:spacing w:before="0" w:after="80" w:line="259" w:lineRule="auto"/>
      </w:pPr>
      <w:r>
        <w:rPr>
          <w:b/>
        </w:rPr>
        <w:t xml:space="preserve">Instructors.</w:t>
      </w:r>
      <w:r>
        <w:t xml:space="preserve"> For each interview an instructor completes, the instructor is offered a $25 electronic VISA gift card, sent by email within 48 hours of the interview. For example, an instructor interviewed now and again a year later would receive $50 in total. Instructors must reach the end of an interview to receive the compensation, though they may decline to answer any question; an instructor who stops partway through does not receive the gift card. There is no payment for the interest and barriers survey, the follow-up surveys, design workshops, or consultations.</w:t>
      </w:r>
    </w:p>
    <w:p>
      <w:pPr>
        <w:spacing w:before="0" w:after="60" w:line="259" w:lineRule="auto"/>
      </w:pPr>
      <w:r>
        <w:t/>
      </w:r>
    </w:p>
    <w:p>
      <w:pPr>
        <w:spacing w:before="0" w:after="80" w:line="259" w:lineRule="auto"/>
      </w:pPr>
      <w:r>
        <w:rPr>
          <w:b/>
        </w:rPr>
        <w:t xml:space="preserve">Students.</w:t>
      </w:r>
      <w:r>
        <w:t xml:space="preserve"> There is no payment or extra credit for taking part in the reflection groups themselves, and the pre- and post-course surveys are not compensated. For each longitudinal follow-up survey a student submits, the student is offered a $10 electronic VISA gift card, sent by email within 48 hours of submission; students must reach the end of the survey to receive it, though they may skip individual questions. A student who completes all eight follow-up surveys over four years would receive $80 in total. For each interview a student or former student completes, they are offered a $25 electronic VISA gift card, sent by email within 48 hours of the interview. A student who submitted all eight follow-up surveys and completed two interviews would receive $130 in total.</w:t>
      </w:r>
    </w:p>
    <w:p>
      <w:pPr>
        <w:spacing w:before="0" w:after="60" w:line="259" w:lineRule="auto"/>
      </w:pPr>
      <w:r>
        <w:t/>
      </w:r>
    </w:p>
    <w:p>
      <w:pPr>
        <w:spacing w:before="0" w:after="80" w:line="259" w:lineRule="auto"/>
      </w:pPr>
      <w:r>
        <w:t xml:space="preserve">Because cumulative compensation can exceed $75 for instructors as well as students once interviews repeat, the consent forms for every compensated activity — Appendices A, B, C, and D — carry the University's required tax-reporting language: basic information is provided to Human Resources for UMaine employees, or to Purchasing for non-employees, with a Form 1099 generated at $600 or more in a calendar year.</w:t>
      </w:r>
    </w:p>
    <w:p>
      <w:pPr>
        <w:spacing w:before="0" w:after="60" w:line="259" w:lineRule="auto"/>
      </w:pPr>
      <w:r>
        <w:t/>
      </w:r>
    </w:p>
    <w:p>
      <w:pPr>
        <w:spacing w:before="0" w:after="80" w:line="259" w:lineRule="auto"/>
      </w:pPr>
      <w:r>
        <w:rPr>
          <w:b/>
        </w:rPr>
        <w:t xml:space="preserve">Course credit.</w:t>
      </w:r>
      <w:r>
        <w:t xml:space="preserve"> Host courses are encouraged to grant a small amount of credit for completing the pre- and post-course surveys. Where credit is granted, it is for submitting the survey and not for the content of answers; the survey is available to every student in the course whether or not they consent to the research; and the instructor must offer at least one other way to earn the same credit, so that taking part in research is never the only route to it. Where a study involves several courses with different instructors, each instructor must agree to grant the credit and to offer an alternative.</w:t>
      </w:r>
    </w:p>
    <w:p>
      <w:pPr>
        <w:spacing w:before="0" w:after="60" w:line="259" w:lineRule="auto"/>
      </w:pPr>
      <w:r>
        <w:t/>
      </w:r>
    </w:p>
    <w:p>
      <w:pPr>
        <w:spacing w:before="0" w:after="60" w:line="259" w:lineRule="auto"/>
      </w:pPr>
      <w:r>
        <w:t/>
      </w:r>
    </w:p>
    <w:p>
      <w:pPr>
        <w:spacing w:before="240" w:after="90" w:line="259" w:lineRule="auto"/>
      </w:pPr>
      <w:r>
        <w:rPr>
          <w:b/>
          <w:sz w:val="26"/>
        </w:rPr>
        <w:t xml:space="preserve">Appendix A: Consent form for instructor participation</w:t>
      </w:r>
    </w:p>
    <w:p>
      <w:pPr>
        <w:spacing w:before="0" w:after="60" w:line="259" w:lineRule="auto"/>
      </w:pPr>
      <w:r>
        <w:t/>
      </w:r>
    </w:p>
    <w:p>
      <w:pPr>
        <w:spacing w:before="0" w:after="80" w:line="259" w:lineRule="auto"/>
      </w:pPr>
      <w:r>
        <w:t xml:space="preserve">UNIVERSITY OF MAINE</w:t>
      </w:r>
    </w:p>
    <w:p>
      <w:pPr>
        <w:spacing w:before="0" w:after="60" w:line="259" w:lineRule="auto"/>
      </w:pPr>
      <w:r>
        <w:t/>
      </w:r>
    </w:p>
    <w:p>
      <w:pPr>
        <w:spacing w:before="0" w:after="80" w:line="259" w:lineRule="auto"/>
      </w:pPr>
      <w:r>
        <w:t xml:space="preserve">CONSENT FORM</w:t>
      </w:r>
    </w:p>
    <w:p>
      <w:pPr>
        <w:spacing w:before="0" w:after="60" w:line="259" w:lineRule="auto"/>
      </w:pPr>
      <w:r>
        <w:t/>
      </w:r>
    </w:p>
    <w:p>
      <w:pPr>
        <w:spacing w:before="0" w:after="80" w:line="259" w:lineRule="auto"/>
      </w:pPr>
      <w:r>
        <w:t xml:space="preserve">CAREER: Developing Professional Skills Including Critical and Reflective Use of Generative AI in Computing Education</w:t>
      </w:r>
    </w:p>
    <w:p>
      <w:pPr>
        <w:spacing w:before="0" w:after="60" w:line="259" w:lineRule="auto"/>
      </w:pPr>
      <w:r>
        <w:t/>
      </w:r>
    </w:p>
    <w:p>
      <w:pPr>
        <w:spacing w:before="0" w:after="80" w:line="259" w:lineRule="auto"/>
      </w:pPr>
      <w:r>
        <w:t xml:space="preserve">Researchers:</w:t>
      </w:r>
    </w:p>
    <w:p>
      <w:pPr>
        <w:spacing w:before="0" w:after="60" w:line="259" w:lineRule="auto"/>
      </w:pPr>
      <w:r>
        <w:t/>
      </w:r>
    </w:p>
    <w:p>
      <w:pPr>
        <w:spacing w:before="0" w:after="80" w:line="259" w:lineRule="auto"/>
        <w:ind w:left="720" w:hanging="360"/>
      </w:pPr>
      <w:r>
        <w:t xml:space="preserve">•	Gregory L. Nelson, Assistant Professor, Computer Science Department, University of Maine (gregory.nelson@maine.edu) (Principal Investigator, Main Contact)</w:t>
      </w:r>
    </w:p>
    <w:p>
      <w:pPr>
        <w:spacing w:before="0" w:after="80" w:line="259" w:lineRule="auto"/>
        <w:ind w:left="720" w:hanging="360"/>
      </w:pPr>
      <w:r>
        <w:t xml:space="preserve">•	Cyril Agbewali-Koku, Ph.D. Student, Computer Science Department, University of Maine (cyril.agbewalikoku@maine.edu)</w:t>
      </w:r>
    </w:p>
    <w:p>
      <w:pPr>
        <w:spacing w:before="0" w:after="80" w:line="259" w:lineRule="auto"/>
        <w:ind w:left="720" w:hanging="360"/>
      </w:pPr>
      <w:r>
        <w:t xml:space="preserve">•	Troy Schotter, Lecturer and Ph.D. Student, Computer Science Department, University of Maine (troy.schotter@maine.edu)</w:t>
      </w:r>
    </w:p>
    <w:p>
      <w:pPr>
        <w:spacing w:before="0" w:after="80" w:line="259" w:lineRule="auto"/>
        <w:ind w:left="720" w:hanging="360"/>
      </w:pPr>
      <w:r>
        <w:t xml:space="preserve">•	Chris Dufour, Lecturer, Computer Science Department, University of Maine (christopher.dufour@maine.edu)</w:t>
      </w:r>
    </w:p>
    <w:p>
      <w:pPr>
        <w:spacing w:before="0" w:after="60" w:line="259" w:lineRule="auto"/>
      </w:pPr>
      <w:r>
        <w:t/>
      </w:r>
    </w:p>
    <w:p>
      <w:pPr>
        <w:spacing w:before="0" w:after="80" w:line="259" w:lineRule="auto"/>
      </w:pPr>
      <w:r>
        <w:t xml:space="preserve">You are invited to participate in a research project being led by Dr. Gregory L. Nelson, a faculty member in the Department of Computer Science at the University of Maine. The purpose of the research is to understand how instructors adopt, adapt, and sustain two teaching approaches — structured peer reflection groups, and having students reflect on their use of generative AI — including what barriers and benefits you see, and how designs developed together with instructors work in different courses and institutions. You must be at least 18 years of age to participate.</w:t>
      </w:r>
    </w:p>
    <w:p>
      <w:pPr>
        <w:spacing w:before="0" w:after="60" w:line="259" w:lineRule="auto"/>
      </w:pPr>
      <w:r>
        <w:t/>
      </w:r>
    </w:p>
    <w:p>
      <w:pPr>
        <w:spacing w:before="180" w:after="70" w:line="259" w:lineRule="auto"/>
      </w:pPr>
      <w:r>
        <w:rPr>
          <w:b/>
          <w:sz w:val="24"/>
        </w:rPr>
        <w:t xml:space="preserve">Concise Summary</w:t>
      </w:r>
    </w:p>
    <w:p>
      <w:pPr>
        <w:spacing w:before="0" w:after="60" w:line="259" w:lineRule="auto"/>
      </w:pPr>
      <w:r>
        <w:t/>
      </w:r>
    </w:p>
    <w:p>
      <w:pPr>
        <w:spacing w:before="0" w:after="80" w:line="259" w:lineRule="auto"/>
      </w:pPr>
      <w:r>
        <w:t xml:space="preserve">This is a research study, and taking part is voluntary. We are studying how instructors decide to use, adapt, or not use reflection groups and reflection on generative AI use in their courses. If you take part, we may ask you to fill out a short survey, join design workshops with other instructors, let us take notes when you meet with us for advice, talk with us in an interview, and answer brief follow-up surveys in later semesters.</w:t>
      </w:r>
    </w:p>
    <w:p>
      <w:pPr>
        <w:spacing w:before="0" w:after="60" w:line="259" w:lineRule="auto"/>
      </w:pPr>
      <w:r>
        <w:t/>
      </w:r>
    </w:p>
    <w:p>
      <w:pPr>
        <w:spacing w:before="0" w:after="80" w:line="259" w:lineRule="auto"/>
      </w:pPr>
      <w:r>
        <w:t xml:space="preserve">The main risks are your time, the possibility that your data could be seen by someone outside the research team, and the possibility that something you say about your teaching — including a decision not to adopt, or a criticism of our work — could become known. We keep your adoption decisions, your workshop contributions, and what you say in interviews confidential, and report them only in de-identified form.</w:t>
      </w:r>
    </w:p>
    <w:p>
      <w:pPr>
        <w:spacing w:before="0" w:after="60" w:line="259" w:lineRule="auto"/>
      </w:pPr>
      <w:r>
        <w:t/>
      </w:r>
    </w:p>
    <w:p>
      <w:pPr>
        <w:spacing w:before="0" w:after="80" w:line="259" w:lineRule="auto"/>
      </w:pPr>
      <w:r>
        <w:t xml:space="preserve">You may not want to take part if you would rather not spend the time, or if you are not comfortable having your views about our designs recorded in a research dataset. There is no penalty for declining: you can attend workshops, use our materials, and get our support whether or not you are in the research. If you take part in an interview, you will receive a $25 gift card for each interview you complete.</w:t>
      </w:r>
    </w:p>
    <w:p>
      <w:pPr>
        <w:spacing w:before="0" w:after="60" w:line="259" w:lineRule="auto"/>
      </w:pPr>
      <w:r>
        <w:t/>
      </w:r>
    </w:p>
    <w:p>
      <w:pPr>
        <w:spacing w:before="180" w:after="70" w:line="259" w:lineRule="auto"/>
      </w:pPr>
      <w:r>
        <w:rPr>
          <w:b/>
          <w:sz w:val="24"/>
        </w:rPr>
        <w:t xml:space="preserve">Working with us is separate from being in the research</w:t>
      </w:r>
    </w:p>
    <w:p>
      <w:pPr>
        <w:spacing w:before="0" w:after="60" w:line="259" w:lineRule="auto"/>
      </w:pPr>
      <w:r>
        <w:t/>
      </w:r>
    </w:p>
    <w:p>
      <w:pPr>
        <w:spacing w:before="0" w:after="80" w:line="259" w:lineRule="auto"/>
      </w:pPr>
      <w:r>
        <w:t xml:space="preserve">There are three separate choices here, and you may make them independently:</w:t>
      </w:r>
    </w:p>
    <w:p>
      <w:pPr>
        <w:spacing w:before="0" w:after="60" w:line="259" w:lineRule="auto"/>
      </w:pPr>
      <w:r>
        <w:t/>
      </w:r>
    </w:p>
    <w:p>
      <w:pPr>
        <w:spacing w:before="0" w:after="80" w:line="259" w:lineRule="auto"/>
        <w:ind w:left="720" w:hanging="360"/>
      </w:pPr>
      <w:r>
        <w:t xml:space="preserve">•	whether to attend our design workshops and consultations and use our materials;</w:t>
      </w:r>
    </w:p>
    <w:p>
      <w:pPr>
        <w:spacing w:before="0" w:after="80" w:line="259" w:lineRule="auto"/>
        <w:ind w:left="720" w:hanging="360"/>
      </w:pPr>
      <w:r>
        <w:t xml:space="preserve">•	whether to use reflection groups or reflection-on-AI-use activities in a course you teach;</w:t>
      </w:r>
    </w:p>
    <w:p>
      <w:pPr>
        <w:spacing w:before="0" w:after="80" w:line="259" w:lineRule="auto"/>
        <w:ind w:left="720" w:hanging="360"/>
      </w:pPr>
      <w:r>
        <w:t xml:space="preserve">•	whether the data from activities you take part in may be used in our research.</w:t>
      </w:r>
    </w:p>
    <w:p>
      <w:pPr>
        <w:spacing w:before="0" w:after="60" w:line="259" w:lineRule="auto"/>
      </w:pPr>
      <w:r>
        <w:t/>
      </w:r>
    </w:p>
    <w:p>
      <w:pPr>
        <w:spacing w:before="0" w:after="80" w:line="259" w:lineRule="auto"/>
      </w:pPr>
      <w:r>
        <w:t xml:space="preserve">Attending a workshop does not obligate you to use reflection groups or any other design in your course. You may use our materials without being in the research. Declining any part of the research does not affect our collaboration with you or the support we provide.</w:t>
      </w:r>
    </w:p>
    <w:p>
      <w:pPr>
        <w:spacing w:before="0" w:after="60" w:line="259" w:lineRule="auto"/>
      </w:pPr>
      <w:r>
        <w:t/>
      </w:r>
    </w:p>
    <w:p>
      <w:pPr>
        <w:spacing w:before="0" w:after="80" w:line="259" w:lineRule="auto"/>
      </w:pPr>
      <w:r>
        <w:t xml:space="preserve">If you do decide to run reflection groups in your course and want your students' work and survey responses included in the research, that is a further, separate step: your students would each make their own choice using their own consent form, and no student data are collected without it.</w:t>
      </w:r>
    </w:p>
    <w:p>
      <w:pPr>
        <w:spacing w:before="0" w:after="60" w:line="259" w:lineRule="auto"/>
      </w:pPr>
      <w:r>
        <w:t/>
      </w:r>
    </w:p>
    <w:p>
      <w:pPr>
        <w:spacing w:before="180" w:after="70" w:line="259" w:lineRule="auto"/>
      </w:pPr>
      <w:r>
        <w:rPr>
          <w:b/>
          <w:sz w:val="24"/>
        </w:rPr>
        <w:t xml:space="preserve">What Will You Be Asked to Do?</w:t>
      </w:r>
    </w:p>
    <w:p>
      <w:pPr>
        <w:spacing w:before="0" w:after="60" w:line="259" w:lineRule="auto"/>
      </w:pPr>
      <w:r>
        <w:t/>
      </w:r>
    </w:p>
    <w:p>
      <w:pPr>
        <w:spacing w:before="0" w:after="80" w:line="259" w:lineRule="auto"/>
      </w:pPr>
      <w:r>
        <w:t xml:space="preserve">If you decide to participate, you may be asked to:</w:t>
      </w:r>
    </w:p>
    <w:p>
      <w:pPr>
        <w:spacing w:before="0" w:after="60" w:line="259" w:lineRule="auto"/>
      </w:pPr>
      <w:r>
        <w:t/>
      </w:r>
    </w:p>
    <w:p>
      <w:pPr>
        <w:spacing w:before="0" w:after="80" w:line="259" w:lineRule="auto"/>
        <w:ind w:left="720" w:hanging="360"/>
      </w:pPr>
      <w:r>
        <w:t xml:space="preserve">•	Complete a survey about your teaching context, your interest in these approaches, and the barriers and benefits you see (about 10–15 minutes);</w:t>
      </w:r>
    </w:p>
    <w:p>
      <w:pPr>
        <w:spacing w:before="0" w:after="80" w:line="259" w:lineRule="auto"/>
        <w:ind w:left="720" w:hanging="360"/>
      </w:pPr>
      <w:r>
        <w:t xml:space="preserve">•	Take part in design workshops with other instructors. Workshops may be about reflection groups, about designing generative AI integration in courses, or about designing reflection on generative AI use. Notes and the materials attendees produce are analyzed by the research team. A workshop is recorded only if everyone present agrees, and anyone may ask that recording be paused;</w:t>
      </w:r>
    </w:p>
    <w:p>
      <w:pPr>
        <w:spacing w:before="0" w:after="80" w:line="259" w:lineRule="auto"/>
        <w:ind w:left="720" w:hanging="360"/>
      </w:pPr>
      <w:r>
        <w:t xml:space="preserve">•	Allow the research team to take and analyze notes from consultation sessions you request. Consultations are not recorded; the researcher takes notes, which may be handwritten. We confirm this with you at the start of each session, and you may ask us to leave out any part of a session, or the whole session, at the time or later;</w:t>
      </w:r>
    </w:p>
    <w:p>
      <w:pPr>
        <w:spacing w:before="0" w:after="80" w:line="259" w:lineRule="auto"/>
        <w:ind w:left="720" w:hanging="360"/>
      </w:pPr>
      <w:r>
        <w:t xml:space="preserve">•	Take part in an interview about your teaching context, what you think of reflection groups and of having students reflect on their generative AI use, what barriers and benefits you see, and — if you tried them — how integration went. Each interview takes about 30–60 minutes. Interviews are conducted on Zoom or in person, based on your preference and researcher availability, and are audio-recorded; no video is recorded. If you do not wish to be recorded, we will take written notes;</w:t>
      </w:r>
    </w:p>
    <w:p>
      <w:pPr>
        <w:spacing w:before="0" w:after="80" w:line="259" w:lineRule="auto"/>
        <w:ind w:left="720" w:hanging="360"/>
      </w:pPr>
      <w:r>
        <w:t xml:space="preserve">•	Receive brief follow-up surveys in later semesters about your adoption decisions, any changes you made, and your experiences (about 10–15 minutes each);</w:t>
      </w:r>
    </w:p>
    <w:p>
      <w:pPr>
        <w:spacing w:before="0" w:after="80" w:line="259" w:lineRule="auto"/>
        <w:ind w:left="720" w:hanging="360"/>
      </w:pPr>
      <w:r>
        <w:t xml:space="preserve">•	If you evaluate your own version of a design, use a short set of pre- and post-course measures so different versions can be compared.</w:t>
      </w:r>
    </w:p>
    <w:p>
      <w:pPr>
        <w:spacing w:before="0" w:after="60" w:line="259" w:lineRule="auto"/>
      </w:pPr>
      <w:r>
        <w:t/>
      </w:r>
    </w:p>
    <w:p>
      <w:pPr>
        <w:spacing w:before="0" w:after="80" w:line="259" w:lineRule="auto"/>
      </w:pPr>
      <w:r>
        <w:t xml:space="preserve">The total time commitment depends on how much you choose to take part in. The survey is about 10–15 minutes. A workshop is typically about one to two hours. An interview takes about 30–60 minutes, and you may be invited to a follow-up interview in a later semester, which you are free to decline. Consultations are by appointment and last as long as you find useful. If you took part in everything above over the course of a year, that would typically total about three to seven hours.</w:t>
      </w:r>
    </w:p>
    <w:p>
      <w:pPr>
        <w:spacing w:before="0" w:after="60" w:line="259" w:lineRule="auto"/>
      </w:pPr>
      <w:r>
        <w:t/>
      </w:r>
    </w:p>
    <w:p>
      <w:pPr>
        <w:spacing w:before="180" w:after="70" w:line="259" w:lineRule="auto"/>
      </w:pPr>
      <w:r>
        <w:rPr>
          <w:b/>
          <w:sz w:val="24"/>
        </w:rPr>
        <w:t xml:space="preserve">Risks</w:t>
      </w:r>
    </w:p>
    <w:p>
      <w:pPr>
        <w:spacing w:before="0" w:after="60" w:line="259" w:lineRule="auto"/>
      </w:pPr>
      <w:r>
        <w:t/>
      </w:r>
    </w:p>
    <w:p>
      <w:pPr>
        <w:spacing w:before="0" w:after="80" w:line="259" w:lineRule="auto"/>
        <w:ind w:left="720" w:hanging="360"/>
      </w:pPr>
      <w:r>
        <w:t xml:space="preserve">•	Time and inconvenience;</w:t>
      </w:r>
    </w:p>
    <w:p>
      <w:pPr>
        <w:spacing w:before="0" w:after="80" w:line="259" w:lineRule="auto"/>
        <w:ind w:left="720" w:hanging="360"/>
      </w:pPr>
      <w:r>
        <w:t xml:space="preserve">•	Loss of confidentiality of your data, although we will protect your data as listed in the confidentiality section;</w:t>
      </w:r>
    </w:p>
    <w:p>
      <w:pPr>
        <w:spacing w:before="0" w:after="80" w:line="259" w:lineRule="auto"/>
        <w:ind w:left="720" w:hanging="360"/>
      </w:pPr>
      <w:r>
        <w:t xml:space="preserve">•	Information you share in a workshop could be shared by other attendees. Attendees are asked to respect each other's confidentiality, but we cannot guarantee it;</w:t>
      </w:r>
    </w:p>
    <w:p>
      <w:pPr>
        <w:spacing w:before="0" w:after="80" w:line="259" w:lineRule="auto"/>
        <w:ind w:left="720" w:hanging="360"/>
      </w:pPr>
      <w:r>
        <w:t xml:space="preserve">•	Because our research team develops and advocates the designs you are being asked to evaluate, you may feel some pressure to be positive about them in a workshop or an interview, or be concerned that your criticism or your decision not to adopt could become known. The protections described under Confidentiality and Voluntary are meant to address this.</w:t>
      </w:r>
    </w:p>
    <w:p>
      <w:pPr>
        <w:spacing w:before="0" w:after="60" w:line="259" w:lineRule="auto"/>
      </w:pPr>
      <w:r>
        <w:t/>
      </w:r>
    </w:p>
    <w:p>
      <w:pPr>
        <w:spacing w:before="180" w:after="70" w:line="259" w:lineRule="auto"/>
      </w:pPr>
      <w:r>
        <w:rPr>
          <w:b/>
          <w:sz w:val="24"/>
        </w:rPr>
        <w:t xml:space="preserve">Benefits</w:t>
      </w:r>
    </w:p>
    <w:p>
      <w:pPr>
        <w:spacing w:before="0" w:after="60" w:line="259" w:lineRule="auto"/>
      </w:pPr>
      <w:r>
        <w:t/>
      </w:r>
    </w:p>
    <w:p>
      <w:pPr>
        <w:spacing w:before="0" w:after="80" w:line="259" w:lineRule="auto"/>
        <w:ind w:left="720" w:hanging="360"/>
      </w:pPr>
      <w:r>
        <w:t xml:space="preserve">•	There are no direct benefits to you, but you may benefit from course materials developed together with other instructors, from implementation support, and from a community of practice with instructors working on the same problems;</w:t>
      </w:r>
    </w:p>
    <w:p>
      <w:pPr>
        <w:spacing w:before="0" w:after="80" w:line="259" w:lineRule="auto"/>
        <w:ind w:left="720" w:hanging="360"/>
      </w:pPr>
      <w:r>
        <w:t xml:space="preserve">•	You may find the workshops and consultations useful for your teaching whether or not you adopt any of our designs, and many people find that talking through their teaching decisions in an interview is useful in itself;</w:t>
      </w:r>
    </w:p>
    <w:p>
      <w:pPr>
        <w:spacing w:before="0" w:after="80" w:line="259" w:lineRule="auto"/>
        <w:ind w:left="720" w:hanging="360"/>
      </w:pPr>
      <w:r>
        <w:t xml:space="preserve">•	This research should help us learn how approaches to professional skills and to critical and reflective generative AI use can be adopted and sustained across courses and institutions (or why they cannot), which will benefit future students and educators.</w:t>
      </w:r>
    </w:p>
    <w:p>
      <w:pPr>
        <w:spacing w:before="0" w:after="60" w:line="259" w:lineRule="auto"/>
      </w:pPr>
      <w:r>
        <w:t/>
      </w:r>
    </w:p>
    <w:p>
      <w:pPr>
        <w:spacing w:before="180" w:after="70" w:line="259" w:lineRule="auto"/>
      </w:pPr>
      <w:r>
        <w:rPr>
          <w:b/>
          <w:sz w:val="24"/>
        </w:rPr>
        <w:t xml:space="preserve">Confidentiality</w:t>
      </w:r>
    </w:p>
    <w:p>
      <w:pPr>
        <w:spacing w:before="0" w:after="60" w:line="259" w:lineRule="auto"/>
      </w:pPr>
      <w:r>
        <w:t/>
      </w:r>
    </w:p>
    <w:p>
      <w:pPr>
        <w:spacing w:before="0" w:after="80" w:line="259" w:lineRule="auto"/>
      </w:pPr>
      <w:r>
        <w:t xml:space="preserve">Your individual adoption decisions, your contributions in workshops, what you say in interviews, and what you discuss in consultations are confidential. They are reported only in de-identified form, and are not shared with your department, your institution, or your colleagues.</w:t>
      </w:r>
    </w:p>
    <w:p>
      <w:pPr>
        <w:spacing w:before="0" w:after="60" w:line="259" w:lineRule="auto"/>
      </w:pPr>
      <w:r>
        <w:t/>
      </w:r>
    </w:p>
    <w:p>
      <w:pPr>
        <w:spacing w:before="0" w:after="80" w:line="259" w:lineRule="auto"/>
      </w:pPr>
      <w:r>
        <w:t xml:space="preserve">All data (survey responses, workshop notes and materials, consultation notes, interview recordings and transcripts, interview notes) will be stored in password protected computer systems accessible only to the research team using software that provides additional security (encryption). Surveys are administered through Qualtrics; IP addresses are not collected. Workshops are held on Zoom; where the group agrees to a recording, it is removed from Zoom within 72 hours and stored on a secure cloud storage platform. Interviews are held on Zoom or in person; Zoom recordings are removed from Zoom within 72 hours and stored on a secure cloud storage platform, and recordings made on a handheld recorder for in-person interviews are removed from the device within 72 hours. All recordings are transcribed by the named researchers, not by an outside transcription service. Handwritten consultation notes are transcribed by the named researchers and the originals destroyed. Your email address will be used as an identifier so that we may relate answers from one method of information gathering to the others, as well as give us the ability to remove any data if you decide later that you want any of your data deleted.</w:t>
      </w:r>
    </w:p>
    <w:p>
      <w:pPr>
        <w:spacing w:before="0" w:after="60" w:line="259" w:lineRule="auto"/>
      </w:pPr>
      <w:r>
        <w:t/>
      </w:r>
    </w:p>
    <w:p>
      <w:pPr>
        <w:spacing w:before="0" w:after="80" w:line="259" w:lineRule="auto"/>
      </w:pPr>
      <w:r>
        <w:t xml:space="preserve">Within 14 days of collection, all data will be archived to a separate archival folder on a secure cloud storage platform, with any of your identifiers (such as email address) replaced with a randomly generated key stored on a password protected computer with software that provides additional security (encrypted). The key file that maps to your email address and demographic data will be stored in a separate folder on a secure cloud storage platform, and is encrypted. Five years after your participation ends, your email address will be deleted from the key file; for example, if your participation ends in Fall 2026, the key will be deleted by end of December 2031. This is to allow you to withdraw your consent to participating in the research later if you wish. We can only delete your data until the key file is deleted.</w:t>
      </w:r>
    </w:p>
    <w:p>
      <w:pPr>
        <w:spacing w:before="0" w:after="60" w:line="259" w:lineRule="auto"/>
      </w:pPr>
      <w:r>
        <w:t/>
      </w:r>
    </w:p>
    <w:p>
      <w:pPr>
        <w:spacing w:before="0" w:after="80" w:line="259" w:lineRule="auto"/>
      </w:pPr>
      <w:r>
        <w:t xml:space="preserve">The archived data will be retained indefinitely, except for the original workshop and interview recordings, which will be deleted at the same time as when your email address is deleted from the key file, five years after your participation ends. For example, if your participation ends in Fall 2026, the recordings will be deleted by end of December 2031.</w:t>
      </w:r>
    </w:p>
    <w:p>
      <w:pPr>
        <w:spacing w:before="0" w:after="60" w:line="259" w:lineRule="auto"/>
      </w:pPr>
      <w:r>
        <w:t/>
      </w:r>
    </w:p>
    <w:p>
      <w:pPr>
        <w:spacing w:before="0" w:after="80" w:line="259" w:lineRule="auto"/>
      </w:pPr>
      <w:r>
        <w:t xml:space="preserve">When we publish or present this research, we may quote what you said or wrote, without your name or anything that identifies you or your institution. We may also share de-identified data, including de-identified interview transcripts, with other researchers, or place it in a public research repository, as our funder requires. Identifiable data are limited to the researchers named above and to additional trained personnel added under the Principal Investigator's supervision. Original recordings are never shared or published.</w:t>
      </w:r>
    </w:p>
    <w:p>
      <w:pPr>
        <w:spacing w:before="0" w:after="60" w:line="259" w:lineRule="auto"/>
      </w:pPr>
      <w:r>
        <w:t/>
      </w:r>
    </w:p>
    <w:p>
      <w:pPr>
        <w:spacing w:before="180" w:after="70" w:line="259" w:lineRule="auto"/>
      </w:pPr>
      <w:r>
        <w:rPr>
          <w:b/>
          <w:sz w:val="24"/>
        </w:rPr>
        <w:t xml:space="preserve">Compensation</w:t>
      </w:r>
    </w:p>
    <w:p>
      <w:pPr>
        <w:spacing w:before="0" w:after="60" w:line="259" w:lineRule="auto"/>
      </w:pPr>
      <w:r>
        <w:t/>
      </w:r>
    </w:p>
    <w:p>
      <w:pPr>
        <w:spacing w:before="0" w:after="80" w:line="259" w:lineRule="auto"/>
      </w:pPr>
      <w:r>
        <w:t xml:space="preserve">There is no payment for the survey, the follow-up surveys, workshops, or consultations.</w:t>
      </w:r>
    </w:p>
    <w:p>
      <w:pPr>
        <w:spacing w:before="0" w:after="60" w:line="259" w:lineRule="auto"/>
      </w:pPr>
      <w:r>
        <w:t/>
      </w:r>
    </w:p>
    <w:p>
      <w:pPr>
        <w:spacing w:before="0" w:after="80" w:line="259" w:lineRule="auto"/>
      </w:pPr>
      <w:r>
        <w:t xml:space="preserve">For each interview, you will be compensated with a $25 electronic VISA gift card, sent by email within 48 hours. You must reach the end of the interview in order to receive this compensation, though you may skip the occasional question. If you stop partway through an interview, you will not receive the gift card. For example, if you take part in an interview now and another a year later, that would be two interviews and $50 in total.</w:t>
      </w:r>
    </w:p>
    <w:p>
      <w:pPr>
        <w:spacing w:before="0" w:after="60" w:line="259" w:lineRule="auto"/>
      </w:pPr>
      <w:r>
        <w:t/>
      </w:r>
    </w:p>
    <w:p>
      <w:pPr>
        <w:spacing w:before="0" w:after="80" w:line="259" w:lineRule="auto"/>
      </w:pPr>
      <w:r>
        <w:t xml:space="preserve">If the total compensation you receive from us goes over $75, basic information (your name and address, date of payment, value of payment, and the researcher's name) will be given to a University office for tax reasons:</w:t>
      </w:r>
    </w:p>
    <w:p>
      <w:pPr>
        <w:spacing w:before="0" w:after="60" w:line="259" w:lineRule="auto"/>
      </w:pPr>
      <w:r>
        <w:t/>
      </w:r>
    </w:p>
    <w:p>
      <w:pPr>
        <w:spacing w:before="0" w:after="80" w:line="259" w:lineRule="auto"/>
        <w:ind w:left="720" w:hanging="360"/>
      </w:pPr>
      <w:r>
        <w:t xml:space="preserve">•	If you are an employee of UMaine (including a student employee): information will be sent to the Human Resources Department. The value of the compensation may be added as wages and subject to taxation.</w:t>
      </w:r>
    </w:p>
    <w:p>
      <w:pPr>
        <w:spacing w:before="0" w:after="80" w:line="259" w:lineRule="auto"/>
        <w:ind w:left="720" w:hanging="360"/>
      </w:pPr>
      <w:r>
        <w:t xml:space="preserve">•	If you are not an employee: information will be sent to the Purchasing Department. If you receive $600 or more during a calendar year (January 1 – December 31) from participating in UMaine research projects, a Form 1099 will be generated and mailed to you. If you do not receive that much, the information will be destroyed at the end of the calendar year.</w:t>
      </w:r>
    </w:p>
    <w:p>
      <w:pPr>
        <w:spacing w:before="0" w:after="60" w:line="259" w:lineRule="auto"/>
      </w:pPr>
      <w:r>
        <w:t/>
      </w:r>
    </w:p>
    <w:p>
      <w:pPr>
        <w:spacing w:before="180" w:after="70" w:line="259" w:lineRule="auto"/>
      </w:pPr>
      <w:r>
        <w:rPr>
          <w:b/>
          <w:sz w:val="24"/>
        </w:rPr>
        <w:t xml:space="preserve">Voluntary</w:t>
      </w:r>
    </w:p>
    <w:p>
      <w:pPr>
        <w:spacing w:before="0" w:after="60" w:line="259" w:lineRule="auto"/>
      </w:pPr>
      <w:r>
        <w:t/>
      </w:r>
    </w:p>
    <w:p>
      <w:pPr>
        <w:spacing w:before="0" w:after="80" w:line="259" w:lineRule="auto"/>
      </w:pPr>
      <w:r>
        <w:t xml:space="preserve">Participation in the research is voluntary, and separate from working with us. You may decline, or withdraw from the research, at any time while continuing to use the materials and receive our support, and withdrawing will not be disclosed to anyone outside the research team. You may skip any question, decline any interview, and stop any activity at any time.</w:t>
      </w:r>
    </w:p>
    <w:p>
      <w:pPr>
        <w:spacing w:before="0" w:after="60" w:line="259" w:lineRule="auto"/>
      </w:pPr>
      <w:r>
        <w:t/>
      </w:r>
    </w:p>
    <w:p>
      <w:pPr>
        <w:spacing w:before="0" w:after="80" w:line="259" w:lineRule="auto"/>
      </w:pPr>
      <w:r>
        <w:t xml:space="preserve">You may revoke consent for any portion of this research study at any time until your email address is removed from the key file — five years after your participation ends; for example, for participation ending in Fall 2026, until December 15, 2031. If you wish to revoke consent, email any member of the research team with the subject line "Opt out of instructor reflection research," and we will update your status in our records.</w:t>
      </w:r>
    </w:p>
    <w:p>
      <w:pPr>
        <w:spacing w:before="0" w:after="60" w:line="259" w:lineRule="auto"/>
      </w:pPr>
      <w:r>
        <w:t/>
      </w:r>
    </w:p>
    <w:p>
      <w:pPr>
        <w:spacing w:before="180" w:after="70" w:line="259" w:lineRule="auto"/>
      </w:pPr>
      <w:r>
        <w:rPr>
          <w:b/>
          <w:sz w:val="24"/>
        </w:rPr>
        <w:t xml:space="preserve">Contact Information</w:t>
      </w:r>
    </w:p>
    <w:p>
      <w:pPr>
        <w:spacing w:before="0" w:after="60" w:line="259" w:lineRule="auto"/>
      </w:pPr>
      <w:r>
        <w:t/>
      </w:r>
    </w:p>
    <w:p>
      <w:pPr>
        <w:spacing w:before="0" w:after="80" w:line="259" w:lineRule="auto"/>
      </w:pPr>
      <w:r>
        <w:t xml:space="preserve">If you have any questions about this study, please contact any of the researchers that are a part of the study: gregory.nelson@maine.edu (Principal Investigator, Main Contact), cyril.agbewalikoku@maine.edu, troy.schotter@maine.edu, christopher.dufour@maine.edu. If you have any questions about your rights as a research participant, please contact the Office of Research Compliance, University of Maine, 207-581-2657 (or e-mail umric@maine.edu).</w:t>
      </w:r>
    </w:p>
    <w:p>
      <w:pPr>
        <w:spacing w:before="0" w:after="60" w:line="259" w:lineRule="auto"/>
      </w:pPr>
      <w:r>
        <w:t/>
      </w:r>
    </w:p>
    <w:p>
      <w:pPr>
        <w:spacing w:before="0" w:after="80" w:line="259" w:lineRule="auto"/>
      </w:pPr>
      <w:r>
        <w:t xml:space="preserve">Your choice below indicates that you have read the above information and agree to participate. You will receive a copy of this form.</w:t>
      </w:r>
    </w:p>
    <w:p>
      <w:pPr>
        <w:spacing w:before="0" w:after="60" w:line="259" w:lineRule="auto"/>
      </w:pPr>
      <w:r>
        <w:t/>
      </w:r>
    </w:p>
    <w:p>
      <w:pPr>
        <w:spacing w:before="0" w:after="80" w:line="259" w:lineRule="auto"/>
      </w:pPr>
      <w:r>
        <w:t xml:space="preserve">☐ I consent to being part of this study</w:t>
      </w:r>
    </w:p>
    <w:p>
      <w:pPr>
        <w:spacing w:before="0" w:after="60" w:line="259" w:lineRule="auto"/>
      </w:pPr>
      <w:r>
        <w:t/>
      </w:r>
    </w:p>
    <w:p>
      <w:pPr>
        <w:spacing w:before="0" w:after="80" w:line="259" w:lineRule="auto"/>
      </w:pPr>
      <w:r>
        <w:t xml:space="preserve">_____________________________________</w:t>
      </w:r>
    </w:p>
    <w:p>
      <w:pPr>
        <w:spacing w:before="0" w:after="60" w:line="259" w:lineRule="auto"/>
      </w:pPr>
      <w:r>
        <w:t/>
      </w:r>
    </w:p>
    <w:p>
      <w:pPr>
        <w:spacing w:before="0" w:after="80" w:line="259" w:lineRule="auto"/>
      </w:pPr>
      <w:r>
        <w:t xml:space="preserve">Email</w:t>
      </w:r>
    </w:p>
    <w:p>
      <w:pPr>
        <w:spacing w:before="0" w:after="60" w:line="259" w:lineRule="auto"/>
      </w:pPr>
      <w:r>
        <w:t/>
      </w:r>
    </w:p>
    <w:p>
      <w:pPr>
        <w:spacing w:before="0" w:after="60" w:line="259" w:lineRule="auto"/>
      </w:pPr>
      <w:r>
        <w:t/>
      </w:r>
    </w:p>
    <w:p>
      <w:pPr>
        <w:spacing w:before="240" w:after="90" w:line="259" w:lineRule="auto"/>
      </w:pPr>
      <w:r>
        <w:rPr>
          <w:b/>
          <w:sz w:val="26"/>
        </w:rPr>
        <w:t xml:space="preserve">Appendix B: Consent form for student participation (collaborating instructors' courses)</w:t>
      </w:r>
    </w:p>
    <w:p>
      <w:pPr>
        <w:spacing w:before="0" w:after="60" w:line="259" w:lineRule="auto"/>
      </w:pPr>
      <w:r>
        <w:t/>
      </w:r>
    </w:p>
    <w:p>
      <w:pPr>
        <w:spacing w:before="0" w:after="80" w:line="259" w:lineRule="auto"/>
      </w:pPr>
      <w:r>
        <w:t xml:space="preserve">UNIVERSITY OF MAINE</w:t>
      </w:r>
    </w:p>
    <w:p>
      <w:pPr>
        <w:spacing w:before="0" w:after="60" w:line="259" w:lineRule="auto"/>
      </w:pPr>
      <w:r>
        <w:t/>
      </w:r>
    </w:p>
    <w:p>
      <w:pPr>
        <w:spacing w:before="0" w:after="80" w:line="259" w:lineRule="auto"/>
      </w:pPr>
      <w:r>
        <w:t xml:space="preserve">CONSENT FORM</w:t>
      </w:r>
    </w:p>
    <w:p>
      <w:pPr>
        <w:spacing w:before="0" w:after="60" w:line="259" w:lineRule="auto"/>
      </w:pPr>
      <w:r>
        <w:t/>
      </w:r>
    </w:p>
    <w:p>
      <w:pPr>
        <w:spacing w:before="0" w:after="80" w:line="259" w:lineRule="auto"/>
      </w:pPr>
      <w:r>
        <w:t xml:space="preserve">CAREER: Developing Professional Skills Including Critical and Reflective Use of Generative AI in Computing Education</w:t>
      </w:r>
    </w:p>
    <w:p>
      <w:pPr>
        <w:spacing w:before="0" w:after="60" w:line="259" w:lineRule="auto"/>
      </w:pPr>
      <w:r>
        <w:t/>
      </w:r>
    </w:p>
    <w:p>
      <w:pPr>
        <w:spacing w:before="0" w:after="80" w:line="259" w:lineRule="auto"/>
      </w:pPr>
      <w:r>
        <w:t xml:space="preserve">Researchers:</w:t>
      </w:r>
    </w:p>
    <w:p>
      <w:pPr>
        <w:spacing w:before="0" w:after="60" w:line="259" w:lineRule="auto"/>
      </w:pPr>
      <w:r>
        <w:t/>
      </w:r>
    </w:p>
    <w:p>
      <w:pPr>
        <w:spacing w:before="0" w:after="80" w:line="259" w:lineRule="auto"/>
        <w:ind w:left="720" w:hanging="360"/>
      </w:pPr>
      <w:r>
        <w:t xml:space="preserve">•	Gregory L. Nelson, Assistant Professor, Computer Science Department, University of Maine (gregory.nelson@maine.edu) (Principal Investigator, Main Contact)</w:t>
      </w:r>
    </w:p>
    <w:p>
      <w:pPr>
        <w:spacing w:before="0" w:after="80" w:line="259" w:lineRule="auto"/>
        <w:ind w:left="720" w:hanging="360"/>
      </w:pPr>
      <w:r>
        <w:t xml:space="preserve">•	Cyril Agbewali-Koku, Ph.D. Student, Computer Science Department, University of Maine (cyril.agbewalikoku@maine.edu)</w:t>
      </w:r>
    </w:p>
    <w:p>
      <w:pPr>
        <w:spacing w:before="0" w:after="80" w:line="259" w:lineRule="auto"/>
        <w:ind w:left="720" w:hanging="360"/>
      </w:pPr>
      <w:r>
        <w:t xml:space="preserve">•	Troy Schotter, Lecturer and Ph.D. Student, Computer Science Department, University of Maine (troy.schotter@maine.edu)</w:t>
      </w:r>
    </w:p>
    <w:p>
      <w:pPr>
        <w:spacing w:before="0" w:after="80" w:line="259" w:lineRule="auto"/>
        <w:ind w:left="720" w:hanging="360"/>
      </w:pPr>
      <w:r>
        <w:t xml:space="preserve">•	Chris Dufour, Lecturer, Computer Science Department, University of Maine (christopher.dufour@maine.edu)</w:t>
      </w:r>
    </w:p>
    <w:p>
      <w:pPr>
        <w:spacing w:before="0" w:after="60" w:line="259" w:lineRule="auto"/>
      </w:pPr>
      <w:r>
        <w:t/>
      </w:r>
    </w:p>
    <w:p>
      <w:pPr>
        <w:spacing w:before="0" w:after="80" w:line="259" w:lineRule="auto"/>
      </w:pPr>
      <w:r>
        <w:t xml:space="preserve">You are invited to participate in a research project being led by Dr. Gregory L. Nelson, a faculty member in the Department of Computer Science at the University of Maine. The purpose of the research is to gauge the effectiveness of student reflection groups and reflection assignments for improving your learning, self-efficacy, professional identity, and professional skills. You must be at least 18 years of age and enrolled in a participating course to take part in this research.</w:t>
      </w:r>
    </w:p>
    <w:p>
      <w:pPr>
        <w:spacing w:before="0" w:after="60" w:line="259" w:lineRule="auto"/>
      </w:pPr>
      <w:r>
        <w:t/>
      </w:r>
    </w:p>
    <w:p>
      <w:pPr>
        <w:spacing w:before="0" w:after="80" w:line="259" w:lineRule="auto"/>
      </w:pPr>
      <w:r>
        <w:t xml:space="preserve">The reflection groups are a planned part of your course and will happen whether or not you choose to take part in this research. Choosing not to take part means your work and survey responses will not be analyzed or included in the research.</w:t>
      </w:r>
    </w:p>
    <w:p>
      <w:pPr>
        <w:spacing w:before="0" w:after="60" w:line="259" w:lineRule="auto"/>
      </w:pPr>
      <w:r>
        <w:t/>
      </w:r>
    </w:p>
    <w:p>
      <w:pPr>
        <w:spacing w:before="180" w:after="70" w:line="259" w:lineRule="auto"/>
      </w:pPr>
      <w:r>
        <w:rPr>
          <w:b/>
          <w:sz w:val="24"/>
        </w:rPr>
        <w:t xml:space="preserve">Concise Summary</w:t>
      </w:r>
    </w:p>
    <w:p>
      <w:pPr>
        <w:spacing w:before="0" w:after="60" w:line="259" w:lineRule="auto"/>
      </w:pPr>
      <w:r>
        <w:t/>
      </w:r>
    </w:p>
    <w:p>
      <w:pPr>
        <w:spacing w:before="0" w:after="80" w:line="259" w:lineRule="auto"/>
      </w:pPr>
      <w:r>
        <w:t xml:space="preserve">This is a research study, and taking part is voluntary. Your course already includes reflection groups. We are asking whether we may analyze the work you do in them, along with survey responses, to learn whether reflection groups help students build professional skills. If you agree, we would analyze your group's meeting notes and your written reflections, and your course surveys; you may also choose to take follow-up surveys after the course ends, for which you would be paid.</w:t>
      </w:r>
    </w:p>
    <w:p>
      <w:pPr>
        <w:spacing w:before="0" w:after="60" w:line="259" w:lineRule="auto"/>
      </w:pPr>
      <w:r>
        <w:t/>
      </w:r>
    </w:p>
    <w:p>
      <w:pPr>
        <w:spacing w:before="0" w:after="80" w:line="259" w:lineRule="auto"/>
      </w:pPr>
      <w:r>
        <w:t xml:space="preserve">The main risks are your time, the possibility that your data could be seen by someone outside the research team, and the fact that things you say in your group could be repeated by another group member. Your instructor will not know who took part until after final grades are submitted, and taking part will not affect your grade in any way.</w:t>
      </w:r>
    </w:p>
    <w:p>
      <w:pPr>
        <w:spacing w:before="0" w:after="60" w:line="259" w:lineRule="auto"/>
      </w:pPr>
      <w:r>
        <w:t/>
      </w:r>
    </w:p>
    <w:p>
      <w:pPr>
        <w:spacing w:before="0" w:after="80" w:line="259" w:lineRule="auto"/>
      </w:pPr>
      <w:r>
        <w:t xml:space="preserve">You may not want to take part if you would rather your coursework not be analyzed, or if you do not want to be contacted after the course. Choosing not to take part costs you nothing: you still do the reflection groups as part of the course, and your grade is unaffected.</w:t>
      </w:r>
    </w:p>
    <w:p>
      <w:pPr>
        <w:spacing w:before="0" w:after="60" w:line="259" w:lineRule="auto"/>
      </w:pPr>
      <w:r>
        <w:t/>
      </w:r>
    </w:p>
    <w:p>
      <w:pPr>
        <w:spacing w:before="180" w:after="70" w:line="259" w:lineRule="auto"/>
      </w:pPr>
      <w:r>
        <w:rPr>
          <w:b/>
          <w:sz w:val="24"/>
        </w:rPr>
        <w:t xml:space="preserve">What Will You Be Asked to Do?</w:t>
      </w:r>
    </w:p>
    <w:p>
      <w:pPr>
        <w:spacing w:before="0" w:after="60" w:line="259" w:lineRule="auto"/>
      </w:pPr>
      <w:r>
        <w:t/>
      </w:r>
    </w:p>
    <w:p>
      <w:pPr>
        <w:spacing w:before="0" w:after="80" w:line="259" w:lineRule="auto"/>
      </w:pPr>
      <w:r>
        <w:t xml:space="preserve">If you decide to participate, beyond your usual participation in the course, you will be asked to:</w:t>
      </w:r>
    </w:p>
    <w:p>
      <w:pPr>
        <w:spacing w:before="0" w:after="60" w:line="259" w:lineRule="auto"/>
      </w:pPr>
      <w:r>
        <w:t/>
      </w:r>
    </w:p>
    <w:p>
      <w:pPr>
        <w:spacing w:before="0" w:after="80" w:line="259" w:lineRule="auto"/>
        <w:ind w:left="720" w:hanging="360"/>
      </w:pPr>
      <w:r>
        <w:t xml:space="preserve">•	Complete a short group-matching survey (about 5 minutes) so we can place you in a group with compatible scheduling. It asks your availability and, optionally, your gender and disability status. Have those responses analyzed by the research team;</w:t>
      </w:r>
    </w:p>
    <w:p>
      <w:pPr>
        <w:spacing w:before="0" w:after="80" w:line="259" w:lineRule="auto"/>
        <w:ind w:left="720" w:hanging="360"/>
      </w:pPr>
      <w:r>
        <w:t xml:space="preserve">•	Have your course pre-survey and post-survey responses analyzed by the research team (each survey takes about 10–15 minutes);</w:t>
      </w:r>
    </w:p>
    <w:p>
      <w:pPr>
        <w:spacing w:before="0" w:after="80" w:line="259" w:lineRule="auto"/>
        <w:ind w:left="720" w:hanging="360"/>
      </w:pPr>
      <w:r>
        <w:t xml:space="preserve">•	Have your reflection-group materials — your group's meeting notes and your individual written reflections, including responses to any topic modules — analyzed by the research team;</w:t>
      </w:r>
    </w:p>
    <w:p>
      <w:pPr>
        <w:spacing w:before="0" w:after="80" w:line="259" w:lineRule="auto"/>
        <w:ind w:left="720" w:hanging="360"/>
      </w:pPr>
      <w:r>
        <w:t xml:space="preserve">•	Optionally take confidential longitudinal 10–15 minute follow-up surveys after the course, roughly every six months for four years (up to 8 surveys total). For each follow-up survey you submit, you will receive a $10 electronic VISA gift card;</w:t>
      </w:r>
    </w:p>
    <w:p>
      <w:pPr>
        <w:spacing w:before="0" w:after="80" w:line="259" w:lineRule="auto"/>
        <w:ind w:left="720" w:hanging="360"/>
      </w:pPr>
      <w:r>
        <w:t xml:space="preserve">•	Optionally give consent for the research team to link your data from this study with data from prior or related reflection-group research led by this research team in which you participated and consented to research use of your data, to help us understand your experience and outcomes over time;</w:t>
      </w:r>
    </w:p>
    <w:p>
      <w:pPr>
        <w:spacing w:before="0" w:after="80" w:line="259" w:lineRule="auto"/>
        <w:ind w:left="720" w:hanging="360"/>
      </w:pPr>
      <w:r>
        <w:t xml:space="preserve">•	Optionally take part in a confidential interview after the course, which is covered by a separate consent form you would review beforehand.</w:t>
      </w:r>
    </w:p>
    <w:p>
      <w:pPr>
        <w:spacing w:before="0" w:after="60" w:line="259" w:lineRule="auto"/>
      </w:pPr>
      <w:r>
        <w:t/>
      </w:r>
    </w:p>
    <w:p>
      <w:pPr>
        <w:spacing w:before="0" w:after="80" w:line="259" w:lineRule="auto"/>
      </w:pPr>
      <w:r>
        <w:t xml:space="preserve">The total time commitment is approximately 10–15 minutes for each survey, plus about 5 minutes for the matching survey. Beyond that, you will just participate in the class as usual. Participating in the research will not influence your grade. Your instructor will not know who participated in the study until after final grades are submitted. All surveys are confidential.</w:t>
      </w:r>
    </w:p>
    <w:p>
      <w:pPr>
        <w:spacing w:before="0" w:after="60" w:line="259" w:lineRule="auto"/>
      </w:pPr>
      <w:r>
        <w:t/>
      </w:r>
    </w:p>
    <w:p>
      <w:pPr>
        <w:spacing w:before="180" w:after="70" w:line="259" w:lineRule="auto"/>
      </w:pPr>
      <w:r>
        <w:rPr>
          <w:b/>
          <w:sz w:val="24"/>
        </w:rPr>
        <w:t xml:space="preserve">Risks</w:t>
      </w:r>
    </w:p>
    <w:p>
      <w:pPr>
        <w:spacing w:before="0" w:after="60" w:line="259" w:lineRule="auto"/>
      </w:pPr>
      <w:r>
        <w:t/>
      </w:r>
    </w:p>
    <w:p>
      <w:pPr>
        <w:spacing w:before="0" w:after="80" w:line="259" w:lineRule="auto"/>
        <w:ind w:left="720" w:hanging="360"/>
      </w:pPr>
      <w:r>
        <w:t xml:space="preserve">•	Time and inconvenience;</w:t>
      </w:r>
    </w:p>
    <w:p>
      <w:pPr>
        <w:spacing w:before="0" w:after="80" w:line="259" w:lineRule="auto"/>
        <w:ind w:left="720" w:hanging="360"/>
      </w:pPr>
      <w:r>
        <w:t xml:space="preserve">•	Loss of confidentiality of your data, although we will protect your data as listed in the confidentiality section;</w:t>
      </w:r>
    </w:p>
    <w:p>
      <w:pPr>
        <w:spacing w:before="0" w:after="80" w:line="259" w:lineRule="auto"/>
        <w:ind w:left="720" w:hanging="360"/>
      </w:pPr>
      <w:r>
        <w:t xml:space="preserve">•	Information you share in group discussions could be shared by other group members. Group members are asked to respect each other's confidentiality, but we cannot guarantee it;</w:t>
      </w:r>
    </w:p>
    <w:p>
      <w:pPr>
        <w:spacing w:before="0" w:after="80" w:line="259" w:lineRule="auto"/>
        <w:ind w:left="720" w:hanging="360"/>
      </w:pPr>
      <w:r>
        <w:t xml:space="preserve">•	Because your instructor works with our research team, you may feel some pressure to take part. Your instructor does not administer this form, does not see who agreed, and will not know who participated until after final grades are submitted.</w:t>
      </w:r>
    </w:p>
    <w:p>
      <w:pPr>
        <w:spacing w:before="0" w:after="60" w:line="259" w:lineRule="auto"/>
      </w:pPr>
      <w:r>
        <w:t/>
      </w:r>
    </w:p>
    <w:p>
      <w:pPr>
        <w:spacing w:before="180" w:after="70" w:line="259" w:lineRule="auto"/>
      </w:pPr>
      <w:r>
        <w:rPr>
          <w:b/>
          <w:sz w:val="24"/>
        </w:rPr>
        <w:t xml:space="preserve">Benefits</w:t>
      </w:r>
    </w:p>
    <w:p>
      <w:pPr>
        <w:spacing w:before="0" w:after="60" w:line="259" w:lineRule="auto"/>
      </w:pPr>
      <w:r>
        <w:t/>
      </w:r>
    </w:p>
    <w:p>
      <w:pPr>
        <w:spacing w:before="0" w:after="80" w:line="259" w:lineRule="auto"/>
        <w:ind w:left="720" w:hanging="360"/>
      </w:pPr>
      <w:r>
        <w:t xml:space="preserve">•	There are no direct benefits to you, but you may learn and reflect critically about your learning, self-efficacy, and professional skills more often over time, which may help you better develop skills that can give you an advantage in your education and career;</w:t>
      </w:r>
    </w:p>
    <w:p>
      <w:pPr>
        <w:spacing w:before="0" w:after="80" w:line="259" w:lineRule="auto"/>
        <w:ind w:left="720" w:hanging="360"/>
      </w:pPr>
      <w:r>
        <w:t xml:space="preserve">•	You may benefit from the peer support and the working relationships formed in your reflection group;</w:t>
      </w:r>
    </w:p>
    <w:p>
      <w:pPr>
        <w:spacing w:before="0" w:after="80" w:line="259" w:lineRule="auto"/>
        <w:ind w:left="720" w:hanging="360"/>
      </w:pPr>
      <w:r>
        <w:t xml:space="preserve">•	This research should help us improve our understanding of effective teaching and of ways to support students, which will benefit future students, and may help the academic community adopt better pedagogical practices.</w:t>
      </w:r>
    </w:p>
    <w:p>
      <w:pPr>
        <w:spacing w:before="0" w:after="60" w:line="259" w:lineRule="auto"/>
      </w:pPr>
      <w:r>
        <w:t/>
      </w:r>
    </w:p>
    <w:p>
      <w:pPr>
        <w:spacing w:before="180" w:after="70" w:line="259" w:lineRule="auto"/>
      </w:pPr>
      <w:r>
        <w:rPr>
          <w:b/>
          <w:sz w:val="24"/>
        </w:rPr>
        <w:t xml:space="preserve">Confidentiality</w:t>
      </w:r>
    </w:p>
    <w:p>
      <w:pPr>
        <w:spacing w:before="0" w:after="60" w:line="259" w:lineRule="auto"/>
      </w:pPr>
      <w:r>
        <w:t/>
      </w:r>
    </w:p>
    <w:p>
      <w:pPr>
        <w:spacing w:before="0" w:after="80" w:line="259" w:lineRule="auto"/>
      </w:pPr>
      <w:r>
        <w:t xml:space="preserve">Participants in reflection groups will be asked to respect the confidentiality of their peers and not share personal information discussed in the groups. However, we cannot guarantee complete confidentiality in the reflection group meeting setting.</w:t>
      </w:r>
    </w:p>
    <w:p>
      <w:pPr>
        <w:spacing w:before="0" w:after="60" w:line="259" w:lineRule="auto"/>
      </w:pPr>
      <w:r>
        <w:t/>
      </w:r>
    </w:p>
    <w:p>
      <w:pPr>
        <w:spacing w:before="0" w:after="80" w:line="259" w:lineRule="auto"/>
      </w:pPr>
      <w:r>
        <w:t xml:space="preserve">Your gender and disability status, if you choose to provide them, are never shown to other students, to your instructor, or to teaching assistants. They are used only to form groups and, if you consent, for research.</w:t>
      </w:r>
    </w:p>
    <w:p>
      <w:pPr>
        <w:spacing w:before="0" w:after="60" w:line="259" w:lineRule="auto"/>
      </w:pPr>
      <w:r>
        <w:t/>
      </w:r>
    </w:p>
    <w:p>
      <w:pPr>
        <w:spacing w:before="0" w:after="80" w:line="259" w:lineRule="auto"/>
      </w:pPr>
      <w:r>
        <w:t xml:space="preserve">All data (survey responses, matching survey, reflection-group materials, follow-up surveys) will be stored in password protected computer systems accessible only to the research team using software that provides additional security (encryption). Surveys are administered through Qualtrics; IP addresses are not collected. Your email address will be used as an identifier so that we may relate answers from one method of information gathering to the others, as well as give us the ability to remove any data if you decide later that you want any of your data deleted.</w:t>
      </w:r>
    </w:p>
    <w:p>
      <w:pPr>
        <w:spacing w:before="0" w:after="60" w:line="259" w:lineRule="auto"/>
      </w:pPr>
      <w:r>
        <w:t/>
      </w:r>
    </w:p>
    <w:p>
      <w:pPr>
        <w:spacing w:before="0" w:after="80" w:line="259" w:lineRule="auto"/>
      </w:pPr>
      <w:r>
        <w:t xml:space="preserve">If you previously participated in related reflection-group research led by this research team and consented to the research use of your data in that study, and you agree above, we may link that data with your data from this study. Those studies address the same research questions and use the same outcome measures, and any linked data receive the same protections described in this section.</w:t>
      </w:r>
    </w:p>
    <w:p>
      <w:pPr>
        <w:spacing w:before="0" w:after="60" w:line="259" w:lineRule="auto"/>
      </w:pPr>
      <w:r>
        <w:t/>
      </w:r>
    </w:p>
    <w:p>
      <w:pPr>
        <w:spacing w:before="0" w:after="80" w:line="259" w:lineRule="auto"/>
      </w:pPr>
      <w:r>
        <w:t xml:space="preserve">Within 14 days after the end of the course, or for data collected after the course, within 14 days of collection, all data will be archived to a separate archival folder on a secure cloud storage platform, with any of your identifiers (such as email address) replaced with a randomly generated key stored on a password protected computer with software that provides additional security (encrypted). The key file that maps to your email address and demographic data will be stored in a separate folder on a secure cloud storage platform, and is encrypted. After 5 years from your participation in the course, your email address will be deleted from the key file; for example, for a Fall 2026 course, the key will be deleted by end of December 2031. This is to allow you to withdraw your consent to participating in the research later if you wish. We can only delete your data until the key file is deleted.</w:t>
      </w:r>
    </w:p>
    <w:p>
      <w:pPr>
        <w:spacing w:before="0" w:after="60" w:line="259" w:lineRule="auto"/>
      </w:pPr>
      <w:r>
        <w:t/>
      </w:r>
    </w:p>
    <w:p>
      <w:pPr>
        <w:spacing w:before="0" w:after="80" w:line="259" w:lineRule="auto"/>
      </w:pPr>
      <w:r>
        <w:t xml:space="preserve">The archived data will be retained indefinitely. No grades, academic records, or other student-records data are collected, and no recordings are made of your reflection group meetings.</w:t>
      </w:r>
    </w:p>
    <w:p>
      <w:pPr>
        <w:spacing w:before="0" w:after="60" w:line="259" w:lineRule="auto"/>
      </w:pPr>
      <w:r>
        <w:t/>
      </w:r>
    </w:p>
    <w:p>
      <w:pPr>
        <w:spacing w:before="0" w:after="80" w:line="259" w:lineRule="auto"/>
      </w:pPr>
      <w:r>
        <w:t xml:space="preserve">When we publish or present this research, we may quote what you wrote in a reflection or said in an interview, without your name or anything that identifies you or your course. We may also share de-identified data with other researchers, or place it in a public research repository, as our funder requires. Identifiable data are limited to the researchers named above and to additional trained personnel added under the Principal Investigator's supervision.</w:t>
      </w:r>
    </w:p>
    <w:p>
      <w:pPr>
        <w:spacing w:before="0" w:after="60" w:line="259" w:lineRule="auto"/>
      </w:pPr>
      <w:r>
        <w:t/>
      </w:r>
    </w:p>
    <w:p>
      <w:pPr>
        <w:spacing w:before="180" w:after="70" w:line="259" w:lineRule="auto"/>
      </w:pPr>
      <w:r>
        <w:rPr>
          <w:b/>
          <w:sz w:val="24"/>
        </w:rPr>
        <w:t xml:space="preserve">Compensation</w:t>
      </w:r>
    </w:p>
    <w:p>
      <w:pPr>
        <w:spacing w:before="0" w:after="60" w:line="259" w:lineRule="auto"/>
      </w:pPr>
      <w:r>
        <w:t/>
      </w:r>
    </w:p>
    <w:p>
      <w:pPr>
        <w:spacing w:before="0" w:after="80" w:line="259" w:lineRule="auto"/>
      </w:pPr>
      <w:r>
        <w:t xml:space="preserve">There is no payment or extra credit for taking part in the reflection groups themselves, and the pre- and post-course surveys are not compensated.</w:t>
      </w:r>
    </w:p>
    <w:p>
      <w:pPr>
        <w:spacing w:before="0" w:after="60" w:line="259" w:lineRule="auto"/>
      </w:pPr>
      <w:r>
        <w:t/>
      </w:r>
    </w:p>
    <w:p>
      <w:pPr>
        <w:spacing w:before="0" w:after="80" w:line="259" w:lineRule="auto"/>
      </w:pPr>
      <w:r>
        <w:t xml:space="preserve">For each longitudinal follow-up survey you submit after the course, you will receive a $10 electronic VISA gift card, sent by email within 48 hours of submission. You must reach the end of the survey in order to receive this compensation, though you may skip the occasional question. For example, if you complete four follow-up surveys over two years, that would be $40 in total; if you complete all eight over four years, that would be $80 in total.</w:t>
      </w:r>
    </w:p>
    <w:p>
      <w:pPr>
        <w:spacing w:before="0" w:after="60" w:line="259" w:lineRule="auto"/>
      </w:pPr>
      <w:r>
        <w:t/>
      </w:r>
    </w:p>
    <w:p>
      <w:pPr>
        <w:spacing w:before="0" w:after="80" w:line="259" w:lineRule="auto"/>
      </w:pPr>
      <w:r>
        <w:t xml:space="preserve">If the total compensation you receive from us goes over $75, basic information (your name and address, date of payment, value of payment, and the researcher's name) will be given to a University office for tax reasons:</w:t>
      </w:r>
    </w:p>
    <w:p>
      <w:pPr>
        <w:spacing w:before="0" w:after="60" w:line="259" w:lineRule="auto"/>
      </w:pPr>
      <w:r>
        <w:t/>
      </w:r>
    </w:p>
    <w:p>
      <w:pPr>
        <w:spacing w:before="0" w:after="80" w:line="259" w:lineRule="auto"/>
        <w:ind w:left="720" w:hanging="360"/>
      </w:pPr>
      <w:r>
        <w:t xml:space="preserve">•	If you are an employee of UMaine (including a student employee): information will be sent to the Human Resources Department. The value of the compensation may be added as wages and subject to taxation.</w:t>
      </w:r>
    </w:p>
    <w:p>
      <w:pPr>
        <w:spacing w:before="0" w:after="80" w:line="259" w:lineRule="auto"/>
        <w:ind w:left="720" w:hanging="360"/>
      </w:pPr>
      <w:r>
        <w:t xml:space="preserve">•	If you are not an employee: information will be sent to the Purchasing Department. If you receive $600 or more during a calendar year (January 1 – December 31) from participating in UMaine research projects, a Form 1099 will be generated and mailed to you. If you do not receive that much, the information will be destroyed at the end of the calendar year.</w:t>
      </w:r>
    </w:p>
    <w:p>
      <w:pPr>
        <w:spacing w:before="0" w:after="60" w:line="259" w:lineRule="auto"/>
      </w:pPr>
      <w:r>
        <w:t/>
      </w:r>
    </w:p>
    <w:p>
      <w:pPr>
        <w:spacing w:before="0" w:after="80" w:line="259" w:lineRule="auto"/>
      </w:pPr>
      <w:r>
        <w:t xml:space="preserve">Your course may offer a small amount of credit for submitting the pre- and post-course surveys. If it does, the credit is for submitting the survey, not for what you answer; the surveys are available to every student in the course whether or not they take part in the research; and your instructor offers other ways to earn the same credit, so taking part in research is never the only way to earn it.</w:t>
      </w:r>
    </w:p>
    <w:p>
      <w:pPr>
        <w:spacing w:before="0" w:after="60" w:line="259" w:lineRule="auto"/>
      </w:pPr>
      <w:r>
        <w:t/>
      </w:r>
    </w:p>
    <w:p>
      <w:pPr>
        <w:spacing w:before="180" w:after="70" w:line="259" w:lineRule="auto"/>
      </w:pPr>
      <w:r>
        <w:rPr>
          <w:b/>
          <w:sz w:val="24"/>
        </w:rPr>
        <w:t xml:space="preserve">Voluntary</w:t>
      </w:r>
    </w:p>
    <w:p>
      <w:pPr>
        <w:spacing w:before="0" w:after="60" w:line="259" w:lineRule="auto"/>
      </w:pPr>
      <w:r>
        <w:t/>
      </w:r>
    </w:p>
    <w:p>
      <w:pPr>
        <w:spacing w:before="0" w:after="80" w:line="259" w:lineRule="auto"/>
      </w:pPr>
      <w:r>
        <w:t xml:space="preserve">Participation is voluntary. You may opt out of the research by emailing one of the researchers who is not the instructor of your course with the subject line "Opt out of reflection research in [course number]". You may skip any survey questions and stop them at any time. You may revoke consent for any portion of this research study at any time until your email address is removed from the key file — five years after your participation in the course; for example, for a Fall 2026 course, until December 15, 2031. This includes revoking consent for linking your data with prior related studies. If you wish to revoke consent, contact one of the researchers as described above, and we will update your status in our records.</w:t>
      </w:r>
    </w:p>
    <w:p>
      <w:pPr>
        <w:spacing w:before="0" w:after="60" w:line="259" w:lineRule="auto"/>
      </w:pPr>
      <w:r>
        <w:t/>
      </w:r>
    </w:p>
    <w:p>
      <w:pPr>
        <w:spacing w:before="180" w:after="70" w:line="259" w:lineRule="auto"/>
      </w:pPr>
      <w:r>
        <w:rPr>
          <w:b/>
          <w:sz w:val="24"/>
        </w:rPr>
        <w:t xml:space="preserve">Contact Information</w:t>
      </w:r>
    </w:p>
    <w:p>
      <w:pPr>
        <w:spacing w:before="0" w:after="60" w:line="259" w:lineRule="auto"/>
      </w:pPr>
      <w:r>
        <w:t/>
      </w:r>
    </w:p>
    <w:p>
      <w:pPr>
        <w:spacing w:before="0" w:after="80" w:line="259" w:lineRule="auto"/>
      </w:pPr>
      <w:r>
        <w:t xml:space="preserve">If you have any questions about this study, please contact any of the researchers that are a part of the study: gregory.nelson@maine.edu (Principal Investigator, Main Contact), cyril.agbewalikoku@maine.edu, troy.schotter@maine.edu, christopher.dufour@maine.edu. If you have any questions about your rights as a research participant, please contact the Office of Research Compliance, University of Maine, 207-581-2657 (or e-mail umric@maine.edu).</w:t>
      </w:r>
    </w:p>
    <w:p>
      <w:pPr>
        <w:spacing w:before="0" w:after="60" w:line="259" w:lineRule="auto"/>
      </w:pPr>
      <w:r>
        <w:t/>
      </w:r>
    </w:p>
    <w:p>
      <w:pPr>
        <w:spacing w:before="0" w:after="80" w:line="259" w:lineRule="auto"/>
      </w:pPr>
      <w:r>
        <w:t xml:space="preserve">Your choice below indicates that you have read the above information and agree to participate. You will receive a copy of this form.</w:t>
      </w:r>
    </w:p>
    <w:p>
      <w:pPr>
        <w:spacing w:before="0" w:after="60" w:line="259" w:lineRule="auto"/>
      </w:pPr>
      <w:r>
        <w:t/>
      </w:r>
    </w:p>
    <w:p>
      <w:pPr>
        <w:spacing w:before="0" w:after="80" w:line="259" w:lineRule="auto"/>
      </w:pPr>
      <w:r>
        <w:t xml:space="preserve">☐ I consent to being part of this study</w:t>
      </w:r>
    </w:p>
    <w:p>
      <w:pPr>
        <w:spacing w:before="0" w:after="60" w:line="259" w:lineRule="auto"/>
      </w:pPr>
      <w:r>
        <w:t/>
      </w:r>
    </w:p>
    <w:p>
      <w:pPr>
        <w:spacing w:before="0" w:after="80" w:line="259" w:lineRule="auto"/>
      </w:pPr>
      <w:r>
        <w:t xml:space="preserve">☐ I also consent to linking my data with prior related reflection-group research led by this research team in which I took part (optional; you may take part without agreeing to this)</w:t>
      </w:r>
    </w:p>
    <w:p>
      <w:pPr>
        <w:spacing w:before="0" w:after="60" w:line="259" w:lineRule="auto"/>
      </w:pPr>
      <w:r>
        <w:t/>
      </w:r>
    </w:p>
    <w:p>
      <w:pPr>
        <w:spacing w:before="0" w:after="80" w:line="259" w:lineRule="auto"/>
      </w:pPr>
      <w:r>
        <w:t xml:space="preserve">_____________________________________</w:t>
      </w:r>
    </w:p>
    <w:p>
      <w:pPr>
        <w:spacing w:before="0" w:after="60" w:line="259" w:lineRule="auto"/>
      </w:pPr>
      <w:r>
        <w:t/>
      </w:r>
    </w:p>
    <w:p>
      <w:pPr>
        <w:spacing w:before="0" w:after="80" w:line="259" w:lineRule="auto"/>
      </w:pPr>
      <w:r>
        <w:t xml:space="preserve">Email</w:t>
      </w:r>
    </w:p>
    <w:p>
      <w:pPr>
        <w:spacing w:before="0" w:after="60" w:line="259" w:lineRule="auto"/>
      </w:pPr>
      <w:r>
        <w:t/>
      </w:r>
    </w:p>
    <w:p>
      <w:pPr>
        <w:spacing w:before="0" w:after="60" w:line="259" w:lineRule="auto"/>
      </w:pPr>
      <w:r>
        <w:t/>
      </w:r>
    </w:p>
    <w:p>
      <w:pPr>
        <w:spacing w:before="240" w:after="90" w:line="259" w:lineRule="auto"/>
      </w:pPr>
      <w:r>
        <w:rPr>
          <w:b/>
          <w:sz w:val="26"/>
        </w:rPr>
        <w:t xml:space="preserve">Appendix C: Student survey consent form (submission indicates consent)</w:t>
      </w:r>
    </w:p>
    <w:p>
      <w:pPr>
        <w:spacing w:before="0" w:after="60" w:line="259" w:lineRule="auto"/>
      </w:pPr>
      <w:r>
        <w:t/>
      </w:r>
    </w:p>
    <w:p>
      <w:pPr>
        <w:spacing w:before="0" w:after="80" w:line="259" w:lineRule="auto"/>
      </w:pPr>
      <w:r>
        <w:t xml:space="preserve">Used at the start of each longitudinal follow-up survey, and at the start of each survey taken by comparison-course students. A comparison-course adaptation follows at the end of this appendix.</w:t>
      </w:r>
    </w:p>
    <w:p>
      <w:pPr>
        <w:spacing w:before="0" w:after="60" w:line="259" w:lineRule="auto"/>
      </w:pPr>
      <w:r>
        <w:t/>
      </w:r>
    </w:p>
    <w:p>
      <w:pPr>
        <w:spacing w:before="0" w:after="80" w:line="259" w:lineRule="auto"/>
      </w:pPr>
      <w:r>
        <w:t xml:space="preserve">UNIVERSITY OF MAINE</w:t>
      </w:r>
    </w:p>
    <w:p>
      <w:pPr>
        <w:spacing w:before="0" w:after="60" w:line="259" w:lineRule="auto"/>
      </w:pPr>
      <w:r>
        <w:t/>
      </w:r>
    </w:p>
    <w:p>
      <w:pPr>
        <w:spacing w:before="0" w:after="80" w:line="259" w:lineRule="auto"/>
      </w:pPr>
      <w:r>
        <w:t xml:space="preserve">CONSENT FORM</w:t>
      </w:r>
    </w:p>
    <w:p>
      <w:pPr>
        <w:spacing w:before="0" w:after="60" w:line="259" w:lineRule="auto"/>
      </w:pPr>
      <w:r>
        <w:t/>
      </w:r>
    </w:p>
    <w:p>
      <w:pPr>
        <w:spacing w:before="0" w:after="80" w:line="259" w:lineRule="auto"/>
      </w:pPr>
      <w:r>
        <w:t xml:space="preserve">CAREER: Developing Professional Skills Including Critical and Reflective Use of Generative AI in Computing Education</w:t>
      </w:r>
    </w:p>
    <w:p>
      <w:pPr>
        <w:spacing w:before="0" w:after="60" w:line="259" w:lineRule="auto"/>
      </w:pPr>
      <w:r>
        <w:t/>
      </w:r>
    </w:p>
    <w:p>
      <w:pPr>
        <w:spacing w:before="0" w:after="80" w:line="259" w:lineRule="auto"/>
      </w:pPr>
      <w:r>
        <w:t xml:space="preserve">Researchers:</w:t>
      </w:r>
    </w:p>
    <w:p>
      <w:pPr>
        <w:spacing w:before="0" w:after="60" w:line="259" w:lineRule="auto"/>
      </w:pPr>
      <w:r>
        <w:t/>
      </w:r>
    </w:p>
    <w:p>
      <w:pPr>
        <w:spacing w:before="0" w:after="80" w:line="259" w:lineRule="auto"/>
        <w:ind w:left="720" w:hanging="360"/>
      </w:pPr>
      <w:r>
        <w:t xml:space="preserve">•	Gregory L. Nelson, Assistant Professor, Computer Science Department, University of Maine (gregory.nelson@maine.edu) (Principal Investigator, Main Contact)</w:t>
      </w:r>
    </w:p>
    <w:p>
      <w:pPr>
        <w:spacing w:before="0" w:after="80" w:line="259" w:lineRule="auto"/>
        <w:ind w:left="720" w:hanging="360"/>
      </w:pPr>
      <w:r>
        <w:t xml:space="preserve">•	Cyril Agbewali-Koku, Ph.D. Student, Computer Science Department, University of Maine (cyril.agbewalikoku@maine.edu)</w:t>
      </w:r>
    </w:p>
    <w:p>
      <w:pPr>
        <w:spacing w:before="0" w:after="80" w:line="259" w:lineRule="auto"/>
        <w:ind w:left="720" w:hanging="360"/>
      </w:pPr>
      <w:r>
        <w:t xml:space="preserve">•	Troy Schotter, Lecturer and Ph.D. Student, Computer Science Department, University of Maine (troy.schotter@maine.edu)</w:t>
      </w:r>
    </w:p>
    <w:p>
      <w:pPr>
        <w:spacing w:before="0" w:after="80" w:line="259" w:lineRule="auto"/>
        <w:ind w:left="720" w:hanging="360"/>
      </w:pPr>
      <w:r>
        <w:t xml:space="preserve">•	Chris Dufour, Lecturer, Computer Science Department, University of Maine (christopher.dufour@maine.edu)</w:t>
      </w:r>
    </w:p>
    <w:p>
      <w:pPr>
        <w:spacing w:before="0" w:after="60" w:line="259" w:lineRule="auto"/>
      </w:pPr>
      <w:r>
        <w:t/>
      </w:r>
    </w:p>
    <w:p>
      <w:pPr>
        <w:spacing w:before="0" w:after="80" w:line="259" w:lineRule="auto"/>
      </w:pPr>
      <w:r>
        <w:t xml:space="preserve">You are invited to continue participating in a research project being led by Dr. Gregory L. Nelson, a faculty member in the Department of Computer Science at the University of Maine. The purpose of the research is to gauge the effectiveness of student reflection groups and reflection assignments for improving your learning, self-efficacy, professional identity, and professional skills over time. You must be at least 18 years of age to participate.</w:t>
      </w:r>
    </w:p>
    <w:p>
      <w:pPr>
        <w:spacing w:before="0" w:after="60" w:line="259" w:lineRule="auto"/>
      </w:pPr>
      <w:r>
        <w:t/>
      </w:r>
    </w:p>
    <w:p>
      <w:pPr>
        <w:spacing w:before="180" w:after="70" w:line="259" w:lineRule="auto"/>
      </w:pPr>
      <w:r>
        <w:rPr>
          <w:b/>
          <w:sz w:val="24"/>
        </w:rPr>
        <w:t xml:space="preserve">Concise Summary</w:t>
      </w:r>
    </w:p>
    <w:p>
      <w:pPr>
        <w:spacing w:before="0" w:after="60" w:line="259" w:lineRule="auto"/>
      </w:pPr>
      <w:r>
        <w:t/>
      </w:r>
    </w:p>
    <w:p>
      <w:pPr>
        <w:spacing w:before="0" w:after="80" w:line="259" w:lineRule="auto"/>
      </w:pPr>
      <w:r>
        <w:t xml:space="preserve">This is a research study, and taking part is voluntary. We are asking you to fill out a confidential survey of about 10–15 minutes about how you are doing since your course — what you are working on, and how you would answer some of the same questions you saw before. You will receive a $10 gift card for each survey you submit.</w:t>
      </w:r>
    </w:p>
    <w:p>
      <w:pPr>
        <w:spacing w:before="0" w:after="60" w:line="259" w:lineRule="auto"/>
      </w:pPr>
      <w:r>
        <w:t/>
      </w:r>
    </w:p>
    <w:p>
      <w:pPr>
        <w:spacing w:before="0" w:after="80" w:line="259" w:lineRule="auto"/>
      </w:pPr>
      <w:r>
        <w:t xml:space="preserve">The main risks are your time and the possibility that your data could be seen by someone outside the research team. You may not want to take part if you would rather not be contacted about the study again; if so, simply do not submit the survey, and you may ask us to stop contacting you.</w:t>
      </w:r>
    </w:p>
    <w:p>
      <w:pPr>
        <w:spacing w:before="0" w:after="60" w:line="259" w:lineRule="auto"/>
      </w:pPr>
      <w:r>
        <w:t/>
      </w:r>
    </w:p>
    <w:p>
      <w:pPr>
        <w:spacing w:before="0" w:after="80" w:line="259" w:lineRule="auto"/>
      </w:pPr>
      <w:r>
        <w:t xml:space="preserve">Submitting this survey indicates your consent.</w:t>
      </w:r>
    </w:p>
    <w:p>
      <w:pPr>
        <w:spacing w:before="0" w:after="60" w:line="259" w:lineRule="auto"/>
      </w:pPr>
      <w:r>
        <w:t/>
      </w:r>
    </w:p>
    <w:p>
      <w:pPr>
        <w:spacing w:before="180" w:after="70" w:line="259" w:lineRule="auto"/>
      </w:pPr>
      <w:r>
        <w:rPr>
          <w:b/>
          <w:sz w:val="24"/>
        </w:rPr>
        <w:t xml:space="preserve">What Will You Be Asked to Do?</w:t>
      </w:r>
    </w:p>
    <w:p>
      <w:pPr>
        <w:spacing w:before="0" w:after="60" w:line="259" w:lineRule="auto"/>
      </w:pPr>
      <w:r>
        <w:t/>
      </w:r>
    </w:p>
    <w:p>
      <w:pPr>
        <w:spacing w:before="0" w:after="80" w:line="259" w:lineRule="auto"/>
      </w:pPr>
      <w:r>
        <w:t xml:space="preserve">Take a confidential survey of about 10–15 minutes about your experiences and outcomes since the course. You may be invited to further follow-up surveys roughly every six months for up to four years (up to 8 surveys total). You may take some and skip others.</w:t>
      </w:r>
    </w:p>
    <w:p>
      <w:pPr>
        <w:spacing w:before="0" w:after="60" w:line="259" w:lineRule="auto"/>
      </w:pPr>
      <w:r>
        <w:t/>
      </w:r>
    </w:p>
    <w:p>
      <w:pPr>
        <w:spacing w:before="180" w:after="70" w:line="259" w:lineRule="auto"/>
      </w:pPr>
      <w:r>
        <w:rPr>
          <w:b/>
          <w:sz w:val="24"/>
        </w:rPr>
        <w:t xml:space="preserve">Risks</w:t>
      </w:r>
    </w:p>
    <w:p>
      <w:pPr>
        <w:spacing w:before="0" w:after="60" w:line="259" w:lineRule="auto"/>
      </w:pPr>
      <w:r>
        <w:t/>
      </w:r>
    </w:p>
    <w:p>
      <w:pPr>
        <w:spacing w:before="0" w:after="80" w:line="259" w:lineRule="auto"/>
        <w:ind w:left="720" w:hanging="360"/>
      </w:pPr>
      <w:r>
        <w:t xml:space="preserve">•	Time and inconvenience;</w:t>
      </w:r>
    </w:p>
    <w:p>
      <w:pPr>
        <w:spacing w:before="0" w:after="80" w:line="259" w:lineRule="auto"/>
        <w:ind w:left="720" w:hanging="360"/>
      </w:pPr>
      <w:r>
        <w:t xml:space="preserve">•	Loss of confidentiality of your data, although we will protect your data as listed in the confidentiality section.</w:t>
      </w:r>
    </w:p>
    <w:p>
      <w:pPr>
        <w:spacing w:before="0" w:after="60" w:line="259" w:lineRule="auto"/>
      </w:pPr>
      <w:r>
        <w:t/>
      </w:r>
    </w:p>
    <w:p>
      <w:pPr>
        <w:spacing w:before="180" w:after="70" w:line="259" w:lineRule="auto"/>
      </w:pPr>
      <w:r>
        <w:rPr>
          <w:b/>
          <w:sz w:val="24"/>
        </w:rPr>
        <w:t xml:space="preserve">Benefits</w:t>
      </w:r>
    </w:p>
    <w:p>
      <w:pPr>
        <w:spacing w:before="0" w:after="60" w:line="259" w:lineRule="auto"/>
      </w:pPr>
      <w:r>
        <w:t/>
      </w:r>
    </w:p>
    <w:p>
      <w:pPr>
        <w:spacing w:before="0" w:after="80" w:line="259" w:lineRule="auto"/>
        <w:ind w:left="720" w:hanging="360"/>
      </w:pPr>
      <w:r>
        <w:t xml:space="preserve">•	There are no direct benefits to you, but you may reflect on how your professional skills have developed since the course, which may be useful to you;</w:t>
      </w:r>
    </w:p>
    <w:p>
      <w:pPr>
        <w:spacing w:before="0" w:after="80" w:line="259" w:lineRule="auto"/>
        <w:ind w:left="720" w:hanging="360"/>
      </w:pPr>
      <w:r>
        <w:t xml:space="preserve">•	Your responses help us understand the long-term effects of reflection groups, which will benefit future students.</w:t>
      </w:r>
    </w:p>
    <w:p>
      <w:pPr>
        <w:spacing w:before="0" w:after="60" w:line="259" w:lineRule="auto"/>
      </w:pPr>
      <w:r>
        <w:t/>
      </w:r>
    </w:p>
    <w:p>
      <w:pPr>
        <w:spacing w:before="180" w:after="70" w:line="259" w:lineRule="auto"/>
      </w:pPr>
      <w:r>
        <w:rPr>
          <w:b/>
          <w:sz w:val="24"/>
        </w:rPr>
        <w:t xml:space="preserve">Confidentiality</w:t>
      </w:r>
    </w:p>
    <w:p>
      <w:pPr>
        <w:spacing w:before="0" w:after="60" w:line="259" w:lineRule="auto"/>
      </w:pPr>
      <w:r>
        <w:t/>
      </w:r>
    </w:p>
    <w:p>
      <w:pPr>
        <w:spacing w:before="0" w:after="80" w:line="259" w:lineRule="auto"/>
      </w:pPr>
      <w:r>
        <w:t xml:space="preserve">Your responses will be stored in password protected computer systems accessible only to the research team using software that provides additional security (encryption). Surveys are administered through Qualtrics; IP addresses are not collected. Your email address is used as an identifier so that we may relate your responses to the data collected while you were enrolled in your course, as well as give us the ability to remove any data if you decide later that you want any of your data deleted.</w:t>
      </w:r>
    </w:p>
    <w:p>
      <w:pPr>
        <w:spacing w:before="0" w:after="60" w:line="259" w:lineRule="auto"/>
      </w:pPr>
      <w:r>
        <w:t/>
      </w:r>
    </w:p>
    <w:p>
      <w:pPr>
        <w:spacing w:before="0" w:after="80" w:line="259" w:lineRule="auto"/>
      </w:pPr>
      <w:r>
        <w:t xml:space="preserve">Within 14 days of collection, all data will be archived to a separate archival folder on a secure cloud storage platform, with any of your identifiers replaced with a randomly generated key stored on a password protected computer with software that provides additional security (encrypted). The key file that maps to your email address and demographic data will be stored in a separate folder on a secure cloud storage platform, and is encrypted. After 5 years from your participation in the course, your email address will be deleted from the key file; for example, for a Fall 2026 course, the key will be deleted by end of December 2031. We can only delete your data until the key file is deleted. The archived data will be retained indefinitely.</w:t>
      </w:r>
    </w:p>
    <w:p>
      <w:pPr>
        <w:spacing w:before="0" w:after="60" w:line="259" w:lineRule="auto"/>
      </w:pPr>
      <w:r>
        <w:t/>
      </w:r>
    </w:p>
    <w:p>
      <w:pPr>
        <w:spacing w:before="0" w:after="80" w:line="259" w:lineRule="auto"/>
      </w:pPr>
      <w:r>
        <w:t xml:space="preserve">When we publish or present this research, we may quote what you wrote, without your name or anything that identifies you or your course. We may also share de-identified data with other researchers, or place it in a public research repository, as our funder requires.</w:t>
      </w:r>
    </w:p>
    <w:p>
      <w:pPr>
        <w:spacing w:before="0" w:after="60" w:line="259" w:lineRule="auto"/>
      </w:pPr>
      <w:r>
        <w:t/>
      </w:r>
    </w:p>
    <w:p>
      <w:pPr>
        <w:spacing w:before="180" w:after="70" w:line="259" w:lineRule="auto"/>
      </w:pPr>
      <w:r>
        <w:rPr>
          <w:b/>
          <w:sz w:val="24"/>
        </w:rPr>
        <w:t xml:space="preserve">Compensation</w:t>
      </w:r>
    </w:p>
    <w:p>
      <w:pPr>
        <w:spacing w:before="0" w:after="60" w:line="259" w:lineRule="auto"/>
      </w:pPr>
      <w:r>
        <w:t/>
      </w:r>
    </w:p>
    <w:p>
      <w:pPr>
        <w:spacing w:before="0" w:after="80" w:line="259" w:lineRule="auto"/>
      </w:pPr>
      <w:r>
        <w:t xml:space="preserve">For each survey you submit, you will be compensated with a $10 electronic VISA gift card, sent by email within 48 hours of submission. You must reach the end of the survey in order to receive this compensation, though you may skip the occasional question. For example, if you complete four surveys, that would be $40 in total; if you complete all eight, that would be $80 in total.</w:t>
      </w:r>
    </w:p>
    <w:p>
      <w:pPr>
        <w:spacing w:before="0" w:after="60" w:line="259" w:lineRule="auto"/>
      </w:pPr>
      <w:r>
        <w:t/>
      </w:r>
    </w:p>
    <w:p>
      <w:pPr>
        <w:spacing w:before="0" w:after="80" w:line="259" w:lineRule="auto"/>
      </w:pPr>
      <w:r>
        <w:t xml:space="preserve">If the total compensation you receive from us goes over $75, basic information (your name and address, date of payment, value of payment, and the researcher's name) will be given to a University office for tax reasons:</w:t>
      </w:r>
    </w:p>
    <w:p>
      <w:pPr>
        <w:spacing w:before="0" w:after="60" w:line="259" w:lineRule="auto"/>
      </w:pPr>
      <w:r>
        <w:t/>
      </w:r>
    </w:p>
    <w:p>
      <w:pPr>
        <w:spacing w:before="0" w:after="80" w:line="259" w:lineRule="auto"/>
        <w:ind w:left="720" w:hanging="360"/>
      </w:pPr>
      <w:r>
        <w:t xml:space="preserve">•	If you are an employee of UMaine (including a student employee): information will be sent to the Human Resources Department. The value of the compensation may be added as wages and subject to taxation.</w:t>
      </w:r>
    </w:p>
    <w:p>
      <w:pPr>
        <w:spacing w:before="0" w:after="80" w:line="259" w:lineRule="auto"/>
        <w:ind w:left="720" w:hanging="360"/>
      </w:pPr>
      <w:r>
        <w:t xml:space="preserve">•	If you are not an employee: information will be sent to the Purchasing Department. If you receive $600 or more during a calendar year (January 1 – December 31) from participating in UMaine research projects, a Form 1099 will be generated and mailed to you. If you do not receive that much, the information will be destroyed at the end of the calendar year.</w:t>
      </w:r>
    </w:p>
    <w:p>
      <w:pPr>
        <w:spacing w:before="0" w:after="60" w:line="259" w:lineRule="auto"/>
      </w:pPr>
      <w:r>
        <w:t/>
      </w:r>
    </w:p>
    <w:p>
      <w:pPr>
        <w:spacing w:before="180" w:after="70" w:line="259" w:lineRule="auto"/>
      </w:pPr>
      <w:r>
        <w:rPr>
          <w:b/>
          <w:sz w:val="24"/>
        </w:rPr>
        <w:t xml:space="preserve">Voluntary</w:t>
      </w:r>
    </w:p>
    <w:p>
      <w:pPr>
        <w:spacing w:before="0" w:after="60" w:line="259" w:lineRule="auto"/>
      </w:pPr>
      <w:r>
        <w:t/>
      </w:r>
    </w:p>
    <w:p>
      <w:pPr>
        <w:spacing w:before="0" w:after="80" w:line="259" w:lineRule="auto"/>
      </w:pPr>
      <w:r>
        <w:t xml:space="preserve">Participation is voluntary. Submission of this survey indicates consent to participate. You may skip any questions and stop at any time. You may revoke consent for any portion of this research study at any time until your email address is removed from the key file — five years after your participation in the course; for example, for a Fall 2026 course, until December 15, 2031. If you wish to revoke consent, or to stop receiving these surveys, email one of the researchers who is not the instructor of your course with the subject line "Opt out of reflection research in [course number]", and we will update your status in our records.</w:t>
      </w:r>
    </w:p>
    <w:p>
      <w:pPr>
        <w:spacing w:before="0" w:after="60" w:line="259" w:lineRule="auto"/>
      </w:pPr>
      <w:r>
        <w:t/>
      </w:r>
    </w:p>
    <w:p>
      <w:pPr>
        <w:spacing w:before="180" w:after="70" w:line="259" w:lineRule="auto"/>
      </w:pPr>
      <w:r>
        <w:rPr>
          <w:b/>
          <w:sz w:val="24"/>
        </w:rPr>
        <w:t xml:space="preserve">Contact Information</w:t>
      </w:r>
    </w:p>
    <w:p>
      <w:pPr>
        <w:spacing w:before="0" w:after="60" w:line="259" w:lineRule="auto"/>
      </w:pPr>
      <w:r>
        <w:t/>
      </w:r>
    </w:p>
    <w:p>
      <w:pPr>
        <w:spacing w:before="0" w:after="80" w:line="259" w:lineRule="auto"/>
      </w:pPr>
      <w:r>
        <w:t xml:space="preserve">If you have any questions about this study, please contact any of the researchers that are a part of the study: gregory.nelson@maine.edu (Principal Investigator, Main Contact), cyril.agbewalikoku@maine.edu, troy.schotter@maine.edu, christopher.dufour@maine.edu. If you have any questions about your rights as a research participant, please contact the Office of Research Compliance, University of Maine, 207-581-2657 (or e-mail umric@maine.edu).</w:t>
      </w:r>
    </w:p>
    <w:p>
      <w:pPr>
        <w:spacing w:before="0" w:after="60" w:line="259" w:lineRule="auto"/>
      </w:pPr>
      <w:r>
        <w:t/>
      </w:r>
    </w:p>
    <w:p>
      <w:pPr>
        <w:spacing w:before="180" w:after="70" w:line="259" w:lineRule="auto"/>
      </w:pPr>
      <w:r>
        <w:rPr>
          <w:b/>
          <w:sz w:val="24"/>
        </w:rPr>
        <w:t xml:space="preserve">Comparison-course adaptation</w:t>
      </w:r>
    </w:p>
    <w:p>
      <w:pPr>
        <w:spacing w:before="0" w:after="60" w:line="259" w:lineRule="auto"/>
      </w:pPr>
      <w:r>
        <w:t/>
      </w:r>
    </w:p>
    <w:p>
      <w:pPr>
        <w:spacing w:before="0" w:after="80" w:line="259" w:lineRule="auto"/>
      </w:pPr>
      <w:r>
        <w:t xml:space="preserve">For students in comparison courses, the same consent statement is used with three changes: the purpose sentence reads "The purpose of the research is to understand how different methods of teaching and assignments affect learning, self-efficacy, professional identity, and professional skills"; the Concise Summary omits the reference to a prior course and states that the surveys are the whole of what is being asked; and the Compensation section reads "The two in-course surveys are not compensated. If you choose to take optional follow-up surveys after the course, you will receive a $10 electronic VISA gift card for each follow-up survey you submit."</w:t>
      </w:r>
    </w:p>
    <w:p>
      <w:pPr>
        <w:spacing w:before="0" w:after="60" w:line="259" w:lineRule="auto"/>
      </w:pPr>
      <w:r>
        <w:t/>
      </w:r>
    </w:p>
    <w:p>
      <w:pPr>
        <w:spacing w:before="240" w:after="90" w:line="259" w:lineRule="auto"/>
      </w:pPr>
      <w:r>
        <w:rPr>
          <w:b/>
          <w:sz w:val="26"/>
        </w:rPr>
        <w:t xml:space="preserve">Appendix D: Student and alumni interview consent form</w:t>
      </w:r>
    </w:p>
    <w:p>
      <w:pPr>
        <w:spacing w:before="0" w:after="60" w:line="259" w:lineRule="auto"/>
      </w:pPr>
      <w:r>
        <w:t/>
      </w:r>
    </w:p>
    <w:p>
      <w:pPr>
        <w:spacing w:before="0" w:after="80" w:line="259" w:lineRule="auto"/>
      </w:pPr>
      <w:r>
        <w:t xml:space="preserve">UNIVERSITY OF MAINE</w:t>
      </w:r>
    </w:p>
    <w:p>
      <w:pPr>
        <w:spacing w:before="0" w:after="60" w:line="259" w:lineRule="auto"/>
      </w:pPr>
      <w:r>
        <w:t/>
      </w:r>
    </w:p>
    <w:p>
      <w:pPr>
        <w:spacing w:before="0" w:after="80" w:line="259" w:lineRule="auto"/>
      </w:pPr>
      <w:r>
        <w:t xml:space="preserve">CONSENT FORM</w:t>
      </w:r>
    </w:p>
    <w:p>
      <w:pPr>
        <w:spacing w:before="0" w:after="60" w:line="259" w:lineRule="auto"/>
      </w:pPr>
      <w:r>
        <w:t/>
      </w:r>
    </w:p>
    <w:p>
      <w:pPr>
        <w:spacing w:before="0" w:after="80" w:line="259" w:lineRule="auto"/>
      </w:pPr>
      <w:r>
        <w:t xml:space="preserve">Interviews with students and graduates — CAREER: Developing Professional Skills Including Critical and Reflective Use of Generative AI in Computing Education</w:t>
      </w:r>
    </w:p>
    <w:p>
      <w:pPr>
        <w:spacing w:before="0" w:after="60" w:line="259" w:lineRule="auto"/>
      </w:pPr>
      <w:r>
        <w:t/>
      </w:r>
    </w:p>
    <w:p>
      <w:pPr>
        <w:spacing w:before="0" w:after="80" w:line="259" w:lineRule="auto"/>
      </w:pPr>
      <w:r>
        <w:t xml:space="preserve">Researchers:</w:t>
      </w:r>
    </w:p>
    <w:p>
      <w:pPr>
        <w:spacing w:before="0" w:after="60" w:line="259" w:lineRule="auto"/>
      </w:pPr>
      <w:r>
        <w:t/>
      </w:r>
    </w:p>
    <w:p>
      <w:pPr>
        <w:spacing w:before="0" w:after="80" w:line="259" w:lineRule="auto"/>
        <w:ind w:left="720" w:hanging="360"/>
      </w:pPr>
      <w:r>
        <w:t xml:space="preserve">•	Gregory L. Nelson, Assistant Professor, Computer Science Department, University of Maine (gregory.nelson@maine.edu) (Principal Investigator, Main Contact)</w:t>
      </w:r>
    </w:p>
    <w:p>
      <w:pPr>
        <w:spacing w:before="0" w:after="80" w:line="259" w:lineRule="auto"/>
        <w:ind w:left="720" w:hanging="360"/>
      </w:pPr>
      <w:r>
        <w:t xml:space="preserve">•	Cyril Agbewali-Koku, Ph.D. Student, Computer Science Department, University of Maine (cyril.agbewalikoku@maine.edu)</w:t>
      </w:r>
    </w:p>
    <w:p>
      <w:pPr>
        <w:spacing w:before="0" w:after="80" w:line="259" w:lineRule="auto"/>
        <w:ind w:left="720" w:hanging="360"/>
      </w:pPr>
      <w:r>
        <w:t xml:space="preserve">•	Troy Schotter, Lecturer and Ph.D. Student, Computer Science Department, University of Maine (troy.schotter@maine.edu)</w:t>
      </w:r>
    </w:p>
    <w:p>
      <w:pPr>
        <w:spacing w:before="0" w:after="80" w:line="259" w:lineRule="auto"/>
        <w:ind w:left="720" w:hanging="360"/>
      </w:pPr>
      <w:r>
        <w:t xml:space="preserve">•	Chris Dufour, Lecturer, Computer Science Department, University of Maine (christopher.dufour@maine.edu)</w:t>
      </w:r>
    </w:p>
    <w:p>
      <w:pPr>
        <w:spacing w:before="0" w:after="60" w:line="259" w:lineRule="auto"/>
      </w:pPr>
      <w:r>
        <w:t/>
      </w:r>
    </w:p>
    <w:p>
      <w:pPr>
        <w:spacing w:before="0" w:after="80" w:line="259" w:lineRule="auto"/>
      </w:pPr>
      <w:r>
        <w:t xml:space="preserve">You are invited to take part in a confidential interview as part of a research project being led by Dr. Gregory L. Nelson, a faculty member in the Department of Computer Science at the University of Maine. The purpose of the research is to understand the effects of student reflection groups and reflection assignments on learning, professional skills, and how those carry into work after graduation. You must be at least 18 years of age to participate.</w:t>
      </w:r>
    </w:p>
    <w:p>
      <w:pPr>
        <w:spacing w:before="0" w:after="60" w:line="259" w:lineRule="auto"/>
      </w:pPr>
      <w:r>
        <w:t/>
      </w:r>
    </w:p>
    <w:p>
      <w:pPr>
        <w:spacing w:before="180" w:after="70" w:line="259" w:lineRule="auto"/>
      </w:pPr>
      <w:r>
        <w:rPr>
          <w:b/>
          <w:sz w:val="24"/>
        </w:rPr>
        <w:t xml:space="preserve">Concise Summary</w:t>
      </w:r>
    </w:p>
    <w:p>
      <w:pPr>
        <w:spacing w:before="0" w:after="60" w:line="259" w:lineRule="auto"/>
      </w:pPr>
      <w:r>
        <w:t/>
      </w:r>
    </w:p>
    <w:p>
      <w:pPr>
        <w:spacing w:before="0" w:after="80" w:line="259" w:lineRule="auto"/>
      </w:pPr>
      <w:r>
        <w:t xml:space="preserve">This is a research study, and taking part is voluntary. We are asking you to talk with us for about 30–60 minutes about your experience in the reflection groups, what professional skills you use now, and how things have changed since the course. The interview is audio-recorded unless you would rather we take notes. If you wish, you may describe or show us examples of your work, but you do not have to.</w:t>
      </w:r>
    </w:p>
    <w:p>
      <w:pPr>
        <w:spacing w:before="0" w:after="60" w:line="259" w:lineRule="auto"/>
      </w:pPr>
      <w:r>
        <w:t/>
      </w:r>
    </w:p>
    <w:p>
      <w:pPr>
        <w:spacing w:before="0" w:after="80" w:line="259" w:lineRule="auto"/>
      </w:pPr>
      <w:r>
        <w:t xml:space="preserve">The main risks are your time and the possibility that your data could be seen by someone outside the research team. If you are still enrolled, your instructor will not know whether you took part until after final grades are submitted, and taking part will not affect your grade.</w:t>
      </w:r>
    </w:p>
    <w:p>
      <w:pPr>
        <w:spacing w:before="0" w:after="60" w:line="259" w:lineRule="auto"/>
      </w:pPr>
      <w:r>
        <w:t/>
      </w:r>
    </w:p>
    <w:p>
      <w:pPr>
        <w:spacing w:before="0" w:after="80" w:line="259" w:lineRule="auto"/>
      </w:pPr>
      <w:r>
        <w:t xml:space="preserve">You may not want to take part if you would rather not spend the time or discuss your work. If you take part, you will receive a $25 gift card for each interview you complete.</w:t>
      </w:r>
    </w:p>
    <w:p>
      <w:pPr>
        <w:spacing w:before="0" w:after="60" w:line="259" w:lineRule="auto"/>
      </w:pPr>
      <w:r>
        <w:t/>
      </w:r>
    </w:p>
    <w:p>
      <w:pPr>
        <w:spacing w:before="180" w:after="70" w:line="259" w:lineRule="auto"/>
      </w:pPr>
      <w:r>
        <w:rPr>
          <w:b/>
          <w:sz w:val="24"/>
        </w:rPr>
        <w:t xml:space="preserve">What Will You Be Asked to Do?</w:t>
      </w:r>
    </w:p>
    <w:p>
      <w:pPr>
        <w:spacing w:before="0" w:after="60" w:line="259" w:lineRule="auto"/>
      </w:pPr>
      <w:r>
        <w:t/>
      </w:r>
    </w:p>
    <w:p>
      <w:pPr>
        <w:spacing w:before="0" w:after="80" w:line="259" w:lineRule="auto"/>
      </w:pPr>
      <w:r>
        <w:t xml:space="preserve">If you decide to participate, you will be asked to:</w:t>
      </w:r>
    </w:p>
    <w:p>
      <w:pPr>
        <w:spacing w:before="0" w:after="60" w:line="259" w:lineRule="auto"/>
      </w:pPr>
      <w:r>
        <w:t/>
      </w:r>
    </w:p>
    <w:p>
      <w:pPr>
        <w:spacing w:before="0" w:after="80" w:line="259" w:lineRule="auto"/>
        <w:ind w:left="720" w:hanging="360"/>
      </w:pPr>
      <w:r>
        <w:t xml:space="preserve">•	Take part in an interview about your experience in the reflection groups, the professional skills you use in your studies or at work, and what has changed over time. For example, we might ask "can you describe a time recently when you asked for help on something difficult?", or "what, if anything, have you kept doing since the reflection groups ended?". Each interview takes about 30–60 minutes. Interviews are conducted on Zoom or in person, based on your preference and researcher availability, and are audio-recorded; no video is recorded. If you do not wish to be recorded, we will take written notes;</w:t>
      </w:r>
    </w:p>
    <w:p>
      <w:pPr>
        <w:spacing w:before="0" w:after="80" w:line="259" w:lineRule="auto"/>
        <w:ind w:left="720" w:hanging="360"/>
      </w:pPr>
      <w:r>
        <w:t xml:space="preserve">•	If you wish, describe or show examples of relevant work you have done. This is optional. We keep only the researcher's written notes about what you describe; we do not keep copies of your work unless you separately agree.</w:t>
      </w:r>
    </w:p>
    <w:p>
      <w:pPr>
        <w:spacing w:before="0" w:after="60" w:line="259" w:lineRule="auto"/>
      </w:pPr>
      <w:r>
        <w:t/>
      </w:r>
    </w:p>
    <w:p>
      <w:pPr>
        <w:spacing w:before="0" w:after="80" w:line="259" w:lineRule="auto"/>
      </w:pPr>
      <w:r>
        <w:t xml:space="preserve">You may be invited to a further interview in a later semester or year, which you are free to decline. The total time commitment is variable based on the interviews you sign up for. For example, an interview now and one a year later would total about one to two hours. You will be emailed a scheduling link to sign up.</w:t>
      </w:r>
    </w:p>
    <w:p>
      <w:pPr>
        <w:spacing w:before="0" w:after="60" w:line="259" w:lineRule="auto"/>
      </w:pPr>
      <w:r>
        <w:t/>
      </w:r>
    </w:p>
    <w:p>
      <w:pPr>
        <w:spacing w:before="180" w:after="70" w:line="259" w:lineRule="auto"/>
      </w:pPr>
      <w:r>
        <w:rPr>
          <w:b/>
          <w:sz w:val="24"/>
        </w:rPr>
        <w:t xml:space="preserve">Risks</w:t>
      </w:r>
    </w:p>
    <w:p>
      <w:pPr>
        <w:spacing w:before="0" w:after="60" w:line="259" w:lineRule="auto"/>
      </w:pPr>
      <w:r>
        <w:t/>
      </w:r>
    </w:p>
    <w:p>
      <w:pPr>
        <w:spacing w:before="0" w:after="80" w:line="259" w:lineRule="auto"/>
        <w:ind w:left="720" w:hanging="360"/>
      </w:pPr>
      <w:r>
        <w:t xml:space="preserve">•	Time and inconvenience;</w:t>
      </w:r>
    </w:p>
    <w:p>
      <w:pPr>
        <w:spacing w:before="0" w:after="80" w:line="259" w:lineRule="auto"/>
        <w:ind w:left="720" w:hanging="360"/>
      </w:pPr>
      <w:r>
        <w:t xml:space="preserve">•	Loss of confidentiality of your data, although we will protect your data as listed in the confidentiality section;</w:t>
      </w:r>
    </w:p>
    <w:p>
      <w:pPr>
        <w:spacing w:before="0" w:after="80" w:line="259" w:lineRule="auto"/>
        <w:ind w:left="720" w:hanging="360"/>
      </w:pPr>
      <w:r>
        <w:t xml:space="preserve">•	If you are still enrolled in a participating course, you may feel some pressure to take part. Your instructor does not arrange these interviews and will not know whether you took part until after final grades are submitted.</w:t>
      </w:r>
    </w:p>
    <w:p>
      <w:pPr>
        <w:spacing w:before="0" w:after="60" w:line="259" w:lineRule="auto"/>
      </w:pPr>
      <w:r>
        <w:t/>
      </w:r>
    </w:p>
    <w:p>
      <w:pPr>
        <w:spacing w:before="180" w:after="70" w:line="259" w:lineRule="auto"/>
      </w:pPr>
      <w:r>
        <w:rPr>
          <w:b/>
          <w:sz w:val="24"/>
        </w:rPr>
        <w:t xml:space="preserve">Benefits</w:t>
      </w:r>
    </w:p>
    <w:p>
      <w:pPr>
        <w:spacing w:before="0" w:after="60" w:line="259" w:lineRule="auto"/>
      </w:pPr>
      <w:r>
        <w:t/>
      </w:r>
    </w:p>
    <w:p>
      <w:pPr>
        <w:spacing w:before="0" w:after="80" w:line="259" w:lineRule="auto"/>
        <w:ind w:left="720" w:hanging="360"/>
      </w:pPr>
      <w:r>
        <w:t xml:space="preserve">•	There are no direct benefits to you, but you may reflect further on your learning and professional skills, which may be useful in your education and career;</w:t>
      </w:r>
    </w:p>
    <w:p>
      <w:pPr>
        <w:spacing w:before="0" w:after="80" w:line="259" w:lineRule="auto"/>
        <w:ind w:left="720" w:hanging="360"/>
      </w:pPr>
      <w:r>
        <w:t xml:space="preserve">•	Your experiences help us understand the long-term effects of reflection groups (or why they do not last), which will benefit future students.</w:t>
      </w:r>
    </w:p>
    <w:p>
      <w:pPr>
        <w:spacing w:before="0" w:after="60" w:line="259" w:lineRule="auto"/>
      </w:pPr>
      <w:r>
        <w:t/>
      </w:r>
    </w:p>
    <w:p>
      <w:pPr>
        <w:spacing w:before="180" w:after="70" w:line="259" w:lineRule="auto"/>
      </w:pPr>
      <w:r>
        <w:rPr>
          <w:b/>
          <w:sz w:val="24"/>
        </w:rPr>
        <w:t xml:space="preserve">Confidentiality</w:t>
      </w:r>
    </w:p>
    <w:p>
      <w:pPr>
        <w:spacing w:before="0" w:after="60" w:line="259" w:lineRule="auto"/>
      </w:pPr>
      <w:r>
        <w:t/>
      </w:r>
    </w:p>
    <w:p>
      <w:pPr>
        <w:spacing w:before="0" w:after="80" w:line="259" w:lineRule="auto"/>
      </w:pPr>
      <w:r>
        <w:t xml:space="preserve">All data (interview recordings and transcripts, interview notes) will be stored in password protected computer systems accessible only to the research team using software that provides additional security (encryption). Interviews are held on Zoom or in person. Zoom recordings are removed from Zoom within 72 hours and stored on a secure cloud storage platform; recordings made on a handheld recorder for in-person interviews are removed from the device within 72 hours. Recordings are transcribed by the named researchers, not by an outside transcription service. Your email address will be used as an identifier so that we may relate answers from one method of information gathering to the others, as well as give us the ability to remove any data if you decide later that you want any of your data deleted.</w:t>
      </w:r>
    </w:p>
    <w:p>
      <w:pPr>
        <w:spacing w:before="0" w:after="60" w:line="259" w:lineRule="auto"/>
      </w:pPr>
      <w:r>
        <w:t/>
      </w:r>
    </w:p>
    <w:p>
      <w:pPr>
        <w:spacing w:before="0" w:after="80" w:line="259" w:lineRule="auto"/>
      </w:pPr>
      <w:r>
        <w:t xml:space="preserve">Within 14 days of collection, all data will be archived to a separate archival folder on a secure cloud storage platform, with any of your identifiers replaced with a randomly generated key stored on a password protected computer with software that provides additional security (encrypted). The key file that maps to your email address and demographic data will be stored in a separate folder on a secure cloud storage platform, and is encrypted. After 5 years from your participation, your email address will be deleted from the key file; for example, for participation ending in Fall 2026, the key will be deleted by end of December 2031. We can only delete your data until the key file is deleted.</w:t>
      </w:r>
    </w:p>
    <w:p>
      <w:pPr>
        <w:spacing w:before="0" w:after="60" w:line="259" w:lineRule="auto"/>
      </w:pPr>
      <w:r>
        <w:t/>
      </w:r>
    </w:p>
    <w:p>
      <w:pPr>
        <w:spacing w:before="0" w:after="80" w:line="259" w:lineRule="auto"/>
      </w:pPr>
      <w:r>
        <w:t xml:space="preserve">The archived data will be retained indefinitely, except for the original audio recordings, which will be deleted at the same time as when your email address is deleted from the key file, five years after your participation ends. For example, for participation ending in Fall 2026, the audio recordings will be deleted by end of December 2031.</w:t>
      </w:r>
    </w:p>
    <w:p>
      <w:pPr>
        <w:spacing w:before="0" w:after="60" w:line="259" w:lineRule="auto"/>
      </w:pPr>
      <w:r>
        <w:t/>
      </w:r>
    </w:p>
    <w:p>
      <w:pPr>
        <w:spacing w:before="0" w:after="80" w:line="259" w:lineRule="auto"/>
      </w:pPr>
      <w:r>
        <w:t xml:space="preserve">When we publish or present this research, we may quote what you said in the interview, without your name or anything that identifies you, your course, or your employer. We may also share de-identified transcripts with other researchers, or place de-identified data in a public research repository, as our funder requires. Identifiable data are limited to the researchers named above and to additional trained personnel added under the Principal Investigator's supervision. Original recordings are never shared or published.</w:t>
      </w:r>
    </w:p>
    <w:p>
      <w:pPr>
        <w:spacing w:before="0" w:after="60" w:line="259" w:lineRule="auto"/>
      </w:pPr>
      <w:r>
        <w:t/>
      </w:r>
    </w:p>
    <w:p>
      <w:pPr>
        <w:spacing w:before="180" w:after="70" w:line="259" w:lineRule="auto"/>
      </w:pPr>
      <w:r>
        <w:rPr>
          <w:b/>
          <w:sz w:val="24"/>
        </w:rPr>
        <w:t xml:space="preserve">Compensation</w:t>
      </w:r>
    </w:p>
    <w:p>
      <w:pPr>
        <w:spacing w:before="0" w:after="60" w:line="259" w:lineRule="auto"/>
      </w:pPr>
      <w:r>
        <w:t/>
      </w:r>
    </w:p>
    <w:p>
      <w:pPr>
        <w:spacing w:before="0" w:after="80" w:line="259" w:lineRule="auto"/>
      </w:pPr>
      <w:r>
        <w:t xml:space="preserve">For each interview, you will be compensated with a $25 electronic VISA gift card, sent by email within 48 hours. You must reach the end of the interview in order to receive this compensation, though you may skip the occasional question. If you stop partway through an interview, you will not receive the gift card. For example, if you take part in an interview now and another a year later, that would be two interviews and $50 in total.</w:t>
      </w:r>
    </w:p>
    <w:p>
      <w:pPr>
        <w:spacing w:before="0" w:after="60" w:line="259" w:lineRule="auto"/>
      </w:pPr>
      <w:r>
        <w:t/>
      </w:r>
    </w:p>
    <w:p>
      <w:pPr>
        <w:spacing w:before="0" w:after="80" w:line="259" w:lineRule="auto"/>
      </w:pPr>
      <w:r>
        <w:t xml:space="preserve">If the total compensation you receive from us goes over $75, basic information (your name and address, date of payment, value of payment, and the researcher's name) will be given to a University office for tax reasons:</w:t>
      </w:r>
    </w:p>
    <w:p>
      <w:pPr>
        <w:spacing w:before="0" w:after="60" w:line="259" w:lineRule="auto"/>
      </w:pPr>
      <w:r>
        <w:t/>
      </w:r>
    </w:p>
    <w:p>
      <w:pPr>
        <w:spacing w:before="0" w:after="80" w:line="259" w:lineRule="auto"/>
        <w:ind w:left="720" w:hanging="360"/>
      </w:pPr>
      <w:r>
        <w:t xml:space="preserve">•	If you are an employee of UMaine (including a student employee): information will be sent to the Human Resources Department. The value of the compensation may be added as wages and subject to taxation.</w:t>
      </w:r>
    </w:p>
    <w:p>
      <w:pPr>
        <w:spacing w:before="0" w:after="80" w:line="259" w:lineRule="auto"/>
        <w:ind w:left="720" w:hanging="360"/>
      </w:pPr>
      <w:r>
        <w:t xml:space="preserve">•	If you are not an employee: information will be sent to the Purchasing Department. If you receive $600 or more during a calendar year (January 1 – December 31) from participating in UMaine research projects, a Form 1099 will be generated and mailed to you. If you do not receive that much, the information will be destroyed at the end of the calendar year.</w:t>
      </w:r>
    </w:p>
    <w:p>
      <w:pPr>
        <w:spacing w:before="0" w:after="60" w:line="259" w:lineRule="auto"/>
      </w:pPr>
      <w:r>
        <w:t/>
      </w:r>
    </w:p>
    <w:p>
      <w:pPr>
        <w:spacing w:before="180" w:after="70" w:line="259" w:lineRule="auto"/>
      </w:pPr>
      <w:r>
        <w:rPr>
          <w:b/>
          <w:sz w:val="24"/>
        </w:rPr>
        <w:t xml:space="preserve">Voluntary</w:t>
      </w:r>
    </w:p>
    <w:p>
      <w:pPr>
        <w:spacing w:before="0" w:after="60" w:line="259" w:lineRule="auto"/>
      </w:pPr>
      <w:r>
        <w:t/>
      </w:r>
    </w:p>
    <w:p>
      <w:pPr>
        <w:spacing w:before="0" w:after="80" w:line="259" w:lineRule="auto"/>
      </w:pPr>
      <w:r>
        <w:t xml:space="preserve">Participation is voluntary. You may skip any interview questions and stop them at any time. You may decline to describe or show any work. If you are still enrolled, declining has no effect on your grade.</w:t>
      </w:r>
    </w:p>
    <w:p>
      <w:pPr>
        <w:spacing w:before="0" w:after="60" w:line="259" w:lineRule="auto"/>
      </w:pPr>
      <w:r>
        <w:t/>
      </w:r>
    </w:p>
    <w:p>
      <w:pPr>
        <w:spacing w:before="0" w:after="80" w:line="259" w:lineRule="auto"/>
      </w:pPr>
      <w:r>
        <w:t xml:space="preserve">You may revoke consent for any portion of this research study at any time until your email address is removed from the key file — five years after your participation ends; for example, for participation ending in Fall 2026, until December 15, 2031. If you wish to revoke consent, contact one of the researchers by email and we will update your status in our records, and you would need to agree again to this consent form before any further interview.</w:t>
      </w:r>
    </w:p>
    <w:p>
      <w:pPr>
        <w:spacing w:before="0" w:after="60" w:line="259" w:lineRule="auto"/>
      </w:pPr>
      <w:r>
        <w:t/>
      </w:r>
    </w:p>
    <w:p>
      <w:pPr>
        <w:spacing w:before="180" w:after="70" w:line="259" w:lineRule="auto"/>
      </w:pPr>
      <w:r>
        <w:rPr>
          <w:b/>
          <w:sz w:val="24"/>
        </w:rPr>
        <w:t xml:space="preserve">Contact Information</w:t>
      </w:r>
    </w:p>
    <w:p>
      <w:pPr>
        <w:spacing w:before="0" w:after="60" w:line="259" w:lineRule="auto"/>
      </w:pPr>
      <w:r>
        <w:t/>
      </w:r>
    </w:p>
    <w:p>
      <w:pPr>
        <w:spacing w:before="0" w:after="80" w:line="259" w:lineRule="auto"/>
      </w:pPr>
      <w:r>
        <w:t xml:space="preserve">If you have any questions about this study, please contact any of the researchers that are a part of the study: gregory.nelson@maine.edu (Principal Investigator, Main Contact), cyril.agbewalikoku@maine.edu, troy.schotter@maine.edu, christopher.dufour@maine.edu. If you have any questions about your rights as a research participant, please contact the Office of Research Compliance, University of Maine, 207-581-2657 (or e-mail umric@maine.edu).</w:t>
      </w:r>
    </w:p>
    <w:p>
      <w:pPr>
        <w:spacing w:before="0" w:after="60" w:line="259" w:lineRule="auto"/>
      </w:pPr>
      <w:r>
        <w:t/>
      </w:r>
    </w:p>
    <w:p>
      <w:pPr>
        <w:spacing w:before="0" w:after="80" w:line="259" w:lineRule="auto"/>
      </w:pPr>
      <w:r>
        <w:t xml:space="preserve">Your choice below indicates that you have read the above information and agree to participate. You will receive a copy of this form.</w:t>
      </w:r>
    </w:p>
    <w:p>
      <w:pPr>
        <w:spacing w:before="0" w:after="60" w:line="259" w:lineRule="auto"/>
      </w:pPr>
      <w:r>
        <w:t/>
      </w:r>
    </w:p>
    <w:p>
      <w:pPr>
        <w:spacing w:before="0" w:after="80" w:line="259" w:lineRule="auto"/>
      </w:pPr>
      <w:r>
        <w:t xml:space="preserve">☐ I consent to being part of this study</w:t>
      </w:r>
    </w:p>
    <w:p>
      <w:pPr>
        <w:spacing w:before="0" w:after="60" w:line="259" w:lineRule="auto"/>
      </w:pPr>
      <w:r>
        <w:t/>
      </w:r>
    </w:p>
    <w:p>
      <w:pPr>
        <w:spacing w:before="0" w:after="80" w:line="259" w:lineRule="auto"/>
      </w:pPr>
      <w:r>
        <w:t xml:space="preserve">_____________________________________</w:t>
      </w:r>
    </w:p>
    <w:p>
      <w:pPr>
        <w:spacing w:before="0" w:after="60" w:line="259" w:lineRule="auto"/>
      </w:pPr>
      <w:r>
        <w:t/>
      </w:r>
    </w:p>
    <w:p>
      <w:pPr>
        <w:spacing w:before="0" w:after="80" w:line="259" w:lineRule="auto"/>
      </w:pPr>
      <w:r>
        <w:t xml:space="preserve">Email</w:t>
      </w:r>
    </w:p>
    <w:p>
      <w:pPr>
        <w:spacing w:before="0" w:after="60" w:line="259" w:lineRule="auto"/>
      </w:pPr>
      <w:r>
        <w:t/>
      </w:r>
    </w:p>
    <w:p>
      <w:pPr>
        <w:spacing w:before="0" w:after="60" w:line="259" w:lineRule="auto"/>
      </w:pPr>
      <w:r>
        <w:t/>
      </w:r>
    </w:p>
    <w:p>
      <w:pPr>
        <w:spacing w:before="240" w:after="90" w:line="259" w:lineRule="auto"/>
      </w:pPr>
      <w:r>
        <w:rPr>
          <w:b/>
          <w:sz w:val="26"/>
        </w:rPr>
        <w:t xml:space="preserve">Appendix E: Instructor interest and barriers survey</w:t>
      </w:r>
    </w:p>
    <w:p>
      <w:pPr>
        <w:spacing w:before="0" w:after="60" w:line="259" w:lineRule="auto"/>
      </w:pPr>
      <w:r>
        <w:t/>
      </w:r>
    </w:p>
    <w:p>
      <w:pPr>
        <w:spacing w:before="0" w:after="80" w:line="259" w:lineRule="auto"/>
      </w:pPr>
      <w:r>
        <w:t xml:space="preserve">Introduction: Thank you for your interest. This survey asks about your teaching context and what you see as the benefits and barriers of structured peer reflection groups and of having students reflect on their generative AI use. Your answers are confidential. There are no right or wrong answers, and you may skip any question you are uncomfortable answering. It takes about 10–15 minutes.</w:t>
      </w:r>
    </w:p>
    <w:p>
      <w:pPr>
        <w:spacing w:before="0" w:after="60" w:line="259" w:lineRule="auto"/>
      </w:pPr>
      <w:r>
        <w:t/>
      </w:r>
    </w:p>
    <w:p>
      <w:pPr>
        <w:spacing w:before="0" w:after="80" w:line="259" w:lineRule="auto"/>
      </w:pPr>
      <w:r>
        <w:t xml:space="preserve">Your Email:</w:t>
      </w:r>
    </w:p>
    <w:p>
      <w:pPr>
        <w:spacing w:before="0" w:after="60" w:line="259" w:lineRule="auto"/>
      </w:pPr>
      <w:r>
        <w:t/>
      </w:r>
    </w:p>
    <w:p>
      <w:pPr>
        <w:spacing w:before="0" w:after="80" w:line="259" w:lineRule="auto"/>
      </w:pPr>
      <w:r>
        <w:t xml:space="preserve">1. What is your role and institution? What courses do you teach? (Open-ended)</w:t>
      </w:r>
    </w:p>
    <w:p>
      <w:pPr>
        <w:spacing w:before="0" w:after="60" w:line="259" w:lineRule="auto"/>
      </w:pPr>
      <w:r>
        <w:t/>
      </w:r>
    </w:p>
    <w:p>
      <w:pPr>
        <w:spacing w:before="0" w:after="80" w:line="259" w:lineRule="auto"/>
      </w:pPr>
      <w:r>
        <w:t xml:space="preserve">2. Have you used peer reflection activities or reflection groups in your teaching? (Yes, currently / Yes, in the past / No, but interested / No, and not currently interested) Please describe. (Open-ended)</w:t>
      </w:r>
    </w:p>
    <w:p>
      <w:pPr>
        <w:spacing w:before="0" w:after="60" w:line="259" w:lineRule="auto"/>
      </w:pPr>
      <w:r>
        <w:t/>
      </w:r>
    </w:p>
    <w:p>
      <w:pPr>
        <w:spacing w:before="0" w:after="80" w:line="259" w:lineRule="auto"/>
      </w:pPr>
      <w:r>
        <w:t xml:space="preserve">3. Have you used activities that ask students to reflect on their use of generative AI? (Yes, currently / Yes, in the past / No, but interested / No, and not currently interested) Please describe. (Open-ended)</w:t>
      </w:r>
    </w:p>
    <w:p>
      <w:pPr>
        <w:spacing w:before="0" w:after="60" w:line="259" w:lineRule="auto"/>
      </w:pPr>
      <w:r>
        <w:t/>
      </w:r>
    </w:p>
    <w:p>
      <w:pPr>
        <w:spacing w:before="0" w:after="80" w:line="259" w:lineRule="auto"/>
      </w:pPr>
      <w:r>
        <w:t xml:space="preserve">4. How interested are you in integrating structured peer reflection groups into a course you teach? (1 = Not at all interested to 7 = Extremely interested)</w:t>
      </w:r>
    </w:p>
    <w:p>
      <w:pPr>
        <w:spacing w:before="0" w:after="60" w:line="259" w:lineRule="auto"/>
      </w:pPr>
      <w:r>
        <w:t/>
      </w:r>
    </w:p>
    <w:p>
      <w:pPr>
        <w:spacing w:before="0" w:after="80" w:line="259" w:lineRule="auto"/>
      </w:pPr>
      <w:r>
        <w:t xml:space="preserve">5. How interested are you in integrating reflection on generative AI use into a course you teach? (1 = Not at all interested to 7 = Extremely interested)</w:t>
      </w:r>
    </w:p>
    <w:p>
      <w:pPr>
        <w:spacing w:before="0" w:after="60" w:line="259" w:lineRule="auto"/>
      </w:pPr>
      <w:r>
        <w:t/>
      </w:r>
    </w:p>
    <w:p>
      <w:pPr>
        <w:spacing w:before="0" w:after="80" w:line="259" w:lineRule="auto"/>
      </w:pPr>
      <w:r>
        <w:t xml:space="preserve">6. What benefits, if any, do you see in these approaches for your students? (Open-ended)</w:t>
      </w:r>
    </w:p>
    <w:p>
      <w:pPr>
        <w:spacing w:before="0" w:after="60" w:line="259" w:lineRule="auto"/>
      </w:pPr>
      <w:r>
        <w:t/>
      </w:r>
    </w:p>
    <w:p>
      <w:pPr>
        <w:spacing w:before="0" w:after="80" w:line="259" w:lineRule="auto"/>
      </w:pPr>
      <w:r>
        <w:t xml:space="preserve">7. What barriers or concerns, if any, would you face in integrating them — for example, class time, grading load, curriculum constraints, departmental expectations, or student expectations? (Open-ended)</w:t>
      </w:r>
    </w:p>
    <w:p>
      <w:pPr>
        <w:spacing w:before="0" w:after="60" w:line="259" w:lineRule="auto"/>
      </w:pPr>
      <w:r>
        <w:t/>
      </w:r>
    </w:p>
    <w:p>
      <w:pPr>
        <w:spacing w:before="0" w:after="80" w:line="259" w:lineRule="auto"/>
      </w:pPr>
      <w:r>
        <w:t xml:space="preserve">8. What support or adaptations would make integration feasible for you? (Open-ended)</w:t>
      </w:r>
    </w:p>
    <w:p>
      <w:pPr>
        <w:spacing w:before="0" w:after="60" w:line="259" w:lineRule="auto"/>
      </w:pPr>
      <w:r>
        <w:t/>
      </w:r>
    </w:p>
    <w:p>
      <w:pPr>
        <w:spacing w:before="0" w:after="80" w:line="259" w:lineRule="auto"/>
      </w:pPr>
      <w:r>
        <w:t xml:space="preserve">9. Would you like to take part in a design workshop with other instructors? (Yes / No / Maybe) If yes, which topics interest you? (Reflection groups / Integrating generative AI into a course / Designing reflection on generative AI use / Other, please describe)</w:t>
      </w:r>
    </w:p>
    <w:p>
      <w:pPr>
        <w:spacing w:before="0" w:after="60" w:line="259" w:lineRule="auto"/>
      </w:pPr>
      <w:r>
        <w:t/>
      </w:r>
    </w:p>
    <w:p>
      <w:pPr>
        <w:spacing w:before="0" w:after="80" w:line="259" w:lineRule="auto"/>
      </w:pPr>
      <w:r>
        <w:t xml:space="preserve">10. May we contact you for a confidential follow-up interview? (Yes / No)</w:t>
      </w:r>
    </w:p>
    <w:p>
      <w:pPr>
        <w:spacing w:before="0" w:after="60" w:line="259" w:lineRule="auto"/>
      </w:pPr>
      <w:r>
        <w:t/>
      </w:r>
    </w:p>
    <w:p>
      <w:pPr>
        <w:spacing w:before="0" w:after="80" w:line="259" w:lineRule="auto"/>
      </w:pPr>
      <w:r>
        <w:t xml:space="preserve">11. Anything else you would like to share. (Open-ended)</w:t>
      </w:r>
    </w:p>
    <w:p>
      <w:pPr>
        <w:spacing w:before="0" w:after="60" w:line="259" w:lineRule="auto"/>
      </w:pPr>
      <w:r>
        <w:t/>
      </w:r>
    </w:p>
    <w:p>
      <w:pPr>
        <w:spacing w:before="240" w:after="90" w:line="259" w:lineRule="auto"/>
      </w:pPr>
      <w:r>
        <w:rPr>
          <w:b/>
          <w:sz w:val="26"/>
        </w:rPr>
        <w:t xml:space="preserve">Appendix F: Instructor follow-up survey (later semesters)</w:t>
      </w:r>
    </w:p>
    <w:p>
      <w:pPr>
        <w:spacing w:before="0" w:after="60" w:line="259" w:lineRule="auto"/>
      </w:pPr>
      <w:r>
        <w:t/>
      </w:r>
    </w:p>
    <w:p>
      <w:pPr>
        <w:spacing w:before="0" w:after="80" w:line="259" w:lineRule="auto"/>
      </w:pPr>
      <w:r>
        <w:t xml:space="preserve">Introduction: Thank you for continuing to take part. This short survey asks what has happened since we last heard from you. Your answers are confidential, and you may skip any question you are uncomfortable answering. It takes about 10–15 minutes.</w:t>
      </w:r>
    </w:p>
    <w:p>
      <w:pPr>
        <w:spacing w:before="0" w:after="60" w:line="259" w:lineRule="auto"/>
      </w:pPr>
      <w:r>
        <w:t/>
      </w:r>
    </w:p>
    <w:p>
      <w:pPr>
        <w:spacing w:before="0" w:after="80" w:line="259" w:lineRule="auto"/>
      </w:pPr>
      <w:r>
        <w:t xml:space="preserve">Your Email:</w:t>
      </w:r>
    </w:p>
    <w:p>
      <w:pPr>
        <w:spacing w:before="0" w:after="60" w:line="259" w:lineRule="auto"/>
      </w:pPr>
      <w:r>
        <w:t/>
      </w:r>
    </w:p>
    <w:p>
      <w:pPr>
        <w:spacing w:before="0" w:after="80" w:line="259" w:lineRule="auto"/>
      </w:pPr>
      <w:r>
        <w:t xml:space="preserve">1. Since we last heard from you, have you used reflection groups or related reflection activities in your teaching? (Yes, as designed / Yes, adapted — please describe / No — please describe what prevented it) (Open-ended follow-up)</w:t>
      </w:r>
    </w:p>
    <w:p>
      <w:pPr>
        <w:spacing w:before="0" w:after="60" w:line="259" w:lineRule="auto"/>
      </w:pPr>
      <w:r>
        <w:t/>
      </w:r>
    </w:p>
    <w:p>
      <w:pPr>
        <w:spacing w:before="0" w:after="80" w:line="259" w:lineRule="auto"/>
      </w:pPr>
      <w:r>
        <w:t xml:space="preserve">2. Since we last heard from you, have you used activities that ask students to reflect on their generative AI use? (Yes, as designed / Yes, adapted — please describe / No — please describe what prevented it) (Open-ended follow-up)</w:t>
      </w:r>
    </w:p>
    <w:p>
      <w:pPr>
        <w:spacing w:before="0" w:after="60" w:line="259" w:lineRule="auto"/>
      </w:pPr>
      <w:r>
        <w:t/>
      </w:r>
    </w:p>
    <w:p>
      <w:pPr>
        <w:spacing w:before="0" w:after="80" w:line="259" w:lineRule="auto"/>
      </w:pPr>
      <w:r>
        <w:t xml:space="preserve">3. What changes, if any, did you make to the design, and why? (Open-ended)</w:t>
      </w:r>
    </w:p>
    <w:p>
      <w:pPr>
        <w:spacing w:before="0" w:after="60" w:line="259" w:lineRule="auto"/>
      </w:pPr>
      <w:r>
        <w:t/>
      </w:r>
    </w:p>
    <w:p>
      <w:pPr>
        <w:spacing w:before="0" w:after="80" w:line="259" w:lineRule="auto"/>
      </w:pPr>
      <w:r>
        <w:t xml:space="preserve">4. What barriers or supports mattered most this semester? (Open-ended)</w:t>
      </w:r>
    </w:p>
    <w:p>
      <w:pPr>
        <w:spacing w:before="0" w:after="60" w:line="259" w:lineRule="auto"/>
      </w:pPr>
      <w:r>
        <w:t/>
      </w:r>
    </w:p>
    <w:p>
      <w:pPr>
        <w:spacing w:before="0" w:after="80" w:line="259" w:lineRule="auto"/>
      </w:pPr>
      <w:r>
        <w:t xml:space="preserve">5. Do you plan to continue, expand, adapt, or stop using these approaches? Why? (Open-ended)</w:t>
      </w:r>
    </w:p>
    <w:p>
      <w:pPr>
        <w:spacing w:before="0" w:after="60" w:line="259" w:lineRule="auto"/>
      </w:pPr>
      <w:r>
        <w:t/>
      </w:r>
    </w:p>
    <w:p>
      <w:pPr>
        <w:spacing w:before="0" w:after="80" w:line="259" w:lineRule="auto"/>
      </w:pPr>
      <w:r>
        <w:t xml:space="preserve">6. Anything else you would like to share. (Open-ended)</w:t>
      </w:r>
    </w:p>
    <w:p>
      <w:pPr>
        <w:spacing w:before="0" w:after="60" w:line="259" w:lineRule="auto"/>
      </w:pPr>
      <w:r>
        <w:t/>
      </w:r>
    </w:p>
    <w:p>
      <w:pPr>
        <w:spacing w:before="240" w:after="90" w:line="259" w:lineRule="auto"/>
      </w:pPr>
      <w:r>
        <w:rPr>
          <w:b/>
          <w:sz w:val="26"/>
        </w:rPr>
        <w:t xml:space="preserve">Appendix G: Instructor interview guide</w:t>
      </w:r>
    </w:p>
    <w:p>
      <w:pPr>
        <w:spacing w:before="0" w:after="60" w:line="259" w:lineRule="auto"/>
      </w:pPr>
      <w:r>
        <w:t/>
      </w:r>
    </w:p>
    <w:p>
      <w:pPr>
        <w:spacing w:before="0" w:after="80" w:line="259" w:lineRule="auto"/>
      </w:pPr>
      <w:r>
        <w:t xml:space="preserve">Semi-structured. Questions follow the topics in the funded plan and are informed by implementation-research interview guides based on the Consolidated Framework for Implementation Research (Damschroder et al., 2009) and by studies of faculty drivers and barriers in undergraduate STEM education reform (Shadle, Marker, &amp; Earl, 2017). Interviewers follow up on what the participant raises rather than adhering to the order below.</w:t>
      </w:r>
    </w:p>
    <w:p>
      <w:pPr>
        <w:spacing w:before="0" w:after="60" w:line="259" w:lineRule="auto"/>
      </w:pPr>
      <w:r>
        <w:t/>
      </w:r>
    </w:p>
    <w:p>
      <w:pPr>
        <w:spacing w:before="0" w:after="80" w:line="259" w:lineRule="auto"/>
      </w:pPr>
      <w:r>
        <w:t xml:space="preserve">1. Teaching context: Tell me about the course or courses you teach — your students, class size, format, and what a typical week looks like.</w:t>
      </w:r>
    </w:p>
    <w:p>
      <w:pPr>
        <w:spacing w:before="0" w:after="60" w:line="259" w:lineRule="auto"/>
      </w:pPr>
      <w:r>
        <w:t/>
      </w:r>
    </w:p>
    <w:p>
      <w:pPr>
        <w:spacing w:before="0" w:after="80" w:line="259" w:lineRule="auto"/>
      </w:pPr>
      <w:r>
        <w:t xml:space="preserve">2. Perceived benefits: What benefits, if any, do you see in reflection groups for your students? What about in having students reflect on their use of generative AI?</w:t>
      </w:r>
    </w:p>
    <w:p>
      <w:pPr>
        <w:spacing w:before="0" w:after="60" w:line="259" w:lineRule="auto"/>
      </w:pPr>
      <w:r>
        <w:t/>
      </w:r>
    </w:p>
    <w:p>
      <w:pPr>
        <w:spacing w:before="0" w:after="80" w:line="259" w:lineRule="auto"/>
      </w:pPr>
      <w:r>
        <w:t xml:space="preserve">3. Perceived barriers: What barriers or concerns would you face, or did you face, in integrating these approaches? Which matter most to you?</w:t>
      </w:r>
    </w:p>
    <w:p>
      <w:pPr>
        <w:spacing w:before="0" w:after="60" w:line="259" w:lineRule="auto"/>
      </w:pPr>
      <w:r>
        <w:t/>
      </w:r>
    </w:p>
    <w:p>
      <w:pPr>
        <w:spacing w:before="0" w:after="80" w:line="259" w:lineRule="auto"/>
      </w:pPr>
      <w:r>
        <w:t xml:space="preserve">4. Integration experiences, for those who tried: Walk me through how you integrated the approach into your course. What worked, and what was hard?</w:t>
      </w:r>
    </w:p>
    <w:p>
      <w:pPr>
        <w:spacing w:before="0" w:after="60" w:line="259" w:lineRule="auto"/>
      </w:pPr>
      <w:r>
        <w:t/>
      </w:r>
    </w:p>
    <w:p>
      <w:pPr>
        <w:spacing w:before="0" w:after="80" w:line="259" w:lineRule="auto"/>
      </w:pPr>
      <w:r>
        <w:t xml:space="preserve">5. Deciding not to integrate, where applicable: What led to your decision not to integrate, or to stop? What, if anything, would change that decision?</w:t>
      </w:r>
    </w:p>
    <w:p>
      <w:pPr>
        <w:spacing w:before="0" w:after="60" w:line="259" w:lineRule="auto"/>
      </w:pPr>
      <w:r>
        <w:t/>
      </w:r>
    </w:p>
    <w:p>
      <w:pPr>
        <w:spacing w:before="0" w:after="80" w:line="259" w:lineRule="auto"/>
      </w:pPr>
      <w:r>
        <w:t xml:space="preserve">6. Adaptations: What changes did you make, or would you need to make, to the design for your course, and why?</w:t>
      </w:r>
    </w:p>
    <w:p>
      <w:pPr>
        <w:spacing w:before="0" w:after="60" w:line="259" w:lineRule="auto"/>
      </w:pPr>
      <w:r>
        <w:t/>
      </w:r>
    </w:p>
    <w:p>
      <w:pPr>
        <w:spacing w:before="0" w:after="80" w:line="259" w:lineRule="auto"/>
      </w:pPr>
      <w:r>
        <w:t xml:space="preserve">7. Generative AI in your context: How are you and your department currently handling generative AI in courses? What would make reflection on AI use workable for you?</w:t>
      </w:r>
    </w:p>
    <w:p>
      <w:pPr>
        <w:spacing w:before="0" w:after="60" w:line="259" w:lineRule="auto"/>
      </w:pPr>
      <w:r>
        <w:t/>
      </w:r>
    </w:p>
    <w:p>
      <w:pPr>
        <w:spacing w:before="0" w:after="80" w:line="259" w:lineRule="auto"/>
      </w:pPr>
      <w:r>
        <w:t xml:space="preserve">8. Institutional factors: How do your department and institution view teaching innovation? What incentives, constraints, or expectations shape your decisions about adopting new teaching practices?</w:t>
      </w:r>
    </w:p>
    <w:p>
      <w:pPr>
        <w:spacing w:before="0" w:after="60" w:line="259" w:lineRule="auto"/>
      </w:pPr>
      <w:r>
        <w:t/>
      </w:r>
    </w:p>
    <w:p>
      <w:pPr>
        <w:spacing w:before="0" w:after="80" w:line="259" w:lineRule="auto"/>
      </w:pPr>
      <w:r>
        <w:t xml:space="preserve">9. Support for adoption: What support, materials, or evidence would enable you to adopt or sustain these approaches?</w:t>
      </w:r>
    </w:p>
    <w:p>
      <w:pPr>
        <w:spacing w:before="0" w:after="60" w:line="259" w:lineRule="auto"/>
      </w:pPr>
      <w:r>
        <w:t/>
      </w:r>
    </w:p>
    <w:p>
      <w:pPr>
        <w:spacing w:before="0" w:after="80" w:line="259" w:lineRule="auto"/>
      </w:pPr>
      <w:r>
        <w:t xml:space="preserve">10. Closing: Is there anything else about your context or experiences we should understand?</w:t>
      </w:r>
    </w:p>
    <w:p>
      <w:pPr>
        <w:spacing w:before="0" w:after="60" w:line="259" w:lineRule="auto"/>
      </w:pPr>
      <w:r>
        <w:t/>
      </w:r>
    </w:p>
    <w:p>
      <w:pPr>
        <w:spacing w:before="240" w:after="90" w:line="259" w:lineRule="auto"/>
      </w:pPr>
      <w:r>
        <w:rPr>
          <w:b/>
          <w:sz w:val="26"/>
        </w:rPr>
        <w:t xml:space="preserve">Appendix H: Design workshop protocol and consultation procedure</w:t>
      </w:r>
    </w:p>
    <w:p>
      <w:pPr>
        <w:spacing w:before="0" w:after="60" w:line="259" w:lineRule="auto"/>
      </w:pPr>
      <w:r>
        <w:t/>
      </w:r>
    </w:p>
    <w:p>
      <w:pPr>
        <w:spacing w:before="180" w:after="70" w:line="259" w:lineRule="auto"/>
      </w:pPr>
      <w:r>
        <w:rPr>
          <w:b/>
          <w:sz w:val="24"/>
        </w:rPr>
        <w:t xml:space="preserve">Design workshops</w:t>
      </w:r>
    </w:p>
    <w:p>
      <w:pPr>
        <w:spacing w:before="0" w:after="60" w:line="259" w:lineRule="auto"/>
      </w:pPr>
      <w:r>
        <w:t/>
      </w:r>
    </w:p>
    <w:p>
      <w:pPr>
        <w:spacing w:before="0" w:after="80" w:line="259" w:lineRule="auto"/>
      </w:pPr>
      <w:r>
        <w:t xml:space="preserve">Workshops are held online, facilitated by the research team, and typically run about one to two hours. Attendees include instructors who integrated a design, attempted to and encountered barriers, or chose not to integrate. A workshop may concern reflection-group designs, integrating generative AI into courses, designing reflection on generative AI use, or a combination.</w:t>
      </w:r>
    </w:p>
    <w:p>
      <w:pPr>
        <w:spacing w:before="0" w:after="60" w:line="259" w:lineRule="auto"/>
      </w:pPr>
      <w:r>
        <w:t/>
      </w:r>
    </w:p>
    <w:p>
      <w:pPr>
        <w:spacing w:before="0" w:after="80" w:line="259" w:lineRule="auto"/>
      </w:pPr>
      <w:r>
        <w:t xml:space="preserve">Ground rules, read at the start of every workshop:</w:t>
      </w:r>
    </w:p>
    <w:p>
      <w:pPr>
        <w:spacing w:before="0" w:after="60" w:line="259" w:lineRule="auto"/>
      </w:pPr>
      <w:r>
        <w:t/>
      </w:r>
    </w:p>
    <w:p>
      <w:pPr>
        <w:spacing w:before="0" w:after="80" w:line="259" w:lineRule="auto"/>
        <w:ind w:left="720" w:hanging="360"/>
      </w:pPr>
      <w:r>
        <w:t xml:space="preserve">•	Participation is voluntary, and you may leave at any time.</w:t>
      </w:r>
    </w:p>
    <w:p>
      <w:pPr>
        <w:spacing w:before="0" w:after="80" w:line="259" w:lineRule="auto"/>
        <w:ind w:left="720" w:hanging="360"/>
      </w:pPr>
      <w:r>
        <w:t xml:space="preserve">•	What is shared here is confidential — please do not share others' contributions outside the workshop.</w:t>
      </w:r>
    </w:p>
    <w:p>
      <w:pPr>
        <w:spacing w:before="0" w:after="80" w:line="259" w:lineRule="auto"/>
        <w:ind w:left="720" w:hanging="360"/>
      </w:pPr>
      <w:r>
        <w:t xml:space="preserve">•	The research team reports findings only in de-identified form, and does not share your contributions or your adoption decisions with your institution, department, or colleagues.</w:t>
      </w:r>
    </w:p>
    <w:p>
      <w:pPr>
        <w:spacing w:before="0" w:after="80" w:line="259" w:lineRule="auto"/>
        <w:ind w:left="720" w:hanging="360"/>
      </w:pPr>
      <w:r>
        <w:t xml:space="preserve">•	Attending this workshop does not obligate you to use any of these designs in your course.</w:t>
      </w:r>
    </w:p>
    <w:p>
      <w:pPr>
        <w:spacing w:before="0" w:after="80" w:line="259" w:lineRule="auto"/>
        <w:ind w:left="720" w:hanging="360"/>
      </w:pPr>
      <w:r>
        <w:t xml:space="preserve">•	Recording occurs only if everyone present agrees, and anyone may ask that recording be paused at any point.</w:t>
      </w:r>
    </w:p>
    <w:p>
      <w:pPr>
        <w:spacing w:before="0" w:after="60" w:line="259" w:lineRule="auto"/>
      </w:pPr>
      <w:r>
        <w:t/>
      </w:r>
    </w:p>
    <w:p>
      <w:pPr>
        <w:spacing w:before="0" w:after="80" w:line="259" w:lineRule="auto"/>
      </w:pPr>
      <w:r>
        <w:t xml:space="preserve">The facilitator opens by stating the purpose of the session, then attendees work through the topics they came for: what they have tried and how it went, what makes adoption hard in their context, and what designs or adaptations would work for their courses. The team provides its current materials as a starting point. Beyond the ground rules and the session's stated purpose, attendees direct how the session's time is used, and the facilitator follows the group.</w:t>
      </w:r>
    </w:p>
    <w:p>
      <w:pPr>
        <w:spacing w:before="0" w:after="60" w:line="259" w:lineRule="auto"/>
      </w:pPr>
      <w:r>
        <w:t/>
      </w:r>
    </w:p>
    <w:p>
      <w:pPr>
        <w:spacing w:before="0" w:after="80" w:line="259" w:lineRule="auto"/>
      </w:pPr>
      <w:r>
        <w:t xml:space="preserve">Data collected: facilitator and attendee notes, the materials attendees produce during the session, and recordings only where everyone present agreed.</w:t>
      </w:r>
    </w:p>
    <w:p>
      <w:pPr>
        <w:spacing w:before="0" w:after="60" w:line="259" w:lineRule="auto"/>
      </w:pPr>
      <w:r>
        <w:t/>
      </w:r>
    </w:p>
    <w:p>
      <w:pPr>
        <w:spacing w:before="180" w:after="70" w:line="259" w:lineRule="auto"/>
      </w:pPr>
      <w:r>
        <w:rPr>
          <w:b/>
          <w:sz w:val="24"/>
        </w:rPr>
        <w:t xml:space="preserve">Consultation ("office hours") procedure</w:t>
      </w:r>
    </w:p>
    <w:p>
      <w:pPr>
        <w:spacing w:before="0" w:after="60" w:line="259" w:lineRule="auto"/>
      </w:pPr>
      <w:r>
        <w:t/>
      </w:r>
    </w:p>
    <w:p>
      <w:pPr>
        <w:spacing w:before="0" w:after="80" w:line="259" w:lineRule="auto"/>
      </w:pPr>
      <w:r>
        <w:t xml:space="preserve">Consultations are by appointment, are not recorded, and last as long as the instructor finds useful. The PI takes notes, which may be handwritten and are transcribed by the named researchers.</w:t>
      </w:r>
    </w:p>
    <w:p>
      <w:pPr>
        <w:spacing w:before="0" w:after="60" w:line="259" w:lineRule="auto"/>
      </w:pPr>
      <w:r>
        <w:t/>
      </w:r>
    </w:p>
    <w:p>
      <w:pPr>
        <w:spacing w:before="0" w:after="80" w:line="259" w:lineRule="auto"/>
      </w:pPr>
      <w:r>
        <w:t xml:space="preserve">Confirmation, given at the start of each session with a consenting instructor:</w:t>
      </w:r>
    </w:p>
    <w:p>
      <w:pPr>
        <w:spacing w:before="0" w:after="60" w:line="259" w:lineRule="auto"/>
      </w:pPr>
      <w:r>
        <w:t/>
      </w:r>
    </w:p>
    <w:p>
      <w:pPr>
        <w:spacing w:before="0" w:after="80" w:line="259" w:lineRule="auto"/>
        <w:ind w:left="360" w:hanging="0"/>
      </w:pPr>
      <w:r>
        <w:rPr>
          <w:i/>
        </w:rPr>
        <w:t xml:space="preserve">"Before we start: as we discussed in the consent form, I'd like to take notes on our conversation for our research on how instructors adopt these approaches. I'm not recording — these are just my notes. They're confidential and reported only in de-identified form, and you can tell me at any time, today or later, to leave something out — a part of this conversation or the whole session. Is that OK for today?"</w:t>
      </w:r>
    </w:p>
    <w:p>
      <w:pPr>
        <w:spacing w:before="0" w:after="60" w:line="259" w:lineRule="auto"/>
      </w:pPr>
      <w:r>
        <w:t/>
      </w:r>
    </w:p>
    <w:p>
      <w:pPr>
        <w:spacing w:before="0" w:after="80" w:line="259" w:lineRule="auto"/>
      </w:pPr>
      <w:r>
        <w:t xml:space="preserve">Instructors who have not consented to the research receive the same consultation support, and no notes are taken for research.</w:t>
      </w:r>
    </w:p>
    <w:p>
      <w:pPr>
        <w:spacing w:before="0" w:after="60" w:line="259" w:lineRule="auto"/>
      </w:pPr>
      <w:r>
        <w:t/>
      </w:r>
    </w:p>
    <w:p>
      <w:pPr>
        <w:spacing w:before="240" w:after="90" w:line="259" w:lineRule="auto"/>
      </w:pPr>
      <w:r>
        <w:rPr>
          <w:b/>
          <w:sz w:val="26"/>
        </w:rPr>
        <w:t xml:space="preserve">Appendix I: Instructor recruitment texts</w:t>
      </w:r>
    </w:p>
    <w:p>
      <w:pPr>
        <w:spacing w:before="0" w:after="60" w:line="259" w:lineRule="auto"/>
      </w:pPr>
      <w:r>
        <w:t/>
      </w:r>
    </w:p>
    <w:p>
      <w:pPr>
        <w:spacing w:before="180" w:after="70" w:line="259" w:lineRule="auto"/>
      </w:pPr>
      <w:r>
        <w:rPr>
          <w:b/>
          <w:sz w:val="24"/>
        </w:rPr>
        <w:t xml:space="preserve">Mailing-list blurb (institutional and professional mailing lists)</w:t>
      </w:r>
    </w:p>
    <w:p>
      <w:pPr>
        <w:spacing w:before="0" w:after="60" w:line="259" w:lineRule="auto"/>
      </w:pPr>
      <w:r>
        <w:t/>
      </w:r>
    </w:p>
    <w:p>
      <w:pPr>
        <w:spacing w:before="0" w:after="80" w:line="259" w:lineRule="auto"/>
      </w:pPr>
      <w:r>
        <w:t xml:space="preserve">Subject: Reflection groups and reflection on AI use in your course — NSF-funded, materials and support provided</w:t>
      </w:r>
    </w:p>
    <w:p>
      <w:pPr>
        <w:spacing w:before="0" w:after="60" w:line="259" w:lineRule="auto"/>
      </w:pPr>
      <w:r>
        <w:t/>
      </w:r>
    </w:p>
    <w:p>
      <w:pPr>
        <w:spacing w:before="0" w:after="80" w:line="259" w:lineRule="auto"/>
      </w:pPr>
      <w:r>
        <w:t xml:space="preserve">Colleagues — our NSF CAREER-funded research team at the University of Maine works on two related teaching approaches: structured peer reflection groups, where small groups of students meet briefly with a guided agenda, which our prior work found supports professional skills like iterative improvement, communication, and psychological safety; and assignments that ask students to reflect on how they use generative AI, which our prior work found supports learning about critical AI use.</w:t>
      </w:r>
    </w:p>
    <w:p>
      <w:pPr>
        <w:spacing w:before="0" w:after="60" w:line="259" w:lineRule="auto"/>
      </w:pPr>
      <w:r>
        <w:t/>
      </w:r>
    </w:p>
    <w:p>
      <w:pPr>
        <w:spacing w:before="0" w:after="80" w:line="259" w:lineRule="auto"/>
      </w:pPr>
      <w:r>
        <w:t xml:space="preserve">We are recruiting instructors — at UMaine and other institutions — to join a design workshop where instructors adapt these approaches to their own courses. Workshops can be about reflection groups, about integrating generative AI into a course, or about designing reflection on AI use. Workshops are held online and run about one to two hours. You can also just tell us what would make this feasible for you, through a 10–15 minute survey: ____</w:t>
      </w:r>
    </w:p>
    <w:p>
      <w:pPr>
        <w:spacing w:before="0" w:after="60" w:line="259" w:lineRule="auto"/>
      </w:pPr>
      <w:r>
        <w:t/>
      </w:r>
    </w:p>
    <w:p>
      <w:pPr>
        <w:spacing w:before="0" w:after="80" w:line="259" w:lineRule="auto"/>
      </w:pPr>
      <w:r>
        <w:t xml:space="preserve">Working with us is separate from being in the research: you can attend a workshop and use the materials without being studied, attending does not obligate you to use anything in your course, and any research participation is voluntary and confidential.</w:t>
      </w:r>
    </w:p>
    <w:p>
      <w:pPr>
        <w:spacing w:before="0" w:after="60" w:line="259" w:lineRule="auto"/>
      </w:pPr>
      <w:r>
        <w:t/>
      </w:r>
    </w:p>
    <w:p>
      <w:pPr>
        <w:spacing w:before="0" w:after="80" w:line="259" w:lineRule="auto"/>
      </w:pPr>
      <w:r>
        <w:t xml:space="preserve">This is a University of Maine research study. Questions: Dr. Gregory L. Nelson (gregory.nelson@maine.edu) or Cyril Agbewali-Koku (cyril.agbewalikoku@maine.edu).</w:t>
      </w:r>
    </w:p>
    <w:p>
      <w:pPr>
        <w:spacing w:before="0" w:after="60" w:line="259" w:lineRule="auto"/>
      </w:pPr>
      <w:r>
        <w:t/>
      </w:r>
    </w:p>
    <w:p>
      <w:pPr>
        <w:spacing w:before="180" w:after="70" w:line="259" w:lineRule="auto"/>
      </w:pPr>
      <w:r>
        <w:rPr>
          <w:b/>
          <w:sz w:val="24"/>
        </w:rPr>
        <w:t xml:space="preserve">Targeted email to an individual instructor</w:t>
      </w:r>
    </w:p>
    <w:p>
      <w:pPr>
        <w:spacing w:before="0" w:after="60" w:line="259" w:lineRule="auto"/>
      </w:pPr>
      <w:r>
        <w:t/>
      </w:r>
    </w:p>
    <w:p>
      <w:pPr>
        <w:spacing w:before="0" w:after="80" w:line="259" w:lineRule="auto"/>
      </w:pPr>
      <w:r>
        <w:t xml:space="preserve">Dear ____,</w:t>
      </w:r>
    </w:p>
    <w:p>
      <w:pPr>
        <w:spacing w:before="0" w:after="60" w:line="259" w:lineRule="auto"/>
      </w:pPr>
      <w:r>
        <w:t/>
      </w:r>
    </w:p>
    <w:p>
      <w:pPr>
        <w:spacing w:before="0" w:after="80" w:line="259" w:lineRule="auto"/>
      </w:pPr>
      <w:r>
        <w:t xml:space="preserve">I lead an NSF CAREER-funded project at the University of Maine on two related teaching approaches: peer reflection groups — small student groups with a guided agenda, which our prior research found support professional skills such as iterative improvement and psychological safety (Nelson et al., 2025) — and assignments where students reflect on their own use of generative AI (Fernandez &amp; Nelson, 2026).</w:t>
      </w:r>
    </w:p>
    <w:p>
      <w:pPr>
        <w:spacing w:before="0" w:after="60" w:line="259" w:lineRule="auto"/>
      </w:pPr>
      <w:r>
        <w:t/>
      </w:r>
    </w:p>
    <w:p>
      <w:pPr>
        <w:spacing w:before="0" w:after="80" w:line="259" w:lineRule="auto"/>
      </w:pPr>
      <w:r>
        <w:t xml:space="preserve">Given your work teaching ____, I would like to invite you to an online design workshop where instructors adapt these approaches to their courses. Workshops run about one to two hours. If you are interested, or just want to tell us what barriers you would face, our 10–15 minute survey is here: ____</w:t>
      </w:r>
    </w:p>
    <w:p>
      <w:pPr>
        <w:spacing w:before="0" w:after="60" w:line="259" w:lineRule="auto"/>
      </w:pPr>
      <w:r>
        <w:t/>
      </w:r>
    </w:p>
    <w:p>
      <w:pPr>
        <w:spacing w:before="0" w:after="80" w:line="259" w:lineRule="auto"/>
      </w:pPr>
      <w:r>
        <w:t xml:space="preserve">Attending a workshop does not commit you to using anything in your course, and using the materials and being part of the research are separate choices — either is welcome without the other. This is a University of Maine research study and participation is voluntary.</w:t>
      </w:r>
    </w:p>
    <w:p>
      <w:pPr>
        <w:spacing w:before="0" w:after="60" w:line="259" w:lineRule="auto"/>
      </w:pPr>
      <w:r>
        <w:t/>
      </w:r>
    </w:p>
    <w:p>
      <w:pPr>
        <w:spacing w:before="0" w:after="80" w:line="259" w:lineRule="auto"/>
      </w:pPr>
      <w:r>
        <w:t xml:space="preserve">Best,</w:t>
      </w:r>
    </w:p>
    <w:p>
      <w:pPr>
        <w:spacing w:before="0" w:after="80" w:line="259" w:lineRule="auto"/>
      </w:pPr>
      <w:r>
        <w:t xml:space="preserve">____</w:t>
      </w:r>
    </w:p>
    <w:p>
      <w:pPr>
        <w:spacing w:before="0" w:after="60" w:line="259" w:lineRule="auto"/>
      </w:pPr>
      <w:r>
        <w:t/>
      </w:r>
    </w:p>
    <w:p>
      <w:pPr>
        <w:spacing w:before="180" w:after="70" w:line="259" w:lineRule="auto"/>
      </w:pPr>
      <w:r>
        <w:rPr>
          <w:b/>
          <w:sz w:val="24"/>
        </w:rPr>
        <w:t xml:space="preserve">Workshop invitation</w:t>
      </w:r>
    </w:p>
    <w:p>
      <w:pPr>
        <w:spacing w:before="0" w:after="60" w:line="259" w:lineRule="auto"/>
      </w:pPr>
      <w:r>
        <w:t/>
      </w:r>
    </w:p>
    <w:p>
      <w:pPr>
        <w:spacing w:before="0" w:after="80" w:line="259" w:lineRule="auto"/>
        <w:ind w:left="360" w:hanging="0"/>
      </w:pPr>
      <w:r>
        <w:rPr>
          <w:i/>
        </w:rPr>
        <w:t xml:space="preserve">Greetings, we are holding an online design workshop for instructors on ____ at ____. The session runs about one to two hours. Workshops are about adapting these approaches to your own course — reflection groups, integrating generative AI, or designing reflection on AI use — and you are welcome whether you have tried any of this, tried and run into problems, or decided against it. Attending does not commit you to using anything in your course. If you have not already, you will see our consent form before the session, which explains how workshop notes and materials would be used in the research; you are welcome to attend either way. This is a University of Maine research study and participation is voluntary. Register here: ____</w:t>
      </w:r>
    </w:p>
    <w:p>
      <w:pPr>
        <w:spacing w:before="0" w:after="60" w:line="259" w:lineRule="auto"/>
      </w:pPr>
      <w:r>
        <w:t/>
      </w:r>
    </w:p>
    <w:p>
      <w:pPr>
        <w:spacing w:before="180" w:after="70" w:line="259" w:lineRule="auto"/>
      </w:pPr>
      <w:r>
        <w:rPr>
          <w:b/>
          <w:sz w:val="24"/>
        </w:rPr>
        <w:t xml:space="preserve">Other scripts (email templates)</w:t>
      </w:r>
    </w:p>
    <w:p>
      <w:pPr>
        <w:spacing w:before="0" w:after="60" w:line="259" w:lineRule="auto"/>
      </w:pPr>
      <w:r>
        <w:t/>
      </w:r>
    </w:p>
    <w:p>
      <w:pPr>
        <w:spacing w:before="0" w:after="80" w:line="259" w:lineRule="auto"/>
      </w:pPr>
      <w:r>
        <w:t xml:space="preserve">Sending out the interest and barriers survey:</w:t>
      </w:r>
    </w:p>
    <w:p>
      <w:pPr>
        <w:spacing w:before="0" w:after="60" w:line="259" w:lineRule="auto"/>
      </w:pPr>
      <w:r>
        <w:t/>
      </w:r>
    </w:p>
    <w:p>
      <w:pPr>
        <w:spacing w:before="0" w:after="80" w:line="259" w:lineRule="auto"/>
        <w:ind w:left="360" w:hanging="0"/>
      </w:pPr>
      <w:r>
        <w:rPr>
          <w:i/>
        </w:rPr>
        <w:t xml:space="preserve">Greetings, here is the link to the survey for our reflection and AI-reflection research project: ____. It takes about 10–15 minutes. Before the survey you will see our consent form, which explains how your responses would be used. Thank you,</w:t>
      </w:r>
    </w:p>
    <w:p>
      <w:pPr>
        <w:spacing w:before="0" w:after="60" w:line="259" w:lineRule="auto"/>
      </w:pPr>
      <w:r>
        <w:t/>
      </w:r>
    </w:p>
    <w:p>
      <w:pPr>
        <w:spacing w:before="0" w:after="80" w:line="259" w:lineRule="auto"/>
      </w:pPr>
      <w:r>
        <w:t xml:space="preserve">Sending out an instructor follow-up survey:</w:t>
      </w:r>
    </w:p>
    <w:p>
      <w:pPr>
        <w:spacing w:before="0" w:after="60" w:line="259" w:lineRule="auto"/>
      </w:pPr>
      <w:r>
        <w:t/>
      </w:r>
    </w:p>
    <w:p>
      <w:pPr>
        <w:spacing w:before="0" w:after="80" w:line="259" w:lineRule="auto"/>
        <w:ind w:left="360" w:hanging="0"/>
      </w:pPr>
      <w:r>
        <w:rPr>
          <w:i/>
        </w:rPr>
        <w:t xml:space="preserve">Greetings, I hope this message finds you well. I am reaching out regarding the reflection research project you took part in. Here is the link to a confidential follow-up survey about what has happened since we last heard from you, which takes about 10–15 minutes: ____. Thank you again for your time and contribution,</w:t>
      </w:r>
    </w:p>
    <w:p>
      <w:pPr>
        <w:spacing w:before="0" w:after="60" w:line="259" w:lineRule="auto"/>
      </w:pPr>
      <w:r>
        <w:t/>
      </w:r>
    </w:p>
    <w:p>
      <w:pPr>
        <w:spacing w:before="0" w:after="80" w:line="259" w:lineRule="auto"/>
      </w:pPr>
      <w:r>
        <w:t xml:space="preserve">Inviting an instructor to an interview:</w:t>
      </w:r>
    </w:p>
    <w:p>
      <w:pPr>
        <w:spacing w:before="0" w:after="60" w:line="259" w:lineRule="auto"/>
      </w:pPr>
      <w:r>
        <w:t/>
      </w:r>
    </w:p>
    <w:p>
      <w:pPr>
        <w:spacing w:before="0" w:after="80" w:line="259" w:lineRule="auto"/>
        <w:ind w:left="360" w:hanging="0"/>
      </w:pPr>
      <w:r>
        <w:rPr>
          <w:i/>
        </w:rPr>
        <w:t xml:space="preserve">Greetings, thank you for offering to talk with us further. Here is a scheduling link to sign up for a confidential interview of about 30–60 minutes: ____. If you have not already, you will see our consent form before the interview, which explains how the interview would be used in the research. If you take part in an interview, you will receive a $25 electronic VISA gift card within 48 hours of each interview. Thank you,</w:t>
      </w:r>
    </w:p>
    <w:p>
      <w:pPr>
        <w:spacing w:before="0" w:after="60" w:line="259" w:lineRule="auto"/>
      </w:pPr>
      <w:r>
        <w:t/>
      </w:r>
    </w:p>
    <w:p>
      <w:pPr>
        <w:spacing w:before="0" w:after="80" w:line="259" w:lineRule="auto"/>
      </w:pPr>
      <w:r>
        <w:t xml:space="preserve">Sending out a student survey:</w:t>
      </w:r>
    </w:p>
    <w:p>
      <w:pPr>
        <w:spacing w:before="0" w:after="60" w:line="259" w:lineRule="auto"/>
      </w:pPr>
      <w:r>
        <w:t/>
      </w:r>
    </w:p>
    <w:p>
      <w:pPr>
        <w:spacing w:before="0" w:after="80" w:line="259" w:lineRule="auto"/>
        <w:ind w:left="360" w:hanging="0"/>
      </w:pPr>
      <w:r>
        <w:rPr>
          <w:i/>
        </w:rPr>
        <w:t xml:space="preserve">Greetings, here is the link to the (pre-course, post-course, or follow-up) survey for the reflection research project: ____. It takes about 10–15 minutes. Thank you,</w:t>
      </w:r>
    </w:p>
    <w:p>
      <w:pPr>
        <w:spacing w:before="0" w:after="60" w:line="259" w:lineRule="auto"/>
      </w:pPr>
      <w:r>
        <w:t/>
      </w:r>
    </w:p>
    <w:p>
      <w:pPr>
        <w:spacing w:before="0" w:after="80" w:line="259" w:lineRule="auto"/>
      </w:pPr>
      <w:r>
        <w:t xml:space="preserve">Sending out a student longitudinal follow-up survey:</w:t>
      </w:r>
    </w:p>
    <w:p>
      <w:pPr>
        <w:spacing w:before="0" w:after="60" w:line="259" w:lineRule="auto"/>
      </w:pPr>
      <w:r>
        <w:t/>
      </w:r>
    </w:p>
    <w:p>
      <w:pPr>
        <w:spacing w:before="0" w:after="80" w:line="259" w:lineRule="auto"/>
        <w:ind w:left="360" w:hanging="0"/>
      </w:pPr>
      <w:r>
        <w:rPr>
          <w:i/>
        </w:rPr>
        <w:t xml:space="preserve">Greetings, I hope this message finds you well. I'm reaching out regarding the reflection research project you took part in. Here is the link to a confidential follow-up survey, which takes about 10–15 minutes: ____. For each follow-up survey you complete, you will receive a $10 electronic VISA gift card within 48 hours of submission. Thank you again for your time and contribution,</w:t>
      </w:r>
    </w:p>
    <w:p>
      <w:pPr>
        <w:spacing w:before="0" w:after="60" w:line="259" w:lineRule="auto"/>
      </w:pPr>
      <w:r>
        <w:t/>
      </w:r>
    </w:p>
    <w:p>
      <w:pPr>
        <w:spacing w:before="0" w:after="80" w:line="259" w:lineRule="auto"/>
      </w:pPr>
      <w:r>
        <w:t xml:space="preserve">Sending compensation:</w:t>
      </w:r>
    </w:p>
    <w:p>
      <w:pPr>
        <w:spacing w:before="0" w:after="60" w:line="259" w:lineRule="auto"/>
      </w:pPr>
      <w:r>
        <w:t/>
      </w:r>
    </w:p>
    <w:p>
      <w:pPr>
        <w:spacing w:before="0" w:after="80" w:line="259" w:lineRule="auto"/>
        <w:ind w:left="360" w:hanging="0"/>
      </w:pPr>
      <w:r>
        <w:rPr>
          <w:i/>
        </w:rPr>
        <w:t xml:space="preserve">Greetings, thank you for completing the (survey / interview) for the reflection research project. Here is your $__ electronic VISA gift card: ____. We appreciate your time and your contribution.</w:t>
      </w:r>
    </w:p>
    <w:p>
      <w:pPr>
        <w:spacing w:before="0" w:after="60" w:line="259" w:lineRule="auto"/>
      </w:pPr>
      <w:r>
        <w:t/>
      </w:r>
    </w:p>
    <w:p>
      <w:pPr>
        <w:spacing w:before="240" w:after="90" w:line="259" w:lineRule="auto"/>
      </w:pPr>
      <w:r>
        <w:rPr>
          <w:b/>
          <w:sz w:val="26"/>
        </w:rPr>
        <w:t xml:space="preserve">Appendix J: Student recruitment script</w:t>
      </w:r>
    </w:p>
    <w:p>
      <w:pPr>
        <w:spacing w:before="0" w:after="60" w:line="259" w:lineRule="auto"/>
      </w:pPr>
      <w:r>
        <w:t/>
      </w:r>
    </w:p>
    <w:p>
      <w:pPr>
        <w:spacing w:before="0" w:after="80" w:line="259" w:lineRule="auto"/>
      </w:pPr>
      <w:r>
        <w:t xml:space="preserve">Read by a member of the research team, never the host instructor.</w:t>
      </w:r>
    </w:p>
    <w:p>
      <w:pPr>
        <w:spacing w:before="0" w:after="60" w:line="259" w:lineRule="auto"/>
      </w:pPr>
      <w:r>
        <w:t/>
      </w:r>
    </w:p>
    <w:p>
      <w:pPr>
        <w:spacing w:before="180" w:after="70" w:line="259" w:lineRule="auto"/>
      </w:pPr>
      <w:r>
        <w:rPr>
          <w:b/>
          <w:sz w:val="24"/>
        </w:rPr>
        <w:t xml:space="preserve">For courses using reflection groups or reflection-on-AI-use activities</w:t>
      </w:r>
    </w:p>
    <w:p>
      <w:pPr>
        <w:spacing w:before="0" w:after="60" w:line="259" w:lineRule="auto"/>
      </w:pPr>
      <w:r>
        <w:t/>
      </w:r>
    </w:p>
    <w:p>
      <w:pPr>
        <w:spacing w:before="0" w:after="80" w:line="259" w:lineRule="auto"/>
      </w:pPr>
      <w:r>
        <w:t xml:space="preserve">As part of this class, you have the opportunity to take part in research on how reflection groups and reflection assignments affect learning in a course like this one. This is a University of Maine research study. The reflection groups are a planned part of the course and will happen regardless; the research part is about whether we may analyze your work and survey responses. Participation is voluntary and will not affect your assignments, class activities, or your grade in any way. Your instructor will not know who participated in the study until after grades are submitted. We'll take some time now to read the consent form, which explains the time commitment — about 10–15 minutes per survey — and what we would do with your data. You may opt out by emailing a member of the research team who is not your instructor, as described on the form. You may decide now or later. You must be at least 18 years old to take part in the research; if you are under 18 you will still do the reflection groups as part of the course. If you have any questions, contact the research team members listed on the consent form.</w:t>
      </w:r>
    </w:p>
    <w:p>
      <w:pPr>
        <w:spacing w:before="0" w:after="60" w:line="259" w:lineRule="auto"/>
      </w:pPr>
      <w:r>
        <w:t/>
      </w:r>
    </w:p>
    <w:p>
      <w:pPr>
        <w:spacing w:before="180" w:after="70" w:line="259" w:lineRule="auto"/>
      </w:pPr>
      <w:r>
        <w:rPr>
          <w:b/>
          <w:sz w:val="24"/>
        </w:rPr>
        <w:t xml:space="preserve">For comparison courses (surveys only)</w:t>
      </w:r>
    </w:p>
    <w:p>
      <w:pPr>
        <w:spacing w:before="0" w:after="60" w:line="259" w:lineRule="auto"/>
      </w:pPr>
      <w:r>
        <w:t/>
      </w:r>
    </w:p>
    <w:p>
      <w:pPr>
        <w:spacing w:before="0" w:after="80" w:line="259" w:lineRule="auto"/>
      </w:pPr>
      <w:r>
        <w:t xml:space="preserve">As part of this class, you have the opportunity to take part in research on how different methods of teaching and assignments affect learning in a course like this one. This is a University of Maine research study. It involves two confidential surveys of about 10–15 minutes each, at the start and end of the course, with optional follow-up surveys afterward for which you receive a $10 electronic VISA gift card each. Participation is voluntary and will not affect your assignments, class activities, or your grade in any way; your instructor will not know who participated until after grades are submitted. Consent is indicated by submitting a survey, as described at the start of each survey. You must be at least 18 years old to take part.</w:t>
      </w:r>
    </w:p>
    <w:p>
      <w:pPr>
        <w:spacing w:before="0" w:after="60" w:line="259" w:lineRule="auto"/>
      </w:pPr>
      <w:r>
        <w:t/>
      </w:r>
    </w:p>
    <w:p>
      <w:pPr>
        <w:spacing w:before="240" w:after="90" w:line="259" w:lineRule="auto"/>
      </w:pPr>
      <w:r>
        <w:rPr>
          <w:b/>
          <w:sz w:val="26"/>
        </w:rPr>
        <w:t xml:space="preserve">Appendix K: Student matching survey</w:t>
      </w:r>
    </w:p>
    <w:p>
      <w:pPr>
        <w:spacing w:before="0" w:after="60" w:line="259" w:lineRule="auto"/>
      </w:pPr>
      <w:r>
        <w:t/>
      </w:r>
    </w:p>
    <w:p>
      <w:pPr>
        <w:spacing w:before="0" w:after="80" w:line="259" w:lineRule="auto"/>
      </w:pPr>
      <w:r>
        <w:t xml:space="preserve">The purpose of this short survey is to place you in a reflection group with compatible scheduling. Your answers are confidential. Availability is used to schedule your group. Gender and disability status are optional; they are used only to form groups, are never shown to other students, your instructor, or teaching assistants, and are used for research only if you consented on the study consent form. You may skip any question. It takes about 5 minutes.</w:t>
      </w:r>
    </w:p>
    <w:p>
      <w:pPr>
        <w:spacing w:before="0" w:after="60" w:line="259" w:lineRule="auto"/>
      </w:pPr>
      <w:r>
        <w:t/>
      </w:r>
    </w:p>
    <w:p>
      <w:pPr>
        <w:spacing w:before="0" w:after="80" w:line="259" w:lineRule="auto"/>
      </w:pPr>
      <w:r>
        <w:t xml:space="preserve">Your Email:</w:t>
      </w:r>
    </w:p>
    <w:p>
      <w:pPr>
        <w:spacing w:before="0" w:after="60" w:line="259" w:lineRule="auto"/>
      </w:pPr>
      <w:r>
        <w:t/>
      </w:r>
    </w:p>
    <w:p>
      <w:pPr>
        <w:spacing w:before="0" w:after="80" w:line="259" w:lineRule="auto"/>
      </w:pPr>
      <w:r>
        <w:t xml:space="preserve">Availability: please indicate the days and times you are generally available to meet for a short reflection-group meeting each week (weekly grid of days and time blocks).</w:t>
      </w:r>
    </w:p>
    <w:p>
      <w:pPr>
        <w:spacing w:before="0" w:after="60" w:line="259" w:lineRule="auto"/>
      </w:pPr>
      <w:r>
        <w:t/>
      </w:r>
    </w:p>
    <w:p>
      <w:pPr>
        <w:spacing w:before="0" w:after="80" w:line="259" w:lineRule="auto"/>
      </w:pPr>
      <w:r>
        <w:t xml:space="preserve">What is your gender? Please select any/all that apply. (Woman / Man / Non-binary / Prefer not to disclose / Prefer to self-describe — "If you prefer to self-describe, elaborate here")</w:t>
      </w:r>
    </w:p>
    <w:p>
      <w:pPr>
        <w:spacing w:before="0" w:after="60" w:line="259" w:lineRule="auto"/>
      </w:pPr>
      <w:r>
        <w:t/>
      </w:r>
    </w:p>
    <w:p>
      <w:pPr>
        <w:spacing w:before="0" w:after="80" w:line="259" w:lineRule="auto"/>
      </w:pPr>
      <w:r>
        <w:t xml:space="preserve">Do you have any disabilities or accommodations? (Yes / No / Prefer not to answer)</w:t>
      </w:r>
    </w:p>
    <w:p>
      <w:pPr>
        <w:spacing w:before="0" w:after="60" w:line="259" w:lineRule="auto"/>
      </w:pPr>
      <w:r>
        <w:t/>
      </w:r>
    </w:p>
    <w:p>
      <w:pPr>
        <w:spacing w:before="0" w:after="80" w:line="259" w:lineRule="auto"/>
      </w:pPr>
      <w:r>
        <w:t xml:space="preserve">If applicable, do you have any of the following disabilities or chronic conditions? (Please check all that apply.) Attention deficit; Autism; Blind or visually impaired; Deaf or hard of hearing; Health-related disability; Learning disability; Mental health condition; Mobility-related disability; Speech-related disability; Prefer not to answer; Other (please specify, optional).</w:t>
      </w:r>
    </w:p>
    <w:p>
      <w:pPr>
        <w:spacing w:before="0" w:after="60" w:line="259" w:lineRule="auto"/>
      </w:pPr>
      <w:r>
        <w:t/>
      </w:r>
    </w:p>
    <w:p>
      <w:pPr>
        <w:spacing w:before="0" w:after="80" w:line="259" w:lineRule="auto"/>
      </w:pPr>
      <w:r>
        <w:t xml:space="preserve">Note: groups are normally formed of three to five members based on overlapping availability and, where students choose to report them, shared gender and shared disability status. Group numbers and meeting times are shared with students; gender and disability status are not.</w:t>
      </w:r>
    </w:p>
    <w:p>
      <w:pPr>
        <w:spacing w:before="0" w:after="60" w:line="259" w:lineRule="auto"/>
      </w:pPr>
      <w:r>
        <w:t/>
      </w:r>
    </w:p>
    <w:p>
      <w:pPr>
        <w:spacing w:before="240" w:after="90" w:line="259" w:lineRule="auto"/>
      </w:pPr>
      <w:r>
        <w:rPr>
          <w:b/>
          <w:sz w:val="26"/>
        </w:rPr>
        <w:t xml:space="preserve">Appendix L: Student pre- and post-course surveys</w:t>
      </w:r>
    </w:p>
    <w:p>
      <w:pPr>
        <w:spacing w:before="0" w:after="60" w:line="259" w:lineRule="auto"/>
      </w:pPr>
      <w:r>
        <w:t/>
      </w:r>
    </w:p>
    <w:p>
      <w:pPr>
        <w:spacing w:before="0" w:after="80" w:line="259" w:lineRule="auto"/>
      </w:pPr>
      <w:r>
        <w:t xml:space="preserve">Introduction (both surveys): Please help us learn how to improve this course by answering the following questions. Your answers are confidential. There are no right or wrong answers. You may skip any questions you are uncomfortable answering. It takes about 10–15 minutes. Where your course grants credit for completing the survey, the credit is for submitting it, not for what you answer.</w:t>
      </w:r>
    </w:p>
    <w:p>
      <w:pPr>
        <w:spacing w:before="0" w:after="60" w:line="259" w:lineRule="auto"/>
      </w:pPr>
      <w:r>
        <w:t/>
      </w:r>
    </w:p>
    <w:p>
      <w:pPr>
        <w:spacing w:before="0" w:after="80" w:line="259" w:lineRule="auto"/>
      </w:pPr>
      <w:r>
        <w:t xml:space="preserve">Your Email:</w:t>
      </w:r>
    </w:p>
    <w:p>
      <w:pPr>
        <w:spacing w:before="0" w:after="60" w:line="259" w:lineRule="auto"/>
      </w:pPr>
      <w:r>
        <w:t/>
      </w:r>
    </w:p>
    <w:p>
      <w:pPr>
        <w:spacing w:before="0" w:after="80" w:line="259" w:lineRule="auto"/>
      </w:pPr>
      <w:r>
        <w:t xml:space="preserve">Background (pre-survey): future careers considered; intended major(s)/minor(s) or program; year of study; hours worked for pay per week; comfort with English (1–7).</w:t>
      </w:r>
    </w:p>
    <w:p>
      <w:pPr>
        <w:spacing w:before="0" w:after="60" w:line="259" w:lineRule="auto"/>
      </w:pPr>
      <w:r>
        <w:t/>
      </w:r>
    </w:p>
    <w:p>
      <w:pPr>
        <w:spacing w:before="0" w:after="80" w:line="259" w:lineRule="auto"/>
      </w:pPr>
      <w:r>
        <w:t xml:space="preserve">Demographics (pre-survey): age; gender (Woman / Man / Non-binary / Prefer not to disclose / Prefer to self-describe); racial and ethnic identity (select any/all: American Indian or Alaska Native / Asian / Black or African American / Hispanic or Latinx / Native Hawaiian or Other Pacific Islander / White / Prefer not to disclose / Prefer to self-describe); whether an adult caretaker held a bachelor's degree or higher (Yes / No / Not sure); disabilities or accommodations (Yes / No / Prefer not to answer) and the checklist of conditions as in Appendix K; native English speaker (Yes / No).</w:t>
      </w:r>
    </w:p>
    <w:p>
      <w:pPr>
        <w:spacing w:before="0" w:after="60" w:line="259" w:lineRule="auto"/>
      </w:pPr>
      <w:r>
        <w:t/>
      </w:r>
    </w:p>
    <w:p>
      <w:pPr>
        <w:spacing w:before="0" w:after="80" w:line="259" w:lineRule="auto"/>
      </w:pPr>
      <w:r>
        <w:t xml:space="preserve">Student outcome measures (pre- and post-survey; the same instruments used in the team's approved course-based protocol):</w:t>
      </w:r>
    </w:p>
    <w:p>
      <w:pPr>
        <w:spacing w:before="0" w:after="60" w:line="259" w:lineRule="auto"/>
      </w:pPr>
      <w:r>
        <w:t/>
      </w:r>
    </w:p>
    <w:p>
      <w:pPr>
        <w:spacing w:before="0" w:after="80" w:line="259" w:lineRule="auto"/>
        <w:ind w:left="720" w:hanging="360"/>
      </w:pPr>
      <w:r>
        <w:t xml:space="preserve">•	Self-efficacy (Likert) — general and academic self-efficacy items.</w:t>
      </w:r>
    </w:p>
    <w:p>
      <w:pPr>
        <w:spacing w:before="0" w:after="80" w:line="259" w:lineRule="auto"/>
        <w:ind w:left="720" w:hanging="360"/>
      </w:pPr>
      <w:r>
        <w:t xml:space="preserve">•	Self-Reflection and Insight Scale, 20 items (Grant, Franklin, &amp; Langford, 2002; Likert).</w:t>
      </w:r>
    </w:p>
    <w:p>
      <w:pPr>
        <w:spacing w:before="0" w:after="80" w:line="259" w:lineRule="auto"/>
        <w:ind w:left="720" w:hanging="360"/>
      </w:pPr>
      <w:r>
        <w:t xml:space="preserve">•	Lifelong learning / self-directed learning skills scale, 25 items (5-point, never to always).</w:t>
      </w:r>
    </w:p>
    <w:p>
      <w:pPr>
        <w:spacing w:before="0" w:after="80" w:line="259" w:lineRule="auto"/>
        <w:ind w:left="720" w:hanging="360"/>
      </w:pPr>
      <w:r>
        <w:t xml:space="preserve">•	Psychological safety, 7 items (Edmondson, 1999; 7-point, very inaccurate to very accurate; stems "For my reflection group in this class:" and "For my project team in this class:" as applicable).</w:t>
      </w:r>
    </w:p>
    <w:p>
      <w:pPr>
        <w:spacing w:before="0" w:after="80" w:line="259" w:lineRule="auto"/>
        <w:ind w:left="720" w:hanging="360"/>
      </w:pPr>
      <w:r>
        <w:t xml:space="preserve">•	STEM professional identity, single pictorial item showing the overlap between "Me" and "STEM professional."</w:t>
      </w:r>
    </w:p>
    <w:p>
      <w:pPr>
        <w:spacing w:before="0" w:after="80" w:line="259" w:lineRule="auto"/>
        <w:ind w:left="720" w:hanging="360"/>
      </w:pPr>
      <w:r>
        <w:t xml:space="preserve">•	Critical and reflective generative AI use: a short set of items on students' confidence in using generative AI critically and ethically, and on when, why, and how they do and do not use it.</w:t>
      </w:r>
    </w:p>
    <w:p>
      <w:pPr>
        <w:spacing w:before="0" w:after="60" w:line="259" w:lineRule="auto"/>
      </w:pPr>
      <w:r>
        <w:t/>
      </w:r>
    </w:p>
    <w:p>
      <w:pPr>
        <w:spacing w:before="0" w:after="80" w:line="259" w:lineRule="auto"/>
        <w:ind w:left="360" w:hanging="0"/>
      </w:pPr>
      <w:r>
        <w:rPr>
          <w:i/>
        </w:rPr>
        <w:t xml:space="preserve">{your input needed here — supply the exact items for the critical and reflective generative AI use measure. The funded plan names the ChatGPT Literacy scale and the PI's short four-question critical and ethical generative AI use self-efficacy measure; please provide the four items and confirm whether the ChatGPT Literacy scale is used in full, in part, or not at all.}</w:t>
      </w:r>
    </w:p>
    <w:p>
      <w:pPr>
        <w:spacing w:before="0" w:after="60" w:line="259" w:lineRule="auto"/>
      </w:pPr>
      <w:r>
        <w:t/>
      </w:r>
    </w:p>
    <w:p>
      <w:pPr>
        <w:spacing w:before="0" w:after="80" w:line="259" w:lineRule="auto"/>
      </w:pPr>
      <w:r>
        <w:t xml:space="preserve">Career and progress items (post-survey and follow-up surveys, as in the team's approved course-based protocol): whether the student has been invited to a screening or shorter phone, video, or other interview; invited to a full job interview; completed a job interview; obtained an internship or job; and progress toward degree completion.</w:t>
      </w:r>
    </w:p>
    <w:p>
      <w:pPr>
        <w:spacing w:before="0" w:after="60" w:line="259" w:lineRule="auto"/>
      </w:pPr>
      <w:r>
        <w:t/>
      </w:r>
    </w:p>
    <w:p>
      <w:pPr>
        <w:spacing w:before="0" w:after="80" w:line="259" w:lineRule="auto"/>
      </w:pPr>
      <w:r>
        <w:t xml:space="preserve">Post-survey additions: free-response items on what the student will take away from the reflection groups and reflection activities, suggested improvements, and reflection-group attendance and composition items.</w:t>
      </w:r>
    </w:p>
    <w:p>
      <w:pPr>
        <w:spacing w:before="0" w:after="60" w:line="259" w:lineRule="auto"/>
      </w:pPr>
      <w:r>
        <w:t/>
      </w:r>
    </w:p>
    <w:p>
      <w:pPr>
        <w:spacing w:before="0" w:after="80" w:line="259" w:lineRule="auto"/>
      </w:pPr>
      <w:r>
        <w:t xml:space="preserve">Measures may be added, retired, or replaced across design cycles with other published self-report instruments assessing these or closely related constructs; substantive additions are submitted to the IRB as a modification. The funded plan anticipates piloting a wider set of measures in the first year and retaining those that prove sensitive and relevant.</w:t>
      </w:r>
    </w:p>
    <w:p>
      <w:pPr>
        <w:spacing w:before="0" w:after="60" w:line="259" w:lineRule="auto"/>
      </w:pPr>
      <w:r>
        <w:t/>
      </w:r>
    </w:p>
    <w:p>
      <w:pPr>
        <w:spacing w:before="0" w:after="80" w:line="259" w:lineRule="auto"/>
        <w:ind w:left="360" w:hanging="0"/>
      </w:pPr>
      <w:r>
        <w:rPr>
          <w:i/>
        </w:rPr>
        <w:t xml:space="preserve">{your input needed here — whether to include the wider first-year measure set from the approved course-based protocol's Spring-2026 appendices (Short Big Five, Brief Resilience Scale, CD-RISC-2, Personal Growth and Development Scale).}</w:t>
      </w:r>
    </w:p>
    <w:p>
      <w:pPr>
        <w:spacing w:before="0" w:after="60" w:line="259" w:lineRule="auto"/>
      </w:pPr>
      <w:r>
        <w:t/>
      </w:r>
    </w:p>
    <w:p>
      <w:pPr>
        <w:spacing w:before="240" w:after="90" w:line="259" w:lineRule="auto"/>
      </w:pPr>
      <w:r>
        <w:rPr>
          <w:b/>
          <w:sz w:val="26"/>
        </w:rPr>
        <w:t xml:space="preserve">Appendix M: Student longitudinal follow-up survey</w:t>
      </w:r>
    </w:p>
    <w:p>
      <w:pPr>
        <w:spacing w:before="0" w:after="60" w:line="259" w:lineRule="auto"/>
      </w:pPr>
      <w:r>
        <w:t/>
      </w:r>
    </w:p>
    <w:p>
      <w:pPr>
        <w:spacing w:before="0" w:after="80" w:line="259" w:lineRule="auto"/>
      </w:pPr>
      <w:r>
        <w:t xml:space="preserve">Consent statement: Appendix C appears as the first page of each follow-up survey; submission indicates consent.</w:t>
      </w:r>
    </w:p>
    <w:p>
      <w:pPr>
        <w:spacing w:before="0" w:after="60" w:line="259" w:lineRule="auto"/>
      </w:pPr>
      <w:r>
        <w:t/>
      </w:r>
    </w:p>
    <w:p>
      <w:pPr>
        <w:spacing w:before="0" w:after="80" w:line="259" w:lineRule="auto"/>
      </w:pPr>
      <w:r>
        <w:t xml:space="preserve">Content: a brief update on current role, field, and work; the student outcome measures from Appendix L, with the psychological-safety stem "For my team at work:" where applicable; the career and progress items from Appendix L; and free-response items on long-term effects, which practices if any the participant has continued and how often, and suggested improvements.</w:t>
      </w:r>
    </w:p>
    <w:p>
      <w:pPr>
        <w:spacing w:before="0" w:after="60" w:line="259" w:lineRule="auto"/>
      </w:pPr>
      <w:r>
        <w:t/>
      </w:r>
    </w:p>
    <w:p>
      <w:pPr>
        <w:spacing w:before="240" w:after="90" w:line="259" w:lineRule="auto"/>
      </w:pPr>
      <w:r>
        <w:rPr>
          <w:b/>
          <w:sz w:val="26"/>
        </w:rPr>
        <w:t xml:space="preserve">Appendix N: Reflection group meetings</w:t>
      </w:r>
    </w:p>
    <w:p>
      <w:pPr>
        <w:spacing w:before="0" w:after="60" w:line="259" w:lineRule="auto"/>
      </w:pPr>
      <w:r>
        <w:t/>
      </w:r>
    </w:p>
    <w:p>
      <w:pPr>
        <w:spacing w:before="0" w:after="80" w:line="259" w:lineRule="auto"/>
      </w:pPr>
      <w:r>
        <w:t xml:space="preserve">Each reflection group meets for a short session at a regular interval — for example, weekly — over the course of a term. Each meeting has three parts, drawn from the team's prior reflection-group work (Nelson et al., 2025): members share progress and challenges; they affirm challenges, encourage one another, and celebrate accomplishments; and they generate ideas for improvement.</w:t>
      </w:r>
    </w:p>
    <w:p>
      <w:pPr>
        <w:spacing w:before="0" w:after="60" w:line="259" w:lineRule="auto"/>
      </w:pPr>
      <w:r>
        <w:t/>
      </w:r>
    </w:p>
    <w:p>
      <w:pPr>
        <w:spacing w:before="0" w:after="80" w:line="259" w:lineRule="auto"/>
      </w:pPr>
      <w:r>
        <w:t xml:space="preserve">Before the first meeting, members complete an icebreaker activity adapted from an experimental-psychology activity for creating interpersonal closeness (Aron et al., 1997), with questions that might evoke trauma removed and question durations shortened for the group setting. Members are told they may pass on any question.</w:t>
      </w:r>
    </w:p>
    <w:p>
      <w:pPr>
        <w:spacing w:before="0" w:after="60" w:line="259" w:lineRule="auto"/>
      </w:pPr>
      <w:r>
        <w:t/>
      </w:r>
    </w:p>
    <w:p>
      <w:pPr>
        <w:spacing w:before="0" w:after="80" w:line="259" w:lineRule="auto"/>
        <w:ind w:left="360" w:hanging="0"/>
      </w:pPr>
      <w:r>
        <w:rPr>
          <w:i/>
        </w:rPr>
        <w:t xml:space="preserve">{your input needed here — attach the team's full adapted icebreaker question list.}</w:t>
      </w:r>
    </w:p>
    <w:p>
      <w:pPr>
        <w:spacing w:before="0" w:after="60" w:line="259" w:lineRule="auto"/>
      </w:pPr>
      <w:r>
        <w:t/>
      </w:r>
    </w:p>
    <w:p>
      <w:pPr>
        <w:spacing w:before="0" w:after="80" w:line="259" w:lineRule="auto"/>
      </w:pPr>
      <w:r>
        <w:t xml:space="preserve">Groups are provided guided questions as a starting point for their meetings: what went well for your learning; what supported it; what might be improved; possible improvement goals for the coming week; and which goal you are choosing and why. </w:t>
      </w:r>
      <w:r>
        <w:rPr>
          <w:b/>
        </w:rPr>
        <w:t xml:space="preserve">Once a group has started meeting, its members decide how to use their time.</w:t>
      </w:r>
      <w:r>
        <w:t xml:space="preserve"> The guided questions are a starting point, and groups may change them or add to them. Topic modules — a meeting's agenda focused on a particular professional skill, including two to three modules on critical generative AI use — may be used as the design develops.</w:t>
      </w:r>
    </w:p>
    <w:p>
      <w:pPr>
        <w:spacing w:before="0" w:after="60" w:line="259" w:lineRule="auto"/>
      </w:pPr>
      <w:r>
        <w:t/>
      </w:r>
    </w:p>
    <w:p>
      <w:pPr>
        <w:spacing w:before="0" w:after="80" w:line="259" w:lineRule="auto"/>
      </w:pPr>
      <w:r>
        <w:t xml:space="preserve">After each meeting, members submit individual written answers to that meeting's questions and choose an improvement goal. These individual responses are viewable by the research team for consenting students, and by the course under its normal assignment handling.</w:t>
      </w:r>
    </w:p>
    <w:p>
      <w:pPr>
        <w:spacing w:before="0" w:after="60" w:line="259" w:lineRule="auto"/>
      </w:pPr>
      <w:r>
        <w:t/>
      </w:r>
    </w:p>
    <w:p>
      <w:pPr>
        <w:spacing w:before="0" w:after="80" w:line="259" w:lineRule="auto"/>
      </w:pPr>
      <w:r>
        <w:t xml:space="preserve">Adaptations agreed with a collaborating instructor — for example meeting length, cadence, or which topic modules are used — are documented in the study file and available on request. Responses to the guided questions and to any topic-module questions are collected and analyzed under this protocol for consenting students. Any additional questions an instructor adds for their own course purposes are the instructor's own course materials.</w:t>
      </w:r>
    </w:p>
    <w:p>
      <w:pPr>
        <w:spacing w:before="0" w:after="60" w:line="259" w:lineRule="auto"/>
      </w:pPr>
      <w:r>
        <w:t/>
      </w:r>
    </w:p>
    <w:p>
      <w:pPr>
        <w:spacing w:before="240" w:after="90" w:line="259" w:lineRule="auto"/>
      </w:pPr>
      <w:r>
        <w:rPr>
          <w:b/>
          <w:sz w:val="26"/>
        </w:rPr>
        <w:t xml:space="preserve">Appendix O: Site approval / letter of support request (external institutions)</w:t>
      </w:r>
    </w:p>
    <w:p>
      <w:pPr>
        <w:spacing w:before="0" w:after="60" w:line="259" w:lineRule="auto"/>
      </w:pPr>
      <w:r>
        <w:t/>
      </w:r>
    </w:p>
    <w:p>
      <w:pPr>
        <w:spacing w:before="0" w:after="80" w:line="259" w:lineRule="auto"/>
      </w:pPr>
      <w:r>
        <w:t xml:space="preserve">Template text sent to the appropriate official — for example a department chair or dean — at a collaborating institution. The University of Maine Site Approval Template is used where the institution has no form of its own.</w:t>
      </w:r>
    </w:p>
    <w:p>
      <w:pPr>
        <w:spacing w:before="0" w:after="60" w:line="259" w:lineRule="auto"/>
      </w:pPr>
      <w:r>
        <w:t/>
      </w:r>
    </w:p>
    <w:p>
      <w:pPr>
        <w:spacing w:before="0" w:after="80" w:line="259" w:lineRule="auto"/>
      </w:pPr>
      <w:r>
        <w:t xml:space="preserve">Dear ____,</w:t>
      </w:r>
    </w:p>
    <w:p>
      <w:pPr>
        <w:spacing w:before="0" w:after="60" w:line="259" w:lineRule="auto"/>
      </w:pPr>
      <w:r>
        <w:t/>
      </w:r>
    </w:p>
    <w:p>
      <w:pPr>
        <w:spacing w:before="0" w:after="80" w:line="259" w:lineRule="auto"/>
      </w:pPr>
      <w:r>
        <w:t xml:space="preserve">Dr. ____ at ____ plans to collaborate with our NSF CAREER-funded research team at the University of Maine to use structured peer reflection groups, or reflection on generative AI use, in ____ in ____, and to evaluate them as part of our study "CAREER: Developing Professional Skills Including Critical and Reflective Use of Generative AI in Computing Education," approved by the University of Maine IRB (approval documentation to be provided).</w:t>
      </w:r>
    </w:p>
    <w:p>
      <w:pPr>
        <w:spacing w:before="0" w:after="60" w:line="259" w:lineRule="auto"/>
      </w:pPr>
      <w:r>
        <w:t/>
      </w:r>
    </w:p>
    <w:p>
      <w:pPr>
        <w:spacing w:before="0" w:after="80" w:line="259" w:lineRule="auto"/>
      </w:pPr>
      <w:r>
        <w:t xml:space="preserve">Student participation in the research is voluntary, has no effect on grades, and is consented by our research team rather than by the course instructor. The study collects survey responses and reflection materials from consenting students only, with no access to grades or student records. Students under 18 are not enrolled in the research.</w:t>
      </w:r>
    </w:p>
    <w:p>
      <w:pPr>
        <w:spacing w:before="0" w:after="60" w:line="259" w:lineRule="auto"/>
      </w:pPr>
      <w:r>
        <w:t/>
      </w:r>
    </w:p>
    <w:p>
      <w:pPr>
        <w:spacing w:before="0" w:after="80" w:line="259" w:lineRule="auto"/>
      </w:pPr>
      <w:r>
        <w:t xml:space="preserve">We request a letter of support approving this activity at your institution, and will complete whichever human-subjects review arrangement your institution requires — a reliance agreement with the University of Maine, an exempt or not-research determination, or review by your own IRB.</w:t>
      </w:r>
    </w:p>
    <w:p>
      <w:pPr>
        <w:spacing w:before="0" w:after="60" w:line="259" w:lineRule="auto"/>
      </w:pPr>
      <w:r>
        <w:t/>
      </w:r>
    </w:p>
    <w:p>
      <w:pPr>
        <w:spacing w:before="0" w:after="80" w:line="259" w:lineRule="auto"/>
      </w:pPr>
      <w:r>
        <w:t xml:space="preserve">Sincerely,</w:t>
      </w:r>
    </w:p>
    <w:p>
      <w:pPr>
        <w:spacing w:before="0" w:after="80" w:line="259" w:lineRule="auto"/>
      </w:pPr>
      <w:r>
        <w:t xml:space="preserve">____</w:t>
      </w:r>
    </w:p>
    <w:p>
      <w:pPr>
        <w:spacing w:before="0" w:after="60" w:line="259" w:lineRule="auto"/>
      </w:pPr>
      <w:r>
        <w:t/>
      </w:r>
    </w:p>
    <w:sectPr>
      <w:footerReference w:type="default" r:id="rId2"/>
      <w:pgSz w:w="12240" w:h="15840"/>
      <w:pgMar w:top="1440" w:right="1440" w:bottom="1440" w:left="1440" w:header="720" w:footer="720" w:gutter="0"/>
    </w:sectPr>
  </w:body>
</w:document>
</file>

<file path=word/footer1.xml><?xml version="1.0" encoding="utf-8"?>
<w:ftr xmlns:w="http://schemas.openxmlformats.org/wordprocessingml/2006/main">
  <w:p>
    <w:pPr>
      <w:jc w:val="center"/>
    </w:pPr>
    <w:r>
      <w:rPr>
        <w:sz w:val="18"/>
      </w:rPr>
      <w:t xml:space="preserve">Page </w:t>
    </w:r>
    <w:r>
      <w:fldChar w:fldCharType="begin"/>
    </w:r>
    <w:r>
      <w:instrText xml:space="preserve"> PAGE </w:instrText>
    </w:r>
    <w:r>
      <w:fldChar w:fldCharType="separate"/>
    </w:r>
    <w:r>
      <w:t>1</w:t>
    </w:r>
    <w:r>
      <w:fldChar w:fldCharType="end"/>
    </w:r>
    <w:r>
      <w:rPr>
        <w:sz w:val="18"/>
      </w:rPr>
      <w:t xml:space="preserve"> of </w:t>
    </w:r>
    <w:r>
      <w:fldChar w:fldCharType="begin"/>
    </w:r>
    <w:r>
      <w:instrText xml:space="preserve"> NUMPAGES </w:instrText>
    </w:r>
    <w:r>
      <w:fldChar w:fldCharType="separate"/>
    </w:r>
    <w:r>
      <w:t>1</w:t>
    </w:r>
    <w:r>
      <w:fldChar w:fldCharType="end"/>
    </w:r>
  </w:p>
</w:ftr>
</file>

<file path=word/styles.xml><?xml version="1.0" encoding="utf-8"?>
<w:styles xmlns:w="http://schemas.openxmlformats.org/wordprocessingml/2006/main">
  <w:docDefaults>
    <w:rPrDefault>
      <w:rPr>
        <w:rFonts w:ascii="Times New Roman" w:hAnsi="Times New Roman" w:cs="Times New Roman"/>
        <w:sz w:val="22"/>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