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B2AF86" w14:textId="77777777" w:rsidR="00220F1F" w:rsidRDefault="0012246B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(1)</w:t>
      </w:r>
    </w:p>
    <w:tbl>
      <w:tblPr>
        <w:tblStyle w:val="ab"/>
        <w:tblW w:w="15451" w:type="dxa"/>
        <w:tblInd w:w="-5" w:type="dxa"/>
        <w:tblLook w:val="04A0" w:firstRow="1" w:lastRow="0" w:firstColumn="1" w:lastColumn="0" w:noHBand="0" w:noVBand="1"/>
      </w:tblPr>
      <w:tblGrid>
        <w:gridCol w:w="1700"/>
        <w:gridCol w:w="1986"/>
        <w:gridCol w:w="2693"/>
        <w:gridCol w:w="4536"/>
        <w:gridCol w:w="4536"/>
      </w:tblGrid>
      <w:tr w:rsidR="00220F1F" w14:paraId="1F8AC142" w14:textId="77777777">
        <w:trPr>
          <w:trHeight w:val="69"/>
        </w:trPr>
        <w:tc>
          <w:tcPr>
            <w:tcW w:w="15451" w:type="dxa"/>
            <w:gridSpan w:val="5"/>
            <w:shd w:val="clear" w:color="auto" w:fill="DAE9F7" w:themeFill="text2" w:themeFillTint="1A"/>
            <w:vAlign w:val="center"/>
          </w:tcPr>
          <w:p w14:paraId="38047F0C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一、核心监测参数：目标值与异常处理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20F1F" w14:paraId="3C340627" w14:textId="77777777">
        <w:trPr>
          <w:trHeight w:val="69"/>
        </w:trPr>
        <w:tc>
          <w:tcPr>
            <w:tcW w:w="1700" w:type="dxa"/>
            <w:shd w:val="clear" w:color="auto" w:fill="DAE9F7" w:themeFill="text2" w:themeFillTint="1A"/>
          </w:tcPr>
          <w:p w14:paraId="2924C8E9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1986" w:type="dxa"/>
            <w:shd w:val="clear" w:color="auto" w:fill="DAE9F7" w:themeFill="text2" w:themeFillTint="1A"/>
          </w:tcPr>
          <w:p w14:paraId="033C548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正常目标</w:t>
            </w:r>
          </w:p>
        </w:tc>
        <w:tc>
          <w:tcPr>
            <w:tcW w:w="2693" w:type="dxa"/>
            <w:shd w:val="clear" w:color="auto" w:fill="DAE9F7" w:themeFill="text2" w:themeFillTint="1A"/>
          </w:tcPr>
          <w:p w14:paraId="3C82CC1B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预警阈值</w:t>
            </w:r>
          </w:p>
        </w:tc>
        <w:tc>
          <w:tcPr>
            <w:tcW w:w="4536" w:type="dxa"/>
            <w:shd w:val="clear" w:color="auto" w:fill="DAE9F7" w:themeFill="text2" w:themeFillTint="1A"/>
          </w:tcPr>
          <w:p w14:paraId="00DCE93A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异常原因排查</w:t>
            </w:r>
          </w:p>
        </w:tc>
        <w:tc>
          <w:tcPr>
            <w:tcW w:w="4536" w:type="dxa"/>
            <w:shd w:val="clear" w:color="auto" w:fill="DAE9F7" w:themeFill="text2" w:themeFillTint="1A"/>
          </w:tcPr>
          <w:p w14:paraId="35EC102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处理措施</w:t>
            </w:r>
          </w:p>
        </w:tc>
      </w:tr>
      <w:tr w:rsidR="00220F1F" w14:paraId="348CBB51" w14:textId="77777777">
        <w:trPr>
          <w:trHeight w:val="69"/>
        </w:trPr>
        <w:tc>
          <w:tcPr>
            <w:tcW w:w="1700" w:type="dxa"/>
            <w:vMerge w:val="restart"/>
            <w:vAlign w:val="center"/>
          </w:tcPr>
          <w:p w14:paraId="32DCD9A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血流量</w:t>
            </w:r>
          </w:p>
        </w:tc>
        <w:tc>
          <w:tcPr>
            <w:tcW w:w="1986" w:type="dxa"/>
            <w:vMerge w:val="restart"/>
            <w:vAlign w:val="center"/>
          </w:tcPr>
          <w:p w14:paraId="5D96296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50-70mL/kg/min</w:t>
            </w:r>
          </w:p>
        </w:tc>
        <w:tc>
          <w:tcPr>
            <w:tcW w:w="2693" w:type="dxa"/>
            <w:vMerge w:val="restart"/>
            <w:vAlign w:val="center"/>
          </w:tcPr>
          <w:p w14:paraId="64BEBFBC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骤降</w:t>
            </w:r>
            <w:r>
              <w:rPr>
                <w:rFonts w:ascii="Times New Roman Regular" w:hAnsi="Times New Roman Regular" w:cs="Times New Roman Regular"/>
              </w:rPr>
              <w:t>&gt;0.5 L/min</w:t>
            </w:r>
          </w:p>
          <w:p w14:paraId="04CE8A68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&lt;2.0 L/min</w:t>
            </w:r>
          </w:p>
        </w:tc>
        <w:tc>
          <w:tcPr>
            <w:tcW w:w="4536" w:type="dxa"/>
            <w:vAlign w:val="center"/>
          </w:tcPr>
          <w:p w14:paraId="02A07BF8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前负荷不足（低血容量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心包填塞）</w:t>
            </w:r>
          </w:p>
        </w:tc>
        <w:tc>
          <w:tcPr>
            <w:tcW w:w="4536" w:type="dxa"/>
            <w:vAlign w:val="center"/>
          </w:tcPr>
          <w:p w14:paraId="61C097C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补液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输血；超声评估容量</w:t>
            </w:r>
          </w:p>
        </w:tc>
      </w:tr>
      <w:tr w:rsidR="00220F1F" w14:paraId="42EE5220" w14:textId="77777777">
        <w:trPr>
          <w:trHeight w:val="69"/>
        </w:trPr>
        <w:tc>
          <w:tcPr>
            <w:tcW w:w="1700" w:type="dxa"/>
            <w:vMerge/>
            <w:vAlign w:val="center"/>
          </w:tcPr>
          <w:p w14:paraId="15FAD81D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14:paraId="5341812A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14:paraId="1304FDAE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14:paraId="4184B262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机械梗阻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管路扭结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插管贴壁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患者体位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4536" w:type="dxa"/>
            <w:vAlign w:val="center"/>
          </w:tcPr>
          <w:p w14:paraId="1ABC3FF5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② </w:t>
            </w:r>
            <w:r>
              <w:rPr>
                <w:rFonts w:ascii="Times New Roman Regular" w:hAnsi="Times New Roman Regular" w:cs="Times New Roman Regular"/>
              </w:rPr>
              <w:t>调整管路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体位</w:t>
            </w:r>
          </w:p>
        </w:tc>
      </w:tr>
      <w:tr w:rsidR="00220F1F" w14:paraId="67FA12D5" w14:textId="77777777">
        <w:trPr>
          <w:trHeight w:val="69"/>
        </w:trPr>
        <w:tc>
          <w:tcPr>
            <w:tcW w:w="1700" w:type="dxa"/>
            <w:vMerge/>
            <w:vAlign w:val="center"/>
          </w:tcPr>
          <w:p w14:paraId="4BD17156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14:paraId="3CF5D6AB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14:paraId="3E394393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14:paraId="35E235F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后负荷过大（</w:t>
            </w:r>
            <w:r>
              <w:rPr>
                <w:rFonts w:ascii="Times New Roman Regular" w:hAnsi="Times New Roman Regular" w:cs="Times New Roman Regular"/>
              </w:rPr>
              <w:t>SVR↑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536" w:type="dxa"/>
            <w:vAlign w:val="center"/>
          </w:tcPr>
          <w:p w14:paraId="423E3813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③ </w:t>
            </w:r>
            <w:r>
              <w:rPr>
                <w:rFonts w:ascii="Times New Roman Regular" w:hAnsi="Times New Roman Regular" w:cs="Times New Roman Regular"/>
              </w:rPr>
              <w:t>血管舒张剂（硝酸甘油）</w:t>
            </w:r>
          </w:p>
        </w:tc>
      </w:tr>
      <w:tr w:rsidR="00220F1F" w14:paraId="68BBD5C2" w14:textId="77777777">
        <w:trPr>
          <w:trHeight w:val="69"/>
        </w:trPr>
        <w:tc>
          <w:tcPr>
            <w:tcW w:w="1700" w:type="dxa"/>
            <w:vMerge/>
            <w:vAlign w:val="center"/>
          </w:tcPr>
          <w:p w14:paraId="7FB15EB9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14:paraId="528BEE3F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14:paraId="5D3FB749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14:paraId="70674189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泵故障</w:t>
            </w:r>
          </w:p>
        </w:tc>
        <w:tc>
          <w:tcPr>
            <w:tcW w:w="4536" w:type="dxa"/>
            <w:vAlign w:val="center"/>
          </w:tcPr>
          <w:p w14:paraId="444A12B0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④ </w:t>
            </w:r>
            <w:r>
              <w:rPr>
                <w:rFonts w:ascii="Times New Roman Regular" w:hAnsi="Times New Roman Regular" w:cs="Times New Roman Regular"/>
              </w:rPr>
              <w:t>检查泵功能</w:t>
            </w:r>
          </w:p>
        </w:tc>
      </w:tr>
      <w:tr w:rsidR="00220F1F" w14:paraId="2311FBC0" w14:textId="77777777">
        <w:trPr>
          <w:trHeight w:val="69"/>
        </w:trPr>
        <w:tc>
          <w:tcPr>
            <w:tcW w:w="1700" w:type="dxa"/>
            <w:vMerge w:val="restart"/>
            <w:vAlign w:val="center"/>
          </w:tcPr>
          <w:p w14:paraId="09045BEE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</w:p>
        </w:tc>
        <w:tc>
          <w:tcPr>
            <w:tcW w:w="1986" w:type="dxa"/>
            <w:vMerge w:val="restart"/>
            <w:vAlign w:val="center"/>
          </w:tcPr>
          <w:p w14:paraId="074774E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≥65-70mmHg</w:t>
            </w:r>
          </w:p>
        </w:tc>
        <w:tc>
          <w:tcPr>
            <w:tcW w:w="2693" w:type="dxa"/>
            <w:vMerge w:val="restart"/>
            <w:vAlign w:val="center"/>
          </w:tcPr>
          <w:p w14:paraId="5B5BB72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&lt;60 mmHg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&gt;15 min</w:t>
            </w:r>
          </w:p>
        </w:tc>
        <w:tc>
          <w:tcPr>
            <w:tcW w:w="4536" w:type="dxa"/>
            <w:vAlign w:val="center"/>
          </w:tcPr>
          <w:p w14:paraId="688E1DB8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①VA-ECM</w:t>
            </w:r>
            <w:r>
              <w:rPr>
                <w:rFonts w:ascii="Times New Roman Regular" w:hAnsi="Times New Roman Regular" w:cs="Times New Roman Regular"/>
              </w:rPr>
              <w:t>流量不足</w:t>
            </w:r>
          </w:p>
        </w:tc>
        <w:tc>
          <w:tcPr>
            <w:tcW w:w="4536" w:type="dxa"/>
            <w:vAlign w:val="center"/>
          </w:tcPr>
          <w:p w14:paraId="2F1711C8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①↑</w:t>
            </w:r>
            <w:r>
              <w:rPr>
                <w:rFonts w:ascii="Times New Roman Regular" w:hAnsi="Times New Roman Regular" w:cs="Times New Roman Regular"/>
              </w:rPr>
              <w:t>流量</w:t>
            </w:r>
          </w:p>
        </w:tc>
      </w:tr>
      <w:tr w:rsidR="00220F1F" w14:paraId="1F1C83CC" w14:textId="77777777">
        <w:trPr>
          <w:trHeight w:val="69"/>
        </w:trPr>
        <w:tc>
          <w:tcPr>
            <w:tcW w:w="1700" w:type="dxa"/>
            <w:vMerge/>
            <w:vAlign w:val="center"/>
          </w:tcPr>
          <w:p w14:paraId="03F3C347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14:paraId="39973C0E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14:paraId="79E7C6F0" w14:textId="77777777" w:rsidR="00220F1F" w:rsidRDefault="00220F1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14:paraId="4BC7EDE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血管麻痹（</w:t>
            </w:r>
            <w:r>
              <w:rPr>
                <w:rFonts w:ascii="Times New Roman Regular" w:hAnsi="Times New Roman Regular" w:cs="Times New Roman Regular"/>
              </w:rPr>
              <w:t>SVR↓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536" w:type="dxa"/>
            <w:vAlign w:val="center"/>
          </w:tcPr>
          <w:p w14:paraId="4FFFB055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去甲肾上腺素（</w:t>
            </w:r>
            <w:r>
              <w:rPr>
                <w:rFonts w:ascii="Times New Roman Regular" w:hAnsi="Times New Roman Regular" w:cs="Times New Roman Regular"/>
              </w:rPr>
              <w:t>0.05-0.3 μg/kg/min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220F1F" w14:paraId="40806A44" w14:textId="77777777">
        <w:trPr>
          <w:trHeight w:val="69"/>
        </w:trPr>
        <w:tc>
          <w:tcPr>
            <w:tcW w:w="1700" w:type="dxa"/>
            <w:vMerge/>
            <w:vAlign w:val="center"/>
          </w:tcPr>
          <w:p w14:paraId="23F8F790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14:paraId="213E099C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14:paraId="64036549" w14:textId="77777777" w:rsidR="00220F1F" w:rsidRDefault="00220F1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14:paraId="7151838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心包填塞</w:t>
            </w:r>
          </w:p>
        </w:tc>
        <w:tc>
          <w:tcPr>
            <w:tcW w:w="4536" w:type="dxa"/>
            <w:vAlign w:val="center"/>
          </w:tcPr>
          <w:p w14:paraId="5F2F9BF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超声排除填塞</w:t>
            </w:r>
          </w:p>
        </w:tc>
      </w:tr>
      <w:tr w:rsidR="00220F1F" w14:paraId="53FD9167" w14:textId="77777777">
        <w:trPr>
          <w:trHeight w:val="69"/>
        </w:trPr>
        <w:tc>
          <w:tcPr>
            <w:tcW w:w="1700" w:type="dxa"/>
            <w:vMerge/>
            <w:vAlign w:val="center"/>
          </w:tcPr>
          <w:p w14:paraId="19798A5F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14:paraId="66BE25EB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14:paraId="27C1862F" w14:textId="77777777" w:rsidR="00220F1F" w:rsidRDefault="00220F1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14:paraId="46457C6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低血容量</w:t>
            </w:r>
          </w:p>
        </w:tc>
        <w:tc>
          <w:tcPr>
            <w:tcW w:w="4536" w:type="dxa"/>
            <w:vAlign w:val="center"/>
          </w:tcPr>
          <w:p w14:paraId="72C3937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补液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输血</w:t>
            </w:r>
          </w:p>
        </w:tc>
      </w:tr>
      <w:tr w:rsidR="00220F1F" w14:paraId="66EAFB09" w14:textId="77777777">
        <w:trPr>
          <w:trHeight w:val="69"/>
        </w:trPr>
        <w:tc>
          <w:tcPr>
            <w:tcW w:w="1700" w:type="dxa"/>
            <w:vMerge w:val="restart"/>
            <w:vAlign w:val="center"/>
          </w:tcPr>
          <w:p w14:paraId="41BFED6A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脉压（</w:t>
            </w:r>
            <w:r>
              <w:rPr>
                <w:rFonts w:ascii="Times New Roman Regular" w:hAnsi="Times New Roman Regular" w:cs="Times New Roman Regular"/>
              </w:rPr>
              <w:t>PP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986" w:type="dxa"/>
            <w:vMerge w:val="restart"/>
            <w:vAlign w:val="center"/>
          </w:tcPr>
          <w:p w14:paraId="7B03E2E8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≥10-15 mmHg</w:t>
            </w:r>
          </w:p>
        </w:tc>
        <w:tc>
          <w:tcPr>
            <w:tcW w:w="2693" w:type="dxa"/>
            <w:vMerge w:val="restart"/>
            <w:vAlign w:val="center"/>
          </w:tcPr>
          <w:p w14:paraId="5F24D198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10 mmHg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平线</w:t>
            </w:r>
            <w:r>
              <w:rPr>
                <w:rFonts w:ascii="Times New Roman Regular" w:hAnsi="Times New Roman Regular" w:cs="Times New Roman Regular"/>
              </w:rPr>
              <w:t>"</w:t>
            </w:r>
          </w:p>
        </w:tc>
        <w:tc>
          <w:tcPr>
            <w:tcW w:w="4536" w:type="dxa"/>
            <w:vAlign w:val="center"/>
          </w:tcPr>
          <w:p w14:paraId="2289A30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心肌收缩功能极差</w:t>
            </w:r>
            <w:r>
              <w:rPr>
                <w:rFonts w:ascii="Times New Roman Regular" w:hAnsi="Times New Roman Regular" w:cs="Times New Roman Regular"/>
              </w:rPr>
              <w:t>(LV</w:t>
            </w:r>
            <w:r>
              <w:rPr>
                <w:rFonts w:ascii="Times New Roman Regular" w:hAnsi="Times New Roman Regular" w:cs="Times New Roman Regular"/>
              </w:rPr>
              <w:t>不大、</w:t>
            </w: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极低）</w:t>
            </w:r>
          </w:p>
        </w:tc>
        <w:tc>
          <w:tcPr>
            <w:tcW w:w="4536" w:type="dxa"/>
            <w:vAlign w:val="center"/>
          </w:tcPr>
          <w:p w14:paraId="154082E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必须先超声区分两类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处理方向完全相反：自身心衰型（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不大、</w:t>
            </w:r>
            <w:r>
              <w:rPr>
                <w:rFonts w:ascii="Times New Roman Regular" w:hAnsi="Times New Roman Regular" w:cs="Times New Roman Regular"/>
              </w:rPr>
              <w:t>LVEF↓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正性肌力药（多巴酚丁胺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米力农）</w:t>
            </w:r>
          </w:p>
        </w:tc>
      </w:tr>
      <w:tr w:rsidR="00220F1F" w14:paraId="103C1B41" w14:textId="77777777">
        <w:trPr>
          <w:trHeight w:val="69"/>
        </w:trPr>
        <w:tc>
          <w:tcPr>
            <w:tcW w:w="1700" w:type="dxa"/>
            <w:vMerge/>
            <w:vAlign w:val="center"/>
          </w:tcPr>
          <w:p w14:paraId="5FAD72AB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14:paraId="1C14E144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14:paraId="6812AAB1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14:paraId="2F2B42F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②VA-ECMO </w:t>
            </w:r>
            <w:r>
              <w:rPr>
                <w:rFonts w:ascii="Times New Roman Regular" w:hAnsi="Times New Roman Regular" w:cs="Times New Roman Regular"/>
              </w:rPr>
              <w:t>流量过高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后负荷过大</w:t>
            </w:r>
            <w:r>
              <w:rPr>
                <w:rFonts w:ascii="Times New Roman Regular" w:hAnsi="Times New Roman Regular" w:cs="Times New Roman Regular"/>
              </w:rPr>
              <w:t>→LV</w:t>
            </w:r>
            <w:r>
              <w:rPr>
                <w:rFonts w:ascii="Times New Roman Regular" w:hAnsi="Times New Roman Regular" w:cs="Times New Roman Regular"/>
              </w:rPr>
              <w:t>扩张但射不出（</w:t>
            </w: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大、</w:t>
            </w: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尚可</w:t>
            </w:r>
          </w:p>
        </w:tc>
        <w:tc>
          <w:tcPr>
            <w:tcW w:w="4536" w:type="dxa"/>
            <w:vAlign w:val="center"/>
          </w:tcPr>
          <w:p w14:paraId="29B4981B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后负荷过高型（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扩张、</w:t>
            </w:r>
            <w:r>
              <w:rPr>
                <w:rFonts w:ascii="Times New Roman Regular" w:hAnsi="Times New Roman Regular" w:cs="Times New Roman Regular"/>
              </w:rPr>
              <w:t xml:space="preserve">LVEF </w:t>
            </w:r>
            <w:r>
              <w:rPr>
                <w:rFonts w:ascii="Times New Roman Regular" w:hAnsi="Times New Roman Regular" w:cs="Times New Roman Regular"/>
              </w:rPr>
              <w:t>尚可）</w:t>
            </w:r>
            <w:r>
              <w:rPr>
                <w:rFonts w:ascii="Times New Roman Regular" w:hAnsi="Times New Roman Regular" w:cs="Times New Roman Regular"/>
              </w:rPr>
              <w:t xml:space="preserve">→↓ECMO 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血管舒张剂两者均无效</w:t>
            </w:r>
            <w:r>
              <w:rPr>
                <w:rFonts w:ascii="Times New Roman Regular" w:hAnsi="Times New Roman Regular" w:cs="Times New Roman Regular"/>
              </w:rPr>
              <w:t xml:space="preserve">→IABP/LV </w:t>
            </w:r>
            <w:r>
              <w:rPr>
                <w:rFonts w:ascii="Times New Roman Regular" w:hAnsi="Times New Roman Regular" w:cs="Times New Roman Regular"/>
              </w:rPr>
              <w:t>减压（参见第六部分）</w:t>
            </w:r>
          </w:p>
        </w:tc>
      </w:tr>
      <w:tr w:rsidR="00220F1F" w14:paraId="69BB18B7" w14:textId="77777777">
        <w:trPr>
          <w:trHeight w:val="69"/>
        </w:trPr>
        <w:tc>
          <w:tcPr>
            <w:tcW w:w="1700" w:type="dxa"/>
            <w:vMerge w:val="restart"/>
            <w:vAlign w:val="center"/>
          </w:tcPr>
          <w:p w14:paraId="6CEE3F1D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（右上肢）</w:t>
            </w:r>
          </w:p>
        </w:tc>
        <w:tc>
          <w:tcPr>
            <w:tcW w:w="1986" w:type="dxa"/>
            <w:vMerge w:val="restart"/>
            <w:vAlign w:val="center"/>
          </w:tcPr>
          <w:p w14:paraId="0AF825B6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80-150 mmHg</w:t>
            </w:r>
          </w:p>
        </w:tc>
        <w:tc>
          <w:tcPr>
            <w:tcW w:w="2693" w:type="dxa"/>
            <w:vMerge w:val="restart"/>
            <w:vAlign w:val="center"/>
          </w:tcPr>
          <w:p w14:paraId="6CCB796D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70mmHg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&gt;300 mmHg</w:t>
            </w:r>
          </w:p>
        </w:tc>
        <w:tc>
          <w:tcPr>
            <w:tcW w:w="4536" w:type="dxa"/>
            <w:vAlign w:val="center"/>
          </w:tcPr>
          <w:p w14:paraId="54FE4148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氧合器功能下降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设置不合理</w:t>
            </w:r>
          </w:p>
        </w:tc>
        <w:tc>
          <w:tcPr>
            <w:tcW w:w="4536" w:type="dxa"/>
            <w:vAlign w:val="center"/>
          </w:tcPr>
          <w:p w14:paraId="391B5C92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①↑FiO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eastAsia="等线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流量（氧合器问题）</w:t>
            </w:r>
            <w:r>
              <w:rPr>
                <w:rFonts w:ascii="Times New Roman Regular" w:hAnsi="Times New Roman Regular" w:cs="Times New Roman Regular"/>
              </w:rPr>
              <w:t>;</w:t>
            </w:r>
          </w:p>
        </w:tc>
      </w:tr>
      <w:tr w:rsidR="00220F1F" w14:paraId="32B63F53" w14:textId="77777777">
        <w:trPr>
          <w:trHeight w:val="69"/>
        </w:trPr>
        <w:tc>
          <w:tcPr>
            <w:tcW w:w="1700" w:type="dxa"/>
            <w:vMerge/>
            <w:vAlign w:val="center"/>
          </w:tcPr>
          <w:p w14:paraId="49B00FDA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14:paraId="025D0334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14:paraId="45508FAC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14:paraId="3EA492A7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南北综合征（股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股插管、右臂</w:t>
            </w:r>
            <w:r>
              <w:rPr>
                <w:rFonts w:ascii="Times New Roman Regular" w:hAnsi="Times New Roman Regular" w:cs="Times New Roman Regular"/>
              </w:rPr>
              <w:t xml:space="preserve"> PaO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eastAsia="等线" w:hAnsi="Times New Roman Regular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536" w:type="dxa"/>
            <w:vAlign w:val="center"/>
          </w:tcPr>
          <w:p w14:paraId="4A9AE0F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南北综合征</w:t>
            </w:r>
            <w:r>
              <w:rPr>
                <w:rFonts w:ascii="Times New Roman Regular" w:hAnsi="Times New Roman Regular" w:cs="Times New Roman Regular"/>
              </w:rPr>
              <w:t>:</w:t>
            </w:r>
            <w:r>
              <w:rPr>
                <w:rFonts w:ascii="Times New Roman Regular" w:hAnsi="Times New Roman Regular" w:cs="Times New Roman Regular"/>
              </w:rPr>
              <w:t>增加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流量可能加重差异性低氧</w:t>
            </w:r>
            <w:r>
              <w:rPr>
                <w:rFonts w:ascii="Times New Roman Regular" w:hAnsi="Times New Roman Regular" w:cs="Times New Roman Regular"/>
              </w:rPr>
              <w:t>(↑</w:t>
            </w:r>
            <w:r>
              <w:rPr>
                <w:rFonts w:ascii="Times New Roman Regular" w:hAnsi="Times New Roman Regular" w:cs="Times New Roman Regular"/>
              </w:rPr>
              <w:t>后负荷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自身心脏更难射血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上半身缺氧更重）</w:t>
            </w:r>
            <w:r>
              <w:rPr>
                <w:rFonts w:ascii="Times New Roman Regular" w:hAnsi="Times New Roman Regular" w:cs="Times New Roman Regular"/>
              </w:rPr>
              <w:t>.</w:t>
            </w:r>
            <w:r>
              <w:rPr>
                <w:rFonts w:ascii="Times New Roman Regular" w:hAnsi="Times New Roman Regular" w:cs="Times New Roman Regular"/>
              </w:rPr>
              <w:t>优先调整呼吸机</w:t>
            </w:r>
            <w:r>
              <w:rPr>
                <w:rFonts w:ascii="Times New Roman Regular" w:hAnsi="Times New Roman Regular" w:cs="Times New Roman Regular"/>
              </w:rPr>
              <w:t xml:space="preserve"> 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+PEEP;</w:t>
            </w:r>
            <w:r>
              <w:rPr>
                <w:rFonts w:ascii="Times New Roman Regular" w:hAnsi="Times New Roman Regular" w:cs="Times New Roman Regular"/>
              </w:rPr>
              <w:t>如</w:t>
            </w:r>
            <w:r>
              <w:rPr>
                <w:rFonts w:ascii="Times New Roman Regular" w:hAnsi="Times New Roman Regular" w:cs="Times New Roman Regular"/>
              </w:rPr>
              <w:t xml:space="preserve"> ECMO</w:t>
            </w:r>
            <w:r>
              <w:rPr>
                <w:rFonts w:ascii="Times New Roman Regular" w:hAnsi="Times New Roman Regular" w:cs="Times New Roman Regular"/>
              </w:rPr>
              <w:t>流量已很高</w:t>
            </w:r>
            <w:r>
              <w:rPr>
                <w:rFonts w:ascii="Times New Roman Regular" w:hAnsi="Times New Roman Regular" w:cs="Times New Roman Regular"/>
              </w:rPr>
              <w:t>(&gt;4 L/min),</w:t>
            </w:r>
            <w:r>
              <w:rPr>
                <w:rFonts w:ascii="Times New Roman Regular" w:hAnsi="Times New Roman Regular" w:cs="Times New Roman Regular"/>
              </w:rPr>
              <w:t>考虑适当降低流量或改腋动脉</w:t>
            </w:r>
            <w:r>
              <w:rPr>
                <w:rFonts w:ascii="Times New Roman Regular" w:hAnsi="Times New Roman Regular" w:cs="Times New Roman Regular"/>
              </w:rPr>
              <w:t>/V-AV;</w:t>
            </w:r>
          </w:p>
        </w:tc>
      </w:tr>
      <w:tr w:rsidR="00220F1F" w14:paraId="1D3CBED7" w14:textId="77777777">
        <w:trPr>
          <w:trHeight w:val="69"/>
        </w:trPr>
        <w:tc>
          <w:tcPr>
            <w:tcW w:w="1700" w:type="dxa"/>
            <w:vMerge/>
            <w:vAlign w:val="center"/>
          </w:tcPr>
          <w:p w14:paraId="14A81ED5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86" w:type="dxa"/>
            <w:vMerge/>
            <w:vAlign w:val="center"/>
          </w:tcPr>
          <w:p w14:paraId="10B39664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693" w:type="dxa"/>
            <w:vMerge/>
            <w:vAlign w:val="center"/>
          </w:tcPr>
          <w:p w14:paraId="549D38F8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vAlign w:val="center"/>
          </w:tcPr>
          <w:p w14:paraId="2E9F563D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自身肺功能恶化</w:t>
            </w:r>
          </w:p>
        </w:tc>
        <w:tc>
          <w:tcPr>
            <w:tcW w:w="4536" w:type="dxa"/>
            <w:vAlign w:val="center"/>
          </w:tcPr>
          <w:p w14:paraId="31BC3B53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③ PaO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&gt;300</w:t>
            </w:r>
            <w:r>
              <w:rPr>
                <w:rFonts w:ascii="Times New Roman Regular" w:eastAsia="等线" w:hAnsi="Times New Roman Regular" w:cs="Times New Roman Regular"/>
              </w:rPr>
              <w:t>→↓</w:t>
            </w:r>
            <w:r>
              <w:rPr>
                <w:rFonts w:ascii="Times New Roman Regular" w:hAnsi="Times New Roman Regular" w:cs="Times New Roman Regular"/>
              </w:rPr>
              <w:t>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（防高氧损伤）</w:t>
            </w:r>
          </w:p>
        </w:tc>
      </w:tr>
      <w:tr w:rsidR="00220F1F" w14:paraId="503A22DB" w14:textId="77777777">
        <w:trPr>
          <w:trHeight w:val="69"/>
        </w:trPr>
        <w:tc>
          <w:tcPr>
            <w:tcW w:w="1700" w:type="dxa"/>
            <w:vAlign w:val="center"/>
          </w:tcPr>
          <w:p w14:paraId="3E71EFDC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vertAlign w:val="subscript"/>
              </w:rPr>
            </w:pPr>
            <w:r>
              <w:rPr>
                <w:rFonts w:ascii="Times New Roman Regular" w:hAnsi="Times New Roman Regular" w:cs="Times New Roman Regular"/>
              </w:rPr>
              <w:t>ScvO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/ SvO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</w:p>
        </w:tc>
        <w:tc>
          <w:tcPr>
            <w:tcW w:w="1986" w:type="dxa"/>
            <w:vAlign w:val="center"/>
          </w:tcPr>
          <w:p w14:paraId="340B95C7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等线" w:hAnsi="Times New Roman Regular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70%</w:t>
            </w:r>
          </w:p>
        </w:tc>
        <w:tc>
          <w:tcPr>
            <w:tcW w:w="2693" w:type="dxa"/>
            <w:vAlign w:val="center"/>
          </w:tcPr>
          <w:p w14:paraId="3B7DB861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60% 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&gt;30 min</w:t>
            </w:r>
          </w:p>
        </w:tc>
        <w:tc>
          <w:tcPr>
            <w:tcW w:w="9072" w:type="dxa"/>
            <w:gridSpan w:val="2"/>
          </w:tcPr>
          <w:p w14:paraId="611726D8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先判断是</w:t>
            </w:r>
            <w:r>
              <w:rPr>
                <w:rFonts w:ascii="Times New Roman Regular" w:hAnsi="Times New Roman Regular" w:cs="Times New Roman Regular"/>
              </w:rPr>
              <w:t>DO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不足还是</w:t>
            </w:r>
            <w:r>
              <w:rPr>
                <w:rFonts w:ascii="Times New Roman Regular" w:hAnsi="Times New Roman Regular" w:cs="Times New Roman Regular"/>
              </w:rPr>
              <w:t>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过高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查体温、有无寒战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抽搐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人机对抗</w:t>
            </w:r>
            <w:r>
              <w:rPr>
                <w:rFonts w:ascii="Times New Roman Regular" w:hAnsi="Times New Roman Regular" w:cs="Times New Roman Regular"/>
              </w:rPr>
              <w:t>;DO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不足：流量</w:t>
            </w:r>
            <w:r>
              <w:rPr>
                <w:rFonts w:ascii="Times New Roman Regular" w:hAnsi="Times New Roman Regular" w:cs="Times New Roman Regular"/>
              </w:rPr>
              <w:t>↓/Hb↓/SaO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eastAsia="等线" w:hAnsi="Times New Roman Regular" w:cs="Times New Roman Regular"/>
              </w:rPr>
              <w:t>↓→↑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输（</w:t>
            </w:r>
            <w:r>
              <w:rPr>
                <w:rFonts w:ascii="Times New Roman Regular" w:hAnsi="Times New Roman Regular" w:cs="Times New Roman Regular"/>
              </w:rPr>
              <w:t>Hb&lt;8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优化氧合</w:t>
            </w:r>
            <w:r>
              <w:rPr>
                <w:rFonts w:ascii="Times New Roman Regular" w:hAnsi="Times New Roman Regular" w:cs="Times New Roman Regular"/>
              </w:rPr>
              <w:t>;VO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过高：发热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寒战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抽搐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退热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控制寒战（哌替啶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右美托咪定）</w:t>
            </w:r>
            <w:r>
              <w:rPr>
                <w:rFonts w:ascii="Times New Roman Regular" w:hAnsi="Times New Roman Regular" w:cs="Times New Roman Regular"/>
              </w:rPr>
              <w:t>;</w:t>
            </w:r>
            <w:r>
              <w:rPr>
                <w:rFonts w:ascii="Times New Roman Regular" w:hAnsi="Times New Roman Regular" w:cs="Times New Roman Regular"/>
              </w:rPr>
              <w:t>降</w:t>
            </w:r>
            <w:r>
              <w:rPr>
                <w:rFonts w:ascii="Times New Roman Regular" w:hAnsi="Times New Roman Regular" w:cs="Times New Roman Regular"/>
              </w:rPr>
              <w:t xml:space="preserve"> VO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后重评，不必先调</w:t>
            </w:r>
            <w:r>
              <w:rPr>
                <w:rFonts w:ascii="Times New Roman Regular" w:hAnsi="Times New Roman Regular" w:cs="Times New Roman Regular"/>
              </w:rPr>
              <w:t xml:space="preserve"> ECMO;③ </w:t>
            </w:r>
            <w:r>
              <w:rPr>
                <w:rFonts w:ascii="Times New Roman Regular" w:hAnsi="Times New Roman Regular" w:cs="Times New Roman Regular"/>
              </w:rPr>
              <w:t>微循环分流（少见，排除前两者后考虑）</w:t>
            </w:r>
          </w:p>
        </w:tc>
      </w:tr>
    </w:tbl>
    <w:p w14:paraId="61580519" w14:textId="33353EEF" w:rsidR="00220F1F" w:rsidRPr="00B4458D" w:rsidRDefault="0012246B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VA-ECMO 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lastRenderedPageBreak/>
        <w:t>抗凝指南（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减压综述（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+ ELSO AKI/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液体过负荷指南（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2022</w:t>
      </w:r>
      <w:r w:rsidRPr="00B4458D"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</w:p>
    <w:p w14:paraId="08C86C3F" w14:textId="77777777" w:rsidR="00220F1F" w:rsidRDefault="0012246B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(2)</w:t>
      </w:r>
    </w:p>
    <w:tbl>
      <w:tblPr>
        <w:tblStyle w:val="ab"/>
        <w:tblW w:w="15451" w:type="dxa"/>
        <w:tblInd w:w="-5" w:type="dxa"/>
        <w:tblLook w:val="04A0" w:firstRow="1" w:lastRow="0" w:firstColumn="1" w:lastColumn="0" w:noHBand="0" w:noVBand="1"/>
      </w:tblPr>
      <w:tblGrid>
        <w:gridCol w:w="1276"/>
        <w:gridCol w:w="2268"/>
        <w:gridCol w:w="2268"/>
        <w:gridCol w:w="6178"/>
        <w:gridCol w:w="3461"/>
      </w:tblGrid>
      <w:tr w:rsidR="00220F1F" w14:paraId="2EFDC5C8" w14:textId="77777777">
        <w:trPr>
          <w:trHeight w:val="69"/>
        </w:trPr>
        <w:tc>
          <w:tcPr>
            <w:tcW w:w="15451" w:type="dxa"/>
            <w:gridSpan w:val="5"/>
            <w:shd w:val="clear" w:color="auto" w:fill="DAE9F7" w:themeFill="text2" w:themeFillTint="1A"/>
          </w:tcPr>
          <w:p w14:paraId="0BED7067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一、核心监测参数：目标值与异常处理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(2)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20F1F" w14:paraId="67C05594" w14:textId="77777777">
        <w:trPr>
          <w:trHeight w:val="69"/>
        </w:trPr>
        <w:tc>
          <w:tcPr>
            <w:tcW w:w="1276" w:type="dxa"/>
            <w:shd w:val="clear" w:color="auto" w:fill="DAE9F7" w:themeFill="text2" w:themeFillTint="1A"/>
          </w:tcPr>
          <w:p w14:paraId="5899637E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268" w:type="dxa"/>
            <w:shd w:val="clear" w:color="auto" w:fill="DAE9F7" w:themeFill="text2" w:themeFillTint="1A"/>
          </w:tcPr>
          <w:p w14:paraId="0F8AD0D0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正常目标</w:t>
            </w:r>
          </w:p>
        </w:tc>
        <w:tc>
          <w:tcPr>
            <w:tcW w:w="2268" w:type="dxa"/>
            <w:shd w:val="clear" w:color="auto" w:fill="DAE9F7" w:themeFill="text2" w:themeFillTint="1A"/>
          </w:tcPr>
          <w:p w14:paraId="5B796E96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预警阈值</w:t>
            </w:r>
          </w:p>
        </w:tc>
        <w:tc>
          <w:tcPr>
            <w:tcW w:w="6178" w:type="dxa"/>
            <w:shd w:val="clear" w:color="auto" w:fill="DAE9F7" w:themeFill="text2" w:themeFillTint="1A"/>
          </w:tcPr>
          <w:p w14:paraId="5C946514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异常原因排查</w:t>
            </w:r>
          </w:p>
        </w:tc>
        <w:tc>
          <w:tcPr>
            <w:tcW w:w="3461" w:type="dxa"/>
            <w:shd w:val="clear" w:color="auto" w:fill="DAE9F7" w:themeFill="text2" w:themeFillTint="1A"/>
          </w:tcPr>
          <w:p w14:paraId="43F6A262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处理措施</w:t>
            </w:r>
          </w:p>
        </w:tc>
      </w:tr>
      <w:tr w:rsidR="00220F1F" w14:paraId="621EB1B4" w14:textId="77777777">
        <w:trPr>
          <w:trHeight w:val="69"/>
        </w:trPr>
        <w:tc>
          <w:tcPr>
            <w:tcW w:w="1276" w:type="dxa"/>
            <w:vMerge w:val="restart"/>
            <w:vAlign w:val="center"/>
          </w:tcPr>
          <w:p w14:paraId="589FEFA6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vertAlign w:val="subscript"/>
              </w:rPr>
            </w:pPr>
            <w:r>
              <w:rPr>
                <w:rFonts w:ascii="Times New Roman Regular" w:hAnsi="Times New Roman Regular" w:cs="Times New Roman Regular"/>
              </w:rPr>
              <w:t>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</w:p>
        </w:tc>
        <w:tc>
          <w:tcPr>
            <w:tcW w:w="2268" w:type="dxa"/>
            <w:vMerge w:val="restart"/>
            <w:vAlign w:val="center"/>
          </w:tcPr>
          <w:p w14:paraId="0AB987D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35-45 mmHg</w:t>
            </w:r>
          </w:p>
        </w:tc>
        <w:tc>
          <w:tcPr>
            <w:tcW w:w="2268" w:type="dxa"/>
            <w:vMerge w:val="restart"/>
            <w:vAlign w:val="center"/>
          </w:tcPr>
          <w:p w14:paraId="0A9C7F4D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30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&gt;55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内变化</w:t>
            </w:r>
            <w:r>
              <w:rPr>
                <w:rFonts w:ascii="Times New Roman Regular" w:hAnsi="Times New Roman Regular" w:cs="Times New Roman Regular"/>
              </w:rPr>
              <w:t>&gt;15mmHg</w:t>
            </w:r>
          </w:p>
        </w:tc>
        <w:tc>
          <w:tcPr>
            <w:tcW w:w="6178" w:type="dxa"/>
            <w:vAlign w:val="center"/>
          </w:tcPr>
          <w:p w14:paraId="30CC51B0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先查来源，不能直接调扫气</w:t>
            </w:r>
            <w:r>
              <w:rPr>
                <w:rFonts w:ascii="Times New Roman Regular" w:hAnsi="Times New Roman Regular" w:cs="Times New Roman Regular"/>
              </w:rPr>
              <w:t>;①</w:t>
            </w:r>
            <w:r>
              <w:rPr>
                <w:rFonts w:ascii="Times New Roman Regular" w:hAnsi="Times New Roman Regular" w:cs="Times New Roman Regular"/>
              </w:rPr>
              <w:t>测膜后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:</w:t>
            </w: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很低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扫气过量</w:t>
            </w:r>
            <w:r>
              <w:rPr>
                <w:rFonts w:ascii="Times New Roman Regular" w:hAnsi="Times New Roman Regular" w:cs="Times New Roman Regular"/>
              </w:rPr>
              <w:t>→ ↓</w:t>
            </w:r>
            <w:r>
              <w:rPr>
                <w:rFonts w:ascii="Times New Roman Regular" w:hAnsi="Times New Roman Regular" w:cs="Times New Roman Regular"/>
              </w:rPr>
              <w:t>扫气</w:t>
            </w:r>
            <w:r>
              <w:rPr>
                <w:rFonts w:ascii="Times New Roman Regular" w:hAnsi="Times New Roman Regular" w:cs="Times New Roman Regular"/>
              </w:rPr>
              <w:t>;</w:t>
            </w:r>
          </w:p>
        </w:tc>
        <w:tc>
          <w:tcPr>
            <w:tcW w:w="3461" w:type="dxa"/>
            <w:vMerge w:val="restart"/>
            <w:vAlign w:val="center"/>
          </w:tcPr>
          <w:p w14:paraId="2966A6EE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时先查膜后血气，区分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膜肺清多了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还是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患者自己吹多了</w:t>
            </w:r>
            <w:r>
              <w:rPr>
                <w:rFonts w:ascii="Times New Roman Regular" w:hAnsi="Times New Roman Regular" w:cs="Times New Roman Regular"/>
              </w:rPr>
              <w:t>",</w:t>
            </w:r>
            <w:r>
              <w:rPr>
                <w:rFonts w:ascii="Times New Roman Regular" w:hAnsi="Times New Roman Regular" w:cs="Times New Roman Regular"/>
              </w:rPr>
              <w:t>两者处理方向完全相反。</w:t>
            </w:r>
          </w:p>
        </w:tc>
      </w:tr>
      <w:tr w:rsidR="00220F1F" w14:paraId="45729E94" w14:textId="77777777">
        <w:trPr>
          <w:trHeight w:val="69"/>
        </w:trPr>
        <w:tc>
          <w:tcPr>
            <w:tcW w:w="1276" w:type="dxa"/>
            <w:vMerge/>
            <w:vAlign w:val="center"/>
          </w:tcPr>
          <w:p w14:paraId="4E943DE7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14:paraId="281795E5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14:paraId="2BDE36E7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Align w:val="center"/>
          </w:tcPr>
          <w:p w14:paraId="06ED050D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正常但患者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患者自身过度通气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呼吸机</w:t>
            </w:r>
            <w:r>
              <w:rPr>
                <w:rFonts w:ascii="Times New Roman Regular" w:hAnsi="Times New Roman Regular" w:cs="Times New Roman Regular"/>
              </w:rPr>
              <w:t>RR/VT</w:t>
            </w:r>
            <w:r>
              <w:rPr>
                <w:rFonts w:ascii="Times New Roman Regular" w:hAnsi="Times New Roman Regular" w:cs="Times New Roman Regular"/>
              </w:rPr>
              <w:t>过高、自主呼吸过强、疼痛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焦虑</w:t>
            </w:r>
            <w:r>
              <w:rPr>
                <w:rFonts w:ascii="Times New Roman Regular" w:hAnsi="Times New Roman Regular" w:cs="Times New Roman Regular"/>
              </w:rPr>
              <w:t>)→</w:t>
            </w:r>
            <w:r>
              <w:rPr>
                <w:rFonts w:ascii="Times New Roman Regular" w:hAnsi="Times New Roman Regular" w:cs="Times New Roman Regular"/>
              </w:rPr>
              <w:t>调整呼吸机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镇静镇痛，不是调扫气</w:t>
            </w:r>
          </w:p>
        </w:tc>
        <w:tc>
          <w:tcPr>
            <w:tcW w:w="3461" w:type="dxa"/>
            <w:vMerge/>
            <w:vAlign w:val="center"/>
          </w:tcPr>
          <w:p w14:paraId="4DE781FD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220F1F" w14:paraId="2906F685" w14:textId="77777777">
        <w:trPr>
          <w:trHeight w:val="69"/>
        </w:trPr>
        <w:tc>
          <w:tcPr>
            <w:tcW w:w="1276" w:type="dxa"/>
            <w:vMerge/>
            <w:vAlign w:val="center"/>
          </w:tcPr>
          <w:p w14:paraId="593A5B2C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14:paraId="2EC884CC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14:paraId="5D9B4978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Align w:val="center"/>
          </w:tcPr>
          <w:p w14:paraId="295E65C0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高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扫气不足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自身通气不足</w:t>
            </w:r>
            <w:r>
              <w:rPr>
                <w:rFonts w:ascii="Times New Roman Regular" w:hAnsi="Times New Roman Regular" w:cs="Times New Roman Regular"/>
              </w:rPr>
              <w:t>→ ↑</w:t>
            </w:r>
            <w:r>
              <w:rPr>
                <w:rFonts w:ascii="Times New Roman Regular" w:hAnsi="Times New Roman Regular" w:cs="Times New Roman Regular"/>
              </w:rPr>
              <w:t>扫气或调整呼吸机</w:t>
            </w:r>
            <w:r>
              <w:rPr>
                <w:rFonts w:ascii="Times New Roman Regular" w:hAnsi="Times New Roman Regular" w:cs="Times New Roman Regular"/>
              </w:rPr>
              <w:t>;</w:t>
            </w:r>
          </w:p>
        </w:tc>
        <w:tc>
          <w:tcPr>
            <w:tcW w:w="3461" w:type="dxa"/>
            <w:vMerge/>
            <w:vAlign w:val="center"/>
          </w:tcPr>
          <w:p w14:paraId="25723278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220F1F" w14:paraId="4F11D7B4" w14:textId="77777777">
        <w:trPr>
          <w:trHeight w:val="69"/>
        </w:trPr>
        <w:tc>
          <w:tcPr>
            <w:tcW w:w="1276" w:type="dxa"/>
            <w:vMerge/>
            <w:vAlign w:val="center"/>
          </w:tcPr>
          <w:p w14:paraId="0B2C0664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14:paraId="32FDD50A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14:paraId="4EE2A8A3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Align w:val="center"/>
          </w:tcPr>
          <w:p w14:paraId="686C6468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上机初</w:t>
            </w:r>
            <w:r>
              <w:rPr>
                <w:rFonts w:ascii="Times New Roman Regular" w:hAnsi="Times New Roman Regular" w:cs="Times New Roman Regular"/>
              </w:rPr>
              <w:t xml:space="preserve"> 24h</w:t>
            </w:r>
            <w:r>
              <w:rPr>
                <w:rFonts w:ascii="Times New Roman Regular" w:hAnsi="Times New Roman Regular" w:cs="Times New Roman Regular"/>
              </w:rPr>
              <w:t>避免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骤降（目标降速</w:t>
            </w:r>
            <w:r>
              <w:rPr>
                <w:rFonts w:ascii="Times New Roman Regular" w:hAnsi="Times New Roman Regular" w:cs="Times New Roman Regular"/>
              </w:rPr>
              <w:t>&lt;10mmHg/h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461" w:type="dxa"/>
            <w:vMerge/>
            <w:vAlign w:val="center"/>
          </w:tcPr>
          <w:p w14:paraId="2154D8E7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220F1F" w14:paraId="4A2BE05A" w14:textId="77777777">
        <w:trPr>
          <w:trHeight w:val="69"/>
        </w:trPr>
        <w:tc>
          <w:tcPr>
            <w:tcW w:w="1276" w:type="dxa"/>
            <w:vMerge w:val="restart"/>
            <w:vAlign w:val="center"/>
          </w:tcPr>
          <w:p w14:paraId="7A8D00A9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2268" w:type="dxa"/>
            <w:vMerge w:val="restart"/>
            <w:vAlign w:val="center"/>
          </w:tcPr>
          <w:p w14:paraId="0E5F3F4B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动态下降（清除率</w:t>
            </w:r>
            <w:r>
              <w:rPr>
                <w:rFonts w:ascii="Times New Roman Regular" w:hAnsi="Times New Roman Regular" w:cs="Times New Roman Regular"/>
              </w:rPr>
              <w:t>&gt;20%/24h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268" w:type="dxa"/>
            <w:vMerge w:val="restart"/>
            <w:vAlign w:val="center"/>
          </w:tcPr>
          <w:p w14:paraId="770BE94C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&gt;4 mmol/L</w:t>
            </w:r>
            <w:r>
              <w:rPr>
                <w:rFonts w:ascii="Times New Roman Regular" w:hAnsi="Times New Roman Regular" w:cs="Times New Roman Regular"/>
              </w:rPr>
              <w:t>或持续不降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上升</w:t>
            </w:r>
          </w:p>
        </w:tc>
        <w:tc>
          <w:tcPr>
            <w:tcW w:w="6178" w:type="dxa"/>
            <w:vAlign w:val="center"/>
          </w:tcPr>
          <w:p w14:paraId="1F020CA3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全身灌注不足</w:t>
            </w:r>
          </w:p>
        </w:tc>
        <w:tc>
          <w:tcPr>
            <w:tcW w:w="3461" w:type="dxa"/>
            <w:vAlign w:val="center"/>
          </w:tcPr>
          <w:p w14:paraId="2CAB7EC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①↑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优化血流动力学</w:t>
            </w:r>
          </w:p>
        </w:tc>
      </w:tr>
      <w:tr w:rsidR="00220F1F" w14:paraId="56B2F0C5" w14:textId="77777777">
        <w:trPr>
          <w:trHeight w:val="69"/>
        </w:trPr>
        <w:tc>
          <w:tcPr>
            <w:tcW w:w="1276" w:type="dxa"/>
            <w:vMerge/>
            <w:vAlign w:val="center"/>
          </w:tcPr>
          <w:p w14:paraId="104AB5CA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14:paraId="1D2CB8BD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14:paraId="57B7E088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Align w:val="center"/>
          </w:tcPr>
          <w:p w14:paraId="442DB240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局部缺血（下肢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肠）</w:t>
            </w:r>
          </w:p>
        </w:tc>
        <w:tc>
          <w:tcPr>
            <w:tcW w:w="3461" w:type="dxa"/>
            <w:vAlign w:val="center"/>
          </w:tcPr>
          <w:p w14:paraId="281C09DB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检查肢体灌注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腹部</w:t>
            </w:r>
          </w:p>
        </w:tc>
      </w:tr>
      <w:tr w:rsidR="00220F1F" w14:paraId="1B0522FB" w14:textId="77777777">
        <w:trPr>
          <w:trHeight w:val="69"/>
        </w:trPr>
        <w:tc>
          <w:tcPr>
            <w:tcW w:w="1276" w:type="dxa"/>
            <w:vMerge/>
            <w:vAlign w:val="center"/>
          </w:tcPr>
          <w:p w14:paraId="29CBAA15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14:paraId="0548AC6B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14:paraId="500B2E9B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Align w:val="center"/>
          </w:tcPr>
          <w:p w14:paraId="5807D0D1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感染加重</w:t>
            </w:r>
            <w:r>
              <w:rPr>
                <w:rFonts w:ascii="Times New Roman Regular" w:hAnsi="Times New Roman Regular" w:cs="Times New Roman Regular"/>
              </w:rPr>
              <w:t>;</w:t>
            </w:r>
            <w:r>
              <w:rPr>
                <w:rFonts w:ascii="Times New Roman Regular" w:hAnsi="Times New Roman Regular" w:cs="Times New Roman Regular"/>
              </w:rPr>
              <w:t>肝功能衰竭</w:t>
            </w:r>
          </w:p>
        </w:tc>
        <w:tc>
          <w:tcPr>
            <w:tcW w:w="3461" w:type="dxa"/>
            <w:vAlign w:val="center"/>
          </w:tcPr>
          <w:p w14:paraId="3EE2B9F8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抗感染治疗</w:t>
            </w:r>
          </w:p>
        </w:tc>
      </w:tr>
      <w:tr w:rsidR="00220F1F" w14:paraId="3702DA55" w14:textId="77777777">
        <w:trPr>
          <w:trHeight w:val="69"/>
        </w:trPr>
        <w:tc>
          <w:tcPr>
            <w:tcW w:w="1276" w:type="dxa"/>
            <w:vMerge/>
            <w:vAlign w:val="center"/>
          </w:tcPr>
          <w:p w14:paraId="2F1BC064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14:paraId="56B08190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14:paraId="4C6744DB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Align w:val="center"/>
          </w:tcPr>
          <w:p w14:paraId="30C973B4" w14:textId="77777777" w:rsidR="00220F1F" w:rsidRDefault="00220F1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61" w:type="dxa"/>
            <w:vAlign w:val="center"/>
          </w:tcPr>
          <w:p w14:paraId="3B689AA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如乳酸持续超高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预后极差</w:t>
            </w:r>
          </w:p>
        </w:tc>
      </w:tr>
      <w:tr w:rsidR="00220F1F" w14:paraId="53FB16C9" w14:textId="77777777">
        <w:trPr>
          <w:trHeight w:val="69"/>
        </w:trPr>
        <w:tc>
          <w:tcPr>
            <w:tcW w:w="1276" w:type="dxa"/>
            <w:vMerge w:val="restart"/>
            <w:vAlign w:val="center"/>
          </w:tcPr>
          <w:p w14:paraId="037EAF8C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跨膜压差</w:t>
            </w:r>
          </w:p>
        </w:tc>
        <w:tc>
          <w:tcPr>
            <w:tcW w:w="2268" w:type="dxa"/>
            <w:vMerge w:val="restart"/>
            <w:vAlign w:val="center"/>
          </w:tcPr>
          <w:p w14:paraId="2E2137F8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稳定；</w:t>
            </w:r>
            <w:r>
              <w:rPr>
                <w:rFonts w:ascii="Times New Roman Regular" w:hAnsi="Times New Roman Regular" w:cs="Times New Roman Regular"/>
              </w:rPr>
              <w:t>ΔP&lt;50mmHg</w:t>
            </w:r>
          </w:p>
        </w:tc>
        <w:tc>
          <w:tcPr>
            <w:tcW w:w="2268" w:type="dxa"/>
            <w:vMerge w:val="restart"/>
            <w:vAlign w:val="center"/>
          </w:tcPr>
          <w:p w14:paraId="4B6D021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持续上升或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r>
              <w:rPr>
                <w:rFonts w:ascii="Times New Roman Regular" w:hAnsi="Times New Roman Regular" w:cs="Times New Roman Regular"/>
              </w:rPr>
              <w:t>基线</w:t>
            </w:r>
            <w:r>
              <w:rPr>
                <w:rFonts w:ascii="Times New Roman Regular" w:hAnsi="Times New Roman Regular" w:cs="Times New Roman Regular"/>
              </w:rPr>
              <w:t>×2</w:t>
            </w:r>
          </w:p>
        </w:tc>
        <w:tc>
          <w:tcPr>
            <w:tcW w:w="6178" w:type="dxa"/>
            <w:vMerge w:val="restart"/>
            <w:vAlign w:val="center"/>
          </w:tcPr>
          <w:p w14:paraId="2FF5A311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氧合器内血栓形成</w:t>
            </w:r>
            <w:r>
              <w:rPr>
                <w:rFonts w:ascii="Times New Roman Regular" w:hAnsi="Times New Roman Regular" w:cs="Times New Roman Regular"/>
              </w:rPr>
              <w:t>;②</w:t>
            </w:r>
            <w:r>
              <w:rPr>
                <w:rFonts w:ascii="Times New Roman Regular" w:hAnsi="Times New Roman Regular" w:cs="Times New Roman Regular"/>
              </w:rPr>
              <w:t>高流量运行</w:t>
            </w:r>
          </w:p>
        </w:tc>
        <w:tc>
          <w:tcPr>
            <w:tcW w:w="3461" w:type="dxa"/>
            <w:vAlign w:val="center"/>
          </w:tcPr>
          <w:p w14:paraId="7D7D88E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加强抗凝</w:t>
            </w:r>
          </w:p>
        </w:tc>
      </w:tr>
      <w:tr w:rsidR="00220F1F" w14:paraId="0B15C929" w14:textId="77777777">
        <w:trPr>
          <w:trHeight w:val="69"/>
        </w:trPr>
        <w:tc>
          <w:tcPr>
            <w:tcW w:w="1276" w:type="dxa"/>
            <w:vMerge/>
            <w:vAlign w:val="center"/>
          </w:tcPr>
          <w:p w14:paraId="62A5EE77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14:paraId="12BA3615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Merge/>
            <w:vAlign w:val="center"/>
          </w:tcPr>
          <w:p w14:paraId="0CB977DB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Merge/>
            <w:vAlign w:val="center"/>
          </w:tcPr>
          <w:p w14:paraId="4237D730" w14:textId="77777777" w:rsidR="00220F1F" w:rsidRDefault="00220F1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61" w:type="dxa"/>
            <w:vAlign w:val="center"/>
          </w:tcPr>
          <w:p w14:paraId="734722F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翻倍或</w:t>
            </w:r>
            <w:r>
              <w:rPr>
                <w:rFonts w:ascii="Times New Roman Regular" w:hAnsi="Times New Roman Regular" w:cs="Times New Roman Regular"/>
              </w:rPr>
              <w:t>&gt;50→</w:t>
            </w:r>
            <w:r>
              <w:rPr>
                <w:rFonts w:ascii="Times New Roman Regular" w:hAnsi="Times New Roman Regular" w:cs="Times New Roman Regular"/>
              </w:rPr>
              <w:t>准备更换氧合器</w:t>
            </w:r>
          </w:p>
        </w:tc>
      </w:tr>
      <w:tr w:rsidR="00220F1F" w14:paraId="5E777151" w14:textId="77777777">
        <w:trPr>
          <w:trHeight w:val="69"/>
        </w:trPr>
        <w:tc>
          <w:tcPr>
            <w:tcW w:w="1276" w:type="dxa"/>
            <w:vMerge w:val="restart"/>
            <w:vAlign w:val="center"/>
          </w:tcPr>
          <w:p w14:paraId="5DD2D29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</w:t>
            </w:r>
          </w:p>
        </w:tc>
        <w:tc>
          <w:tcPr>
            <w:tcW w:w="2268" w:type="dxa"/>
            <w:vAlign w:val="center"/>
          </w:tcPr>
          <w:p w14:paraId="7BE569C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160-200 s(</w:t>
            </w:r>
            <w:r>
              <w:rPr>
                <w:rFonts w:ascii="Times New Roman Regular" w:hAnsi="Times New Roman Regular" w:cs="Times New Roman Regular"/>
              </w:rPr>
              <w:t>无出血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2268" w:type="dxa"/>
            <w:vMerge w:val="restart"/>
            <w:vAlign w:val="center"/>
          </w:tcPr>
          <w:p w14:paraId="2B18EF36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140s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&gt;220s</w:t>
            </w:r>
          </w:p>
        </w:tc>
        <w:tc>
          <w:tcPr>
            <w:tcW w:w="6178" w:type="dxa"/>
            <w:vMerge w:val="restart"/>
            <w:vAlign w:val="center"/>
          </w:tcPr>
          <w:p w14:paraId="769DA954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肝素剂量不当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抗凝抵抗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出血</w:t>
            </w:r>
          </w:p>
        </w:tc>
        <w:tc>
          <w:tcPr>
            <w:tcW w:w="3461" w:type="dxa"/>
            <w:vMerge w:val="restart"/>
            <w:vAlign w:val="center"/>
          </w:tcPr>
          <w:p w14:paraId="1975FCFF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调整肝素剂量（参见第四部分）</w:t>
            </w:r>
          </w:p>
        </w:tc>
      </w:tr>
      <w:tr w:rsidR="00220F1F" w14:paraId="29561732" w14:textId="77777777">
        <w:trPr>
          <w:trHeight w:val="69"/>
        </w:trPr>
        <w:tc>
          <w:tcPr>
            <w:tcW w:w="1276" w:type="dxa"/>
            <w:vMerge/>
            <w:vAlign w:val="center"/>
          </w:tcPr>
          <w:p w14:paraId="2743107C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Align w:val="center"/>
          </w:tcPr>
          <w:p w14:paraId="52DC39A4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130-160 s(</w:t>
            </w:r>
            <w:r>
              <w:rPr>
                <w:rFonts w:ascii="Times New Roman Regular" w:hAnsi="Times New Roman Regular" w:cs="Times New Roman Regular"/>
              </w:rPr>
              <w:t>有出血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2268" w:type="dxa"/>
            <w:vMerge/>
            <w:vAlign w:val="center"/>
          </w:tcPr>
          <w:p w14:paraId="659C2530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Merge/>
            <w:vAlign w:val="center"/>
          </w:tcPr>
          <w:p w14:paraId="324B8FC2" w14:textId="77777777" w:rsidR="00220F1F" w:rsidRDefault="00220F1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61" w:type="dxa"/>
            <w:vMerge/>
            <w:vAlign w:val="center"/>
          </w:tcPr>
          <w:p w14:paraId="17D6DFD8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220F1F" w14:paraId="4C683883" w14:textId="77777777">
        <w:trPr>
          <w:trHeight w:val="69"/>
        </w:trPr>
        <w:tc>
          <w:tcPr>
            <w:tcW w:w="1276" w:type="dxa"/>
            <w:vMerge w:val="restart"/>
            <w:vAlign w:val="center"/>
          </w:tcPr>
          <w:p w14:paraId="66C495B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APTT</w:t>
            </w:r>
          </w:p>
        </w:tc>
        <w:tc>
          <w:tcPr>
            <w:tcW w:w="2268" w:type="dxa"/>
            <w:vAlign w:val="center"/>
          </w:tcPr>
          <w:p w14:paraId="1EB0119B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50-80s(</w:t>
            </w:r>
            <w:r>
              <w:rPr>
                <w:rFonts w:ascii="Times New Roman Regular" w:hAnsi="Times New Roman Regular" w:cs="Times New Roman Regular"/>
              </w:rPr>
              <w:t>无出血）</w:t>
            </w:r>
          </w:p>
        </w:tc>
        <w:tc>
          <w:tcPr>
            <w:tcW w:w="2268" w:type="dxa"/>
            <w:vMerge w:val="restart"/>
            <w:vAlign w:val="center"/>
          </w:tcPr>
          <w:p w14:paraId="63A01A68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40s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&gt;100s</w:t>
            </w:r>
          </w:p>
        </w:tc>
        <w:tc>
          <w:tcPr>
            <w:tcW w:w="6178" w:type="dxa"/>
            <w:vMerge w:val="restart"/>
            <w:vAlign w:val="center"/>
          </w:tcPr>
          <w:p w14:paraId="10220357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</w:p>
        </w:tc>
        <w:tc>
          <w:tcPr>
            <w:tcW w:w="3461" w:type="dxa"/>
            <w:vMerge w:val="restart"/>
            <w:vAlign w:val="center"/>
          </w:tcPr>
          <w:p w14:paraId="03E6E83E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</w:p>
        </w:tc>
      </w:tr>
      <w:tr w:rsidR="00220F1F" w14:paraId="2E4AC272" w14:textId="77777777">
        <w:trPr>
          <w:trHeight w:val="69"/>
        </w:trPr>
        <w:tc>
          <w:tcPr>
            <w:tcW w:w="1276" w:type="dxa"/>
            <w:vMerge/>
            <w:vAlign w:val="center"/>
          </w:tcPr>
          <w:p w14:paraId="554CD6F3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68" w:type="dxa"/>
            <w:vAlign w:val="center"/>
          </w:tcPr>
          <w:p w14:paraId="7FDF0E8D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40-50s</w:t>
            </w:r>
            <w:r>
              <w:rPr>
                <w:rFonts w:ascii="Times New Roman Regular" w:hAnsi="Times New Roman Regular" w:cs="Times New Roman Regular"/>
              </w:rPr>
              <w:t>（有出血）</w:t>
            </w:r>
          </w:p>
        </w:tc>
        <w:tc>
          <w:tcPr>
            <w:tcW w:w="2268" w:type="dxa"/>
            <w:vMerge/>
            <w:vAlign w:val="center"/>
          </w:tcPr>
          <w:p w14:paraId="2B3E351B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178" w:type="dxa"/>
            <w:vMerge/>
            <w:vAlign w:val="center"/>
          </w:tcPr>
          <w:p w14:paraId="0C880648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61" w:type="dxa"/>
            <w:vMerge/>
            <w:vAlign w:val="center"/>
          </w:tcPr>
          <w:p w14:paraId="5965B7D8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220F1F" w14:paraId="1D395A2A" w14:textId="77777777">
        <w:trPr>
          <w:trHeight w:val="69"/>
        </w:trPr>
        <w:tc>
          <w:tcPr>
            <w:tcW w:w="1276" w:type="dxa"/>
            <w:vAlign w:val="center"/>
          </w:tcPr>
          <w:p w14:paraId="05125540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</w:t>
            </w:r>
          </w:p>
        </w:tc>
        <w:tc>
          <w:tcPr>
            <w:tcW w:w="2268" w:type="dxa"/>
            <w:vAlign w:val="center"/>
          </w:tcPr>
          <w:p w14:paraId="2B5D36D1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≥8 g/dL</w:t>
            </w:r>
          </w:p>
        </w:tc>
        <w:tc>
          <w:tcPr>
            <w:tcW w:w="2268" w:type="dxa"/>
            <w:vAlign w:val="center"/>
          </w:tcPr>
          <w:p w14:paraId="320CBD1A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&lt;7g/dL</w:t>
            </w:r>
          </w:p>
        </w:tc>
        <w:tc>
          <w:tcPr>
            <w:tcW w:w="6178" w:type="dxa"/>
            <w:vAlign w:val="center"/>
          </w:tcPr>
          <w:p w14:paraId="2DBF6BBC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溶血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血液稀释</w:t>
            </w:r>
          </w:p>
        </w:tc>
        <w:tc>
          <w:tcPr>
            <w:tcW w:w="3461" w:type="dxa"/>
            <w:vAlign w:val="center"/>
          </w:tcPr>
          <w:p w14:paraId="2394C43F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输注红细胞（目标</w:t>
            </w:r>
            <w:r>
              <w:rPr>
                <w:rFonts w:ascii="Times New Roman Regular" w:hAnsi="Times New Roman Regular" w:cs="Times New Roman Regular"/>
              </w:rPr>
              <w:t xml:space="preserve"> Hb 8-10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220F1F" w14:paraId="2C7B3D09" w14:textId="77777777">
        <w:trPr>
          <w:trHeight w:val="69"/>
        </w:trPr>
        <w:tc>
          <w:tcPr>
            <w:tcW w:w="1276" w:type="dxa"/>
            <w:vAlign w:val="center"/>
          </w:tcPr>
          <w:p w14:paraId="3C44B65B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PLT</w:t>
            </w:r>
          </w:p>
        </w:tc>
        <w:tc>
          <w:tcPr>
            <w:tcW w:w="2268" w:type="dxa"/>
            <w:vAlign w:val="center"/>
          </w:tcPr>
          <w:p w14:paraId="33148445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50-80 ×10⁹/L</w:t>
            </w:r>
          </w:p>
        </w:tc>
        <w:tc>
          <w:tcPr>
            <w:tcW w:w="2268" w:type="dxa"/>
            <w:vAlign w:val="center"/>
          </w:tcPr>
          <w:p w14:paraId="35232249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50 </w:t>
            </w:r>
            <w:r>
              <w:rPr>
                <w:rFonts w:ascii="Times New Roman Regular" w:hAnsi="Times New Roman Regular" w:cs="Times New Roman Regular"/>
              </w:rPr>
              <w:t>或骤降</w:t>
            </w:r>
            <w:r>
              <w:rPr>
                <w:rFonts w:ascii="Times New Roman Regular" w:hAnsi="Times New Roman Regular" w:cs="Times New Roman Regular"/>
              </w:rPr>
              <w:t>50%</w:t>
            </w:r>
          </w:p>
        </w:tc>
        <w:tc>
          <w:tcPr>
            <w:tcW w:w="6178" w:type="dxa"/>
            <w:vAlign w:val="center"/>
          </w:tcPr>
          <w:p w14:paraId="1FE70E7B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消耗（环路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出血）</w:t>
            </w:r>
            <w:r>
              <w:rPr>
                <w:rFonts w:ascii="Times New Roman Regular" w:hAnsi="Times New Roman Regular" w:cs="Times New Roman Regular"/>
              </w:rPr>
              <w:t>/HIT / DIC</w:t>
            </w:r>
          </w:p>
        </w:tc>
        <w:tc>
          <w:tcPr>
            <w:tcW w:w="3461" w:type="dxa"/>
            <w:vAlign w:val="center"/>
          </w:tcPr>
          <w:p w14:paraId="7E2354D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&lt;50→</w:t>
            </w:r>
            <w:r>
              <w:rPr>
                <w:rFonts w:ascii="Times New Roman Regular" w:hAnsi="Times New Roman Regular" w:cs="Times New Roman Regular"/>
              </w:rPr>
              <w:t>输血小板</w:t>
            </w:r>
            <w:r>
              <w:rPr>
                <w:rFonts w:ascii="Times New Roman Regular" w:hAnsi="Times New Roman Regular" w:cs="Times New Roman Regular"/>
              </w:rPr>
              <w:t>;&gt;50%→</w:t>
            </w:r>
            <w:r>
              <w:rPr>
                <w:rFonts w:ascii="Times New Roman Regular" w:hAnsi="Times New Roman Regular" w:cs="Times New Roman Regular"/>
              </w:rPr>
              <w:t>排查</w:t>
            </w:r>
            <w:r>
              <w:rPr>
                <w:rFonts w:ascii="Times New Roman Regular" w:hAnsi="Times New Roman Regular" w:cs="Times New Roman Regular"/>
              </w:rPr>
              <w:t xml:space="preserve"> HIT</w:t>
            </w:r>
          </w:p>
        </w:tc>
      </w:tr>
      <w:tr w:rsidR="00220F1F" w14:paraId="39C8D21E" w14:textId="77777777">
        <w:trPr>
          <w:trHeight w:val="69"/>
        </w:trPr>
        <w:tc>
          <w:tcPr>
            <w:tcW w:w="1276" w:type="dxa"/>
            <w:vAlign w:val="center"/>
          </w:tcPr>
          <w:p w14:paraId="0EE1564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FIB</w:t>
            </w:r>
          </w:p>
        </w:tc>
        <w:tc>
          <w:tcPr>
            <w:tcW w:w="2268" w:type="dxa"/>
            <w:vAlign w:val="center"/>
          </w:tcPr>
          <w:p w14:paraId="75B739EE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1.5-2.0 g/L</w:t>
            </w:r>
          </w:p>
        </w:tc>
        <w:tc>
          <w:tcPr>
            <w:tcW w:w="2268" w:type="dxa"/>
            <w:vAlign w:val="center"/>
          </w:tcPr>
          <w:p w14:paraId="1136476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1.5 g/L</w:t>
            </w:r>
          </w:p>
        </w:tc>
        <w:tc>
          <w:tcPr>
            <w:tcW w:w="6178" w:type="dxa"/>
            <w:vAlign w:val="center"/>
          </w:tcPr>
          <w:p w14:paraId="6A5D7867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消耗</w:t>
            </w:r>
            <w:r>
              <w:rPr>
                <w:rFonts w:ascii="Times New Roman Regular" w:hAnsi="Times New Roman Regular" w:cs="Times New Roman Regular"/>
              </w:rPr>
              <w:t>/DIC</w:t>
            </w:r>
          </w:p>
        </w:tc>
        <w:tc>
          <w:tcPr>
            <w:tcW w:w="3461" w:type="dxa"/>
            <w:vAlign w:val="center"/>
          </w:tcPr>
          <w:p w14:paraId="1EE106A6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补充冷沉淀或纤维蛋白原制剂</w:t>
            </w:r>
          </w:p>
        </w:tc>
      </w:tr>
      <w:tr w:rsidR="00220F1F" w14:paraId="4A741673" w14:textId="77777777">
        <w:trPr>
          <w:trHeight w:val="69"/>
        </w:trPr>
        <w:tc>
          <w:tcPr>
            <w:tcW w:w="1276" w:type="dxa"/>
            <w:vAlign w:val="center"/>
          </w:tcPr>
          <w:p w14:paraId="68318B2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D-</w:t>
            </w:r>
            <w:r>
              <w:rPr>
                <w:rFonts w:ascii="Times New Roman Regular" w:hAnsi="Times New Roman Regular" w:cs="Times New Roman Regular"/>
              </w:rPr>
              <w:t>二聚体</w:t>
            </w:r>
          </w:p>
        </w:tc>
        <w:tc>
          <w:tcPr>
            <w:tcW w:w="2268" w:type="dxa"/>
            <w:vAlign w:val="center"/>
          </w:tcPr>
          <w:p w14:paraId="4FB3871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关注趋势</w:t>
            </w:r>
          </w:p>
        </w:tc>
        <w:tc>
          <w:tcPr>
            <w:tcW w:w="2268" w:type="dxa"/>
            <w:vAlign w:val="center"/>
          </w:tcPr>
          <w:p w14:paraId="355190B6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持续升高</w:t>
            </w:r>
          </w:p>
        </w:tc>
        <w:tc>
          <w:tcPr>
            <w:tcW w:w="6178" w:type="dxa"/>
            <w:vAlign w:val="center"/>
          </w:tcPr>
          <w:p w14:paraId="1529616C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环路血栓</w:t>
            </w:r>
            <w:r>
              <w:rPr>
                <w:rFonts w:ascii="Times New Roman Regular" w:hAnsi="Times New Roman Regular" w:cs="Times New Roman Regular"/>
              </w:rPr>
              <w:t xml:space="preserve"> /DIC /VTE</w:t>
            </w:r>
          </w:p>
        </w:tc>
        <w:tc>
          <w:tcPr>
            <w:tcW w:w="3461" w:type="dxa"/>
            <w:vAlign w:val="center"/>
          </w:tcPr>
          <w:p w14:paraId="6F8B34C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评估抗凝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环路；无特定干预阈值</w:t>
            </w:r>
          </w:p>
        </w:tc>
      </w:tr>
      <w:tr w:rsidR="00220F1F" w14:paraId="0B046D87" w14:textId="77777777">
        <w:trPr>
          <w:trHeight w:val="69"/>
        </w:trPr>
        <w:tc>
          <w:tcPr>
            <w:tcW w:w="1276" w:type="dxa"/>
            <w:vAlign w:val="center"/>
          </w:tcPr>
          <w:p w14:paraId="628E0C1F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游离</w:t>
            </w:r>
            <w:r>
              <w:rPr>
                <w:rFonts w:ascii="Times New Roman Regular" w:hAnsi="Times New Roman Regular" w:cs="Times New Roman Regular"/>
              </w:rPr>
              <w:t xml:space="preserve"> Hb</w:t>
            </w:r>
          </w:p>
        </w:tc>
        <w:tc>
          <w:tcPr>
            <w:tcW w:w="2268" w:type="dxa"/>
            <w:vAlign w:val="center"/>
          </w:tcPr>
          <w:p w14:paraId="7E73F300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&lt;50mg/dL</w:t>
            </w:r>
          </w:p>
        </w:tc>
        <w:tc>
          <w:tcPr>
            <w:tcW w:w="2268" w:type="dxa"/>
            <w:vAlign w:val="center"/>
          </w:tcPr>
          <w:p w14:paraId="413E3CDD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&gt;50mg/dL</w:t>
            </w:r>
          </w:p>
        </w:tc>
        <w:tc>
          <w:tcPr>
            <w:tcW w:w="6178" w:type="dxa"/>
            <w:vAlign w:val="center"/>
          </w:tcPr>
          <w:p w14:paraId="0BB1B97D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溶血（泵速过高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负压过大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泵血栓）</w:t>
            </w:r>
          </w:p>
        </w:tc>
        <w:tc>
          <w:tcPr>
            <w:tcW w:w="3461" w:type="dxa"/>
            <w:vAlign w:val="center"/>
          </w:tcPr>
          <w:p w14:paraId="3C25A3A9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转速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更换泵头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碱化尿液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利尿</w:t>
            </w:r>
          </w:p>
        </w:tc>
      </w:tr>
      <w:tr w:rsidR="00220F1F" w14:paraId="51EABC43" w14:textId="77777777">
        <w:trPr>
          <w:trHeight w:val="69"/>
        </w:trPr>
        <w:tc>
          <w:tcPr>
            <w:tcW w:w="1276" w:type="dxa"/>
            <w:vAlign w:val="center"/>
          </w:tcPr>
          <w:p w14:paraId="43EA936F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下肢灌注</w:t>
            </w:r>
          </w:p>
        </w:tc>
        <w:tc>
          <w:tcPr>
            <w:tcW w:w="2268" w:type="dxa"/>
            <w:vAlign w:val="center"/>
          </w:tcPr>
          <w:p w14:paraId="1926D66E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颜色红润、皮温暖、可及</w:t>
            </w:r>
            <w:r>
              <w:rPr>
                <w:rFonts w:ascii="Times New Roman Regular" w:hAnsi="Times New Roman Regular" w:cs="Times New Roman Regular"/>
              </w:rPr>
              <w:t>DP/PT</w:t>
            </w:r>
          </w:p>
        </w:tc>
        <w:tc>
          <w:tcPr>
            <w:tcW w:w="2268" w:type="dxa"/>
            <w:vAlign w:val="center"/>
          </w:tcPr>
          <w:p w14:paraId="01FCE9EB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苍白、冰冷、脉搏消失</w:t>
            </w:r>
          </w:p>
        </w:tc>
        <w:tc>
          <w:tcPr>
            <w:tcW w:w="6178" w:type="dxa"/>
            <w:vAlign w:val="center"/>
          </w:tcPr>
          <w:p w14:paraId="5EA69970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DPC </w:t>
            </w:r>
            <w:r>
              <w:rPr>
                <w:rFonts w:ascii="Times New Roman Regular" w:hAnsi="Times New Roman Regular" w:cs="Times New Roman Regular"/>
              </w:rPr>
              <w:t>功能障碍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插管口径过大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栓塞</w:t>
            </w:r>
          </w:p>
        </w:tc>
        <w:tc>
          <w:tcPr>
            <w:tcW w:w="3461" w:type="dxa"/>
            <w:vAlign w:val="center"/>
          </w:tcPr>
          <w:p w14:paraId="385938F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紧急超声评估</w:t>
            </w:r>
            <w:r>
              <w:rPr>
                <w:rFonts w:ascii="Times New Roman Regular" w:hAnsi="Times New Roman Regular" w:cs="Times New Roman Regular"/>
              </w:rPr>
              <w:t>→DPC</w:t>
            </w:r>
            <w:r>
              <w:rPr>
                <w:rFonts w:ascii="Times New Roman Regular" w:hAnsi="Times New Roman Regular" w:cs="Times New Roman Regular"/>
              </w:rPr>
              <w:t>不通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重建血运</w:t>
            </w:r>
          </w:p>
        </w:tc>
      </w:tr>
    </w:tbl>
    <w:p w14:paraId="35452517" w14:textId="77777777" w:rsidR="00220F1F" w:rsidRDefault="0012246B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减压综述（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AKI/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液体过负荷指南（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38ACB986" w14:textId="77777777" w:rsidR="00220F1F" w:rsidRDefault="0012246B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运行期间系统化监测与管理的参考标准，指导每日决策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55561F2C" w14:textId="77777777" w:rsidR="00220F1F" w:rsidRDefault="0012246B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35-38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（每日检查记录单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执行）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（并发症速查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异常应对）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（神经监测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专项）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0BF6A3A5" w14:textId="4E75CC76" w:rsidR="00220F1F" w:rsidRPr="00911DC3" w:rsidRDefault="0012246B" w:rsidP="00911DC3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(3)</w:t>
      </w:r>
    </w:p>
    <w:tbl>
      <w:tblPr>
        <w:tblStyle w:val="ab"/>
        <w:tblW w:w="15446" w:type="dxa"/>
        <w:jc w:val="center"/>
        <w:tblLook w:val="04A0" w:firstRow="1" w:lastRow="0" w:firstColumn="1" w:lastColumn="0" w:noHBand="0" w:noVBand="1"/>
      </w:tblPr>
      <w:tblGrid>
        <w:gridCol w:w="3964"/>
        <w:gridCol w:w="813"/>
        <w:gridCol w:w="3440"/>
        <w:gridCol w:w="1271"/>
        <w:gridCol w:w="2556"/>
        <w:gridCol w:w="3402"/>
      </w:tblGrid>
      <w:tr w:rsidR="00220F1F" w14:paraId="1EA105E1" w14:textId="77777777" w:rsidTr="00911DC3">
        <w:trPr>
          <w:jc w:val="center"/>
        </w:trPr>
        <w:tc>
          <w:tcPr>
            <w:tcW w:w="15446" w:type="dxa"/>
            <w:gridSpan w:val="6"/>
            <w:shd w:val="clear" w:color="auto" w:fill="DAE9F7" w:themeFill="text2" w:themeFillTint="1A"/>
          </w:tcPr>
          <w:p w14:paraId="0FF0A971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三、结构化监测计划</w:t>
            </w:r>
          </w:p>
        </w:tc>
      </w:tr>
      <w:tr w:rsidR="00220F1F" w14:paraId="0B7E0747" w14:textId="77777777" w:rsidTr="00911DC3">
        <w:trPr>
          <w:trHeight w:val="69"/>
          <w:jc w:val="center"/>
        </w:trPr>
        <w:tc>
          <w:tcPr>
            <w:tcW w:w="15446" w:type="dxa"/>
            <w:gridSpan w:val="6"/>
            <w:shd w:val="clear" w:color="auto" w:fill="DAE9F7" w:themeFill="text2" w:themeFillTint="1A"/>
          </w:tcPr>
          <w:p w14:paraId="226B5A90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3.1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上机后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 0-6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小时（初始稳定期）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220F1F" w14:paraId="6907D0E6" w14:textId="77777777" w:rsidTr="00911DC3">
        <w:trPr>
          <w:trHeight w:val="69"/>
          <w:jc w:val="center"/>
        </w:trPr>
        <w:tc>
          <w:tcPr>
            <w:tcW w:w="4777" w:type="dxa"/>
            <w:gridSpan w:val="2"/>
            <w:shd w:val="clear" w:color="auto" w:fill="DAE9F7" w:themeFill="text2" w:themeFillTint="1A"/>
          </w:tcPr>
          <w:p w14:paraId="7CE9F4C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监测项目</w:t>
            </w:r>
          </w:p>
        </w:tc>
        <w:tc>
          <w:tcPr>
            <w:tcW w:w="4711" w:type="dxa"/>
            <w:gridSpan w:val="2"/>
            <w:shd w:val="clear" w:color="auto" w:fill="DAE9F7" w:themeFill="text2" w:themeFillTint="1A"/>
          </w:tcPr>
          <w:p w14:paraId="366042CC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5958" w:type="dxa"/>
            <w:gridSpan w:val="2"/>
            <w:shd w:val="clear" w:color="auto" w:fill="DAE9F7" w:themeFill="text2" w:themeFillTint="1A"/>
          </w:tcPr>
          <w:p w14:paraId="25EF511F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重点</w:t>
            </w:r>
          </w:p>
        </w:tc>
      </w:tr>
      <w:tr w:rsidR="00220F1F" w14:paraId="29FEE2CC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6BE6020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生命体征（</w:t>
            </w:r>
            <w:r>
              <w:rPr>
                <w:rFonts w:ascii="Times New Roman Regular" w:hAnsi="Times New Roman Regular" w:cs="Times New Roman Regular"/>
              </w:rPr>
              <w:t>MAP/HR/SpO₂/RR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711" w:type="dxa"/>
            <w:gridSpan w:val="2"/>
          </w:tcPr>
          <w:p w14:paraId="71E9F8F9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+q15min</w:t>
            </w:r>
          </w:p>
        </w:tc>
        <w:tc>
          <w:tcPr>
            <w:tcW w:w="5958" w:type="dxa"/>
            <w:gridSpan w:val="2"/>
          </w:tcPr>
          <w:p w14:paraId="38016EA8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血压是否稳定、有无血管活性药需求</w:t>
            </w:r>
          </w:p>
        </w:tc>
      </w:tr>
      <w:tr w:rsidR="00220F1F" w14:paraId="71F9B558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324F75B1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参数（流量</w:t>
            </w:r>
            <w:r>
              <w:rPr>
                <w:rFonts w:ascii="Times New Roman Regular" w:hAnsi="Times New Roman Regular" w:cs="Times New Roman Regular"/>
              </w:rPr>
              <w:t>/RPM/TMP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711" w:type="dxa"/>
            <w:gridSpan w:val="2"/>
          </w:tcPr>
          <w:p w14:paraId="2D62C904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+q30min</w:t>
            </w:r>
          </w:p>
        </w:tc>
        <w:tc>
          <w:tcPr>
            <w:tcW w:w="5958" w:type="dxa"/>
            <w:gridSpan w:val="2"/>
          </w:tcPr>
          <w:p w14:paraId="41C65D65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流量稳定、管路无震颤</w:t>
            </w:r>
          </w:p>
        </w:tc>
      </w:tr>
      <w:tr w:rsidR="00220F1F" w14:paraId="258F66CF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13AEE004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动脉血气（患者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膜后）</w:t>
            </w:r>
          </w:p>
        </w:tc>
        <w:tc>
          <w:tcPr>
            <w:tcW w:w="4711" w:type="dxa"/>
            <w:gridSpan w:val="2"/>
          </w:tcPr>
          <w:p w14:paraId="36D4B46C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q1-2h</w:t>
            </w:r>
          </w:p>
        </w:tc>
        <w:tc>
          <w:tcPr>
            <w:tcW w:w="5958" w:type="dxa"/>
            <w:gridSpan w:val="2"/>
          </w:tcPr>
          <w:p w14:paraId="191A6B3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 xml:space="preserve">PaO₂/PaCO₂ </w:t>
            </w:r>
            <w:r>
              <w:rPr>
                <w:rFonts w:ascii="Times New Roman Regular" w:hAnsi="Times New Roman Regular" w:cs="Times New Roman Regular"/>
              </w:rPr>
              <w:t>达标；右臂（</w:t>
            </w: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股）防南北综合征</w:t>
            </w:r>
          </w:p>
        </w:tc>
      </w:tr>
      <w:tr w:rsidR="00220F1F" w14:paraId="66DA5B15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0967E087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</w:t>
            </w:r>
          </w:p>
        </w:tc>
        <w:tc>
          <w:tcPr>
            <w:tcW w:w="4711" w:type="dxa"/>
            <w:gridSpan w:val="2"/>
          </w:tcPr>
          <w:p w14:paraId="711D5FE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q1-2h</w:t>
            </w:r>
            <w:r>
              <w:rPr>
                <w:rFonts w:ascii="Times New Roman Regular" w:hAnsi="Times New Roman Regular" w:cs="Times New Roman Regular"/>
              </w:rPr>
              <w:t>（首剂后</w:t>
            </w:r>
            <w:r>
              <w:rPr>
                <w:rFonts w:ascii="Times New Roman Regular" w:hAnsi="Times New Roman Regular" w:cs="Times New Roman Regular"/>
              </w:rPr>
              <w:t xml:space="preserve"> 15-30 min </w:t>
            </w:r>
            <w:r>
              <w:rPr>
                <w:rFonts w:ascii="Times New Roman Regular" w:hAnsi="Times New Roman Regular" w:cs="Times New Roman Regular"/>
              </w:rPr>
              <w:t>首测）</w:t>
            </w:r>
          </w:p>
        </w:tc>
        <w:tc>
          <w:tcPr>
            <w:tcW w:w="5958" w:type="dxa"/>
            <w:gridSpan w:val="2"/>
          </w:tcPr>
          <w:p w14:paraId="0EF4F7FD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肝素化达标（</w:t>
            </w:r>
            <w:r>
              <w:rPr>
                <w:rFonts w:ascii="Times New Roman Regular" w:hAnsi="Times New Roman Regular" w:cs="Times New Roman Regular"/>
              </w:rPr>
              <w:t>160-200 s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220F1F" w14:paraId="66A495CE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61E51AFB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插管处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下肢</w:t>
            </w:r>
          </w:p>
        </w:tc>
        <w:tc>
          <w:tcPr>
            <w:tcW w:w="4711" w:type="dxa"/>
            <w:gridSpan w:val="2"/>
          </w:tcPr>
          <w:p w14:paraId="2D48EDAB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q30-60min</w:t>
            </w:r>
          </w:p>
        </w:tc>
        <w:tc>
          <w:tcPr>
            <w:tcW w:w="5958" w:type="dxa"/>
            <w:gridSpan w:val="2"/>
          </w:tcPr>
          <w:p w14:paraId="61D294D5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有无出血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血肿；下肢颜色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脉搏</w:t>
            </w:r>
          </w:p>
        </w:tc>
      </w:tr>
      <w:tr w:rsidR="00220F1F" w14:paraId="7C6B3368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5313E54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神经评估（瞳孔</w:t>
            </w:r>
            <w:r>
              <w:rPr>
                <w:rFonts w:ascii="Times New Roman Regular" w:hAnsi="Times New Roman Regular" w:cs="Times New Roman Regular"/>
              </w:rPr>
              <w:t>/GCS/NIRS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711" w:type="dxa"/>
            <w:gridSpan w:val="2"/>
          </w:tcPr>
          <w:p w14:paraId="3D501F79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q1h</w:t>
            </w:r>
          </w:p>
        </w:tc>
        <w:tc>
          <w:tcPr>
            <w:tcW w:w="5958" w:type="dxa"/>
            <w:gridSpan w:val="2"/>
          </w:tcPr>
          <w:p w14:paraId="45D44BC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瞳孔变化、</w:t>
            </w:r>
            <w:r>
              <w:rPr>
                <w:rFonts w:ascii="Times New Roman Regular" w:hAnsi="Times New Roman Regular" w:cs="Times New Roman Regular"/>
              </w:rPr>
              <w:t xml:space="preserve">NIRS </w:t>
            </w:r>
            <w:r>
              <w:rPr>
                <w:rFonts w:ascii="Times New Roman Regular" w:hAnsi="Times New Roman Regular" w:cs="Times New Roman Regular"/>
              </w:rPr>
              <w:t>趋势（基线确认）</w:t>
            </w:r>
          </w:p>
        </w:tc>
      </w:tr>
      <w:tr w:rsidR="00220F1F" w14:paraId="2547F276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37A00622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4711" w:type="dxa"/>
            <w:gridSpan w:val="2"/>
          </w:tcPr>
          <w:p w14:paraId="111808D1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q2h</w:t>
            </w:r>
          </w:p>
        </w:tc>
        <w:tc>
          <w:tcPr>
            <w:tcW w:w="5958" w:type="dxa"/>
            <w:gridSpan w:val="2"/>
          </w:tcPr>
          <w:p w14:paraId="6216F1D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是否开始下降</w:t>
            </w:r>
          </w:p>
        </w:tc>
      </w:tr>
      <w:tr w:rsidR="00220F1F" w14:paraId="3580CCFE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542D654B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胸片</w:t>
            </w:r>
          </w:p>
        </w:tc>
        <w:tc>
          <w:tcPr>
            <w:tcW w:w="4711" w:type="dxa"/>
            <w:gridSpan w:val="2"/>
          </w:tcPr>
          <w:p w14:paraId="6C93D293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上机后</w:t>
            </w:r>
            <w:r>
              <w:rPr>
                <w:rFonts w:ascii="Times New Roman Regular" w:hAnsi="Times New Roman Regular" w:cs="Times New Roman Regular"/>
              </w:rPr>
              <w:t xml:space="preserve"> 1-2h</w:t>
            </w:r>
          </w:p>
        </w:tc>
        <w:tc>
          <w:tcPr>
            <w:tcW w:w="5958" w:type="dxa"/>
            <w:gridSpan w:val="2"/>
          </w:tcPr>
          <w:p w14:paraId="7E02338E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插管位置确认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肺水肿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气胸排除</w:t>
            </w:r>
          </w:p>
        </w:tc>
      </w:tr>
      <w:tr w:rsidR="00220F1F" w14:paraId="54C0FDF8" w14:textId="77777777" w:rsidTr="00911DC3">
        <w:trPr>
          <w:trHeight w:val="69"/>
          <w:jc w:val="center"/>
        </w:trPr>
        <w:tc>
          <w:tcPr>
            <w:tcW w:w="15446" w:type="dxa"/>
            <w:gridSpan w:val="6"/>
            <w:shd w:val="clear" w:color="auto" w:fill="DAE9F7" w:themeFill="text2" w:themeFillTint="1A"/>
          </w:tcPr>
          <w:p w14:paraId="2944F03C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6-24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小时（早期稳定期）</w:t>
            </w:r>
          </w:p>
        </w:tc>
      </w:tr>
      <w:tr w:rsidR="00220F1F" w14:paraId="32D1992C" w14:textId="77777777" w:rsidTr="00911DC3">
        <w:trPr>
          <w:trHeight w:val="69"/>
          <w:jc w:val="center"/>
        </w:trPr>
        <w:tc>
          <w:tcPr>
            <w:tcW w:w="4777" w:type="dxa"/>
            <w:gridSpan w:val="2"/>
            <w:shd w:val="clear" w:color="auto" w:fill="DAE9F7" w:themeFill="text2" w:themeFillTint="1A"/>
          </w:tcPr>
          <w:p w14:paraId="0ADBFA93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监测项目</w:t>
            </w:r>
          </w:p>
        </w:tc>
        <w:tc>
          <w:tcPr>
            <w:tcW w:w="4711" w:type="dxa"/>
            <w:gridSpan w:val="2"/>
            <w:shd w:val="clear" w:color="auto" w:fill="DAE9F7" w:themeFill="text2" w:themeFillTint="1A"/>
          </w:tcPr>
          <w:p w14:paraId="342886F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5958" w:type="dxa"/>
            <w:gridSpan w:val="2"/>
            <w:shd w:val="clear" w:color="auto" w:fill="DAE9F7" w:themeFill="text2" w:themeFillTint="1A"/>
          </w:tcPr>
          <w:p w14:paraId="11CE4FA1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重点关注</w:t>
            </w:r>
          </w:p>
        </w:tc>
      </w:tr>
      <w:tr w:rsidR="00220F1F" w14:paraId="37BD4E04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2DEE03F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</w:t>
            </w:r>
          </w:p>
        </w:tc>
        <w:tc>
          <w:tcPr>
            <w:tcW w:w="4711" w:type="dxa"/>
            <w:gridSpan w:val="2"/>
          </w:tcPr>
          <w:p w14:paraId="1F1B633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q1-2h</w:t>
            </w:r>
          </w:p>
        </w:tc>
        <w:tc>
          <w:tcPr>
            <w:tcW w:w="5958" w:type="dxa"/>
            <w:gridSpan w:val="2"/>
          </w:tcPr>
          <w:p w14:paraId="78BAF7B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稳定趋势</w:t>
            </w:r>
          </w:p>
        </w:tc>
      </w:tr>
      <w:tr w:rsidR="00220F1F" w14:paraId="295C8EC9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7466CE1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参数</w:t>
            </w:r>
          </w:p>
        </w:tc>
        <w:tc>
          <w:tcPr>
            <w:tcW w:w="4711" w:type="dxa"/>
            <w:gridSpan w:val="2"/>
          </w:tcPr>
          <w:p w14:paraId="26FD0BA5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q1-2h</w:t>
            </w:r>
          </w:p>
        </w:tc>
        <w:tc>
          <w:tcPr>
            <w:tcW w:w="5958" w:type="dxa"/>
            <w:gridSpan w:val="2"/>
          </w:tcPr>
          <w:p w14:paraId="54B470E9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TMP </w:t>
            </w:r>
            <w:r>
              <w:rPr>
                <w:rFonts w:ascii="Times New Roman Regular" w:hAnsi="Times New Roman Regular" w:cs="Times New Roman Regular"/>
              </w:rPr>
              <w:t>趋势</w:t>
            </w:r>
          </w:p>
        </w:tc>
      </w:tr>
      <w:tr w:rsidR="00220F1F" w14:paraId="1BB49674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5EDE7D53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ACT/APTT</w:t>
            </w:r>
          </w:p>
        </w:tc>
        <w:tc>
          <w:tcPr>
            <w:tcW w:w="4711" w:type="dxa"/>
            <w:gridSpan w:val="2"/>
          </w:tcPr>
          <w:p w14:paraId="187ABDDC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q2-4h / APTT q6h</w:t>
            </w:r>
          </w:p>
        </w:tc>
        <w:tc>
          <w:tcPr>
            <w:tcW w:w="5958" w:type="dxa"/>
            <w:gridSpan w:val="2"/>
          </w:tcPr>
          <w:p w14:paraId="37D2593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抗凝趋于稳定</w:t>
            </w:r>
          </w:p>
        </w:tc>
      </w:tr>
      <w:tr w:rsidR="00220F1F" w14:paraId="5DF3B972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79FC97F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血气</w:t>
            </w:r>
          </w:p>
        </w:tc>
        <w:tc>
          <w:tcPr>
            <w:tcW w:w="4711" w:type="dxa"/>
            <w:gridSpan w:val="2"/>
          </w:tcPr>
          <w:p w14:paraId="6A5E9E91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q2-4h</w:t>
            </w:r>
          </w:p>
        </w:tc>
        <w:tc>
          <w:tcPr>
            <w:tcW w:w="5958" w:type="dxa"/>
            <w:gridSpan w:val="2"/>
          </w:tcPr>
          <w:p w14:paraId="4AF61796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趋势稳定后延长间隔</w:t>
            </w:r>
          </w:p>
        </w:tc>
      </w:tr>
      <w:tr w:rsidR="00220F1F" w14:paraId="6BC338E8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6A1E3017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血常规（</w:t>
            </w:r>
            <w:r>
              <w:rPr>
                <w:rFonts w:ascii="Times New Roman Regular" w:hAnsi="Times New Roman Regular" w:cs="Times New Roman Regular"/>
              </w:rPr>
              <w:t>Hb/PLT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711" w:type="dxa"/>
            <w:gridSpan w:val="2"/>
          </w:tcPr>
          <w:p w14:paraId="2327CEDB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q6-8h</w:t>
            </w:r>
          </w:p>
        </w:tc>
        <w:tc>
          <w:tcPr>
            <w:tcW w:w="5958" w:type="dxa"/>
            <w:gridSpan w:val="2"/>
          </w:tcPr>
          <w:p w14:paraId="49375BA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Hb </w:t>
            </w:r>
            <w:r>
              <w:rPr>
                <w:rFonts w:ascii="Times New Roman Regular" w:hAnsi="Times New Roman Regular" w:cs="Times New Roman Regular"/>
              </w:rPr>
              <w:t>和</w:t>
            </w:r>
            <w:r>
              <w:rPr>
                <w:rFonts w:ascii="Times New Roman Regular" w:hAnsi="Times New Roman Regular" w:cs="Times New Roman Regular"/>
              </w:rPr>
              <w:t xml:space="preserve"> PLT </w:t>
            </w:r>
            <w:r>
              <w:rPr>
                <w:rFonts w:ascii="Times New Roman Regular" w:hAnsi="Times New Roman Regular" w:cs="Times New Roman Regular"/>
              </w:rPr>
              <w:t>消耗趋势</w:t>
            </w:r>
          </w:p>
        </w:tc>
      </w:tr>
      <w:tr w:rsidR="00220F1F" w14:paraId="270C597B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3B6AFB11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凝血全套（含</w:t>
            </w:r>
            <w:r>
              <w:rPr>
                <w:rFonts w:ascii="Times New Roman Regular" w:hAnsi="Times New Roman Regular" w:cs="Times New Roman Regular"/>
              </w:rPr>
              <w:t xml:space="preserve"> FIB/D-dimer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711" w:type="dxa"/>
            <w:gridSpan w:val="2"/>
          </w:tcPr>
          <w:p w14:paraId="122E8C7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q12h</w:t>
            </w:r>
          </w:p>
        </w:tc>
        <w:tc>
          <w:tcPr>
            <w:tcW w:w="5958" w:type="dxa"/>
            <w:gridSpan w:val="2"/>
          </w:tcPr>
          <w:p w14:paraId="1ECFDADF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消耗性凝血病趋势</w:t>
            </w:r>
          </w:p>
        </w:tc>
      </w:tr>
      <w:tr w:rsidR="00220F1F" w14:paraId="17494408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1FD18D91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肝肾功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电解质</w:t>
            </w:r>
          </w:p>
        </w:tc>
        <w:tc>
          <w:tcPr>
            <w:tcW w:w="4711" w:type="dxa"/>
            <w:gridSpan w:val="2"/>
          </w:tcPr>
          <w:p w14:paraId="4530AAE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q8-12h</w:t>
            </w:r>
          </w:p>
        </w:tc>
        <w:tc>
          <w:tcPr>
            <w:tcW w:w="5958" w:type="dxa"/>
            <w:gridSpan w:val="2"/>
          </w:tcPr>
          <w:p w14:paraId="77190E5F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AKI/</w:t>
            </w:r>
            <w:r>
              <w:rPr>
                <w:rFonts w:ascii="Times New Roman Regular" w:hAnsi="Times New Roman Regular" w:cs="Times New Roman Regular"/>
              </w:rPr>
              <w:t>肝损伤早期信号</w:t>
            </w:r>
          </w:p>
        </w:tc>
      </w:tr>
      <w:tr w:rsidR="00220F1F" w14:paraId="6E05A2B8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70C3A193" w14:textId="77777777" w:rsidR="00220F1F" w:rsidRDefault="0012246B">
            <w:pPr>
              <w:tabs>
                <w:tab w:val="left" w:pos="966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神经评估</w:t>
            </w:r>
          </w:p>
        </w:tc>
        <w:tc>
          <w:tcPr>
            <w:tcW w:w="4711" w:type="dxa"/>
            <w:gridSpan w:val="2"/>
          </w:tcPr>
          <w:p w14:paraId="1C1A66DC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q4h</w:t>
            </w:r>
            <w:r>
              <w:rPr>
                <w:rFonts w:ascii="Times New Roman Regular" w:hAnsi="Times New Roman Regular" w:cs="Times New Roman Regular"/>
              </w:rPr>
              <w:t>（或连续</w:t>
            </w:r>
            <w:r>
              <w:rPr>
                <w:rFonts w:ascii="Times New Roman Regular" w:hAnsi="Times New Roman Regular" w:cs="Times New Roman Regular"/>
              </w:rPr>
              <w:t xml:space="preserve"> NIRS/cEEG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958" w:type="dxa"/>
            <w:gridSpan w:val="2"/>
          </w:tcPr>
          <w:p w14:paraId="3BE8D379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cEEG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ECPR/</w:t>
            </w:r>
            <w:r>
              <w:rPr>
                <w:rFonts w:ascii="Times New Roman Regular" w:hAnsi="Times New Roman Regular" w:cs="Times New Roman Regular"/>
              </w:rPr>
              <w:t>高危者上机后</w:t>
            </w:r>
            <w:r>
              <w:rPr>
                <w:rFonts w:ascii="Times New Roman Regular" w:hAnsi="Times New Roman Regular" w:cs="Times New Roman Regular"/>
              </w:rPr>
              <w:t xml:space="preserve"> 12-24h </w:t>
            </w:r>
            <w:r>
              <w:rPr>
                <w:rFonts w:ascii="Times New Roman Regular" w:hAnsi="Times New Roman Regular" w:cs="Times New Roman Regular"/>
              </w:rPr>
              <w:t>启动）</w:t>
            </w:r>
          </w:p>
        </w:tc>
      </w:tr>
      <w:tr w:rsidR="00220F1F" w14:paraId="7E93DDC3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69405DE9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</w:t>
            </w:r>
          </w:p>
        </w:tc>
        <w:tc>
          <w:tcPr>
            <w:tcW w:w="4711" w:type="dxa"/>
            <w:gridSpan w:val="2"/>
          </w:tcPr>
          <w:p w14:paraId="655F913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</w:t>
            </w:r>
          </w:p>
        </w:tc>
        <w:tc>
          <w:tcPr>
            <w:tcW w:w="5958" w:type="dxa"/>
            <w:gridSpan w:val="2"/>
          </w:tcPr>
          <w:p w14:paraId="1E535941" w14:textId="77777777" w:rsidR="00220F1F" w:rsidRDefault="0012246B">
            <w:pPr>
              <w:tabs>
                <w:tab w:val="left" w:pos="1872"/>
              </w:tabs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心功能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插管位置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下肢灌注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心包</w:t>
            </w:r>
          </w:p>
        </w:tc>
      </w:tr>
      <w:tr w:rsidR="00220F1F" w14:paraId="6D22F4DB" w14:textId="77777777" w:rsidTr="00911DC3">
        <w:trPr>
          <w:trHeight w:val="69"/>
          <w:jc w:val="center"/>
        </w:trPr>
        <w:tc>
          <w:tcPr>
            <w:tcW w:w="4777" w:type="dxa"/>
            <w:gridSpan w:val="2"/>
          </w:tcPr>
          <w:p w14:paraId="09AF892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液体平衡</w:t>
            </w:r>
          </w:p>
        </w:tc>
        <w:tc>
          <w:tcPr>
            <w:tcW w:w="4711" w:type="dxa"/>
            <w:gridSpan w:val="2"/>
          </w:tcPr>
          <w:p w14:paraId="2E2DC589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q8h</w:t>
            </w:r>
          </w:p>
        </w:tc>
        <w:tc>
          <w:tcPr>
            <w:tcW w:w="5958" w:type="dxa"/>
            <w:gridSpan w:val="2"/>
          </w:tcPr>
          <w:p w14:paraId="2CFFD1DE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累积平衡量</w:t>
            </w:r>
          </w:p>
        </w:tc>
      </w:tr>
      <w:tr w:rsidR="00220F1F" w14:paraId="5205F00A" w14:textId="77777777" w:rsidTr="00911DC3">
        <w:trPr>
          <w:trHeight w:val="69"/>
          <w:jc w:val="center"/>
        </w:trPr>
        <w:tc>
          <w:tcPr>
            <w:tcW w:w="15446" w:type="dxa"/>
            <w:gridSpan w:val="6"/>
            <w:shd w:val="clear" w:color="auto" w:fill="DAE9F7" w:themeFill="text2" w:themeFillTint="1A"/>
          </w:tcPr>
          <w:p w14:paraId="71187323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稳定运行期（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&gt; 24h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</w:p>
        </w:tc>
      </w:tr>
      <w:tr w:rsidR="00911DC3" w14:paraId="32575903" w14:textId="77777777" w:rsidTr="00911DC3">
        <w:trPr>
          <w:trHeight w:val="69"/>
          <w:jc w:val="center"/>
        </w:trPr>
        <w:tc>
          <w:tcPr>
            <w:tcW w:w="3964" w:type="dxa"/>
            <w:shd w:val="clear" w:color="auto" w:fill="DAE9F7" w:themeFill="text2" w:themeFillTint="1A"/>
          </w:tcPr>
          <w:p w14:paraId="48D67FE1" w14:textId="77777777" w:rsidR="00911DC3" w:rsidRDefault="00911DC3" w:rsidP="00911DC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监测项目</w:t>
            </w:r>
          </w:p>
        </w:tc>
        <w:tc>
          <w:tcPr>
            <w:tcW w:w="4253" w:type="dxa"/>
            <w:gridSpan w:val="2"/>
            <w:shd w:val="clear" w:color="auto" w:fill="DAE9F7" w:themeFill="text2" w:themeFillTint="1A"/>
          </w:tcPr>
          <w:p w14:paraId="67F4C92E" w14:textId="77777777" w:rsidR="00911DC3" w:rsidRDefault="00911DC3" w:rsidP="00911DC3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3827" w:type="dxa"/>
            <w:gridSpan w:val="2"/>
            <w:shd w:val="clear" w:color="auto" w:fill="DAE9F7" w:themeFill="text2" w:themeFillTint="1A"/>
          </w:tcPr>
          <w:p w14:paraId="723EAD36" w14:textId="61DE5C10" w:rsidR="00911DC3" w:rsidRPr="00911DC3" w:rsidRDefault="00911DC3" w:rsidP="00911DC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911DC3">
              <w:rPr>
                <w:rFonts w:hint="eastAsia"/>
                <w:b/>
                <w:bCs/>
              </w:rPr>
              <w:t>监测项目</w:t>
            </w:r>
          </w:p>
        </w:tc>
        <w:tc>
          <w:tcPr>
            <w:tcW w:w="3402" w:type="dxa"/>
            <w:shd w:val="clear" w:color="auto" w:fill="DAE9F7" w:themeFill="text2" w:themeFillTint="1A"/>
          </w:tcPr>
          <w:p w14:paraId="34D6DFE0" w14:textId="2A7EC654" w:rsidR="00911DC3" w:rsidRPr="00911DC3" w:rsidRDefault="00911DC3" w:rsidP="00911DC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911DC3">
              <w:rPr>
                <w:rFonts w:hint="eastAsia"/>
                <w:b/>
                <w:bCs/>
              </w:rPr>
              <w:t>频率</w:t>
            </w:r>
          </w:p>
        </w:tc>
      </w:tr>
      <w:tr w:rsidR="00911DC3" w14:paraId="1D9F552D" w14:textId="77777777" w:rsidTr="00911DC3">
        <w:trPr>
          <w:trHeight w:val="69"/>
          <w:jc w:val="center"/>
        </w:trPr>
        <w:tc>
          <w:tcPr>
            <w:tcW w:w="3964" w:type="dxa"/>
          </w:tcPr>
          <w:p w14:paraId="5BFE8A40" w14:textId="77777777" w:rsidR="00911DC3" w:rsidRDefault="00911DC3" w:rsidP="00911DC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</w:t>
            </w:r>
            <w:r>
              <w:rPr>
                <w:rFonts w:ascii="Times New Roman Regular" w:hAnsi="Times New Roman Regular" w:cs="Times New Roman Regular"/>
              </w:rPr>
              <w:t xml:space="preserve"> + ECMO </w:t>
            </w:r>
            <w:r>
              <w:rPr>
                <w:rFonts w:ascii="Times New Roman Regular" w:hAnsi="Times New Roman Regular" w:cs="Times New Roman Regular"/>
              </w:rPr>
              <w:t>参数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插管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下肢</w:t>
            </w:r>
          </w:p>
        </w:tc>
        <w:tc>
          <w:tcPr>
            <w:tcW w:w="4253" w:type="dxa"/>
            <w:gridSpan w:val="2"/>
          </w:tcPr>
          <w:p w14:paraId="4F0AA200" w14:textId="77777777" w:rsidR="00911DC3" w:rsidRDefault="00911DC3" w:rsidP="00911DC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q2-4h</w:t>
            </w:r>
            <w:r>
              <w:rPr>
                <w:rFonts w:ascii="Times New Roman Regular" w:hAnsi="Times New Roman Regular" w:cs="Times New Roman Regular"/>
              </w:rPr>
              <w:t>（参见表</w:t>
            </w:r>
            <w:r>
              <w:rPr>
                <w:rFonts w:ascii="Times New Roman Regular" w:hAnsi="Times New Roman Regular" w:cs="Times New Roman Regular"/>
              </w:rPr>
              <w:t>35-38</w:t>
            </w:r>
            <w:r>
              <w:rPr>
                <w:rFonts w:ascii="Times New Roman Regular" w:hAnsi="Times New Roman Regular" w:cs="Times New Roman Regular"/>
              </w:rPr>
              <w:t>每班检查记录单）</w:t>
            </w:r>
          </w:p>
        </w:tc>
        <w:tc>
          <w:tcPr>
            <w:tcW w:w="3827" w:type="dxa"/>
            <w:gridSpan w:val="2"/>
          </w:tcPr>
          <w:p w14:paraId="3CC432E2" w14:textId="63B728F0" w:rsidR="00911DC3" w:rsidRDefault="00911DC3" w:rsidP="00911DC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神经评估</w:t>
            </w:r>
          </w:p>
        </w:tc>
        <w:tc>
          <w:tcPr>
            <w:tcW w:w="3402" w:type="dxa"/>
          </w:tcPr>
          <w:p w14:paraId="65F5B14A" w14:textId="04AA58BB" w:rsidR="00911DC3" w:rsidRDefault="00911DC3" w:rsidP="00911DC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q4-6h</w:t>
            </w:r>
          </w:p>
        </w:tc>
      </w:tr>
      <w:tr w:rsidR="00911DC3" w14:paraId="6772743A" w14:textId="77777777" w:rsidTr="00911DC3">
        <w:trPr>
          <w:trHeight w:val="69"/>
          <w:jc w:val="center"/>
        </w:trPr>
        <w:tc>
          <w:tcPr>
            <w:tcW w:w="3964" w:type="dxa"/>
          </w:tcPr>
          <w:p w14:paraId="04936B67" w14:textId="77777777" w:rsidR="00911DC3" w:rsidRDefault="00911DC3" w:rsidP="00911DC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ACT/APTT</w:t>
            </w:r>
          </w:p>
        </w:tc>
        <w:tc>
          <w:tcPr>
            <w:tcW w:w="4253" w:type="dxa"/>
            <w:gridSpan w:val="2"/>
          </w:tcPr>
          <w:p w14:paraId="268C0FE8" w14:textId="77777777" w:rsidR="00911DC3" w:rsidRDefault="00911DC3" w:rsidP="00911DC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q4-8h</w:t>
            </w:r>
            <w:r>
              <w:rPr>
                <w:rFonts w:ascii="Times New Roman Regular" w:hAnsi="Times New Roman Regular" w:cs="Times New Roman Regular"/>
              </w:rPr>
              <w:t>（抗凝稳定后）</w:t>
            </w:r>
          </w:p>
        </w:tc>
        <w:tc>
          <w:tcPr>
            <w:tcW w:w="3827" w:type="dxa"/>
            <w:gridSpan w:val="2"/>
          </w:tcPr>
          <w:p w14:paraId="5BCC15A5" w14:textId="161AB3BC" w:rsidR="00911DC3" w:rsidRDefault="00911DC3" w:rsidP="00911DC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超声</w:t>
            </w:r>
          </w:p>
        </w:tc>
        <w:tc>
          <w:tcPr>
            <w:tcW w:w="3402" w:type="dxa"/>
          </w:tcPr>
          <w:p w14:paraId="664B07AD" w14:textId="196DF6CF" w:rsidR="00911DC3" w:rsidRDefault="00911DC3" w:rsidP="00911DC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每日（参见超声 SOP 打卡单）</w:t>
            </w:r>
          </w:p>
        </w:tc>
      </w:tr>
      <w:tr w:rsidR="00911DC3" w14:paraId="112AA492" w14:textId="77777777" w:rsidTr="00911DC3">
        <w:trPr>
          <w:trHeight w:val="69"/>
          <w:jc w:val="center"/>
        </w:trPr>
        <w:tc>
          <w:tcPr>
            <w:tcW w:w="3964" w:type="dxa"/>
          </w:tcPr>
          <w:p w14:paraId="2CE1C2FE" w14:textId="77777777" w:rsidR="00911DC3" w:rsidRDefault="00911DC3" w:rsidP="00911DC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血气</w:t>
            </w:r>
          </w:p>
        </w:tc>
        <w:tc>
          <w:tcPr>
            <w:tcW w:w="4253" w:type="dxa"/>
            <w:gridSpan w:val="2"/>
          </w:tcPr>
          <w:p w14:paraId="6C024FA8" w14:textId="77777777" w:rsidR="00911DC3" w:rsidRDefault="00911DC3" w:rsidP="00911DC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q4-8h</w:t>
            </w:r>
            <w:r>
              <w:rPr>
                <w:rFonts w:ascii="Times New Roman Regular" w:hAnsi="Times New Roman Regular" w:cs="Times New Roman Regular"/>
              </w:rPr>
              <w:t>（稳定后）</w:t>
            </w:r>
          </w:p>
        </w:tc>
        <w:tc>
          <w:tcPr>
            <w:tcW w:w="3827" w:type="dxa"/>
            <w:gridSpan w:val="2"/>
          </w:tcPr>
          <w:p w14:paraId="51B46FD7" w14:textId="2AA22FED" w:rsidR="00911DC3" w:rsidRDefault="00911DC3" w:rsidP="00911DC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感染指标（PCT/CRP/血培养）</w:t>
            </w:r>
          </w:p>
        </w:tc>
        <w:tc>
          <w:tcPr>
            <w:tcW w:w="3402" w:type="dxa"/>
          </w:tcPr>
          <w:p w14:paraId="2FB6C184" w14:textId="2B1570F0" w:rsidR="00911DC3" w:rsidRDefault="00911DC3" w:rsidP="00911DC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每 48-72h 或临床需要</w:t>
            </w:r>
          </w:p>
        </w:tc>
      </w:tr>
      <w:tr w:rsidR="00911DC3" w14:paraId="0DF74C6F" w14:textId="77777777" w:rsidTr="00911DC3">
        <w:trPr>
          <w:trHeight w:val="69"/>
          <w:jc w:val="center"/>
        </w:trPr>
        <w:tc>
          <w:tcPr>
            <w:tcW w:w="3964" w:type="dxa"/>
          </w:tcPr>
          <w:p w14:paraId="2BF830AF" w14:textId="77777777" w:rsidR="00911DC3" w:rsidRDefault="00911DC3" w:rsidP="00911DC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血常规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凝血全套</w:t>
            </w:r>
          </w:p>
        </w:tc>
        <w:tc>
          <w:tcPr>
            <w:tcW w:w="4253" w:type="dxa"/>
            <w:gridSpan w:val="2"/>
          </w:tcPr>
          <w:p w14:paraId="6B707387" w14:textId="77777777" w:rsidR="00911DC3" w:rsidRDefault="00911DC3" w:rsidP="00911DC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q12-24h</w:t>
            </w:r>
          </w:p>
        </w:tc>
        <w:tc>
          <w:tcPr>
            <w:tcW w:w="3827" w:type="dxa"/>
            <w:gridSpan w:val="2"/>
          </w:tcPr>
          <w:p w14:paraId="2F5C9489" w14:textId="709A78DB" w:rsidR="00911DC3" w:rsidRDefault="00911DC3" w:rsidP="00911DC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液体平衡</w:t>
            </w:r>
          </w:p>
        </w:tc>
        <w:tc>
          <w:tcPr>
            <w:tcW w:w="3402" w:type="dxa"/>
          </w:tcPr>
          <w:p w14:paraId="540CE699" w14:textId="711B694F" w:rsidR="00911DC3" w:rsidRDefault="00911DC3" w:rsidP="00911DC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C651BB">
              <w:rPr>
                <w:rFonts w:hint="eastAsia"/>
              </w:rPr>
              <w:t>每日</w:t>
            </w:r>
          </w:p>
        </w:tc>
      </w:tr>
      <w:tr w:rsidR="00911DC3" w14:paraId="72BA8B96" w14:textId="77777777" w:rsidTr="00911DC3">
        <w:trPr>
          <w:trHeight w:val="69"/>
          <w:jc w:val="center"/>
        </w:trPr>
        <w:tc>
          <w:tcPr>
            <w:tcW w:w="3964" w:type="dxa"/>
          </w:tcPr>
          <w:p w14:paraId="633BF16C" w14:textId="77777777" w:rsidR="00911DC3" w:rsidRDefault="00911DC3" w:rsidP="00911DC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肝肾功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电解质</w:t>
            </w:r>
          </w:p>
        </w:tc>
        <w:tc>
          <w:tcPr>
            <w:tcW w:w="4253" w:type="dxa"/>
            <w:gridSpan w:val="2"/>
          </w:tcPr>
          <w:p w14:paraId="0DA9B7CB" w14:textId="77777777" w:rsidR="00911DC3" w:rsidRDefault="00911DC3" w:rsidP="00911DC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q12-24h</w:t>
            </w:r>
          </w:p>
        </w:tc>
        <w:tc>
          <w:tcPr>
            <w:tcW w:w="3827" w:type="dxa"/>
            <w:gridSpan w:val="2"/>
          </w:tcPr>
          <w:p w14:paraId="1BE29697" w14:textId="2AF0C9C8" w:rsidR="00911DC3" w:rsidRDefault="00911DC3" w:rsidP="00911DC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02" w:type="dxa"/>
          </w:tcPr>
          <w:p w14:paraId="42FCAE61" w14:textId="208F0CF5" w:rsidR="00911DC3" w:rsidRDefault="00911DC3" w:rsidP="00911DC3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14:paraId="295C1E20" w14:textId="77777777" w:rsidR="00220F1F" w:rsidRDefault="0012246B" w:rsidP="00911DC3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(4)</w:t>
      </w:r>
    </w:p>
    <w:tbl>
      <w:tblPr>
        <w:tblStyle w:val="ab"/>
        <w:tblW w:w="15588" w:type="dxa"/>
        <w:jc w:val="center"/>
        <w:tblLook w:val="04A0" w:firstRow="1" w:lastRow="0" w:firstColumn="1" w:lastColumn="0" w:noHBand="0" w:noVBand="1"/>
      </w:tblPr>
      <w:tblGrid>
        <w:gridCol w:w="4657"/>
        <w:gridCol w:w="7588"/>
        <w:gridCol w:w="3343"/>
      </w:tblGrid>
      <w:tr w:rsidR="00220F1F" w14:paraId="697428F3" w14:textId="77777777" w:rsidTr="00911DC3">
        <w:trPr>
          <w:jc w:val="center"/>
        </w:trPr>
        <w:tc>
          <w:tcPr>
            <w:tcW w:w="15588" w:type="dxa"/>
            <w:gridSpan w:val="3"/>
            <w:shd w:val="clear" w:color="auto" w:fill="DAE9F7" w:themeFill="text2" w:themeFillTint="1A"/>
          </w:tcPr>
          <w:p w14:paraId="4DFC7728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四、每日管理规范：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ABCDE-V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标准化流程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20F1F" w14:paraId="325D05FA" w14:textId="77777777" w:rsidTr="00911DC3">
        <w:trPr>
          <w:jc w:val="center"/>
        </w:trPr>
        <w:tc>
          <w:tcPr>
            <w:tcW w:w="15588" w:type="dxa"/>
            <w:gridSpan w:val="3"/>
            <w:shd w:val="clear" w:color="auto" w:fill="DAE9F7" w:themeFill="text2" w:themeFillTint="1A"/>
          </w:tcPr>
          <w:p w14:paraId="2853CFF1" w14:textId="77777777" w:rsidR="00220F1F" w:rsidRDefault="0012246B">
            <w:pPr>
              <w:tabs>
                <w:tab w:val="left" w:pos="1284"/>
              </w:tabs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每班交班和床旁查房时，必须逐项完成以下评估和决策。与表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35-38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（执行版）配套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——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35—38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用于勾选执行，本节用于理解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为什么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。</w:t>
            </w:r>
          </w:p>
        </w:tc>
      </w:tr>
      <w:tr w:rsidR="00220F1F" w14:paraId="6435A286" w14:textId="77777777" w:rsidTr="00911DC3">
        <w:trPr>
          <w:trHeight w:val="69"/>
          <w:jc w:val="center"/>
        </w:trPr>
        <w:tc>
          <w:tcPr>
            <w:tcW w:w="15588" w:type="dxa"/>
            <w:gridSpan w:val="3"/>
            <w:shd w:val="clear" w:color="auto" w:fill="DAE9F7" w:themeFill="text2" w:themeFillTint="1A"/>
          </w:tcPr>
          <w:p w14:paraId="35BB0ED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A — Airway &amp; Oxygenation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（气道与氧合）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220F1F" w14:paraId="55EF80D1" w14:textId="77777777" w:rsidTr="00911DC3">
        <w:trPr>
          <w:trHeight w:val="69"/>
          <w:jc w:val="center"/>
        </w:trPr>
        <w:tc>
          <w:tcPr>
            <w:tcW w:w="4657" w:type="dxa"/>
            <w:shd w:val="clear" w:color="auto" w:fill="DAE9F7" w:themeFill="text2" w:themeFillTint="1A"/>
          </w:tcPr>
          <w:p w14:paraId="78A8ED01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588" w:type="dxa"/>
            <w:shd w:val="clear" w:color="auto" w:fill="DAE9F7" w:themeFill="text2" w:themeFillTint="1A"/>
          </w:tcPr>
          <w:p w14:paraId="0399490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3343" w:type="dxa"/>
            <w:shd w:val="clear" w:color="auto" w:fill="DAE9F7" w:themeFill="text2" w:themeFillTint="1A"/>
            <w:vAlign w:val="center"/>
          </w:tcPr>
          <w:p w14:paraId="2A929F21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执行</w:t>
            </w:r>
          </w:p>
        </w:tc>
      </w:tr>
      <w:tr w:rsidR="00220F1F" w14:paraId="7861E3C5" w14:textId="77777777" w:rsidTr="00911DC3">
        <w:trPr>
          <w:trHeight w:val="69"/>
          <w:jc w:val="center"/>
        </w:trPr>
        <w:tc>
          <w:tcPr>
            <w:tcW w:w="4657" w:type="dxa"/>
          </w:tcPr>
          <w:p w14:paraId="602DA4D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呼吸机管路通畅、无脱落</w:t>
            </w:r>
          </w:p>
        </w:tc>
        <w:tc>
          <w:tcPr>
            <w:tcW w:w="7588" w:type="dxa"/>
          </w:tcPr>
          <w:p w14:paraId="521ADBC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确认呼吸机模式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参数是否符合设定目标</w:t>
            </w:r>
          </w:p>
        </w:tc>
        <w:tc>
          <w:tcPr>
            <w:tcW w:w="3343" w:type="dxa"/>
            <w:vAlign w:val="center"/>
          </w:tcPr>
          <w:p w14:paraId="6B6E0FD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□</w:t>
            </w:r>
          </w:p>
        </w:tc>
      </w:tr>
      <w:tr w:rsidR="00220F1F" w14:paraId="1055059A" w14:textId="77777777" w:rsidTr="00911DC3">
        <w:trPr>
          <w:trHeight w:val="154"/>
          <w:jc w:val="center"/>
        </w:trPr>
        <w:tc>
          <w:tcPr>
            <w:tcW w:w="4657" w:type="dxa"/>
            <w:vMerge w:val="restart"/>
          </w:tcPr>
          <w:p w14:paraId="5E6BFFC4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膜前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患者血气对比</w:t>
            </w:r>
          </w:p>
        </w:tc>
        <w:tc>
          <w:tcPr>
            <w:tcW w:w="7588" w:type="dxa"/>
          </w:tcPr>
          <w:p w14:paraId="703FDE23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 xml:space="preserve"> PaO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&lt; 150 → </w:t>
            </w:r>
            <w:r>
              <w:rPr>
                <w:rFonts w:ascii="Times New Roman Regular" w:hAnsi="Times New Roman Regular" w:cs="Times New Roman Regular"/>
              </w:rPr>
              <w:t>氧合器功能不足</w:t>
            </w:r>
          </w:p>
        </w:tc>
        <w:tc>
          <w:tcPr>
            <w:tcW w:w="3343" w:type="dxa"/>
            <w:vAlign w:val="center"/>
          </w:tcPr>
          <w:p w14:paraId="5D39E00C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1E162863" w14:textId="77777777" w:rsidTr="00911DC3">
        <w:trPr>
          <w:trHeight w:val="154"/>
          <w:jc w:val="center"/>
        </w:trPr>
        <w:tc>
          <w:tcPr>
            <w:tcW w:w="4657" w:type="dxa"/>
            <w:vMerge/>
          </w:tcPr>
          <w:p w14:paraId="28C4A53C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7588" w:type="dxa"/>
          </w:tcPr>
          <w:p w14:paraId="1B03C2CB" w14:textId="77777777" w:rsidR="00220F1F" w:rsidRDefault="0012246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</w:t>
            </w:r>
            <w:r>
              <w:rPr>
                <w:rFonts w:ascii="Times New Roman Regular" w:hAnsi="Times New Roman Regular" w:cs="Times New Roman Regular"/>
              </w:rPr>
              <w:t xml:space="preserve"> &gt; </w:t>
            </w:r>
            <w:r>
              <w:rPr>
                <w:rFonts w:ascii="Times New Roman Regular" w:hAnsi="Times New Roman Regular" w:cs="Times New Roman Regular"/>
              </w:rPr>
              <w:t>膜后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南北综合征可能</w:t>
            </w:r>
          </w:p>
        </w:tc>
        <w:tc>
          <w:tcPr>
            <w:tcW w:w="3343" w:type="dxa"/>
            <w:vAlign w:val="center"/>
          </w:tcPr>
          <w:p w14:paraId="7A54B0F9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05DED453" w14:textId="77777777" w:rsidTr="00911DC3">
        <w:trPr>
          <w:trHeight w:val="154"/>
          <w:jc w:val="center"/>
        </w:trPr>
        <w:tc>
          <w:tcPr>
            <w:tcW w:w="4657" w:type="dxa"/>
            <w:vMerge/>
          </w:tcPr>
          <w:p w14:paraId="53180F0B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7588" w:type="dxa"/>
          </w:tcPr>
          <w:p w14:paraId="5D05F1DC" w14:textId="77777777" w:rsidR="00220F1F" w:rsidRDefault="0012246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患者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PaCO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低时，先查膜后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PaCO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>2</w:t>
            </w:r>
          </w:p>
        </w:tc>
        <w:tc>
          <w:tcPr>
            <w:tcW w:w="3343" w:type="dxa"/>
            <w:vAlign w:val="center"/>
          </w:tcPr>
          <w:p w14:paraId="481C6F18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07D5DD37" w14:textId="77777777" w:rsidTr="00911DC3">
        <w:trPr>
          <w:trHeight w:val="154"/>
          <w:jc w:val="center"/>
        </w:trPr>
        <w:tc>
          <w:tcPr>
            <w:tcW w:w="4657" w:type="dxa"/>
            <w:vMerge/>
          </w:tcPr>
          <w:p w14:paraId="50841725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7588" w:type="dxa"/>
          </w:tcPr>
          <w:p w14:paraId="7678B99C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膜后低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扫气过量</w:t>
            </w:r>
            <w:r>
              <w:rPr>
                <w:rFonts w:ascii="Times New Roman Regular" w:hAnsi="Times New Roman Regular" w:cs="Times New Roman Regular"/>
              </w:rPr>
              <w:t>→↓</w:t>
            </w:r>
            <w:r>
              <w:rPr>
                <w:rFonts w:ascii="Times New Roman Regular" w:hAnsi="Times New Roman Regular" w:cs="Times New Roman Regular"/>
              </w:rPr>
              <w:t>扫气</w:t>
            </w:r>
          </w:p>
        </w:tc>
        <w:tc>
          <w:tcPr>
            <w:tcW w:w="3343" w:type="dxa"/>
            <w:vAlign w:val="center"/>
          </w:tcPr>
          <w:p w14:paraId="10758757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5BAA590C" w14:textId="77777777" w:rsidTr="00911DC3">
        <w:trPr>
          <w:trHeight w:val="154"/>
          <w:jc w:val="center"/>
        </w:trPr>
        <w:tc>
          <w:tcPr>
            <w:tcW w:w="4657" w:type="dxa"/>
            <w:vMerge/>
          </w:tcPr>
          <w:p w14:paraId="32943AD5" w14:textId="77777777" w:rsidR="00220F1F" w:rsidRDefault="00220F1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7588" w:type="dxa"/>
          </w:tcPr>
          <w:p w14:paraId="7BA1CB87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膜后正常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患者自身过度通气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调呼吸机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镇静，不要调扫气</w:t>
            </w:r>
          </w:p>
        </w:tc>
        <w:tc>
          <w:tcPr>
            <w:tcW w:w="3343" w:type="dxa"/>
            <w:vAlign w:val="center"/>
          </w:tcPr>
          <w:p w14:paraId="0909E53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3A33235C" w14:textId="77777777" w:rsidTr="00911DC3">
        <w:trPr>
          <w:trHeight w:val="69"/>
          <w:jc w:val="center"/>
        </w:trPr>
        <w:tc>
          <w:tcPr>
            <w:tcW w:w="4657" w:type="dxa"/>
          </w:tcPr>
          <w:p w14:paraId="31270FC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SpO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趋势</w:t>
            </w:r>
          </w:p>
        </w:tc>
        <w:tc>
          <w:tcPr>
            <w:tcW w:w="7588" w:type="dxa"/>
          </w:tcPr>
          <w:p w14:paraId="429621A2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股必须监测右上肢</w:t>
            </w:r>
            <w:r>
              <w:rPr>
                <w:rFonts w:ascii="Times New Roman Regular" w:hAnsi="Times New Roman Regular" w:cs="Times New Roman Regular"/>
              </w:rPr>
              <w:t xml:space="preserve"> SpO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（警惕南北综合征）</w:t>
            </w:r>
          </w:p>
        </w:tc>
        <w:tc>
          <w:tcPr>
            <w:tcW w:w="3343" w:type="dxa"/>
            <w:vAlign w:val="center"/>
          </w:tcPr>
          <w:p w14:paraId="14952EDA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4FFE4771" w14:textId="77777777" w:rsidTr="00911DC3">
        <w:trPr>
          <w:trHeight w:val="69"/>
          <w:jc w:val="center"/>
        </w:trPr>
        <w:tc>
          <w:tcPr>
            <w:tcW w:w="4657" w:type="dxa"/>
          </w:tcPr>
          <w:p w14:paraId="56E042C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气管插管深度</w:t>
            </w:r>
          </w:p>
        </w:tc>
        <w:tc>
          <w:tcPr>
            <w:tcW w:w="7588" w:type="dxa"/>
          </w:tcPr>
          <w:p w14:paraId="746FD67D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每日核对刻度（胸片确认）</w:t>
            </w:r>
          </w:p>
        </w:tc>
        <w:tc>
          <w:tcPr>
            <w:tcW w:w="3343" w:type="dxa"/>
            <w:vAlign w:val="center"/>
          </w:tcPr>
          <w:p w14:paraId="01846AB5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349D1E3E" w14:textId="77777777" w:rsidTr="00911DC3">
        <w:trPr>
          <w:trHeight w:val="69"/>
          <w:jc w:val="center"/>
        </w:trPr>
        <w:tc>
          <w:tcPr>
            <w:tcW w:w="4657" w:type="dxa"/>
            <w:vAlign w:val="center"/>
          </w:tcPr>
          <w:p w14:paraId="6907A1E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痰液性状</w:t>
            </w:r>
          </w:p>
        </w:tc>
        <w:tc>
          <w:tcPr>
            <w:tcW w:w="7588" w:type="dxa"/>
            <w:vAlign w:val="center"/>
          </w:tcPr>
          <w:p w14:paraId="64DAF6C7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粉红色泡沫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肺水肿（左室淤血）；脓性</w:t>
            </w:r>
            <w:r>
              <w:rPr>
                <w:rFonts w:ascii="Times New Roman Regular" w:hAnsi="Times New Roman Regular" w:cs="Times New Roman Regular"/>
              </w:rPr>
              <w:t>→ VAP</w:t>
            </w:r>
          </w:p>
        </w:tc>
        <w:tc>
          <w:tcPr>
            <w:tcW w:w="3343" w:type="dxa"/>
            <w:vAlign w:val="center"/>
          </w:tcPr>
          <w:p w14:paraId="3F3A24A8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280CD370" w14:textId="77777777" w:rsidTr="00911DC3">
        <w:trPr>
          <w:trHeight w:val="69"/>
          <w:jc w:val="center"/>
        </w:trPr>
        <w:tc>
          <w:tcPr>
            <w:tcW w:w="4657" w:type="dxa"/>
          </w:tcPr>
          <w:p w14:paraId="0A9E08D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是否可降低</w:t>
            </w:r>
            <w:r>
              <w:rPr>
                <w:rFonts w:ascii="Times New Roman Regular" w:hAnsi="Times New Roman Regular" w:cs="Times New Roman Regular"/>
              </w:rPr>
              <w:t xml:space="preserve"> 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？</w:t>
            </w:r>
          </w:p>
        </w:tc>
        <w:tc>
          <w:tcPr>
            <w:tcW w:w="7588" w:type="dxa"/>
          </w:tcPr>
          <w:p w14:paraId="6BC6E60B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每日评估：呼吸机</w:t>
            </w:r>
            <w:r>
              <w:rPr>
                <w:rFonts w:ascii="Times New Roman Regular" w:hAnsi="Times New Roman Regular" w:cs="Times New Roman Regular"/>
              </w:rPr>
              <w:t xml:space="preserve"> 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可否下调（目标</w:t>
            </w:r>
            <w:r>
              <w:rPr>
                <w:rFonts w:ascii="Times New Roman Regular" w:hAnsi="Times New Roman Regular" w:cs="Times New Roman Regular"/>
              </w:rPr>
              <w:t xml:space="preserve"> ≤ 50%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43" w:type="dxa"/>
            <w:vAlign w:val="center"/>
          </w:tcPr>
          <w:p w14:paraId="4874131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2FC708DE" w14:textId="77777777" w:rsidTr="00911DC3">
        <w:trPr>
          <w:trHeight w:val="69"/>
          <w:jc w:val="center"/>
        </w:trPr>
        <w:tc>
          <w:tcPr>
            <w:tcW w:w="15588" w:type="dxa"/>
            <w:gridSpan w:val="3"/>
            <w:shd w:val="clear" w:color="auto" w:fill="DAE9F7" w:themeFill="text2" w:themeFillTint="1A"/>
          </w:tcPr>
          <w:p w14:paraId="0F183C1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B — Blood Pressure &amp; Perfusion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（血压与灌注）</w:t>
            </w:r>
          </w:p>
        </w:tc>
      </w:tr>
      <w:tr w:rsidR="00220F1F" w14:paraId="4E1879BC" w14:textId="77777777" w:rsidTr="00911DC3">
        <w:trPr>
          <w:trHeight w:val="69"/>
          <w:jc w:val="center"/>
        </w:trPr>
        <w:tc>
          <w:tcPr>
            <w:tcW w:w="4657" w:type="dxa"/>
            <w:shd w:val="clear" w:color="auto" w:fill="DAE9F7" w:themeFill="text2" w:themeFillTint="1A"/>
          </w:tcPr>
          <w:p w14:paraId="01ABE872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588" w:type="dxa"/>
            <w:shd w:val="clear" w:color="auto" w:fill="DAE9F7" w:themeFill="text2" w:themeFillTint="1A"/>
          </w:tcPr>
          <w:p w14:paraId="3B010EF1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3343" w:type="dxa"/>
            <w:shd w:val="clear" w:color="auto" w:fill="DAE9F7" w:themeFill="text2" w:themeFillTint="1A"/>
          </w:tcPr>
          <w:p w14:paraId="32A70FDE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220F1F" w14:paraId="35E1B0C7" w14:textId="77777777" w:rsidTr="00911DC3">
        <w:trPr>
          <w:trHeight w:val="69"/>
          <w:jc w:val="center"/>
        </w:trPr>
        <w:tc>
          <w:tcPr>
            <w:tcW w:w="4657" w:type="dxa"/>
          </w:tcPr>
          <w:p w14:paraId="1C030315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趋势</w:t>
            </w:r>
          </w:p>
        </w:tc>
        <w:tc>
          <w:tcPr>
            <w:tcW w:w="7588" w:type="dxa"/>
          </w:tcPr>
          <w:p w14:paraId="3A99F1A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目前值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近</w:t>
            </w:r>
            <w:r>
              <w:rPr>
                <w:rFonts w:ascii="Times New Roman Regular" w:hAnsi="Times New Roman Regular" w:cs="Times New Roman Regular"/>
              </w:rPr>
              <w:t xml:space="preserve"> 24h </w:t>
            </w:r>
            <w:r>
              <w:rPr>
                <w:rFonts w:ascii="Times New Roman Regular" w:hAnsi="Times New Roman Regular" w:cs="Times New Roman Regular"/>
              </w:rPr>
              <w:t>变化方向</w:t>
            </w:r>
          </w:p>
        </w:tc>
        <w:tc>
          <w:tcPr>
            <w:tcW w:w="3343" w:type="dxa"/>
          </w:tcPr>
          <w:p w14:paraId="3ED96AC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52AC2E20" w14:textId="77777777" w:rsidTr="00911DC3">
        <w:trPr>
          <w:trHeight w:val="69"/>
          <w:jc w:val="center"/>
        </w:trPr>
        <w:tc>
          <w:tcPr>
            <w:tcW w:w="4657" w:type="dxa"/>
          </w:tcPr>
          <w:p w14:paraId="2E479863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脉压（</w:t>
            </w:r>
            <w:r>
              <w:rPr>
                <w:rFonts w:ascii="Times New Roman Regular" w:hAnsi="Times New Roman Regular" w:cs="Times New Roman Regular"/>
              </w:rPr>
              <w:t>PP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588" w:type="dxa"/>
          </w:tcPr>
          <w:p w14:paraId="0BADDC7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PP &lt; 10 → </w:t>
            </w:r>
            <w:r>
              <w:rPr>
                <w:rFonts w:ascii="Times New Roman Regular" w:hAnsi="Times New Roman Regular" w:cs="Times New Roman Regular"/>
              </w:rPr>
              <w:t>评估左室功能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主动脉瓣开放；</w:t>
            </w:r>
            <w:r>
              <w:rPr>
                <w:rFonts w:ascii="Times New Roman Regular" w:hAnsi="Times New Roman Regular" w:cs="Times New Roman Regular"/>
              </w:rPr>
              <w:t xml:space="preserve">PP </w:t>
            </w:r>
            <w:r>
              <w:rPr>
                <w:rFonts w:ascii="Times New Roman Regular" w:hAnsi="Times New Roman Regular" w:cs="Times New Roman Regular"/>
              </w:rPr>
              <w:t>升高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心功能恢复信号</w:t>
            </w:r>
          </w:p>
        </w:tc>
        <w:tc>
          <w:tcPr>
            <w:tcW w:w="3343" w:type="dxa"/>
          </w:tcPr>
          <w:p w14:paraId="27F08F0A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18EEB40B" w14:textId="77777777" w:rsidTr="00911DC3">
        <w:trPr>
          <w:trHeight w:val="69"/>
          <w:jc w:val="center"/>
        </w:trPr>
        <w:tc>
          <w:tcPr>
            <w:tcW w:w="4657" w:type="dxa"/>
          </w:tcPr>
          <w:p w14:paraId="32726402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血管活性药剂量</w:t>
            </w:r>
          </w:p>
        </w:tc>
        <w:tc>
          <w:tcPr>
            <w:tcW w:w="7588" w:type="dxa"/>
          </w:tcPr>
          <w:p w14:paraId="69736728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记录并比较前日剂量；持续升高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预警</w:t>
            </w:r>
          </w:p>
        </w:tc>
        <w:tc>
          <w:tcPr>
            <w:tcW w:w="3343" w:type="dxa"/>
          </w:tcPr>
          <w:p w14:paraId="0B495FD9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7F066866" w14:textId="77777777" w:rsidTr="00911DC3">
        <w:trPr>
          <w:trHeight w:val="69"/>
          <w:jc w:val="center"/>
        </w:trPr>
        <w:tc>
          <w:tcPr>
            <w:tcW w:w="4657" w:type="dxa"/>
          </w:tcPr>
          <w:p w14:paraId="187DC3EB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ScvO₂ / SvO₂</w:t>
            </w:r>
          </w:p>
        </w:tc>
        <w:tc>
          <w:tcPr>
            <w:tcW w:w="7588" w:type="dxa"/>
          </w:tcPr>
          <w:p w14:paraId="2BD1D182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70% </w:t>
            </w:r>
            <w:r>
              <w:rPr>
                <w:rFonts w:ascii="Times New Roman Regular" w:hAnsi="Times New Roman Regular" w:cs="Times New Roman Regular"/>
              </w:rPr>
              <w:t>需排查原因（</w:t>
            </w:r>
            <w:r>
              <w:rPr>
                <w:rFonts w:ascii="Times New Roman Regular" w:hAnsi="Times New Roman Regular" w:cs="Times New Roman Regular"/>
              </w:rPr>
              <w:t>DO₂/VO₂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43" w:type="dxa"/>
          </w:tcPr>
          <w:p w14:paraId="2B5F387A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6CC3909B" w14:textId="77777777" w:rsidTr="00911DC3">
        <w:trPr>
          <w:trHeight w:val="69"/>
          <w:jc w:val="center"/>
        </w:trPr>
        <w:tc>
          <w:tcPr>
            <w:tcW w:w="4657" w:type="dxa"/>
          </w:tcPr>
          <w:p w14:paraId="33E00738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乳酸趋势</w:t>
            </w:r>
          </w:p>
        </w:tc>
        <w:tc>
          <w:tcPr>
            <w:tcW w:w="7588" w:type="dxa"/>
          </w:tcPr>
          <w:p w14:paraId="3481B40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清除率是否</w:t>
            </w:r>
            <w:r>
              <w:rPr>
                <w:rFonts w:ascii="Times New Roman Regular" w:hAnsi="Times New Roman Regular" w:cs="Times New Roman Regular"/>
              </w:rPr>
              <w:t xml:space="preserve"> &gt; 20%/24h</w:t>
            </w:r>
            <w:r>
              <w:rPr>
                <w:rFonts w:ascii="Times New Roman Regular" w:hAnsi="Times New Roman Regular" w:cs="Times New Roman Regular"/>
              </w:rPr>
              <w:t>？不降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严重预警</w:t>
            </w:r>
          </w:p>
        </w:tc>
        <w:tc>
          <w:tcPr>
            <w:tcW w:w="3343" w:type="dxa"/>
          </w:tcPr>
          <w:p w14:paraId="6EE54637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1617EC60" w14:textId="77777777" w:rsidTr="00911DC3">
        <w:trPr>
          <w:trHeight w:val="69"/>
          <w:jc w:val="center"/>
        </w:trPr>
        <w:tc>
          <w:tcPr>
            <w:tcW w:w="4657" w:type="dxa"/>
          </w:tcPr>
          <w:p w14:paraId="258F886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尿量</w:t>
            </w:r>
          </w:p>
        </w:tc>
        <w:tc>
          <w:tcPr>
            <w:tcW w:w="7588" w:type="dxa"/>
          </w:tcPr>
          <w:p w14:paraId="0E7118F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过去</w:t>
            </w:r>
            <w:r>
              <w:rPr>
                <w:rFonts w:ascii="Times New Roman Regular" w:hAnsi="Times New Roman Regular" w:cs="Times New Roman Regular"/>
              </w:rPr>
              <w:t xml:space="preserve"> 8h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q8h </w:t>
            </w:r>
            <w:r>
              <w:rPr>
                <w:rFonts w:ascii="Times New Roman Regular" w:hAnsi="Times New Roman Regular" w:cs="Times New Roman Regular"/>
              </w:rPr>
              <w:t>记录），</w:t>
            </w:r>
            <w:r>
              <w:rPr>
                <w:rFonts w:ascii="Times New Roman Regular" w:hAnsi="Times New Roman Regular" w:cs="Times New Roman Regular"/>
              </w:rPr>
              <w:t xml:space="preserve">&lt; 0.5 mL/kg/h → </w:t>
            </w:r>
            <w:r>
              <w:rPr>
                <w:rFonts w:ascii="Times New Roman Regular" w:hAnsi="Times New Roman Regular" w:cs="Times New Roman Regular"/>
              </w:rPr>
              <w:t>需干预</w:t>
            </w:r>
          </w:p>
        </w:tc>
        <w:tc>
          <w:tcPr>
            <w:tcW w:w="3343" w:type="dxa"/>
          </w:tcPr>
          <w:p w14:paraId="23D74FAA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3C52CD76" w14:textId="77777777" w:rsidTr="00911DC3">
        <w:trPr>
          <w:trHeight w:val="69"/>
          <w:jc w:val="center"/>
        </w:trPr>
        <w:tc>
          <w:tcPr>
            <w:tcW w:w="4657" w:type="dxa"/>
          </w:tcPr>
          <w:p w14:paraId="2ED3DA85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末梢灌注</w:t>
            </w:r>
          </w:p>
        </w:tc>
        <w:tc>
          <w:tcPr>
            <w:tcW w:w="7588" w:type="dxa"/>
          </w:tcPr>
          <w:p w14:paraId="1072EA4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毛细血管充盈时间、皮温、花斑评分</w:t>
            </w:r>
          </w:p>
        </w:tc>
        <w:tc>
          <w:tcPr>
            <w:tcW w:w="3343" w:type="dxa"/>
          </w:tcPr>
          <w:p w14:paraId="23923D9F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14:paraId="1CEFE58C" w14:textId="77777777" w:rsidR="00911DC3" w:rsidRDefault="00911DC3" w:rsidP="00911DC3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减压综述（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AKI/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液体过负荷指南（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 et al. *ASAIO J*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3A45FCB5" w14:textId="77777777" w:rsidR="00911DC3" w:rsidRDefault="00911DC3" w:rsidP="00911DC3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运行期间系统化监测与管理的参考标准，指导每日决策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29FC8538" w14:textId="77777777" w:rsidR="00911DC3" w:rsidRDefault="00911DC3" w:rsidP="00911DC3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35-38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（每日检查记录单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执行）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（并发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lastRenderedPageBreak/>
        <w:t>症速查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异常应对）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（神经监测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专项）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69D3D294" w14:textId="77777777" w:rsidR="00220F1F" w:rsidRPr="00911DC3" w:rsidRDefault="00220F1F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14:paraId="7E426B14" w14:textId="77777777" w:rsidR="00220F1F" w:rsidRDefault="00220F1F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14:paraId="055B3050" w14:textId="244E2909" w:rsidR="00220F1F" w:rsidRDefault="00911DC3" w:rsidP="00911DC3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 w:rsidRPr="00911DC3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 w:rsidRPr="00911DC3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 w:rsidRPr="00911DC3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 w:rsidRPr="00911DC3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</w:t>
      </w:r>
      <w:r>
        <w:rPr>
          <w:rFonts w:ascii="Times New Roman Regular" w:eastAsia="楷体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5</w:t>
      </w:r>
      <w:r w:rsidRPr="00911DC3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)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657"/>
        <w:gridCol w:w="7588"/>
        <w:gridCol w:w="3059"/>
      </w:tblGrid>
      <w:tr w:rsidR="00911DC3" w14:paraId="70DFBB0E" w14:textId="77777777" w:rsidTr="00911DC3">
        <w:trPr>
          <w:trHeight w:val="69"/>
          <w:jc w:val="center"/>
        </w:trPr>
        <w:tc>
          <w:tcPr>
            <w:tcW w:w="15304" w:type="dxa"/>
            <w:gridSpan w:val="3"/>
            <w:shd w:val="clear" w:color="auto" w:fill="DAE9F7" w:themeFill="text2" w:themeFillTint="1A"/>
          </w:tcPr>
          <w:p w14:paraId="0F9C0E5D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C — Circuit &amp; Machine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（管路与机器）</w:t>
            </w:r>
          </w:p>
        </w:tc>
      </w:tr>
      <w:tr w:rsidR="00911DC3" w14:paraId="5805882F" w14:textId="77777777" w:rsidTr="00911DC3">
        <w:trPr>
          <w:trHeight w:val="69"/>
          <w:jc w:val="center"/>
        </w:trPr>
        <w:tc>
          <w:tcPr>
            <w:tcW w:w="4657" w:type="dxa"/>
            <w:shd w:val="clear" w:color="auto" w:fill="DAE9F7" w:themeFill="text2" w:themeFillTint="1A"/>
          </w:tcPr>
          <w:p w14:paraId="52180DE8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588" w:type="dxa"/>
            <w:shd w:val="clear" w:color="auto" w:fill="DAE9F7" w:themeFill="text2" w:themeFillTint="1A"/>
            <w:vAlign w:val="center"/>
          </w:tcPr>
          <w:p w14:paraId="7FDA6700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3059" w:type="dxa"/>
            <w:shd w:val="clear" w:color="auto" w:fill="DAE9F7" w:themeFill="text2" w:themeFillTint="1A"/>
            <w:vAlign w:val="center"/>
          </w:tcPr>
          <w:p w14:paraId="78AE7683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911DC3" w14:paraId="03C6D9F6" w14:textId="77777777" w:rsidTr="00911DC3">
        <w:trPr>
          <w:trHeight w:val="69"/>
          <w:jc w:val="center"/>
        </w:trPr>
        <w:tc>
          <w:tcPr>
            <w:tcW w:w="4657" w:type="dxa"/>
          </w:tcPr>
          <w:p w14:paraId="67465202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实际流量</w:t>
            </w:r>
            <w:r>
              <w:rPr>
                <w:rFonts w:ascii="Times New Roman Regular" w:hAnsi="Times New Roman Regular" w:cs="Times New Roman Regular"/>
              </w:rPr>
              <w:t xml:space="preserve"> vs </w:t>
            </w:r>
            <w:r>
              <w:rPr>
                <w:rFonts w:ascii="Times New Roman Regular" w:hAnsi="Times New Roman Regular" w:cs="Times New Roman Regular"/>
              </w:rPr>
              <w:t>目标流量</w:t>
            </w:r>
          </w:p>
        </w:tc>
        <w:tc>
          <w:tcPr>
            <w:tcW w:w="7588" w:type="dxa"/>
            <w:vAlign w:val="center"/>
          </w:tcPr>
          <w:p w14:paraId="0FC4F5E4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如有偏差，排查原因（见第一参数表）</w:t>
            </w:r>
          </w:p>
        </w:tc>
        <w:tc>
          <w:tcPr>
            <w:tcW w:w="3059" w:type="dxa"/>
            <w:vAlign w:val="center"/>
          </w:tcPr>
          <w:p w14:paraId="1219D32B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14:paraId="63A0611D" w14:textId="77777777" w:rsidTr="00911DC3">
        <w:trPr>
          <w:trHeight w:val="69"/>
          <w:jc w:val="center"/>
        </w:trPr>
        <w:tc>
          <w:tcPr>
            <w:tcW w:w="4657" w:type="dxa"/>
          </w:tcPr>
          <w:p w14:paraId="7EA474D3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RPM </w:t>
            </w:r>
            <w:r>
              <w:rPr>
                <w:rFonts w:ascii="Times New Roman Regular" w:hAnsi="Times New Roman Regular" w:cs="Times New Roman Regular"/>
              </w:rPr>
              <w:t>变化趋势</w:t>
            </w:r>
          </w:p>
        </w:tc>
        <w:tc>
          <w:tcPr>
            <w:tcW w:w="7588" w:type="dxa"/>
            <w:vAlign w:val="center"/>
          </w:tcPr>
          <w:p w14:paraId="0622C747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同样流量下</w:t>
            </w:r>
            <w:r>
              <w:rPr>
                <w:rFonts w:ascii="Times New Roman Regular" w:hAnsi="Times New Roman Regular" w:cs="Times New Roman Regular"/>
              </w:rPr>
              <w:t xml:space="preserve"> RPM </w:t>
            </w:r>
            <w:r>
              <w:rPr>
                <w:rFonts w:ascii="Times New Roman Regular" w:hAnsi="Times New Roman Regular" w:cs="Times New Roman Regular"/>
              </w:rPr>
              <w:t>需越来越高？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前负荷变化或泵效率下降</w:t>
            </w:r>
          </w:p>
        </w:tc>
        <w:tc>
          <w:tcPr>
            <w:tcW w:w="3059" w:type="dxa"/>
            <w:vAlign w:val="center"/>
          </w:tcPr>
          <w:p w14:paraId="7F43B5BF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14:paraId="387E6F0A" w14:textId="77777777" w:rsidTr="00911DC3">
        <w:trPr>
          <w:trHeight w:val="69"/>
          <w:jc w:val="center"/>
        </w:trPr>
        <w:tc>
          <w:tcPr>
            <w:tcW w:w="4657" w:type="dxa"/>
          </w:tcPr>
          <w:p w14:paraId="1ABA71C6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TMP</w:t>
            </w:r>
            <w:r>
              <w:rPr>
                <w:rFonts w:ascii="Times New Roman Regular" w:hAnsi="Times New Roman Regular" w:cs="Times New Roman Regular"/>
              </w:rPr>
              <w:t>（膜前压</w:t>
            </w:r>
            <w:r>
              <w:rPr>
                <w:rFonts w:ascii="Times New Roman Regular" w:hAnsi="Times New Roman Regular" w:cs="Times New Roman Regular"/>
              </w:rPr>
              <w:t xml:space="preserve"> - </w:t>
            </w:r>
            <w:r>
              <w:rPr>
                <w:rFonts w:ascii="Times New Roman Regular" w:hAnsi="Times New Roman Regular" w:cs="Times New Roman Regular"/>
              </w:rPr>
              <w:t>膜后压）</w:t>
            </w:r>
          </w:p>
        </w:tc>
        <w:tc>
          <w:tcPr>
            <w:tcW w:w="7588" w:type="dxa"/>
            <w:vAlign w:val="center"/>
          </w:tcPr>
          <w:p w14:paraId="7DAB8368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记录趋势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这是氧合器功能的最早信号</w:t>
            </w:r>
          </w:p>
        </w:tc>
        <w:tc>
          <w:tcPr>
            <w:tcW w:w="3059" w:type="dxa"/>
            <w:vAlign w:val="center"/>
          </w:tcPr>
          <w:p w14:paraId="37DD1BC0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14:paraId="0C306531" w14:textId="77777777" w:rsidTr="00911DC3">
        <w:trPr>
          <w:trHeight w:val="69"/>
          <w:jc w:val="center"/>
        </w:trPr>
        <w:tc>
          <w:tcPr>
            <w:tcW w:w="4657" w:type="dxa"/>
          </w:tcPr>
          <w:p w14:paraId="6576A7C0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管路巡视</w:t>
            </w:r>
          </w:p>
        </w:tc>
        <w:tc>
          <w:tcPr>
            <w:tcW w:w="7588" w:type="dxa"/>
            <w:vAlign w:val="center"/>
          </w:tcPr>
          <w:p w14:paraId="140E57C8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扭结、成角、张力、颤动、气泡、动脉端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静脉端颜色</w:t>
            </w:r>
          </w:p>
        </w:tc>
        <w:tc>
          <w:tcPr>
            <w:tcW w:w="3059" w:type="dxa"/>
            <w:vAlign w:val="center"/>
          </w:tcPr>
          <w:p w14:paraId="054A3DC5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14:paraId="708A1C2C" w14:textId="77777777" w:rsidTr="00911DC3">
        <w:trPr>
          <w:trHeight w:val="69"/>
          <w:jc w:val="center"/>
        </w:trPr>
        <w:tc>
          <w:tcPr>
            <w:tcW w:w="4657" w:type="dxa"/>
          </w:tcPr>
          <w:p w14:paraId="37A6CC3D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氧合器外观</w:t>
            </w:r>
          </w:p>
        </w:tc>
        <w:tc>
          <w:tcPr>
            <w:tcW w:w="7588" w:type="dxa"/>
            <w:vAlign w:val="center"/>
          </w:tcPr>
          <w:p w14:paraId="14F605EC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血栓可见？血浆渗漏？冷凝水？</w:t>
            </w:r>
          </w:p>
        </w:tc>
        <w:tc>
          <w:tcPr>
            <w:tcW w:w="3059" w:type="dxa"/>
            <w:vAlign w:val="center"/>
          </w:tcPr>
          <w:p w14:paraId="3D4DE655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14:paraId="554548B9" w14:textId="77777777" w:rsidTr="00911DC3">
        <w:trPr>
          <w:trHeight w:val="69"/>
          <w:jc w:val="center"/>
        </w:trPr>
        <w:tc>
          <w:tcPr>
            <w:tcW w:w="4657" w:type="dxa"/>
          </w:tcPr>
          <w:p w14:paraId="7D67C741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变温水箱</w:t>
            </w:r>
          </w:p>
        </w:tc>
        <w:tc>
          <w:tcPr>
            <w:tcW w:w="7588" w:type="dxa"/>
            <w:vAlign w:val="center"/>
          </w:tcPr>
          <w:p w14:paraId="115411CF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水温设定</w:t>
            </w:r>
            <w:r>
              <w:rPr>
                <w:rFonts w:ascii="Times New Roman Regular" w:hAnsi="Times New Roman Regular" w:cs="Times New Roman Regular"/>
              </w:rPr>
              <w:t xml:space="preserve"> vs </w:t>
            </w:r>
            <w:r>
              <w:rPr>
                <w:rFonts w:ascii="Times New Roman Regular" w:hAnsi="Times New Roman Regular" w:cs="Times New Roman Regular"/>
              </w:rPr>
              <w:t>实际体温；水位线</w:t>
            </w:r>
          </w:p>
        </w:tc>
        <w:tc>
          <w:tcPr>
            <w:tcW w:w="3059" w:type="dxa"/>
            <w:vAlign w:val="center"/>
          </w:tcPr>
          <w:p w14:paraId="613BFC27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911DC3" w14:paraId="3EE70A19" w14:textId="77777777" w:rsidTr="00911DC3">
        <w:trPr>
          <w:trHeight w:val="69"/>
          <w:jc w:val="center"/>
        </w:trPr>
        <w:tc>
          <w:tcPr>
            <w:tcW w:w="4657" w:type="dxa"/>
          </w:tcPr>
          <w:p w14:paraId="5E03B1E7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报警回顾</w:t>
            </w:r>
          </w:p>
        </w:tc>
        <w:tc>
          <w:tcPr>
            <w:tcW w:w="7588" w:type="dxa"/>
            <w:vAlign w:val="center"/>
          </w:tcPr>
          <w:p w14:paraId="4ECCDCCF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过去</w:t>
            </w:r>
            <w:r>
              <w:rPr>
                <w:rFonts w:ascii="Times New Roman Regular" w:hAnsi="Times New Roman Regular" w:cs="Times New Roman Regular"/>
              </w:rPr>
              <w:t xml:space="preserve"> 8h </w:t>
            </w:r>
            <w:r>
              <w:rPr>
                <w:rFonts w:ascii="Times New Roman Regular" w:hAnsi="Times New Roman Regular" w:cs="Times New Roman Regular"/>
              </w:rPr>
              <w:t>有无报警？原因？已处理？</w:t>
            </w:r>
          </w:p>
        </w:tc>
        <w:tc>
          <w:tcPr>
            <w:tcW w:w="3059" w:type="dxa"/>
            <w:vAlign w:val="center"/>
          </w:tcPr>
          <w:p w14:paraId="243FCEA3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911DC3" w14:paraId="51990C87" w14:textId="77777777" w:rsidTr="00911DC3">
        <w:trPr>
          <w:trHeight w:val="69"/>
          <w:jc w:val="center"/>
        </w:trPr>
        <w:tc>
          <w:tcPr>
            <w:tcW w:w="15304" w:type="dxa"/>
            <w:gridSpan w:val="3"/>
            <w:shd w:val="clear" w:color="auto" w:fill="DAE9F7" w:themeFill="text2" w:themeFillTint="1A"/>
          </w:tcPr>
          <w:p w14:paraId="407B347A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D — Drugs &amp; Sedation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（药物与镇静）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11DC3" w14:paraId="34CA1747" w14:textId="77777777" w:rsidTr="00911DC3">
        <w:trPr>
          <w:trHeight w:val="69"/>
          <w:jc w:val="center"/>
        </w:trPr>
        <w:tc>
          <w:tcPr>
            <w:tcW w:w="4657" w:type="dxa"/>
            <w:shd w:val="clear" w:color="auto" w:fill="DAE9F7" w:themeFill="text2" w:themeFillTint="1A"/>
          </w:tcPr>
          <w:p w14:paraId="77827992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7588" w:type="dxa"/>
            <w:shd w:val="clear" w:color="auto" w:fill="DAE9F7" w:themeFill="text2" w:themeFillTint="1A"/>
          </w:tcPr>
          <w:p w14:paraId="637ED0C5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3059" w:type="dxa"/>
            <w:shd w:val="clear" w:color="auto" w:fill="DAE9F7" w:themeFill="text2" w:themeFillTint="1A"/>
          </w:tcPr>
          <w:p w14:paraId="131C03CA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911DC3" w14:paraId="1F600ED7" w14:textId="77777777" w:rsidTr="00911DC3">
        <w:trPr>
          <w:trHeight w:val="69"/>
          <w:jc w:val="center"/>
        </w:trPr>
        <w:tc>
          <w:tcPr>
            <w:tcW w:w="4657" w:type="dxa"/>
            <w:vAlign w:val="center"/>
          </w:tcPr>
          <w:p w14:paraId="47EBCFCA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正性肌力药配比</w:t>
            </w:r>
          </w:p>
        </w:tc>
        <w:tc>
          <w:tcPr>
            <w:tcW w:w="7588" w:type="dxa"/>
          </w:tcPr>
          <w:p w14:paraId="3C8F5FC9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多巴酚丁胺</w:t>
            </w:r>
            <w:r>
              <w:rPr>
                <w:rFonts w:ascii="Times New Roman Regular" w:hAnsi="Times New Roman Regular" w:cs="Times New Roman Regular"/>
              </w:rPr>
              <w:t>____ μg/kg/min</w:t>
            </w:r>
            <w:r>
              <w:rPr>
                <w:rFonts w:ascii="Times New Roman Regular" w:hAnsi="Times New Roman Regular" w:cs="Times New Roman Regular"/>
              </w:rPr>
              <w:t>；米力农</w:t>
            </w:r>
            <w:r>
              <w:rPr>
                <w:rFonts w:ascii="Times New Roman Regular" w:hAnsi="Times New Roman Regular" w:cs="Times New Roman Regular"/>
              </w:rPr>
              <w:t>____ μg/kg/min</w:t>
            </w:r>
          </w:p>
        </w:tc>
        <w:tc>
          <w:tcPr>
            <w:tcW w:w="3059" w:type="dxa"/>
          </w:tcPr>
          <w:p w14:paraId="635A6EF8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14:paraId="31E93BC5" w14:textId="77777777" w:rsidTr="00911DC3">
        <w:trPr>
          <w:trHeight w:val="69"/>
          <w:jc w:val="center"/>
        </w:trPr>
        <w:tc>
          <w:tcPr>
            <w:tcW w:w="4657" w:type="dxa"/>
            <w:vAlign w:val="center"/>
          </w:tcPr>
          <w:p w14:paraId="4326136A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血管收缩药配比</w:t>
            </w:r>
          </w:p>
        </w:tc>
        <w:tc>
          <w:tcPr>
            <w:tcW w:w="7588" w:type="dxa"/>
          </w:tcPr>
          <w:p w14:paraId="26C3A406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去甲</w:t>
            </w:r>
            <w:r>
              <w:rPr>
                <w:rFonts w:ascii="Times New Roman Regular" w:hAnsi="Times New Roman Regular" w:cs="Times New Roman Regular"/>
              </w:rPr>
              <w:t>____ μg/kg/min</w:t>
            </w:r>
            <w:r>
              <w:rPr>
                <w:rFonts w:ascii="Times New Roman Regular" w:hAnsi="Times New Roman Regular" w:cs="Times New Roman Regular"/>
              </w:rPr>
              <w:t>；肾上腺素</w:t>
            </w:r>
            <w:r>
              <w:rPr>
                <w:rFonts w:ascii="Times New Roman Regular" w:hAnsi="Times New Roman Regular" w:cs="Times New Roman Regular"/>
              </w:rPr>
              <w:t>____ μg/kg/min</w:t>
            </w:r>
          </w:p>
        </w:tc>
        <w:tc>
          <w:tcPr>
            <w:tcW w:w="3059" w:type="dxa"/>
          </w:tcPr>
          <w:p w14:paraId="3A783DD7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14:paraId="069E0D55" w14:textId="77777777" w:rsidTr="00911DC3">
        <w:trPr>
          <w:trHeight w:val="69"/>
          <w:jc w:val="center"/>
        </w:trPr>
        <w:tc>
          <w:tcPr>
            <w:tcW w:w="4657" w:type="dxa"/>
            <w:vAlign w:val="center"/>
          </w:tcPr>
          <w:p w14:paraId="5BA6C629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血管舒张药</w:t>
            </w:r>
          </w:p>
        </w:tc>
        <w:tc>
          <w:tcPr>
            <w:tcW w:w="7588" w:type="dxa"/>
          </w:tcPr>
          <w:p w14:paraId="280D0BAE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如需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硝酸甘油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硝普钠</w:t>
            </w:r>
          </w:p>
        </w:tc>
        <w:tc>
          <w:tcPr>
            <w:tcW w:w="3059" w:type="dxa"/>
          </w:tcPr>
          <w:p w14:paraId="1785E48F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14:paraId="7394E665" w14:textId="77777777" w:rsidTr="00911DC3">
        <w:trPr>
          <w:trHeight w:val="69"/>
          <w:jc w:val="center"/>
        </w:trPr>
        <w:tc>
          <w:tcPr>
            <w:tcW w:w="4657" w:type="dxa"/>
            <w:vAlign w:val="center"/>
          </w:tcPr>
          <w:p w14:paraId="78721F03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肝素剂量</w:t>
            </w:r>
          </w:p>
        </w:tc>
        <w:tc>
          <w:tcPr>
            <w:tcW w:w="7588" w:type="dxa"/>
          </w:tcPr>
          <w:p w14:paraId="4D1CAB94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 U/kg/h → </w:t>
            </w:r>
            <w:r>
              <w:rPr>
                <w:rFonts w:ascii="Times New Roman Regular" w:hAnsi="Times New Roman Regular" w:cs="Times New Roman Regular"/>
              </w:rPr>
              <w:t>根据</w:t>
            </w:r>
            <w:r>
              <w:rPr>
                <w:rFonts w:ascii="Times New Roman Regular" w:hAnsi="Times New Roman Regular" w:cs="Times New Roman Regular"/>
              </w:rPr>
              <w:t xml:space="preserve"> APTT/ACT/</w:t>
            </w:r>
            <w:r>
              <w:rPr>
                <w:rFonts w:ascii="Times New Roman Regular" w:hAnsi="Times New Roman Regular" w:cs="Times New Roman Regular"/>
              </w:rPr>
              <w:t>抗</w:t>
            </w:r>
            <w:r>
              <w:rPr>
                <w:rFonts w:ascii="Times New Roman Regular" w:hAnsi="Times New Roman Regular" w:cs="Times New Roman Regular"/>
              </w:rPr>
              <w:t xml:space="preserve"> Xa </w:t>
            </w:r>
            <w:r>
              <w:rPr>
                <w:rFonts w:ascii="Times New Roman Regular" w:hAnsi="Times New Roman Regular" w:cs="Times New Roman Regular"/>
              </w:rPr>
              <w:t>调整量？</w:t>
            </w:r>
          </w:p>
        </w:tc>
        <w:tc>
          <w:tcPr>
            <w:tcW w:w="3059" w:type="dxa"/>
          </w:tcPr>
          <w:p w14:paraId="5FEF1F69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14:paraId="2E63D960" w14:textId="77777777" w:rsidTr="00911DC3">
        <w:trPr>
          <w:trHeight w:val="69"/>
          <w:jc w:val="center"/>
        </w:trPr>
        <w:tc>
          <w:tcPr>
            <w:tcW w:w="4657" w:type="dxa"/>
            <w:vAlign w:val="center"/>
          </w:tcPr>
          <w:p w14:paraId="32579612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镇静评分（</w:t>
            </w:r>
            <w:r>
              <w:rPr>
                <w:rFonts w:ascii="Times New Roman Regular" w:hAnsi="Times New Roman Regular" w:cs="Times New Roman Regular"/>
              </w:rPr>
              <w:t>RASS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588" w:type="dxa"/>
          </w:tcPr>
          <w:p w14:paraId="6525013C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 xml:space="preserve"> -1 </w:t>
            </w:r>
            <w:r>
              <w:rPr>
                <w:rFonts w:ascii="Times New Roman Regular" w:hAnsi="Times New Roman Regular" w:cs="Times New Roman Regular"/>
              </w:rPr>
              <w:t>至</w:t>
            </w:r>
            <w:r>
              <w:rPr>
                <w:rFonts w:ascii="Times New Roman Regular" w:hAnsi="Times New Roman Regular" w:cs="Times New Roman Regular"/>
              </w:rPr>
              <w:t xml:space="preserve"> -2</w:t>
            </w:r>
            <w:r>
              <w:rPr>
                <w:rFonts w:ascii="Times New Roman Regular" w:hAnsi="Times New Roman Regular" w:cs="Times New Roman Regular"/>
              </w:rPr>
              <w:t>；是否可减量做神经评估？</w:t>
            </w:r>
          </w:p>
        </w:tc>
        <w:tc>
          <w:tcPr>
            <w:tcW w:w="3059" w:type="dxa"/>
          </w:tcPr>
          <w:p w14:paraId="57AD4CB0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14:paraId="2D6148E0" w14:textId="77777777" w:rsidTr="00911DC3">
        <w:trPr>
          <w:trHeight w:val="69"/>
          <w:jc w:val="center"/>
        </w:trPr>
        <w:tc>
          <w:tcPr>
            <w:tcW w:w="4657" w:type="dxa"/>
            <w:vAlign w:val="center"/>
          </w:tcPr>
          <w:p w14:paraId="4796FEC2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镇痛评分（</w:t>
            </w:r>
            <w:r>
              <w:rPr>
                <w:rFonts w:ascii="Times New Roman Regular" w:hAnsi="Times New Roman Regular" w:cs="Times New Roman Regular"/>
              </w:rPr>
              <w:t>CPOT/BPS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588" w:type="dxa"/>
          </w:tcPr>
          <w:p w14:paraId="06B82BE0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 xml:space="preserve"> 0-2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3059" w:type="dxa"/>
          </w:tcPr>
          <w:p w14:paraId="6277EA38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14:paraId="53CE34DF" w14:textId="77777777" w:rsidTr="00911DC3">
        <w:trPr>
          <w:trHeight w:val="69"/>
          <w:jc w:val="center"/>
        </w:trPr>
        <w:tc>
          <w:tcPr>
            <w:tcW w:w="4657" w:type="dxa"/>
            <w:vAlign w:val="center"/>
          </w:tcPr>
          <w:p w14:paraId="08358DBF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肌松</w:t>
            </w:r>
          </w:p>
        </w:tc>
        <w:tc>
          <w:tcPr>
            <w:tcW w:w="7588" w:type="dxa"/>
          </w:tcPr>
          <w:p w14:paraId="098BA019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是否必需？能否停用以利神经评估？</w:t>
            </w:r>
          </w:p>
        </w:tc>
        <w:tc>
          <w:tcPr>
            <w:tcW w:w="3059" w:type="dxa"/>
          </w:tcPr>
          <w:p w14:paraId="4C898C0A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14:paraId="11CAEA89" w14:textId="77777777" w:rsidTr="00911DC3">
        <w:trPr>
          <w:trHeight w:val="69"/>
          <w:jc w:val="center"/>
        </w:trPr>
        <w:tc>
          <w:tcPr>
            <w:tcW w:w="4657" w:type="dxa"/>
          </w:tcPr>
          <w:p w14:paraId="28CF35AA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抗生素</w:t>
            </w:r>
          </w:p>
        </w:tc>
        <w:tc>
          <w:tcPr>
            <w:tcW w:w="7588" w:type="dxa"/>
          </w:tcPr>
          <w:p w14:paraId="304A8EC1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使用指征？已用</w:t>
            </w:r>
            <w:r>
              <w:rPr>
                <w:rFonts w:ascii="Times New Roman Regular" w:hAnsi="Times New Roman Regular" w:cs="Times New Roman Regular"/>
              </w:rPr>
              <w:t xml:space="preserve"> ____ </w:t>
            </w:r>
            <w:r>
              <w:rPr>
                <w:rFonts w:ascii="Times New Roman Regular" w:hAnsi="Times New Roman Regular" w:cs="Times New Roman Regular"/>
              </w:rPr>
              <w:t>天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评估降阶梯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停药</w:t>
            </w:r>
          </w:p>
        </w:tc>
        <w:tc>
          <w:tcPr>
            <w:tcW w:w="3059" w:type="dxa"/>
          </w:tcPr>
          <w:p w14:paraId="37534D58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11DC3" w14:paraId="1B024F24" w14:textId="77777777" w:rsidTr="00911DC3">
        <w:trPr>
          <w:trHeight w:val="69"/>
          <w:jc w:val="center"/>
        </w:trPr>
        <w:tc>
          <w:tcPr>
            <w:tcW w:w="4657" w:type="dxa"/>
          </w:tcPr>
          <w:p w14:paraId="30943AC6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其他关键药物</w:t>
            </w:r>
          </w:p>
        </w:tc>
        <w:tc>
          <w:tcPr>
            <w:tcW w:w="7588" w:type="dxa"/>
          </w:tcPr>
          <w:p w14:paraId="419F8FD4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胰岛素、</w:t>
            </w:r>
            <w:r>
              <w:rPr>
                <w:rFonts w:ascii="Times New Roman Regular" w:hAnsi="Times New Roman Regular" w:cs="Times New Roman Regular"/>
              </w:rPr>
              <w:t>PPI</w:t>
            </w:r>
            <w:r>
              <w:rPr>
                <w:rFonts w:ascii="Times New Roman Regular" w:hAnsi="Times New Roman Regular" w:cs="Times New Roman Regular"/>
              </w:rPr>
              <w:t>、抗心律失常药等</w:t>
            </w:r>
          </w:p>
        </w:tc>
        <w:tc>
          <w:tcPr>
            <w:tcW w:w="3059" w:type="dxa"/>
          </w:tcPr>
          <w:p w14:paraId="215D7FF3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14:paraId="42A2E4F4" w14:textId="77777777" w:rsidR="00911DC3" w:rsidRDefault="00911DC3" w:rsidP="00911DC3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</w:p>
    <w:p w14:paraId="7E364C6A" w14:textId="77777777" w:rsidR="00911DC3" w:rsidRDefault="00911DC3" w:rsidP="00911DC3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lastRenderedPageBreak/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减压综述（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AKI/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液体过负荷指南（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 et al. *ASAIO J*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041E6E4E" w14:textId="77777777" w:rsidR="00911DC3" w:rsidRDefault="00911DC3" w:rsidP="00911DC3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运行期间系统化监测与管理的参考标准，指导每日决策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1E7A5A1D" w14:textId="77777777" w:rsidR="00911DC3" w:rsidRDefault="00911DC3" w:rsidP="00911DC3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35-38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（每日检查记录单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执行）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（并发症速查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异常应对）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（神经监测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专项）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73BF5E92" w14:textId="77777777" w:rsidR="00911DC3" w:rsidRPr="00911DC3" w:rsidRDefault="00911DC3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14:paraId="1659287C" w14:textId="77777777" w:rsidR="00220F1F" w:rsidRDefault="00220F1F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14:paraId="7572D218" w14:textId="77777777" w:rsidR="00220F1F" w:rsidRDefault="00220F1F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14:paraId="50F2D3A3" w14:textId="569A056A" w:rsidR="00220F1F" w:rsidRDefault="0012246B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</w:t>
      </w:r>
      <w:r w:rsidR="00911DC3">
        <w:rPr>
          <w:rFonts w:ascii="Times New Roman Regular" w:eastAsia="楷体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6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)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9"/>
        <w:gridCol w:w="3411"/>
        <w:gridCol w:w="1890"/>
        <w:gridCol w:w="3260"/>
        <w:gridCol w:w="4394"/>
      </w:tblGrid>
      <w:tr w:rsidR="00220F1F" w14:paraId="400B7259" w14:textId="77777777" w:rsidTr="00911DC3">
        <w:trPr>
          <w:jc w:val="center"/>
        </w:trPr>
        <w:tc>
          <w:tcPr>
            <w:tcW w:w="15304" w:type="dxa"/>
            <w:gridSpan w:val="5"/>
            <w:shd w:val="clear" w:color="auto" w:fill="DAE9F7" w:themeFill="text2" w:themeFillTint="1A"/>
          </w:tcPr>
          <w:p w14:paraId="0EADE3D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四、每日管理规范：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ABCDE-V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标准化流程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20F1F" w14:paraId="1E8D364D" w14:textId="77777777" w:rsidTr="00911DC3">
        <w:trPr>
          <w:trHeight w:val="69"/>
          <w:jc w:val="center"/>
        </w:trPr>
        <w:tc>
          <w:tcPr>
            <w:tcW w:w="15304" w:type="dxa"/>
            <w:gridSpan w:val="5"/>
            <w:shd w:val="clear" w:color="auto" w:fill="DAE9F7" w:themeFill="text2" w:themeFillTint="1A"/>
          </w:tcPr>
          <w:p w14:paraId="122E8ABD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E — Echo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（床旁超声评估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·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每日必做）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220F1F" w14:paraId="146414B1" w14:textId="77777777" w:rsidTr="00911DC3">
        <w:trPr>
          <w:trHeight w:val="69"/>
          <w:jc w:val="center"/>
        </w:trPr>
        <w:tc>
          <w:tcPr>
            <w:tcW w:w="15304" w:type="dxa"/>
            <w:gridSpan w:val="5"/>
            <w:shd w:val="clear" w:color="auto" w:fill="DAE9F7" w:themeFill="text2" w:themeFillTint="1A"/>
          </w:tcPr>
          <w:p w14:paraId="2A68DFF2" w14:textId="62114F1A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E1.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左心卸载预警（核心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——VA-ECMO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特殊关注）</w:t>
            </w:r>
            <w:r w:rsidR="00B4458D">
              <w:rPr>
                <w:rFonts w:ascii="Times New Roman Regular" w:hAnsi="Times New Roman Regular" w:cs="Times New Roman Regular" w:hint="eastAsia"/>
                <w:b/>
                <w:bCs/>
                <w:sz w:val="21"/>
                <w:szCs w:val="21"/>
              </w:rPr>
              <w:t xml:space="preserve">, 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以下任一发现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 + 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临床（肺淤血加重、脉压极小）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→ 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启动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 LV 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减压评估（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ELSO 2026</w:t>
            </w:r>
            <w:r w:rsidRPr="00B4458D"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）</w:t>
            </w:r>
          </w:p>
        </w:tc>
      </w:tr>
      <w:tr w:rsidR="00220F1F" w14:paraId="6C74F20A" w14:textId="77777777" w:rsidTr="00911DC3">
        <w:trPr>
          <w:trHeight w:val="69"/>
          <w:jc w:val="center"/>
        </w:trPr>
        <w:tc>
          <w:tcPr>
            <w:tcW w:w="2349" w:type="dxa"/>
            <w:shd w:val="clear" w:color="auto" w:fill="DAE9F7" w:themeFill="text2" w:themeFillTint="1A"/>
            <w:vAlign w:val="center"/>
          </w:tcPr>
          <w:p w14:paraId="5E7A929B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3411" w:type="dxa"/>
            <w:shd w:val="clear" w:color="auto" w:fill="DAE9F7" w:themeFill="text2" w:themeFillTint="1A"/>
            <w:vAlign w:val="center"/>
          </w:tcPr>
          <w:p w14:paraId="1F57290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获取方法</w:t>
            </w:r>
          </w:p>
        </w:tc>
        <w:tc>
          <w:tcPr>
            <w:tcW w:w="1890" w:type="dxa"/>
            <w:shd w:val="clear" w:color="auto" w:fill="DAE9F7" w:themeFill="text2" w:themeFillTint="1A"/>
            <w:vAlign w:val="center"/>
          </w:tcPr>
          <w:p w14:paraId="6DCD36B9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260" w:type="dxa"/>
            <w:shd w:val="clear" w:color="auto" w:fill="DAE9F7" w:themeFill="text2" w:themeFillTint="1A"/>
            <w:vAlign w:val="center"/>
          </w:tcPr>
          <w:p w14:paraId="74B940DA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预警阈值</w:t>
            </w:r>
          </w:p>
        </w:tc>
        <w:tc>
          <w:tcPr>
            <w:tcW w:w="4394" w:type="dxa"/>
            <w:shd w:val="clear" w:color="auto" w:fill="DAE9F7" w:themeFill="text2" w:themeFillTint="1A"/>
            <w:vAlign w:val="center"/>
          </w:tcPr>
          <w:p w14:paraId="01F9EFE6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处理</w:t>
            </w:r>
          </w:p>
        </w:tc>
      </w:tr>
      <w:tr w:rsidR="00220F1F" w14:paraId="38595BF7" w14:textId="77777777" w:rsidTr="00911DC3">
        <w:trPr>
          <w:trHeight w:val="69"/>
          <w:jc w:val="center"/>
        </w:trPr>
        <w:tc>
          <w:tcPr>
            <w:tcW w:w="2349" w:type="dxa"/>
            <w:vAlign w:val="center"/>
          </w:tcPr>
          <w:p w14:paraId="5D765F45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LVDd</w:t>
            </w:r>
            <w:r>
              <w:rPr>
                <w:rFonts w:ascii="Times New Roman Regular" w:hAnsi="Times New Roman Regular" w:cs="Times New Roman Regular"/>
              </w:rPr>
              <w:t>（左室舒张末</w:t>
            </w:r>
            <w:r>
              <w:rPr>
                <w:rFonts w:ascii="Times New Roman Regular" w:hAnsi="Times New Roman Regular" w:cs="Times New Roman Regular"/>
              </w:rPr>
              <w:lastRenderedPageBreak/>
              <w:t>径）</w:t>
            </w:r>
          </w:p>
        </w:tc>
        <w:tc>
          <w:tcPr>
            <w:tcW w:w="3411" w:type="dxa"/>
            <w:vAlign w:val="center"/>
          </w:tcPr>
          <w:p w14:paraId="2131D1BB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胸骨旁长轴，</w:t>
            </w:r>
            <w:r>
              <w:rPr>
                <w:rFonts w:ascii="Times New Roman Regular" w:hAnsi="Times New Roman Regular" w:cs="Times New Roman Regular"/>
              </w:rPr>
              <w:t xml:space="preserve">M </w:t>
            </w:r>
            <w:r>
              <w:rPr>
                <w:rFonts w:ascii="Times New Roman Regular" w:hAnsi="Times New Roman Regular" w:cs="Times New Roman Regular"/>
              </w:rPr>
              <w:t>型或</w:t>
            </w:r>
            <w:r>
              <w:rPr>
                <w:rFonts w:ascii="Times New Roman Regular" w:hAnsi="Times New Roman Regular" w:cs="Times New Roman Regular"/>
              </w:rPr>
              <w:t xml:space="preserve"> 2D</w:t>
            </w:r>
            <w:r>
              <w:rPr>
                <w:rFonts w:ascii="Times New Roman Regular" w:hAnsi="Times New Roman Regular" w:cs="Times New Roman Regular"/>
              </w:rPr>
              <w:t>，腱索</w:t>
            </w:r>
            <w:r>
              <w:rPr>
                <w:rFonts w:ascii="Times New Roman Regular" w:hAnsi="Times New Roman Regular" w:cs="Times New Roman Regular"/>
              </w:rPr>
              <w:lastRenderedPageBreak/>
              <w:t>水平</w:t>
            </w:r>
          </w:p>
        </w:tc>
        <w:tc>
          <w:tcPr>
            <w:tcW w:w="1890" w:type="dxa"/>
            <w:vAlign w:val="center"/>
          </w:tcPr>
          <w:p w14:paraId="0F47A97C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较上机时缩小或</w:t>
            </w:r>
            <w:r>
              <w:rPr>
                <w:rFonts w:ascii="Times New Roman Regular" w:hAnsi="Times New Roman Regular" w:cs="Times New Roman Regular"/>
              </w:rPr>
              <w:lastRenderedPageBreak/>
              <w:t>稳定</w:t>
            </w:r>
          </w:p>
        </w:tc>
        <w:tc>
          <w:tcPr>
            <w:tcW w:w="3260" w:type="dxa"/>
            <w:vAlign w:val="center"/>
          </w:tcPr>
          <w:p w14:paraId="4B3DB68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进行性增大</w:t>
            </w:r>
            <w:r>
              <w:rPr>
                <w:rFonts w:ascii="Times New Roman Regular" w:hAnsi="Times New Roman Regular" w:cs="Times New Roman Regular"/>
              </w:rPr>
              <w:t xml:space="preserve"> ≥ 5 mm</w:t>
            </w:r>
            <w:r>
              <w:rPr>
                <w:rFonts w:ascii="Times New Roman Regular" w:hAnsi="Times New Roman Regular" w:cs="Times New Roman Regular"/>
              </w:rPr>
              <w:t>（较基</w:t>
            </w:r>
            <w:r>
              <w:rPr>
                <w:rFonts w:ascii="Times New Roman Regular" w:hAnsi="Times New Roman Regular" w:cs="Times New Roman Regular"/>
              </w:rPr>
              <w:lastRenderedPageBreak/>
              <w:t>线），或大于基线</w:t>
            </w:r>
            <w:r>
              <w:rPr>
                <w:rFonts w:ascii="Times New Roman Regular" w:hAnsi="Times New Roman Regular" w:cs="Times New Roman Regular"/>
              </w:rPr>
              <w:t xml:space="preserve"> 20%</w:t>
            </w:r>
          </w:p>
        </w:tc>
        <w:tc>
          <w:tcPr>
            <w:tcW w:w="4394" w:type="dxa"/>
            <w:vAlign w:val="center"/>
          </w:tcPr>
          <w:p w14:paraId="198FAFD6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见第六部分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减压策略</w:t>
            </w:r>
          </w:p>
        </w:tc>
      </w:tr>
      <w:tr w:rsidR="00220F1F" w14:paraId="2A88877F" w14:textId="77777777" w:rsidTr="00911DC3">
        <w:trPr>
          <w:trHeight w:val="69"/>
          <w:jc w:val="center"/>
        </w:trPr>
        <w:tc>
          <w:tcPr>
            <w:tcW w:w="2349" w:type="dxa"/>
            <w:vAlign w:val="center"/>
          </w:tcPr>
          <w:p w14:paraId="5729E78C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主动脉瓣开放</w:t>
            </w:r>
          </w:p>
        </w:tc>
        <w:tc>
          <w:tcPr>
            <w:tcW w:w="3411" w:type="dxa"/>
            <w:vAlign w:val="center"/>
          </w:tcPr>
          <w:p w14:paraId="7DA4D75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胸骨旁长轴，</w:t>
            </w:r>
            <w:r>
              <w:rPr>
                <w:rFonts w:ascii="Times New Roman Regular" w:hAnsi="Times New Roman Regular" w:cs="Times New Roman Regular"/>
              </w:rPr>
              <w:t xml:space="preserve">M </w:t>
            </w:r>
            <w:r>
              <w:rPr>
                <w:rFonts w:ascii="Times New Roman Regular" w:hAnsi="Times New Roman Regular" w:cs="Times New Roman Regular"/>
              </w:rPr>
              <w:t>型穿过</w:t>
            </w:r>
            <w:r>
              <w:rPr>
                <w:rFonts w:ascii="Times New Roman Regular" w:hAnsi="Times New Roman Regular" w:cs="Times New Roman Regular"/>
              </w:rPr>
              <w:t xml:space="preserve"> AV</w:t>
            </w:r>
          </w:p>
        </w:tc>
        <w:tc>
          <w:tcPr>
            <w:tcW w:w="1890" w:type="dxa"/>
            <w:vAlign w:val="center"/>
          </w:tcPr>
          <w:p w14:paraId="37E75ED5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每搏或间歇开放</w:t>
            </w:r>
          </w:p>
        </w:tc>
        <w:tc>
          <w:tcPr>
            <w:tcW w:w="3260" w:type="dxa"/>
            <w:vAlign w:val="center"/>
          </w:tcPr>
          <w:p w14:paraId="422DED0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持续关闭</w:t>
            </w:r>
            <w:r>
              <w:rPr>
                <w:rFonts w:ascii="Times New Roman Regular" w:hAnsi="Times New Roman Regular" w:cs="Times New Roman Regular"/>
              </w:rPr>
              <w:t xml:space="preserve"> &gt; 2-4h → </w:t>
            </w:r>
            <w:r>
              <w:rPr>
                <w:rFonts w:ascii="Times New Roman Regular" w:hAnsi="Times New Roman Regular" w:cs="Times New Roman Regular"/>
              </w:rPr>
              <w:t>立即启动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减压评估</w:t>
            </w:r>
          </w:p>
        </w:tc>
        <w:tc>
          <w:tcPr>
            <w:tcW w:w="4394" w:type="dxa"/>
            <w:vAlign w:val="center"/>
          </w:tcPr>
          <w:p w14:paraId="76EA91E9" w14:textId="77777777" w:rsidR="00220F1F" w:rsidRDefault="0012246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 xml:space="preserve">0.5 L/min </w:t>
            </w:r>
          </w:p>
          <w:p w14:paraId="1FEC8139" w14:textId="77777777" w:rsidR="00220F1F" w:rsidRDefault="0012246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正性肌力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</w:p>
          <w:p w14:paraId="4F2618A2" w14:textId="77777777" w:rsidR="00220F1F" w:rsidRDefault="0012246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血管舒张</w:t>
            </w:r>
          </w:p>
          <w:p w14:paraId="038BF026" w14:textId="77777777" w:rsidR="00220F1F" w:rsidRDefault="0012246B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IABP/Impella</w:t>
            </w:r>
          </w:p>
        </w:tc>
      </w:tr>
      <w:tr w:rsidR="00220F1F" w14:paraId="43F4DFBA" w14:textId="77777777" w:rsidTr="00911DC3">
        <w:trPr>
          <w:trHeight w:val="69"/>
          <w:jc w:val="center"/>
        </w:trPr>
        <w:tc>
          <w:tcPr>
            <w:tcW w:w="2349" w:type="dxa"/>
            <w:vAlign w:val="center"/>
          </w:tcPr>
          <w:p w14:paraId="52C2D4A0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LVOT VTI </w:t>
            </w:r>
            <w:r>
              <w:rPr>
                <w:rFonts w:ascii="Times New Roman Regular" w:hAnsi="Times New Roman Regular" w:cs="Times New Roman Regular"/>
              </w:rPr>
              <w:t>极低</w:t>
            </w:r>
          </w:p>
        </w:tc>
        <w:tc>
          <w:tcPr>
            <w:tcW w:w="3411" w:type="dxa"/>
            <w:vAlign w:val="center"/>
          </w:tcPr>
          <w:p w14:paraId="1763CE87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心尖五腔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三腔</w:t>
            </w:r>
            <w:r>
              <w:rPr>
                <w:rFonts w:ascii="Times New Roman Regular" w:hAnsi="Times New Roman Regular" w:cs="Times New Roman Regular"/>
              </w:rPr>
              <w:t xml:space="preserve"> PW</w:t>
            </w:r>
          </w:p>
        </w:tc>
        <w:tc>
          <w:tcPr>
            <w:tcW w:w="1890" w:type="dxa"/>
            <w:vAlign w:val="center"/>
          </w:tcPr>
          <w:p w14:paraId="6AF6C0B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 cm</w:t>
            </w:r>
          </w:p>
        </w:tc>
        <w:tc>
          <w:tcPr>
            <w:tcW w:w="3260" w:type="dxa"/>
            <w:vAlign w:val="center"/>
          </w:tcPr>
          <w:p w14:paraId="174B5A96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&lt; 5 cm</w:t>
            </w:r>
            <w:r>
              <w:rPr>
                <w:rFonts w:ascii="Times New Roman Regular" w:hAnsi="Times New Roman Regular" w:cs="Times New Roman Regular"/>
              </w:rPr>
              <w:t>（极重度）</w:t>
            </w:r>
          </w:p>
        </w:tc>
        <w:tc>
          <w:tcPr>
            <w:tcW w:w="4394" w:type="dxa"/>
            <w:vAlign w:val="center"/>
          </w:tcPr>
          <w:p w14:paraId="40DEF1F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减压评估</w:t>
            </w:r>
          </w:p>
        </w:tc>
      </w:tr>
      <w:tr w:rsidR="00220F1F" w14:paraId="0608324C" w14:textId="77777777" w:rsidTr="00911DC3">
        <w:trPr>
          <w:trHeight w:val="69"/>
          <w:jc w:val="center"/>
        </w:trPr>
        <w:tc>
          <w:tcPr>
            <w:tcW w:w="2349" w:type="dxa"/>
            <w:vAlign w:val="center"/>
          </w:tcPr>
          <w:p w14:paraId="2437C45B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LVEF </w:t>
            </w:r>
            <w:r>
              <w:rPr>
                <w:rFonts w:ascii="Times New Roman Regular" w:hAnsi="Times New Roman Regular" w:cs="Times New Roman Regular"/>
              </w:rPr>
              <w:t>极重度降低</w:t>
            </w:r>
          </w:p>
        </w:tc>
        <w:tc>
          <w:tcPr>
            <w:tcW w:w="3411" w:type="dxa"/>
            <w:vAlign w:val="center"/>
          </w:tcPr>
          <w:p w14:paraId="0A748C1D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Simpson </w:t>
            </w:r>
            <w:r>
              <w:rPr>
                <w:rFonts w:ascii="Times New Roman Regular" w:hAnsi="Times New Roman Regular" w:cs="Times New Roman Regular"/>
              </w:rPr>
              <w:t>双平面</w:t>
            </w:r>
          </w:p>
        </w:tc>
        <w:tc>
          <w:tcPr>
            <w:tcW w:w="1890" w:type="dxa"/>
            <w:vAlign w:val="center"/>
          </w:tcPr>
          <w:p w14:paraId="342FD8BA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趋势</w:t>
            </w:r>
            <w:r>
              <w:rPr>
                <w:rFonts w:ascii="Times New Roman Regular" w:hAnsi="Times New Roman Regular" w:cs="Times New Roman Regular"/>
              </w:rPr>
              <w:t xml:space="preserve"> ↑</w:t>
            </w:r>
          </w:p>
        </w:tc>
        <w:tc>
          <w:tcPr>
            <w:tcW w:w="3260" w:type="dxa"/>
            <w:vAlign w:val="center"/>
          </w:tcPr>
          <w:p w14:paraId="2A9A2725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10%</w:t>
            </w:r>
          </w:p>
        </w:tc>
        <w:tc>
          <w:tcPr>
            <w:tcW w:w="4394" w:type="dxa"/>
            <w:vAlign w:val="center"/>
          </w:tcPr>
          <w:p w14:paraId="76DC8C88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减压评估</w:t>
            </w:r>
          </w:p>
        </w:tc>
      </w:tr>
      <w:tr w:rsidR="00220F1F" w14:paraId="2D7E7529" w14:textId="77777777" w:rsidTr="00911DC3">
        <w:trPr>
          <w:trHeight w:val="69"/>
          <w:jc w:val="center"/>
        </w:trPr>
        <w:tc>
          <w:tcPr>
            <w:tcW w:w="2349" w:type="dxa"/>
            <w:vAlign w:val="center"/>
          </w:tcPr>
          <w:p w14:paraId="037E4EE0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左室自显影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</w:t>
            </w:r>
          </w:p>
        </w:tc>
        <w:tc>
          <w:tcPr>
            <w:tcW w:w="3411" w:type="dxa"/>
            <w:vAlign w:val="center"/>
          </w:tcPr>
          <w:p w14:paraId="1FA4A2D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胸骨旁长轴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短轴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心尖，调低增益</w:t>
            </w:r>
          </w:p>
        </w:tc>
        <w:tc>
          <w:tcPr>
            <w:tcW w:w="1890" w:type="dxa"/>
            <w:vAlign w:val="center"/>
          </w:tcPr>
          <w:p w14:paraId="0A090108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3260" w:type="dxa"/>
            <w:vAlign w:val="center"/>
          </w:tcPr>
          <w:p w14:paraId="16795657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出现</w:t>
            </w:r>
            <w:r>
              <w:rPr>
                <w:rFonts w:ascii="Times New Roman Regular" w:hAnsi="Times New Roman Regular" w:cs="Times New Roman Regular"/>
              </w:rPr>
              <w:t xml:space="preserve"> SEC </w:t>
            </w:r>
            <w:r>
              <w:rPr>
                <w:rFonts w:ascii="Times New Roman Regular" w:hAnsi="Times New Roman Regular" w:cs="Times New Roman Regular"/>
              </w:rPr>
              <w:t>或血栓</w:t>
            </w:r>
          </w:p>
        </w:tc>
        <w:tc>
          <w:tcPr>
            <w:tcW w:w="4394" w:type="dxa"/>
            <w:vAlign w:val="center"/>
          </w:tcPr>
          <w:p w14:paraId="47F2178E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紧急！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抗凝加强</w:t>
            </w:r>
            <w:r>
              <w:rPr>
                <w:rFonts w:ascii="Times New Roman Regular" w:hAnsi="Times New Roman Regular" w:cs="Times New Roman Regular"/>
              </w:rPr>
              <w:t xml:space="preserve">+LV </w:t>
            </w:r>
            <w:r>
              <w:rPr>
                <w:rFonts w:ascii="Times New Roman Regular" w:hAnsi="Times New Roman Regular" w:cs="Times New Roman Regular"/>
              </w:rPr>
              <w:t>减压（</w:t>
            </w:r>
            <w:r>
              <w:rPr>
                <w:rFonts w:ascii="Times New Roman Regular" w:hAnsi="Times New Roman Regular" w:cs="Times New Roman Regular"/>
              </w:rPr>
              <w:t>Level 4-5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——LV </w:t>
            </w:r>
            <w:r>
              <w:rPr>
                <w:rFonts w:ascii="Times New Roman Regular" w:hAnsi="Times New Roman Regular" w:cs="Times New Roman Regular"/>
              </w:rPr>
              <w:t>血栓禁用</w:t>
            </w:r>
            <w:r>
              <w:rPr>
                <w:rFonts w:ascii="Times New Roman Regular" w:hAnsi="Times New Roman Regular" w:cs="Times New Roman Regular"/>
              </w:rPr>
              <w:t xml:space="preserve"> Impella</w:t>
            </w:r>
          </w:p>
        </w:tc>
      </w:tr>
      <w:tr w:rsidR="00220F1F" w14:paraId="400FAFA6" w14:textId="77777777" w:rsidTr="00911DC3">
        <w:trPr>
          <w:trHeight w:val="69"/>
          <w:jc w:val="center"/>
        </w:trPr>
        <w:tc>
          <w:tcPr>
            <w:tcW w:w="2349" w:type="dxa"/>
            <w:vAlign w:val="center"/>
          </w:tcPr>
          <w:p w14:paraId="67615FD0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二尖瓣反流（含舒张期逆流）</w:t>
            </w:r>
          </w:p>
        </w:tc>
        <w:tc>
          <w:tcPr>
            <w:tcW w:w="3411" w:type="dxa"/>
            <w:vAlign w:val="center"/>
          </w:tcPr>
          <w:p w14:paraId="1DA59810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心尖四腔，彩色多普勒</w:t>
            </w:r>
          </w:p>
        </w:tc>
        <w:tc>
          <w:tcPr>
            <w:tcW w:w="1890" w:type="dxa"/>
            <w:vAlign w:val="center"/>
          </w:tcPr>
          <w:p w14:paraId="74C76E0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无或微量</w:t>
            </w:r>
          </w:p>
        </w:tc>
        <w:tc>
          <w:tcPr>
            <w:tcW w:w="3260" w:type="dxa"/>
            <w:vAlign w:val="center"/>
          </w:tcPr>
          <w:p w14:paraId="21D623E5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重度</w:t>
            </w:r>
            <w:r>
              <w:rPr>
                <w:rFonts w:ascii="Times New Roman Regular" w:hAnsi="Times New Roman Regular" w:cs="Times New Roman Regular"/>
              </w:rPr>
              <w:t xml:space="preserve"> MR / </w:t>
            </w:r>
            <w:r>
              <w:rPr>
                <w:rFonts w:ascii="Times New Roman Regular" w:hAnsi="Times New Roman Regular" w:cs="Times New Roman Regular"/>
              </w:rPr>
              <w:t>舒张期二尖瓣逆流</w:t>
            </w:r>
          </w:p>
        </w:tc>
        <w:tc>
          <w:tcPr>
            <w:tcW w:w="4394" w:type="dxa"/>
            <w:vAlign w:val="center"/>
          </w:tcPr>
          <w:p w14:paraId="2F2BD82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提示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压力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容量过负荷</w:t>
            </w:r>
          </w:p>
        </w:tc>
      </w:tr>
      <w:tr w:rsidR="00220F1F" w14:paraId="5B350636" w14:textId="77777777" w:rsidTr="00911DC3">
        <w:trPr>
          <w:trHeight w:val="69"/>
          <w:jc w:val="center"/>
        </w:trPr>
        <w:tc>
          <w:tcPr>
            <w:tcW w:w="2349" w:type="dxa"/>
            <w:vAlign w:val="center"/>
          </w:tcPr>
          <w:p w14:paraId="34D25397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肺静脉血流</w:t>
            </w:r>
          </w:p>
        </w:tc>
        <w:tc>
          <w:tcPr>
            <w:tcW w:w="3411" w:type="dxa"/>
            <w:vAlign w:val="center"/>
          </w:tcPr>
          <w:p w14:paraId="03DD8AF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心尖四腔，</w:t>
            </w:r>
            <w:r>
              <w:rPr>
                <w:rFonts w:ascii="Times New Roman Regular" w:hAnsi="Times New Roman Regular" w:cs="Times New Roman Regular"/>
              </w:rPr>
              <w:t xml:space="preserve">PW </w:t>
            </w:r>
            <w:r>
              <w:rPr>
                <w:rFonts w:ascii="Times New Roman Regular" w:hAnsi="Times New Roman Regular" w:cs="Times New Roman Regular"/>
              </w:rPr>
              <w:t>取样肺静脉</w:t>
            </w:r>
          </w:p>
        </w:tc>
        <w:tc>
          <w:tcPr>
            <w:tcW w:w="1890" w:type="dxa"/>
            <w:vAlign w:val="center"/>
          </w:tcPr>
          <w:p w14:paraId="652A0285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收缩期正向</w:t>
            </w:r>
          </w:p>
        </w:tc>
        <w:tc>
          <w:tcPr>
            <w:tcW w:w="3260" w:type="dxa"/>
            <w:vAlign w:val="center"/>
          </w:tcPr>
          <w:p w14:paraId="17AF96C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收缩期逆流</w:t>
            </w:r>
          </w:p>
        </w:tc>
        <w:tc>
          <w:tcPr>
            <w:tcW w:w="4394" w:type="dxa"/>
            <w:vAlign w:val="center"/>
          </w:tcPr>
          <w:p w14:paraId="463786A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充盈压过高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减压评估</w:t>
            </w:r>
          </w:p>
        </w:tc>
      </w:tr>
      <w:tr w:rsidR="00220F1F" w14:paraId="4BC303D4" w14:textId="77777777" w:rsidTr="00911DC3">
        <w:trPr>
          <w:trHeight w:val="69"/>
          <w:jc w:val="center"/>
        </w:trPr>
        <w:tc>
          <w:tcPr>
            <w:tcW w:w="15304" w:type="dxa"/>
            <w:gridSpan w:val="5"/>
            <w:shd w:val="clear" w:color="auto" w:fill="DAE9F7" w:themeFill="text2" w:themeFillTint="1A"/>
          </w:tcPr>
          <w:p w14:paraId="1C3C2E25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E2.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心功能连续评估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220F1F" w14:paraId="281441EF" w14:textId="77777777" w:rsidTr="00911DC3">
        <w:trPr>
          <w:trHeight w:val="69"/>
          <w:jc w:val="center"/>
        </w:trPr>
        <w:tc>
          <w:tcPr>
            <w:tcW w:w="2349" w:type="dxa"/>
            <w:shd w:val="clear" w:color="auto" w:fill="DAE9F7" w:themeFill="text2" w:themeFillTint="1A"/>
          </w:tcPr>
          <w:p w14:paraId="1376B34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3411" w:type="dxa"/>
            <w:shd w:val="clear" w:color="auto" w:fill="DAE9F7" w:themeFill="text2" w:themeFillTint="1A"/>
          </w:tcPr>
          <w:p w14:paraId="4BC9A8A1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1890" w:type="dxa"/>
            <w:shd w:val="clear" w:color="auto" w:fill="DAE9F7" w:themeFill="text2" w:themeFillTint="1A"/>
          </w:tcPr>
          <w:p w14:paraId="1256F48B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260" w:type="dxa"/>
            <w:shd w:val="clear" w:color="auto" w:fill="DAE9F7" w:themeFill="text2" w:themeFillTint="1A"/>
          </w:tcPr>
          <w:p w14:paraId="2CF039FC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预警阈值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16ED48F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意义</w:t>
            </w:r>
          </w:p>
        </w:tc>
      </w:tr>
      <w:tr w:rsidR="00220F1F" w14:paraId="129D6038" w14:textId="77777777" w:rsidTr="00911DC3">
        <w:trPr>
          <w:trHeight w:val="69"/>
          <w:jc w:val="center"/>
        </w:trPr>
        <w:tc>
          <w:tcPr>
            <w:tcW w:w="2349" w:type="dxa"/>
            <w:vAlign w:val="center"/>
          </w:tcPr>
          <w:p w14:paraId="2C323562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Simpson </w:t>
            </w:r>
            <w:r>
              <w:rPr>
                <w:rFonts w:ascii="Times New Roman Regular" w:hAnsi="Times New Roman Regular" w:cs="Times New Roman Regular"/>
              </w:rPr>
              <w:t>双平面）</w:t>
            </w:r>
          </w:p>
        </w:tc>
        <w:tc>
          <w:tcPr>
            <w:tcW w:w="3411" w:type="dxa"/>
            <w:vAlign w:val="center"/>
          </w:tcPr>
          <w:p w14:paraId="1D36B5FD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两腔</w:t>
            </w:r>
          </w:p>
        </w:tc>
        <w:tc>
          <w:tcPr>
            <w:tcW w:w="1890" w:type="dxa"/>
            <w:vAlign w:val="center"/>
          </w:tcPr>
          <w:p w14:paraId="56F06607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趋势</w:t>
            </w:r>
            <w:r>
              <w:rPr>
                <w:rFonts w:ascii="Times New Roman Regular" w:hAnsi="Times New Roman Regular" w:cs="Times New Roman Regular"/>
              </w:rPr>
              <w:t xml:space="preserve"> ↑</w:t>
            </w:r>
          </w:p>
        </w:tc>
        <w:tc>
          <w:tcPr>
            <w:tcW w:w="3260" w:type="dxa"/>
            <w:vAlign w:val="center"/>
          </w:tcPr>
          <w:p w14:paraId="5F870072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20% </w:t>
            </w:r>
            <w:r>
              <w:rPr>
                <w:rFonts w:ascii="Times New Roman Regular" w:hAnsi="Times New Roman Regular" w:cs="Times New Roman Regular"/>
              </w:rPr>
              <w:t>且无改善</w:t>
            </w:r>
            <w:r>
              <w:rPr>
                <w:rFonts w:ascii="Times New Roman Regular" w:hAnsi="Times New Roman Regular" w:cs="Times New Roman Regular"/>
              </w:rPr>
              <w:t xml:space="preserve"> &gt; 48h</w:t>
            </w:r>
          </w:p>
        </w:tc>
        <w:tc>
          <w:tcPr>
            <w:tcW w:w="4394" w:type="dxa"/>
            <w:vAlign w:val="center"/>
          </w:tcPr>
          <w:p w14:paraId="5928F07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预后差；评估</w:t>
            </w:r>
            <w:r>
              <w:rPr>
                <w:rFonts w:ascii="Times New Roman Regular" w:hAnsi="Times New Roman Regular" w:cs="Times New Roman Regular"/>
              </w:rPr>
              <w:t xml:space="preserve"> LVAD/</w:t>
            </w:r>
            <w:r>
              <w:rPr>
                <w:rFonts w:ascii="Times New Roman Regular" w:hAnsi="Times New Roman Regular" w:cs="Times New Roman Regular"/>
              </w:rPr>
              <w:t>移植</w:t>
            </w:r>
          </w:p>
        </w:tc>
      </w:tr>
      <w:tr w:rsidR="00220F1F" w14:paraId="0A1103AE" w14:textId="77777777" w:rsidTr="00911DC3">
        <w:trPr>
          <w:trHeight w:val="69"/>
          <w:jc w:val="center"/>
        </w:trPr>
        <w:tc>
          <w:tcPr>
            <w:tcW w:w="2349" w:type="dxa"/>
            <w:vAlign w:val="center"/>
          </w:tcPr>
          <w:p w14:paraId="3A810229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3411" w:type="dxa"/>
            <w:vAlign w:val="center"/>
          </w:tcPr>
          <w:p w14:paraId="023CB31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心尖五腔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三腔，</w:t>
            </w:r>
            <w:r>
              <w:rPr>
                <w:rFonts w:ascii="Times New Roman Regular" w:hAnsi="Times New Roman Regular" w:cs="Times New Roman Regular"/>
              </w:rPr>
              <w:t xml:space="preserve">PW </w:t>
            </w:r>
            <w:r>
              <w:rPr>
                <w:rFonts w:ascii="Times New Roman Regular" w:hAnsi="Times New Roman Regular" w:cs="Times New Roman Regular"/>
              </w:rPr>
              <w:t>取样</w:t>
            </w:r>
            <w:r>
              <w:rPr>
                <w:rFonts w:ascii="Times New Roman Regular" w:hAnsi="Times New Roman Regular" w:cs="Times New Roman Regular"/>
              </w:rPr>
              <w:t xml:space="preserve"> LVOT</w:t>
            </w:r>
          </w:p>
        </w:tc>
        <w:tc>
          <w:tcPr>
            <w:tcW w:w="1890" w:type="dxa"/>
            <w:vAlign w:val="center"/>
          </w:tcPr>
          <w:p w14:paraId="6DB03FAA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 cm</w:t>
            </w:r>
          </w:p>
        </w:tc>
        <w:tc>
          <w:tcPr>
            <w:tcW w:w="3260" w:type="dxa"/>
            <w:vAlign w:val="center"/>
          </w:tcPr>
          <w:p w14:paraId="1D875EB0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10 cm → CI &lt;</w:t>
            </w:r>
            <w:r>
              <w:rPr>
                <w:rFonts w:ascii="Times New Roman Regular" w:hAnsi="Times New Roman Regular" w:cs="Times New Roman Regular"/>
              </w:rPr>
              <w:t xml:space="preserve"> 1.8 L/min/m²</w:t>
            </w:r>
          </w:p>
        </w:tc>
        <w:tc>
          <w:tcPr>
            <w:tcW w:w="4394" w:type="dxa"/>
            <w:vAlign w:val="center"/>
          </w:tcPr>
          <w:p w14:paraId="6D484F2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自身心排量极低</w:t>
            </w:r>
          </w:p>
        </w:tc>
      </w:tr>
      <w:tr w:rsidR="00220F1F" w14:paraId="3F9CE6B1" w14:textId="77777777" w:rsidTr="00911DC3">
        <w:trPr>
          <w:trHeight w:val="69"/>
          <w:jc w:val="center"/>
        </w:trPr>
        <w:tc>
          <w:tcPr>
            <w:tcW w:w="2349" w:type="dxa"/>
            <w:vAlign w:val="center"/>
          </w:tcPr>
          <w:p w14:paraId="49C6D764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MAPSE</w:t>
            </w:r>
          </w:p>
        </w:tc>
        <w:tc>
          <w:tcPr>
            <w:tcW w:w="3411" w:type="dxa"/>
            <w:vAlign w:val="center"/>
          </w:tcPr>
          <w:p w14:paraId="6C420578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心尖四腔，</w:t>
            </w:r>
            <w:r>
              <w:rPr>
                <w:rFonts w:ascii="Times New Roman Regular" w:hAnsi="Times New Roman Regular" w:cs="Times New Roman Regular"/>
              </w:rPr>
              <w:t xml:space="preserve">M </w:t>
            </w:r>
            <w:r>
              <w:rPr>
                <w:rFonts w:ascii="Times New Roman Regular" w:hAnsi="Times New Roman Regular" w:cs="Times New Roman Regular"/>
              </w:rPr>
              <w:t>型过二尖瓣环侧壁</w:t>
            </w:r>
          </w:p>
        </w:tc>
        <w:tc>
          <w:tcPr>
            <w:tcW w:w="1890" w:type="dxa"/>
            <w:vAlign w:val="center"/>
          </w:tcPr>
          <w:p w14:paraId="3BD8CD3F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 mm</w:t>
            </w:r>
          </w:p>
        </w:tc>
        <w:tc>
          <w:tcPr>
            <w:tcW w:w="3260" w:type="dxa"/>
            <w:vAlign w:val="center"/>
          </w:tcPr>
          <w:p w14:paraId="0746BF15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10 mm</w:t>
            </w:r>
          </w:p>
        </w:tc>
        <w:tc>
          <w:tcPr>
            <w:tcW w:w="4394" w:type="dxa"/>
            <w:vAlign w:val="center"/>
          </w:tcPr>
          <w:p w14:paraId="401D504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左室纵轴收缩功能差</w:t>
            </w:r>
          </w:p>
        </w:tc>
      </w:tr>
      <w:tr w:rsidR="00220F1F" w14:paraId="0115133E" w14:textId="77777777" w:rsidTr="00911DC3">
        <w:trPr>
          <w:trHeight w:val="69"/>
          <w:jc w:val="center"/>
        </w:trPr>
        <w:tc>
          <w:tcPr>
            <w:tcW w:w="2349" w:type="dxa"/>
            <w:vAlign w:val="center"/>
          </w:tcPr>
          <w:p w14:paraId="014AF1A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</w:t>
            </w:r>
          </w:p>
        </w:tc>
        <w:tc>
          <w:tcPr>
            <w:tcW w:w="3411" w:type="dxa"/>
            <w:vAlign w:val="center"/>
          </w:tcPr>
          <w:p w14:paraId="3325C6AC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心尖四腔，</w:t>
            </w:r>
            <w:r>
              <w:rPr>
                <w:rFonts w:ascii="Times New Roman Regular" w:hAnsi="Times New Roman Regular" w:cs="Times New Roman Regular"/>
              </w:rPr>
              <w:t xml:space="preserve">M </w:t>
            </w:r>
            <w:r>
              <w:rPr>
                <w:rFonts w:ascii="Times New Roman Regular" w:hAnsi="Times New Roman Regular" w:cs="Times New Roman Regular"/>
              </w:rPr>
              <w:t>型过三尖瓣环侧壁</w:t>
            </w:r>
          </w:p>
        </w:tc>
        <w:tc>
          <w:tcPr>
            <w:tcW w:w="1890" w:type="dxa"/>
            <w:vAlign w:val="center"/>
          </w:tcPr>
          <w:p w14:paraId="4B438C00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17 mm</w:t>
            </w:r>
          </w:p>
        </w:tc>
        <w:tc>
          <w:tcPr>
            <w:tcW w:w="3260" w:type="dxa"/>
            <w:vAlign w:val="center"/>
          </w:tcPr>
          <w:p w14:paraId="795EC755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12 mm</w:t>
            </w:r>
          </w:p>
        </w:tc>
        <w:tc>
          <w:tcPr>
            <w:tcW w:w="4394" w:type="dxa"/>
            <w:vAlign w:val="center"/>
          </w:tcPr>
          <w:p w14:paraId="4411FC9E" w14:textId="77777777" w:rsidR="00220F1F" w:rsidRDefault="0012246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右室收缩功能减退（</w:t>
            </w: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下</w:t>
            </w:r>
            <w:r>
              <w:rPr>
                <w:rFonts w:ascii="Times New Roman Regular" w:hAnsi="Times New Roman Regular" w:cs="Times New Roman Regular"/>
              </w:rPr>
              <w:t xml:space="preserve"> RV </w:t>
            </w:r>
            <w:r>
              <w:rPr>
                <w:rFonts w:ascii="Times New Roman Regular" w:hAnsi="Times New Roman Regular" w:cs="Times New Roman Regular"/>
              </w:rPr>
              <w:t>前负荷天然降低</w:t>
            </w:r>
            <w:r>
              <w:rPr>
                <w:rFonts w:ascii="Times New Roman Regular" w:hAnsi="Times New Roman Regular" w:cs="Times New Roman Regular"/>
              </w:rPr>
              <w:t xml:space="preserve">→TAPSE </w:t>
            </w:r>
            <w:r>
              <w:rPr>
                <w:rFonts w:ascii="Times New Roman Regular" w:hAnsi="Times New Roman Regular" w:cs="Times New Roman Regular"/>
              </w:rPr>
              <w:t>偏低属正常，勿过度解读；三尖瓣</w:t>
            </w:r>
            <w:r>
              <w:rPr>
                <w:rFonts w:ascii="Times New Roman Regular" w:hAnsi="Times New Roman Regular" w:cs="Times New Roman Regular"/>
              </w:rPr>
              <w:t xml:space="preserve"> E/A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 xml:space="preserve">E/e' </w:t>
            </w:r>
            <w:r>
              <w:rPr>
                <w:rFonts w:ascii="Times New Roman Regular" w:hAnsi="Times New Roman Regular" w:cs="Times New Roman Regular"/>
              </w:rPr>
              <w:t>未验证，谨慎；评估</w:t>
            </w:r>
            <w:r>
              <w:rPr>
                <w:rFonts w:ascii="Times New Roman Regular" w:hAnsi="Times New Roman Regular" w:cs="Times New Roman Regular"/>
              </w:rPr>
              <w:t xml:space="preserve"> RV </w:t>
            </w:r>
            <w:r>
              <w:rPr>
                <w:rFonts w:ascii="Times New Roman Regular" w:hAnsi="Times New Roman Regular" w:cs="Times New Roman Regular"/>
              </w:rPr>
              <w:t>真实功能的最佳时机是撤机试验）</w:t>
            </w:r>
          </w:p>
        </w:tc>
      </w:tr>
      <w:tr w:rsidR="00220F1F" w14:paraId="04535B63" w14:textId="77777777" w:rsidTr="00911DC3">
        <w:trPr>
          <w:trHeight w:val="69"/>
          <w:jc w:val="center"/>
        </w:trPr>
        <w:tc>
          <w:tcPr>
            <w:tcW w:w="2349" w:type="dxa"/>
            <w:vAlign w:val="center"/>
          </w:tcPr>
          <w:p w14:paraId="208FDCD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二尖瓣</w:t>
            </w:r>
            <w:r>
              <w:rPr>
                <w:rFonts w:ascii="Times New Roman Regular" w:hAnsi="Times New Roman Regular" w:cs="Times New Roman Regular"/>
              </w:rPr>
              <w:t xml:space="preserve"> E/e'</w:t>
            </w:r>
            <w:r>
              <w:rPr>
                <w:rFonts w:ascii="Times New Roman Regular" w:hAnsi="Times New Roman Regular" w:cs="Times New Roman Regular"/>
              </w:rPr>
              <w:t>（侧壁）</w:t>
            </w:r>
          </w:p>
        </w:tc>
        <w:tc>
          <w:tcPr>
            <w:tcW w:w="3411" w:type="dxa"/>
            <w:vAlign w:val="center"/>
          </w:tcPr>
          <w:p w14:paraId="4A17B0C5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心尖四腔，</w:t>
            </w:r>
            <w:r>
              <w:rPr>
                <w:rFonts w:ascii="Times New Roman Regular" w:hAnsi="Times New Roman Regular" w:cs="Times New Roman Regular"/>
              </w:rPr>
              <w:t xml:space="preserve">PW </w:t>
            </w:r>
            <w:r>
              <w:rPr>
                <w:rFonts w:ascii="Times New Roman Regular" w:hAnsi="Times New Roman Regular" w:cs="Times New Roman Regular"/>
              </w:rPr>
              <w:t>测二尖瓣口</w:t>
            </w:r>
            <w:r>
              <w:rPr>
                <w:rFonts w:ascii="Times New Roman Regular" w:hAnsi="Times New Roman Regular" w:cs="Times New Roman Regular"/>
              </w:rPr>
              <w:t xml:space="preserve"> E + </w:t>
            </w:r>
            <w:r>
              <w:rPr>
                <w:rFonts w:ascii="Times New Roman Regular" w:hAnsi="Times New Roman Regular" w:cs="Times New Roman Regular"/>
              </w:rPr>
              <w:t>组织多普勒测</w:t>
            </w:r>
            <w:r>
              <w:rPr>
                <w:rFonts w:ascii="Times New Roman Regular" w:hAnsi="Times New Roman Regular" w:cs="Times New Roman Regular"/>
              </w:rPr>
              <w:t xml:space="preserve"> e'</w:t>
            </w:r>
          </w:p>
        </w:tc>
        <w:tc>
          <w:tcPr>
            <w:tcW w:w="1890" w:type="dxa"/>
            <w:vAlign w:val="center"/>
          </w:tcPr>
          <w:p w14:paraId="09E54F4C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8</w:t>
            </w:r>
          </w:p>
        </w:tc>
        <w:tc>
          <w:tcPr>
            <w:tcW w:w="3260" w:type="dxa"/>
            <w:vAlign w:val="center"/>
          </w:tcPr>
          <w:p w14:paraId="3D1FCA9C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14</w:t>
            </w:r>
          </w:p>
        </w:tc>
        <w:tc>
          <w:tcPr>
            <w:tcW w:w="4394" w:type="dxa"/>
            <w:vAlign w:val="center"/>
          </w:tcPr>
          <w:p w14:paraId="07AC9EC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充盈压显著升高</w:t>
            </w:r>
            <w:r>
              <w:rPr>
                <w:rFonts w:ascii="Times New Roman Regular" w:hAnsi="Times New Roman Regular" w:cs="Times New Roman Regular"/>
              </w:rPr>
              <w:t xml:space="preserve">→LV </w:t>
            </w:r>
            <w:r>
              <w:rPr>
                <w:rFonts w:ascii="Times New Roman Regular" w:hAnsi="Times New Roman Regular" w:cs="Times New Roman Regular"/>
              </w:rPr>
              <w:t>过负荷</w:t>
            </w:r>
          </w:p>
        </w:tc>
      </w:tr>
      <w:tr w:rsidR="00220F1F" w14:paraId="47BBB4D8" w14:textId="77777777" w:rsidTr="00911DC3">
        <w:trPr>
          <w:trHeight w:val="69"/>
          <w:jc w:val="center"/>
        </w:trPr>
        <w:tc>
          <w:tcPr>
            <w:tcW w:w="2349" w:type="dxa"/>
            <w:vAlign w:val="center"/>
          </w:tcPr>
          <w:p w14:paraId="0CE58F74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RV/LV </w:t>
            </w:r>
            <w:r>
              <w:rPr>
                <w:rFonts w:ascii="Times New Roman Regular" w:hAnsi="Times New Roman Regular" w:cs="Times New Roman Regular"/>
              </w:rPr>
              <w:t>基底段横径比</w:t>
            </w:r>
          </w:p>
        </w:tc>
        <w:tc>
          <w:tcPr>
            <w:tcW w:w="3411" w:type="dxa"/>
            <w:vAlign w:val="center"/>
          </w:tcPr>
          <w:p w14:paraId="5DBD083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心尖四腔舒张末期</w:t>
            </w:r>
          </w:p>
        </w:tc>
        <w:tc>
          <w:tcPr>
            <w:tcW w:w="1890" w:type="dxa"/>
            <w:vAlign w:val="center"/>
          </w:tcPr>
          <w:p w14:paraId="37F207B8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1.0</w:t>
            </w:r>
          </w:p>
        </w:tc>
        <w:tc>
          <w:tcPr>
            <w:tcW w:w="3260" w:type="dxa"/>
            <w:vAlign w:val="center"/>
          </w:tcPr>
          <w:p w14:paraId="5B1EE579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1.0</w:t>
            </w:r>
          </w:p>
        </w:tc>
        <w:tc>
          <w:tcPr>
            <w:tcW w:w="4394" w:type="dxa"/>
            <w:vAlign w:val="center"/>
          </w:tcPr>
          <w:p w14:paraId="4B5645AC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右心扩大</w:t>
            </w:r>
          </w:p>
        </w:tc>
      </w:tr>
    </w:tbl>
    <w:p w14:paraId="208BE32D" w14:textId="053F7A09" w:rsidR="00911DC3" w:rsidRPr="00911DC3" w:rsidRDefault="00911DC3" w:rsidP="00911DC3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</w:t>
      </w:r>
      <w:r>
        <w:rPr>
          <w:rFonts w:ascii="Times New Roman Regular" w:eastAsia="楷体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7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)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100"/>
        <w:gridCol w:w="1318"/>
        <w:gridCol w:w="1422"/>
        <w:gridCol w:w="225"/>
        <w:gridCol w:w="575"/>
        <w:gridCol w:w="896"/>
        <w:gridCol w:w="44"/>
        <w:gridCol w:w="1640"/>
        <w:gridCol w:w="1400"/>
        <w:gridCol w:w="177"/>
        <w:gridCol w:w="3260"/>
        <w:gridCol w:w="3118"/>
      </w:tblGrid>
      <w:tr w:rsidR="00911DC3" w14:paraId="2C833CB1" w14:textId="77777777" w:rsidTr="002E273A">
        <w:trPr>
          <w:trHeight w:val="69"/>
          <w:jc w:val="center"/>
        </w:trPr>
        <w:tc>
          <w:tcPr>
            <w:tcW w:w="15304" w:type="dxa"/>
            <w:gridSpan w:val="13"/>
            <w:shd w:val="clear" w:color="auto" w:fill="DAE9F7" w:themeFill="text2" w:themeFillTint="1A"/>
            <w:vAlign w:val="center"/>
          </w:tcPr>
          <w:p w14:paraId="5AC757E1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E3.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容量与下肢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11DC3" w14:paraId="62CE402F" w14:textId="77777777" w:rsidTr="009125F9">
        <w:trPr>
          <w:trHeight w:val="69"/>
          <w:jc w:val="center"/>
        </w:trPr>
        <w:tc>
          <w:tcPr>
            <w:tcW w:w="2547" w:type="dxa"/>
            <w:gridSpan w:val="3"/>
            <w:shd w:val="clear" w:color="auto" w:fill="DAE9F7" w:themeFill="text2" w:themeFillTint="1A"/>
          </w:tcPr>
          <w:p w14:paraId="41BC16A3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3118" w:type="dxa"/>
            <w:gridSpan w:val="4"/>
            <w:shd w:val="clear" w:color="auto" w:fill="DAE9F7" w:themeFill="text2" w:themeFillTint="1A"/>
          </w:tcPr>
          <w:p w14:paraId="67BD37DD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3261" w:type="dxa"/>
            <w:gridSpan w:val="4"/>
            <w:shd w:val="clear" w:color="auto" w:fill="DAE9F7" w:themeFill="text2" w:themeFillTint="1A"/>
          </w:tcPr>
          <w:p w14:paraId="61151284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260" w:type="dxa"/>
            <w:shd w:val="clear" w:color="auto" w:fill="DAE9F7" w:themeFill="text2" w:themeFillTint="1A"/>
          </w:tcPr>
          <w:p w14:paraId="00744E1D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3118" w:type="dxa"/>
            <w:shd w:val="clear" w:color="auto" w:fill="DAE9F7" w:themeFill="text2" w:themeFillTint="1A"/>
          </w:tcPr>
          <w:p w14:paraId="08E56131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911DC3" w14:paraId="088DA524" w14:textId="77777777" w:rsidTr="009125F9">
        <w:trPr>
          <w:trHeight w:val="69"/>
          <w:jc w:val="center"/>
        </w:trPr>
        <w:tc>
          <w:tcPr>
            <w:tcW w:w="2547" w:type="dxa"/>
            <w:gridSpan w:val="3"/>
          </w:tcPr>
          <w:p w14:paraId="1D8136F0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内径</w:t>
            </w:r>
          </w:p>
        </w:tc>
        <w:tc>
          <w:tcPr>
            <w:tcW w:w="3118" w:type="dxa"/>
            <w:gridSpan w:val="4"/>
          </w:tcPr>
          <w:p w14:paraId="0125478B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剑突下长轴，距</w:t>
            </w:r>
            <w:r>
              <w:rPr>
                <w:rFonts w:ascii="Times New Roman Regular" w:hAnsi="Times New Roman Regular" w:cs="Times New Roman Regular"/>
              </w:rPr>
              <w:t xml:space="preserve"> RA 2cm</w:t>
            </w:r>
          </w:p>
        </w:tc>
        <w:tc>
          <w:tcPr>
            <w:tcW w:w="3261" w:type="dxa"/>
            <w:gridSpan w:val="4"/>
          </w:tcPr>
          <w:p w14:paraId="0E36555F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正常</w:t>
            </w:r>
          </w:p>
        </w:tc>
        <w:tc>
          <w:tcPr>
            <w:tcW w:w="3260" w:type="dxa"/>
          </w:tcPr>
          <w:p w14:paraId="5575E7FE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明显减低</w:t>
            </w:r>
          </w:p>
        </w:tc>
        <w:tc>
          <w:tcPr>
            <w:tcW w:w="3118" w:type="dxa"/>
          </w:tcPr>
          <w:p w14:paraId="2751CF62" w14:textId="7102C7E2" w:rsidR="00911DC3" w:rsidRDefault="009125F9" w:rsidP="009125F9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 w:hint="eastAsia"/>
              </w:rPr>
              <w:t>补液或</w:t>
            </w:r>
            <w:r w:rsidR="00911DC3">
              <w:rPr>
                <w:rFonts w:ascii="Times New Roman Regular" w:hAnsi="Times New Roman Regular" w:cs="Times New Roman Regular"/>
              </w:rPr>
              <w:t>→</w:t>
            </w:r>
            <w:r w:rsidR="00911DC3">
              <w:rPr>
                <w:rFonts w:ascii="Times New Roman Regular" w:hAnsi="Times New Roman Regular" w:cs="Times New Roman Regular"/>
              </w:rPr>
              <w:t>评估是否转</w:t>
            </w:r>
            <w:r w:rsidR="00911DC3">
              <w:rPr>
                <w:rFonts w:ascii="Times New Roman Regular" w:hAnsi="Times New Roman Regular" w:cs="Times New Roman Regular"/>
              </w:rPr>
              <w:t>V-AV</w:t>
            </w:r>
          </w:p>
        </w:tc>
      </w:tr>
      <w:tr w:rsidR="00911DC3" w14:paraId="1745CF53" w14:textId="77777777" w:rsidTr="009125F9">
        <w:trPr>
          <w:trHeight w:val="69"/>
          <w:jc w:val="center"/>
        </w:trPr>
        <w:tc>
          <w:tcPr>
            <w:tcW w:w="2547" w:type="dxa"/>
            <w:gridSpan w:val="3"/>
          </w:tcPr>
          <w:p w14:paraId="3D0514F2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呼吸变异度</w:t>
            </w:r>
          </w:p>
        </w:tc>
        <w:tc>
          <w:tcPr>
            <w:tcW w:w="3118" w:type="dxa"/>
            <w:gridSpan w:val="4"/>
          </w:tcPr>
          <w:p w14:paraId="07014A9B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  <w:r>
              <w:rPr>
                <w:rFonts w:ascii="Times New Roman Regular" w:hAnsi="Times New Roman Regular" w:cs="Times New Roman Regular"/>
              </w:rPr>
              <w:t xml:space="preserve"> + M </w:t>
            </w:r>
            <w:r>
              <w:rPr>
                <w:rFonts w:ascii="Times New Roman Regular" w:hAnsi="Times New Roman Regular" w:cs="Times New Roman Regular"/>
              </w:rPr>
              <w:t>型</w:t>
            </w:r>
          </w:p>
        </w:tc>
        <w:tc>
          <w:tcPr>
            <w:tcW w:w="3261" w:type="dxa"/>
            <w:gridSpan w:val="4"/>
          </w:tcPr>
          <w:p w14:paraId="5797C2BF" w14:textId="62894175" w:rsidR="00911DC3" w:rsidRDefault="00911DC3" w:rsidP="00911DC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自主呼吸</w:t>
            </w:r>
            <w:r>
              <w:rPr>
                <w:rFonts w:ascii="Times New Roman Regular" w:hAnsi="Times New Roman Regular" w:cs="Times New Roman Regular"/>
              </w:rPr>
              <w:t>&gt;50%</w:t>
            </w:r>
            <w:r>
              <w:rPr>
                <w:rFonts w:ascii="Times New Roman Regular" w:hAnsi="Times New Roman Regular" w:cs="Times New Roman Regular"/>
              </w:rPr>
              <w:t>；正压通气</w:t>
            </w:r>
            <w:r>
              <w:rPr>
                <w:rFonts w:ascii="Times New Roman Regular" w:hAnsi="Times New Roman Regular" w:cs="Times New Roman Regular"/>
              </w:rPr>
              <w:t>&gt;18%</w:t>
            </w:r>
          </w:p>
        </w:tc>
        <w:tc>
          <w:tcPr>
            <w:tcW w:w="3260" w:type="dxa"/>
          </w:tcPr>
          <w:p w14:paraId="7416FA31" w14:textId="0725B783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无变异</w:t>
            </w:r>
            <w:r>
              <w:rPr>
                <w:rFonts w:ascii="Times New Roman Regular" w:hAnsi="Times New Roman Regular" w:cs="Times New Roman Regular"/>
              </w:rPr>
              <w:t>+ IVC</w:t>
            </w:r>
            <w:r>
              <w:rPr>
                <w:rFonts w:ascii="Times New Roman Regular" w:hAnsi="Times New Roman Regular" w:cs="Times New Roman Regular"/>
              </w:rPr>
              <w:t>扩张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容量无反应</w:t>
            </w:r>
          </w:p>
        </w:tc>
        <w:tc>
          <w:tcPr>
            <w:tcW w:w="3118" w:type="dxa"/>
          </w:tcPr>
          <w:p w14:paraId="30891DB7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停止补液</w:t>
            </w:r>
          </w:p>
        </w:tc>
      </w:tr>
      <w:tr w:rsidR="00911DC3" w14:paraId="2943A159" w14:textId="77777777" w:rsidTr="009125F9">
        <w:trPr>
          <w:trHeight w:val="69"/>
          <w:jc w:val="center"/>
        </w:trPr>
        <w:tc>
          <w:tcPr>
            <w:tcW w:w="2547" w:type="dxa"/>
            <w:gridSpan w:val="3"/>
          </w:tcPr>
          <w:p w14:paraId="6C2F4E75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下肢动脉（股</w:t>
            </w:r>
            <w:r>
              <w:rPr>
                <w:rFonts w:ascii="Times New Roman Regular" w:hAnsi="Times New Roman Regular" w:cs="Times New Roman Regular"/>
              </w:rPr>
              <w:t>/DP/PT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118" w:type="dxa"/>
            <w:gridSpan w:val="4"/>
          </w:tcPr>
          <w:p w14:paraId="6DE1DE41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线阵探头，彩色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脉冲多普勒</w:t>
            </w:r>
          </w:p>
        </w:tc>
        <w:tc>
          <w:tcPr>
            <w:tcW w:w="3261" w:type="dxa"/>
            <w:gridSpan w:val="4"/>
          </w:tcPr>
          <w:p w14:paraId="0D185848" w14:textId="77777777" w:rsidR="00911DC3" w:rsidRDefault="00911DC3" w:rsidP="002E273A">
            <w:pPr>
              <w:tabs>
                <w:tab w:val="left" w:pos="481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清晰三相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双相频谱</w:t>
            </w:r>
          </w:p>
        </w:tc>
        <w:tc>
          <w:tcPr>
            <w:tcW w:w="3260" w:type="dxa"/>
          </w:tcPr>
          <w:p w14:paraId="79FF6E96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无血流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单相低速</w:t>
            </w:r>
          </w:p>
        </w:tc>
        <w:tc>
          <w:tcPr>
            <w:tcW w:w="3118" w:type="dxa"/>
          </w:tcPr>
          <w:p w14:paraId="574265AE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DPC </w:t>
            </w:r>
            <w:r>
              <w:rPr>
                <w:rFonts w:ascii="Times New Roman Regular" w:hAnsi="Times New Roman Regular" w:cs="Times New Roman Regular"/>
              </w:rPr>
              <w:t>不通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紧急处理</w:t>
            </w:r>
          </w:p>
        </w:tc>
      </w:tr>
      <w:tr w:rsidR="00911DC3" w14:paraId="442A0E50" w14:textId="77777777" w:rsidTr="009125F9">
        <w:trPr>
          <w:trHeight w:val="264"/>
          <w:jc w:val="center"/>
        </w:trPr>
        <w:tc>
          <w:tcPr>
            <w:tcW w:w="2547" w:type="dxa"/>
            <w:gridSpan w:val="3"/>
          </w:tcPr>
          <w:p w14:paraId="2291A4B5" w14:textId="77777777" w:rsidR="00911DC3" w:rsidRDefault="00911DC3" w:rsidP="00911DC3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下肢静脉</w:t>
            </w:r>
          </w:p>
        </w:tc>
        <w:tc>
          <w:tcPr>
            <w:tcW w:w="3118" w:type="dxa"/>
            <w:gridSpan w:val="4"/>
          </w:tcPr>
          <w:p w14:paraId="48687145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线阵探头，探头轻压可压闭</w:t>
            </w:r>
          </w:p>
        </w:tc>
        <w:tc>
          <w:tcPr>
            <w:tcW w:w="3261" w:type="dxa"/>
            <w:gridSpan w:val="4"/>
          </w:tcPr>
          <w:p w14:paraId="69CE42C6" w14:textId="1C274C80" w:rsidR="00911DC3" w:rsidRDefault="009125F9" w:rsidP="009125F9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9125F9">
              <w:rPr>
                <w:rFonts w:ascii="Times New Roman Regular" w:hAnsi="Times New Roman Regular" w:cs="Times New Roman Regular"/>
              </w:rPr>
              <w:t>可压闭、自发显影</w:t>
            </w:r>
          </w:p>
        </w:tc>
        <w:tc>
          <w:tcPr>
            <w:tcW w:w="3260" w:type="dxa"/>
          </w:tcPr>
          <w:p w14:paraId="28E4968C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不可压闭、无血流</w:t>
            </w:r>
          </w:p>
        </w:tc>
        <w:tc>
          <w:tcPr>
            <w:tcW w:w="3118" w:type="dxa"/>
          </w:tcPr>
          <w:p w14:paraId="647052EC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DVT→</w:t>
            </w:r>
            <w:r>
              <w:rPr>
                <w:rFonts w:ascii="Times New Roman Regular" w:hAnsi="Times New Roman Regular" w:cs="Times New Roman Regular"/>
              </w:rPr>
              <w:t>抗凝调整</w:t>
            </w:r>
          </w:p>
        </w:tc>
      </w:tr>
      <w:tr w:rsidR="00911DC3" w14:paraId="2468A1B5" w14:textId="77777777" w:rsidTr="002E273A">
        <w:trPr>
          <w:trHeight w:val="69"/>
          <w:jc w:val="center"/>
        </w:trPr>
        <w:tc>
          <w:tcPr>
            <w:tcW w:w="15304" w:type="dxa"/>
            <w:gridSpan w:val="13"/>
            <w:shd w:val="clear" w:color="auto" w:fill="DAE9F7" w:themeFill="text2" w:themeFillTint="1A"/>
          </w:tcPr>
          <w:p w14:paraId="1C73E017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E4.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心包与胸膜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11DC3" w14:paraId="44956381" w14:textId="77777777" w:rsidTr="009125F9">
        <w:trPr>
          <w:trHeight w:val="69"/>
          <w:jc w:val="center"/>
        </w:trPr>
        <w:tc>
          <w:tcPr>
            <w:tcW w:w="1229" w:type="dxa"/>
            <w:gridSpan w:val="2"/>
            <w:shd w:val="clear" w:color="auto" w:fill="DAE9F7" w:themeFill="text2" w:themeFillTint="1A"/>
          </w:tcPr>
          <w:p w14:paraId="5D105DF1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3540" w:type="dxa"/>
            <w:gridSpan w:val="4"/>
            <w:shd w:val="clear" w:color="auto" w:fill="DAE9F7" w:themeFill="text2" w:themeFillTint="1A"/>
          </w:tcPr>
          <w:p w14:paraId="57F0C170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2580" w:type="dxa"/>
            <w:gridSpan w:val="3"/>
            <w:shd w:val="clear" w:color="auto" w:fill="DAE9F7" w:themeFill="text2" w:themeFillTint="1A"/>
          </w:tcPr>
          <w:p w14:paraId="4A39CC30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4837" w:type="dxa"/>
            <w:gridSpan w:val="3"/>
            <w:shd w:val="clear" w:color="auto" w:fill="DAE9F7" w:themeFill="text2" w:themeFillTint="1A"/>
          </w:tcPr>
          <w:p w14:paraId="265B39DC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3118" w:type="dxa"/>
            <w:shd w:val="clear" w:color="auto" w:fill="DAE9F7" w:themeFill="text2" w:themeFillTint="1A"/>
          </w:tcPr>
          <w:p w14:paraId="14C78065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911DC3" w14:paraId="512FFDF0" w14:textId="77777777" w:rsidTr="009125F9">
        <w:trPr>
          <w:trHeight w:val="69"/>
          <w:jc w:val="center"/>
        </w:trPr>
        <w:tc>
          <w:tcPr>
            <w:tcW w:w="1229" w:type="dxa"/>
            <w:gridSpan w:val="2"/>
            <w:vAlign w:val="center"/>
          </w:tcPr>
          <w:p w14:paraId="32172A46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3540" w:type="dxa"/>
            <w:gridSpan w:val="4"/>
          </w:tcPr>
          <w:p w14:paraId="3DBD942D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胸骨旁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剑突下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心尖，各切面扫查</w:t>
            </w:r>
          </w:p>
        </w:tc>
        <w:tc>
          <w:tcPr>
            <w:tcW w:w="2580" w:type="dxa"/>
            <w:gridSpan w:val="3"/>
          </w:tcPr>
          <w:p w14:paraId="2CEA4689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无或少量（</w:t>
            </w:r>
            <w:r>
              <w:rPr>
                <w:rFonts w:ascii="Times New Roman Regular" w:hAnsi="Times New Roman Regular" w:cs="Times New Roman Regular"/>
              </w:rPr>
              <w:t>&lt; 10mm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837" w:type="dxa"/>
            <w:gridSpan w:val="3"/>
          </w:tcPr>
          <w:p w14:paraId="32A0B47C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增多趋势</w:t>
            </w:r>
            <w:r>
              <w:rPr>
                <w:rFonts w:ascii="Times New Roman Regular" w:hAnsi="Times New Roman Regular" w:cs="Times New Roman Regular"/>
              </w:rPr>
              <w:t xml:space="preserve"> / &gt; 20mm / </w:t>
            </w:r>
            <w:r>
              <w:rPr>
                <w:rFonts w:ascii="Times New Roman Regular" w:hAnsi="Times New Roman Regular" w:cs="Times New Roman Regular"/>
              </w:rPr>
              <w:t>右室舒张期塌陷</w:t>
            </w:r>
          </w:p>
        </w:tc>
        <w:tc>
          <w:tcPr>
            <w:tcW w:w="3118" w:type="dxa"/>
          </w:tcPr>
          <w:p w14:paraId="5A38D429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填塞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紧急引流</w:t>
            </w:r>
          </w:p>
        </w:tc>
      </w:tr>
      <w:tr w:rsidR="00911DC3" w14:paraId="123802B9" w14:textId="77777777" w:rsidTr="009125F9">
        <w:trPr>
          <w:trHeight w:val="69"/>
          <w:jc w:val="center"/>
        </w:trPr>
        <w:tc>
          <w:tcPr>
            <w:tcW w:w="1229" w:type="dxa"/>
            <w:gridSpan w:val="2"/>
          </w:tcPr>
          <w:p w14:paraId="392DC03F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胸腔积液</w:t>
            </w:r>
          </w:p>
        </w:tc>
        <w:tc>
          <w:tcPr>
            <w:tcW w:w="3540" w:type="dxa"/>
            <w:gridSpan w:val="4"/>
          </w:tcPr>
          <w:p w14:paraId="2B35057B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双侧背侧扫查</w:t>
            </w:r>
          </w:p>
        </w:tc>
        <w:tc>
          <w:tcPr>
            <w:tcW w:w="2580" w:type="dxa"/>
            <w:gridSpan w:val="3"/>
          </w:tcPr>
          <w:p w14:paraId="2C201C4C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无或少量</w:t>
            </w:r>
          </w:p>
        </w:tc>
        <w:tc>
          <w:tcPr>
            <w:tcW w:w="4837" w:type="dxa"/>
            <w:gridSpan w:val="3"/>
          </w:tcPr>
          <w:p w14:paraId="66EA5690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 50mm </w:t>
            </w:r>
            <w:r>
              <w:rPr>
                <w:rFonts w:ascii="Times New Roman Regular" w:hAnsi="Times New Roman Regular" w:cs="Times New Roman Regular"/>
              </w:rPr>
              <w:t>或增加趋势</w:t>
            </w:r>
          </w:p>
        </w:tc>
        <w:tc>
          <w:tcPr>
            <w:tcW w:w="3118" w:type="dxa"/>
          </w:tcPr>
          <w:p w14:paraId="4707D30A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诊断性穿刺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引流</w:t>
            </w:r>
          </w:p>
        </w:tc>
      </w:tr>
      <w:tr w:rsidR="00911DC3" w14:paraId="0AF8E8B3" w14:textId="77777777" w:rsidTr="009125F9">
        <w:trPr>
          <w:trHeight w:val="69"/>
          <w:jc w:val="center"/>
        </w:trPr>
        <w:tc>
          <w:tcPr>
            <w:tcW w:w="1229" w:type="dxa"/>
            <w:gridSpan w:val="2"/>
            <w:vAlign w:val="center"/>
          </w:tcPr>
          <w:p w14:paraId="09CD2FC1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气胸</w:t>
            </w:r>
          </w:p>
        </w:tc>
        <w:tc>
          <w:tcPr>
            <w:tcW w:w="3540" w:type="dxa"/>
            <w:gridSpan w:val="4"/>
            <w:vAlign w:val="center"/>
          </w:tcPr>
          <w:p w14:paraId="1FADA99A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前胸壁，肺滑动征</w:t>
            </w:r>
            <w:r>
              <w:rPr>
                <w:rFonts w:ascii="Times New Roman Regular" w:hAnsi="Times New Roman Regular" w:cs="Times New Roman Regular"/>
              </w:rPr>
              <w:t xml:space="preserve">+M </w:t>
            </w:r>
            <w:r>
              <w:rPr>
                <w:rFonts w:ascii="Times New Roman Regular" w:hAnsi="Times New Roman Regular" w:cs="Times New Roman Regular"/>
              </w:rPr>
              <w:t>型</w:t>
            </w:r>
          </w:p>
        </w:tc>
        <w:tc>
          <w:tcPr>
            <w:tcW w:w="2580" w:type="dxa"/>
            <w:gridSpan w:val="3"/>
            <w:vAlign w:val="center"/>
          </w:tcPr>
          <w:p w14:paraId="64502C0B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肺滑动存在（海岸征）</w:t>
            </w:r>
          </w:p>
        </w:tc>
        <w:tc>
          <w:tcPr>
            <w:tcW w:w="4837" w:type="dxa"/>
            <w:gridSpan w:val="3"/>
            <w:vAlign w:val="center"/>
          </w:tcPr>
          <w:p w14:paraId="72B69D8D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肺滑动消失（条码征）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肺点</w:t>
            </w:r>
          </w:p>
        </w:tc>
        <w:tc>
          <w:tcPr>
            <w:tcW w:w="3118" w:type="dxa"/>
            <w:vAlign w:val="center"/>
          </w:tcPr>
          <w:p w14:paraId="62C71837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紧急胸腔引流</w:t>
            </w:r>
          </w:p>
        </w:tc>
      </w:tr>
      <w:tr w:rsidR="00911DC3" w14:paraId="55FD2708" w14:textId="77777777" w:rsidTr="002E273A">
        <w:trPr>
          <w:trHeight w:val="69"/>
          <w:jc w:val="center"/>
        </w:trPr>
        <w:tc>
          <w:tcPr>
            <w:tcW w:w="15304" w:type="dxa"/>
            <w:gridSpan w:val="13"/>
            <w:shd w:val="clear" w:color="auto" w:fill="DAE9F7" w:themeFill="text2" w:themeFillTint="1A"/>
          </w:tcPr>
          <w:p w14:paraId="35AD575C" w14:textId="77777777" w:rsidR="00911DC3" w:rsidRDefault="00911DC3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E5.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肺部超声（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B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实变）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11DC3" w14:paraId="091F2D1D" w14:textId="77777777" w:rsidTr="002E273A">
        <w:trPr>
          <w:trHeight w:val="69"/>
          <w:jc w:val="center"/>
        </w:trPr>
        <w:tc>
          <w:tcPr>
            <w:tcW w:w="1129" w:type="dxa"/>
            <w:shd w:val="clear" w:color="auto" w:fill="DAE9F7" w:themeFill="text2" w:themeFillTint="1A"/>
            <w:vAlign w:val="center"/>
          </w:tcPr>
          <w:p w14:paraId="6BCF4A1A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2840" w:type="dxa"/>
            <w:gridSpan w:val="3"/>
            <w:shd w:val="clear" w:color="auto" w:fill="DAE9F7" w:themeFill="text2" w:themeFillTint="1A"/>
            <w:vAlign w:val="center"/>
          </w:tcPr>
          <w:p w14:paraId="0A5AAC61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获取方法</w:t>
            </w:r>
          </w:p>
        </w:tc>
        <w:tc>
          <w:tcPr>
            <w:tcW w:w="1740" w:type="dxa"/>
            <w:gridSpan w:val="4"/>
            <w:shd w:val="clear" w:color="auto" w:fill="DAE9F7" w:themeFill="text2" w:themeFillTint="1A"/>
            <w:vAlign w:val="center"/>
          </w:tcPr>
          <w:p w14:paraId="5393AC20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040" w:type="dxa"/>
            <w:gridSpan w:val="2"/>
            <w:shd w:val="clear" w:color="auto" w:fill="DAE9F7" w:themeFill="text2" w:themeFillTint="1A"/>
            <w:vAlign w:val="center"/>
          </w:tcPr>
          <w:p w14:paraId="633F2BE1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6555" w:type="dxa"/>
            <w:gridSpan w:val="3"/>
            <w:shd w:val="clear" w:color="auto" w:fill="DAE9F7" w:themeFill="text2" w:themeFillTint="1A"/>
            <w:vAlign w:val="center"/>
          </w:tcPr>
          <w:p w14:paraId="098331EE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911DC3" w14:paraId="62CAFE29" w14:textId="77777777" w:rsidTr="002E273A">
        <w:trPr>
          <w:trHeight w:val="69"/>
          <w:jc w:val="center"/>
        </w:trPr>
        <w:tc>
          <w:tcPr>
            <w:tcW w:w="1129" w:type="dxa"/>
            <w:vAlign w:val="center"/>
          </w:tcPr>
          <w:p w14:paraId="0C12671D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</w:t>
            </w:r>
          </w:p>
        </w:tc>
        <w:tc>
          <w:tcPr>
            <w:tcW w:w="2840" w:type="dxa"/>
            <w:gridSpan w:val="3"/>
            <w:vAlign w:val="center"/>
          </w:tcPr>
          <w:p w14:paraId="390A7224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双侧前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后共</w:t>
            </w:r>
            <w:r>
              <w:rPr>
                <w:rFonts w:ascii="Times New Roman Regular" w:hAnsi="Times New Roman Regular" w:cs="Times New Roman Regular"/>
              </w:rPr>
              <w:t xml:space="preserve"> 6-12 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1740" w:type="dxa"/>
            <w:gridSpan w:val="4"/>
            <w:vAlign w:val="center"/>
          </w:tcPr>
          <w:p w14:paraId="60C9A82B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≤ 2 </w:t>
            </w:r>
            <w:r>
              <w:rPr>
                <w:rFonts w:ascii="Times New Roman Regular" w:hAnsi="Times New Roman Regular" w:cs="Times New Roman Regular"/>
              </w:rPr>
              <w:t>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肋间</w:t>
            </w:r>
          </w:p>
        </w:tc>
        <w:tc>
          <w:tcPr>
            <w:tcW w:w="3040" w:type="dxa"/>
            <w:gridSpan w:val="2"/>
            <w:vAlign w:val="center"/>
          </w:tcPr>
          <w:p w14:paraId="33455256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 3 </w:t>
            </w:r>
            <w:r>
              <w:rPr>
                <w:rFonts w:ascii="Times New Roman Regular" w:hAnsi="Times New Roman Regular" w:cs="Times New Roman Regular"/>
              </w:rPr>
              <w:t>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肋间或融合</w:t>
            </w:r>
          </w:p>
        </w:tc>
        <w:tc>
          <w:tcPr>
            <w:tcW w:w="6555" w:type="dxa"/>
            <w:gridSpan w:val="3"/>
            <w:vAlign w:val="center"/>
          </w:tcPr>
          <w:p w14:paraId="0574897C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肺水肿（</w:t>
            </w:r>
            <w:r>
              <w:rPr>
                <w:rFonts w:ascii="Times New Roman Regular" w:hAnsi="Times New Roman Regular" w:cs="Times New Roman Regular"/>
              </w:rPr>
              <w:t>↑PEEP/</w:t>
            </w:r>
            <w:r>
              <w:rPr>
                <w:rFonts w:ascii="Times New Roman Regular" w:hAnsi="Times New Roman Regular" w:cs="Times New Roman Regular"/>
              </w:rPr>
              <w:t>利尿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评估</w:t>
            </w:r>
            <w:r>
              <w:rPr>
                <w:rFonts w:ascii="Times New Roman Regular" w:hAnsi="Times New Roman Regular" w:cs="Times New Roman Regular"/>
              </w:rPr>
              <w:t xml:space="preserve"> LV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911DC3" w14:paraId="0BA45AAC" w14:textId="77777777" w:rsidTr="002E273A">
        <w:trPr>
          <w:trHeight w:val="69"/>
          <w:jc w:val="center"/>
        </w:trPr>
        <w:tc>
          <w:tcPr>
            <w:tcW w:w="1129" w:type="dxa"/>
            <w:vAlign w:val="center"/>
          </w:tcPr>
          <w:p w14:paraId="208559DE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实变</w:t>
            </w:r>
          </w:p>
        </w:tc>
        <w:tc>
          <w:tcPr>
            <w:tcW w:w="2840" w:type="dxa"/>
            <w:gridSpan w:val="3"/>
            <w:vAlign w:val="center"/>
          </w:tcPr>
          <w:p w14:paraId="36D54D80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各区扫查</w:t>
            </w:r>
          </w:p>
        </w:tc>
        <w:tc>
          <w:tcPr>
            <w:tcW w:w="1740" w:type="dxa"/>
            <w:gridSpan w:val="4"/>
            <w:vAlign w:val="center"/>
          </w:tcPr>
          <w:p w14:paraId="300AF5A7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3040" w:type="dxa"/>
            <w:gridSpan w:val="2"/>
            <w:vAlign w:val="center"/>
          </w:tcPr>
          <w:p w14:paraId="2F7ECC74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片状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大面积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支气管充气征</w:t>
            </w:r>
          </w:p>
        </w:tc>
        <w:tc>
          <w:tcPr>
            <w:tcW w:w="6555" w:type="dxa"/>
            <w:gridSpan w:val="3"/>
            <w:vAlign w:val="center"/>
          </w:tcPr>
          <w:p w14:paraId="2E764E3E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肺不张（肺复张）</w:t>
            </w:r>
            <w:r>
              <w:rPr>
                <w:rFonts w:ascii="Times New Roman Regular" w:hAnsi="Times New Roman Regular" w:cs="Times New Roman Regular"/>
              </w:rPr>
              <w:t>/VAP</w:t>
            </w:r>
            <w:r>
              <w:rPr>
                <w:rFonts w:ascii="Times New Roman Regular" w:hAnsi="Times New Roman Regular" w:cs="Times New Roman Regular"/>
              </w:rPr>
              <w:t>（抗感染）</w:t>
            </w:r>
          </w:p>
        </w:tc>
      </w:tr>
      <w:tr w:rsidR="00911DC3" w14:paraId="22FBFF6C" w14:textId="77777777" w:rsidTr="002E273A">
        <w:trPr>
          <w:trHeight w:val="69"/>
          <w:jc w:val="center"/>
        </w:trPr>
        <w:tc>
          <w:tcPr>
            <w:tcW w:w="4194" w:type="dxa"/>
            <w:gridSpan w:val="5"/>
            <w:shd w:val="clear" w:color="auto" w:fill="DAE9F7"/>
            <w:vAlign w:val="center"/>
          </w:tcPr>
          <w:p w14:paraId="4F853079" w14:textId="77777777" w:rsidR="00911DC3" w:rsidRPr="009125F9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9125F9">
              <w:rPr>
                <w:rFonts w:ascii="Times New Roman Regular" w:hAnsi="Times New Roman Regular" w:cs="Times New Roman Regular"/>
                <w:b/>
                <w:bCs/>
              </w:rPr>
              <w:t>检查项</w:t>
            </w:r>
          </w:p>
        </w:tc>
        <w:tc>
          <w:tcPr>
            <w:tcW w:w="11110" w:type="dxa"/>
            <w:gridSpan w:val="8"/>
            <w:shd w:val="clear" w:color="auto" w:fill="DAE9F7"/>
            <w:vAlign w:val="center"/>
          </w:tcPr>
          <w:p w14:paraId="43A16DBF" w14:textId="77777777" w:rsidR="00911DC3" w:rsidRPr="009125F9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9125F9"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</w:tr>
      <w:tr w:rsidR="00911DC3" w14:paraId="755243D6" w14:textId="77777777" w:rsidTr="002E273A">
        <w:trPr>
          <w:trHeight w:val="69"/>
          <w:jc w:val="center"/>
        </w:trPr>
        <w:tc>
          <w:tcPr>
            <w:tcW w:w="4194" w:type="dxa"/>
            <w:gridSpan w:val="5"/>
            <w:vAlign w:val="center"/>
          </w:tcPr>
          <w:p w14:paraId="38828D34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左室大小（</w:t>
            </w:r>
            <w:r>
              <w:rPr>
                <w:rFonts w:ascii="Times New Roman Regular" w:hAnsi="Times New Roman Regular" w:cs="Times New Roman Regular"/>
              </w:rPr>
              <w:t>LVDd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1110" w:type="dxa"/>
            <w:gridSpan w:val="8"/>
            <w:vAlign w:val="center"/>
          </w:tcPr>
          <w:p w14:paraId="036FDBDC" w14:textId="77777777" w:rsidR="00911DC3" w:rsidRDefault="00911DC3" w:rsidP="002E273A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较昨日：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缩小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稳定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增大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增大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左室淤血预警（</w:t>
            </w:r>
            <w:r>
              <w:rPr>
                <w:rFonts w:ascii="Times New Roman Regular" w:hAnsi="Times New Roman Regular" w:cs="Times New Roman Regular"/>
              </w:rPr>
              <w:t xml:space="preserve">LVDd </w:t>
            </w:r>
            <w:r>
              <w:rPr>
                <w:rFonts w:ascii="Times New Roman Regular" w:hAnsi="Times New Roman Regular" w:cs="Times New Roman Regular"/>
              </w:rPr>
              <w:t>进行性增加</w:t>
            </w:r>
            <w:r>
              <w:rPr>
                <w:rFonts w:ascii="Times New Roman Regular" w:hAnsi="Times New Roman Regular" w:cs="Times New Roman Regular"/>
              </w:rPr>
              <w:t xml:space="preserve"> ≥ 5mm </w:t>
            </w:r>
            <w:r>
              <w:rPr>
                <w:rFonts w:ascii="Times New Roman Regular" w:hAnsi="Times New Roman Regular" w:cs="Times New Roman Regular"/>
              </w:rPr>
              <w:t>必须报告）</w:t>
            </w:r>
          </w:p>
        </w:tc>
      </w:tr>
      <w:tr w:rsidR="00911DC3" w14:paraId="50E1E669" w14:textId="77777777" w:rsidTr="002E273A">
        <w:trPr>
          <w:trHeight w:val="282"/>
          <w:jc w:val="center"/>
        </w:trPr>
        <w:tc>
          <w:tcPr>
            <w:tcW w:w="4194" w:type="dxa"/>
            <w:gridSpan w:val="5"/>
            <w:vAlign w:val="center"/>
          </w:tcPr>
          <w:p w14:paraId="70015C6E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Simpson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1110" w:type="dxa"/>
            <w:gridSpan w:val="8"/>
            <w:vAlign w:val="center"/>
          </w:tcPr>
          <w:p w14:paraId="7F43D32E" w14:textId="77777777" w:rsidR="00911DC3" w:rsidRDefault="00911DC3" w:rsidP="002E273A">
            <w:pPr>
              <w:tabs>
                <w:tab w:val="left" w:pos="1272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趋势（</w:t>
            </w:r>
            <w:r>
              <w:rPr>
                <w:rFonts w:ascii="Times New Roman Regular" w:hAnsi="Times New Roman Regular" w:cs="Times New Roman Regular"/>
              </w:rPr>
              <w:t xml:space="preserve">↑ </w:t>
            </w:r>
            <w:r>
              <w:rPr>
                <w:rFonts w:ascii="Times New Roman Regular" w:hAnsi="Times New Roman Regular" w:cs="Times New Roman Regular"/>
              </w:rPr>
              <w:t>恢复信号</w:t>
            </w:r>
            <w:r>
              <w:rPr>
                <w:rFonts w:ascii="Times New Roman Regular" w:hAnsi="Times New Roman Regular" w:cs="Times New Roman Regular"/>
              </w:rPr>
              <w:t xml:space="preserve"> / ↓ </w:t>
            </w:r>
            <w:r>
              <w:rPr>
                <w:rFonts w:ascii="Times New Roman Regular" w:hAnsi="Times New Roman Regular" w:cs="Times New Roman Regular"/>
              </w:rPr>
              <w:t>恶化</w:t>
            </w:r>
            <w:r>
              <w:rPr>
                <w:rFonts w:ascii="Times New Roman Regular" w:hAnsi="Times New Roman Regular" w:cs="Times New Roman Regular"/>
              </w:rPr>
              <w:t xml:space="preserve"> / → </w:t>
            </w:r>
            <w:r>
              <w:rPr>
                <w:rFonts w:ascii="Times New Roman Regular" w:hAnsi="Times New Roman Regular" w:cs="Times New Roman Regular"/>
              </w:rPr>
              <w:t>平台）</w:t>
            </w:r>
          </w:p>
          <w:p w14:paraId="68098937" w14:textId="77777777" w:rsidR="00911DC3" w:rsidRDefault="00911DC3" w:rsidP="002E273A">
            <w:pPr>
              <w:tabs>
                <w:tab w:val="left" w:pos="1272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连续</w:t>
            </w:r>
            <w:r>
              <w:rPr>
                <w:rFonts w:ascii="Times New Roman Regular" w:hAnsi="Times New Roman Regular" w:cs="Times New Roman Regular"/>
              </w:rPr>
              <w:t xml:space="preserve"> 48h </w:t>
            </w:r>
            <w:r>
              <w:rPr>
                <w:rFonts w:ascii="Times New Roman Regular" w:hAnsi="Times New Roman Regular" w:cs="Times New Roman Regular"/>
              </w:rPr>
              <w:t>无改善</w:t>
            </w:r>
            <w:r>
              <w:rPr>
                <w:rFonts w:ascii="Times New Roman Regular" w:hAnsi="Times New Roman Regular" w:cs="Times New Roman Regular"/>
              </w:rPr>
              <w:t xml:space="preserve">→ MDT </w:t>
            </w:r>
            <w:r>
              <w:rPr>
                <w:rFonts w:ascii="Times New Roman Regular" w:hAnsi="Times New Roman Regular" w:cs="Times New Roman Regular"/>
              </w:rPr>
              <w:t>讨论；</w:t>
            </w:r>
            <w:r>
              <w:rPr>
                <w:rFonts w:ascii="Times New Roman Regular" w:hAnsi="Times New Roman Regular" w:cs="Times New Roman Regular"/>
              </w:rPr>
              <w:t xml:space="preserve">&lt; 10% → </w:t>
            </w:r>
            <w:r>
              <w:rPr>
                <w:rFonts w:ascii="Times New Roman Regular" w:hAnsi="Times New Roman Regular" w:cs="Times New Roman Regular"/>
              </w:rPr>
              <w:t>减压评估</w:t>
            </w:r>
          </w:p>
        </w:tc>
      </w:tr>
      <w:tr w:rsidR="00911DC3" w14:paraId="5E58B5A7" w14:textId="77777777" w:rsidTr="002E273A">
        <w:trPr>
          <w:trHeight w:val="69"/>
          <w:jc w:val="center"/>
        </w:trPr>
        <w:tc>
          <w:tcPr>
            <w:tcW w:w="4194" w:type="dxa"/>
            <w:gridSpan w:val="5"/>
            <w:vAlign w:val="center"/>
          </w:tcPr>
          <w:p w14:paraId="05512569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主动脉瓣开放</w:t>
            </w:r>
          </w:p>
        </w:tc>
        <w:tc>
          <w:tcPr>
            <w:tcW w:w="11110" w:type="dxa"/>
            <w:gridSpan w:val="8"/>
            <w:vAlign w:val="center"/>
          </w:tcPr>
          <w:p w14:paraId="1514E9C4" w14:textId="77777777" w:rsidR="00911DC3" w:rsidRDefault="00911DC3" w:rsidP="002E273A">
            <w:pPr>
              <w:tabs>
                <w:tab w:val="left" w:pos="972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规律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持续关闭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关闭</w:t>
            </w:r>
            <w:r>
              <w:rPr>
                <w:rFonts w:ascii="Times New Roman Regular" w:hAnsi="Times New Roman Regular" w:cs="Times New Roman Regular"/>
              </w:rPr>
              <w:t xml:space="preserve"> &gt; 2-4h →</w:t>
            </w:r>
            <w:r>
              <w:rPr>
                <w:rFonts w:ascii="Times New Roman Regular" w:hAnsi="Times New Roman Regular" w:cs="Times New Roman Regular"/>
              </w:rPr>
              <w:t>必须干预（</w:t>
            </w:r>
            <w:r>
              <w:rPr>
                <w:rFonts w:ascii="Times New Roman Regular" w:hAnsi="Times New Roman Regular" w:cs="Times New Roman Regular"/>
              </w:rPr>
              <w:t>ELSO 2026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911DC3" w14:paraId="30C64C86" w14:textId="77777777" w:rsidTr="002E273A">
        <w:trPr>
          <w:trHeight w:val="69"/>
          <w:jc w:val="center"/>
        </w:trPr>
        <w:tc>
          <w:tcPr>
            <w:tcW w:w="4194" w:type="dxa"/>
            <w:gridSpan w:val="5"/>
            <w:vAlign w:val="center"/>
          </w:tcPr>
          <w:p w14:paraId="0C3DC361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11110" w:type="dxa"/>
            <w:gridSpan w:val="8"/>
            <w:vAlign w:val="center"/>
          </w:tcPr>
          <w:p w14:paraId="387D0F72" w14:textId="77777777" w:rsidR="00911DC3" w:rsidRDefault="00911DC3" w:rsidP="002E273A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10 cm → </w:t>
            </w:r>
            <w:r>
              <w:rPr>
                <w:rFonts w:ascii="Times New Roman Regular" w:hAnsi="Times New Roman Regular" w:cs="Times New Roman Regular"/>
              </w:rPr>
              <w:t>自身</w:t>
            </w:r>
            <w:r>
              <w:rPr>
                <w:rFonts w:ascii="Times New Roman Regular" w:hAnsi="Times New Roman Regular" w:cs="Times New Roman Regular"/>
              </w:rPr>
              <w:t xml:space="preserve"> CO </w:t>
            </w:r>
            <w:r>
              <w:rPr>
                <w:rFonts w:ascii="Times New Roman Regular" w:hAnsi="Times New Roman Regular" w:cs="Times New Roman Regular"/>
              </w:rPr>
              <w:t>极低（</w:t>
            </w:r>
            <w:r>
              <w:rPr>
                <w:rFonts w:ascii="Times New Roman Regular" w:hAnsi="Times New Roman Regular" w:cs="Times New Roman Regular"/>
              </w:rPr>
              <w:t>CI &lt; 1.8</w:t>
            </w:r>
            <w:r>
              <w:rPr>
                <w:rFonts w:ascii="Times New Roman Regular" w:hAnsi="Times New Roman Regular" w:cs="Times New Roman Regular"/>
              </w:rPr>
              <w:t>）；</w:t>
            </w:r>
            <w:r>
              <w:rPr>
                <w:rFonts w:ascii="Times New Roman Regular" w:hAnsi="Times New Roman Regular" w:cs="Times New Roman Regular"/>
              </w:rPr>
              <w:t xml:space="preserve">&lt; 5 cm → </w:t>
            </w:r>
            <w:r>
              <w:rPr>
                <w:rFonts w:ascii="Times New Roman Regular" w:hAnsi="Times New Roman Regular" w:cs="Times New Roman Regular"/>
              </w:rPr>
              <w:t>极重度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减压评估</w:t>
            </w:r>
          </w:p>
        </w:tc>
      </w:tr>
      <w:tr w:rsidR="00911DC3" w14:paraId="11F01412" w14:textId="77777777" w:rsidTr="002E273A">
        <w:trPr>
          <w:trHeight w:val="69"/>
          <w:jc w:val="center"/>
        </w:trPr>
        <w:tc>
          <w:tcPr>
            <w:tcW w:w="4194" w:type="dxa"/>
            <w:gridSpan w:val="5"/>
            <w:vAlign w:val="center"/>
          </w:tcPr>
          <w:p w14:paraId="42728ECA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舒张期二尖瓣逆流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肺静脉收缩期逆流</w:t>
            </w:r>
          </w:p>
        </w:tc>
        <w:tc>
          <w:tcPr>
            <w:tcW w:w="11110" w:type="dxa"/>
            <w:gridSpan w:val="8"/>
            <w:vAlign w:val="center"/>
          </w:tcPr>
          <w:p w14:paraId="3FDCBA9E" w14:textId="77777777" w:rsidR="00911DC3" w:rsidRDefault="00911DC3" w:rsidP="002E273A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出现</w:t>
            </w:r>
            <w:r>
              <w:rPr>
                <w:rFonts w:ascii="Times New Roman Regular" w:hAnsi="Times New Roman Regular" w:cs="Times New Roman Regular"/>
              </w:rPr>
              <w:t xml:space="preserve"> → LV </w:t>
            </w:r>
            <w:r>
              <w:rPr>
                <w:rFonts w:ascii="Times New Roman Regular" w:hAnsi="Times New Roman Regular" w:cs="Times New Roman Regular"/>
              </w:rPr>
              <w:t>充盈压过高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减压评估（</w:t>
            </w:r>
            <w:r>
              <w:rPr>
                <w:rFonts w:ascii="Times New Roman Regular" w:hAnsi="Times New Roman Regular" w:cs="Times New Roman Regular"/>
              </w:rPr>
              <w:t xml:space="preserve">ELSO 2026 </w:t>
            </w:r>
            <w:r>
              <w:rPr>
                <w:rFonts w:ascii="Times New Roman Regular" w:hAnsi="Times New Roman Regular" w:cs="Times New Roman Regular"/>
              </w:rPr>
              <w:t>新增）</w:t>
            </w:r>
          </w:p>
        </w:tc>
      </w:tr>
      <w:tr w:rsidR="00911DC3" w14:paraId="094AC3CE" w14:textId="77777777" w:rsidTr="002E273A">
        <w:trPr>
          <w:trHeight w:val="69"/>
          <w:jc w:val="center"/>
        </w:trPr>
        <w:tc>
          <w:tcPr>
            <w:tcW w:w="4194" w:type="dxa"/>
            <w:gridSpan w:val="5"/>
            <w:vAlign w:val="center"/>
          </w:tcPr>
          <w:p w14:paraId="423EB3C1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二尖瓣</w:t>
            </w:r>
            <w:r>
              <w:rPr>
                <w:rFonts w:ascii="Times New Roman Regular" w:hAnsi="Times New Roman Regular" w:cs="Times New Roman Regular"/>
              </w:rPr>
              <w:t xml:space="preserve"> E/e'</w:t>
            </w:r>
          </w:p>
        </w:tc>
        <w:tc>
          <w:tcPr>
            <w:tcW w:w="11110" w:type="dxa"/>
            <w:gridSpan w:val="8"/>
            <w:vAlign w:val="center"/>
          </w:tcPr>
          <w:p w14:paraId="7A82DC4F" w14:textId="77777777" w:rsidR="00911DC3" w:rsidRDefault="00911DC3" w:rsidP="002E273A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 14 → </w:t>
            </w:r>
            <w:r>
              <w:rPr>
                <w:rFonts w:ascii="Times New Roman Regular" w:hAnsi="Times New Roman Regular" w:cs="Times New Roman Regular"/>
              </w:rPr>
              <w:t>左室充盈压显著升高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立即评估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减压</w:t>
            </w:r>
          </w:p>
        </w:tc>
      </w:tr>
      <w:tr w:rsidR="00911DC3" w14:paraId="15FEC6FF" w14:textId="77777777" w:rsidTr="002E273A">
        <w:trPr>
          <w:trHeight w:val="69"/>
          <w:jc w:val="center"/>
        </w:trPr>
        <w:tc>
          <w:tcPr>
            <w:tcW w:w="4194" w:type="dxa"/>
            <w:gridSpan w:val="5"/>
            <w:vAlign w:val="center"/>
          </w:tcPr>
          <w:p w14:paraId="1446681E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右心功能（</w:t>
            </w:r>
            <w:r>
              <w:rPr>
                <w:rFonts w:ascii="Times New Roman Regular" w:hAnsi="Times New Roman Regular" w:cs="Times New Roman Regular"/>
              </w:rPr>
              <w:t>TAPSE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1110" w:type="dxa"/>
            <w:gridSpan w:val="8"/>
            <w:vAlign w:val="center"/>
          </w:tcPr>
          <w:p w14:paraId="6C14F5CD" w14:textId="77777777" w:rsidR="00911DC3" w:rsidRDefault="00911DC3" w:rsidP="002E273A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12 mm → </w:t>
            </w:r>
            <w:r>
              <w:rPr>
                <w:rFonts w:ascii="Times New Roman Regular" w:hAnsi="Times New Roman Regular" w:cs="Times New Roman Regular"/>
              </w:rPr>
              <w:t>右心功能不全；</w:t>
            </w:r>
          </w:p>
          <w:p w14:paraId="7B26AE6F" w14:textId="77777777" w:rsidR="00911DC3" w:rsidRDefault="00911DC3" w:rsidP="002E273A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结合</w:t>
            </w:r>
            <w:r>
              <w:rPr>
                <w:rFonts w:ascii="Times New Roman Regular" w:hAnsi="Times New Roman Regular" w:cs="Times New Roman Regular"/>
              </w:rPr>
              <w:t xml:space="preserve"> CVP+</w:t>
            </w:r>
            <w:r>
              <w:rPr>
                <w:rFonts w:ascii="Times New Roman Regular" w:hAnsi="Times New Roman Regular" w:cs="Times New Roman Regular"/>
              </w:rPr>
              <w:t>肝脏（</w:t>
            </w: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下</w:t>
            </w:r>
            <w:r>
              <w:rPr>
                <w:rFonts w:ascii="Times New Roman Regular" w:hAnsi="Times New Roman Regular" w:cs="Times New Roman Regular"/>
              </w:rPr>
              <w:t xml:space="preserve"> RV </w:t>
            </w:r>
            <w:r>
              <w:rPr>
                <w:rFonts w:ascii="Times New Roman Regular" w:hAnsi="Times New Roman Regular" w:cs="Times New Roman Regular"/>
              </w:rPr>
              <w:t>前负荷低，</w:t>
            </w:r>
            <w:r>
              <w:rPr>
                <w:rFonts w:ascii="Times New Roman Regular" w:hAnsi="Times New Roman Regular" w:cs="Times New Roman Regular"/>
              </w:rPr>
              <w:t xml:space="preserve">TAPSE </w:t>
            </w:r>
            <w:r>
              <w:rPr>
                <w:rFonts w:ascii="Times New Roman Regular" w:hAnsi="Times New Roman Regular" w:cs="Times New Roman Regular"/>
              </w:rPr>
              <w:t>天然偏低，勿过度解读）</w:t>
            </w:r>
          </w:p>
        </w:tc>
      </w:tr>
      <w:tr w:rsidR="00911DC3" w14:paraId="131B08AF" w14:textId="77777777" w:rsidTr="002E273A">
        <w:trPr>
          <w:trHeight w:val="69"/>
          <w:jc w:val="center"/>
        </w:trPr>
        <w:tc>
          <w:tcPr>
            <w:tcW w:w="4194" w:type="dxa"/>
            <w:gridSpan w:val="5"/>
            <w:vAlign w:val="center"/>
          </w:tcPr>
          <w:p w14:paraId="6A24E30D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11110" w:type="dxa"/>
            <w:gridSpan w:val="8"/>
            <w:vAlign w:val="center"/>
          </w:tcPr>
          <w:p w14:paraId="24274F54" w14:textId="77777777" w:rsidR="00911DC3" w:rsidRDefault="00911DC3" w:rsidP="002E273A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有无？是否增多？有无填塞征象？积液</w:t>
            </w:r>
            <w:r>
              <w:rPr>
                <w:rFonts w:ascii="Times New Roman Regular" w:hAnsi="Times New Roman Regular" w:cs="Times New Roman Regular"/>
              </w:rPr>
              <w:t xml:space="preserve">&gt;20mm+RV </w:t>
            </w:r>
            <w:r>
              <w:rPr>
                <w:rFonts w:ascii="Times New Roman Regular" w:hAnsi="Times New Roman Regular" w:cs="Times New Roman Regular"/>
              </w:rPr>
              <w:t>塌陷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紧急引流</w:t>
            </w:r>
          </w:p>
        </w:tc>
      </w:tr>
      <w:tr w:rsidR="00911DC3" w14:paraId="3B357C31" w14:textId="77777777" w:rsidTr="002E273A">
        <w:trPr>
          <w:trHeight w:val="69"/>
          <w:jc w:val="center"/>
        </w:trPr>
        <w:tc>
          <w:tcPr>
            <w:tcW w:w="4194" w:type="dxa"/>
            <w:gridSpan w:val="5"/>
            <w:vAlign w:val="center"/>
          </w:tcPr>
          <w:p w14:paraId="0F28D9C6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下肢血管</w:t>
            </w:r>
          </w:p>
        </w:tc>
        <w:tc>
          <w:tcPr>
            <w:tcW w:w="11110" w:type="dxa"/>
            <w:gridSpan w:val="8"/>
            <w:vAlign w:val="center"/>
          </w:tcPr>
          <w:p w14:paraId="2D373D40" w14:textId="77777777" w:rsidR="00911DC3" w:rsidRDefault="00911DC3" w:rsidP="002E273A">
            <w:pPr>
              <w:tabs>
                <w:tab w:val="left" w:pos="2690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足背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胫后动脉频谱</w:t>
            </w:r>
            <w:r>
              <w:rPr>
                <w:rFonts w:ascii="Times New Roman Regular" w:hAnsi="Times New Roman Regular" w:cs="Times New Roman Regular"/>
              </w:rPr>
              <w:t xml:space="preserve">——DPC </w:t>
            </w:r>
            <w:r>
              <w:rPr>
                <w:rFonts w:ascii="Times New Roman Regular" w:hAnsi="Times New Roman Regular" w:cs="Times New Roman Regular"/>
              </w:rPr>
              <w:t>通畅？无血流信号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</w:t>
            </w:r>
          </w:p>
        </w:tc>
      </w:tr>
      <w:tr w:rsidR="00911DC3" w14:paraId="4F9F3525" w14:textId="77777777" w:rsidTr="002E273A">
        <w:trPr>
          <w:trHeight w:val="69"/>
          <w:jc w:val="center"/>
        </w:trPr>
        <w:tc>
          <w:tcPr>
            <w:tcW w:w="4194" w:type="dxa"/>
            <w:gridSpan w:val="5"/>
            <w:vAlign w:val="center"/>
          </w:tcPr>
          <w:p w14:paraId="0DEA49A2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内径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变异度</w:t>
            </w:r>
          </w:p>
        </w:tc>
        <w:tc>
          <w:tcPr>
            <w:tcW w:w="11110" w:type="dxa"/>
            <w:gridSpan w:val="8"/>
            <w:vAlign w:val="center"/>
          </w:tcPr>
          <w:p w14:paraId="7017798E" w14:textId="77777777" w:rsidR="00911DC3" w:rsidRDefault="00911DC3" w:rsidP="002E273A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IVC&gt;2.5cm+</w:t>
            </w:r>
            <w:r>
              <w:rPr>
                <w:rFonts w:ascii="Times New Roman Regular" w:hAnsi="Times New Roman Regular" w:cs="Times New Roman Regular"/>
              </w:rPr>
              <w:t>无变异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停止补液，考虑利尿</w:t>
            </w:r>
          </w:p>
        </w:tc>
      </w:tr>
      <w:tr w:rsidR="00911DC3" w14:paraId="7C23B0C0" w14:textId="77777777" w:rsidTr="002E273A">
        <w:trPr>
          <w:trHeight w:val="69"/>
          <w:jc w:val="center"/>
        </w:trPr>
        <w:tc>
          <w:tcPr>
            <w:tcW w:w="4194" w:type="dxa"/>
            <w:gridSpan w:val="5"/>
            <w:vAlign w:val="center"/>
          </w:tcPr>
          <w:p w14:paraId="29C6B053" w14:textId="77777777" w:rsidR="00911DC3" w:rsidRDefault="00911DC3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</w:p>
        </w:tc>
        <w:tc>
          <w:tcPr>
            <w:tcW w:w="11110" w:type="dxa"/>
            <w:gridSpan w:val="8"/>
            <w:vAlign w:val="center"/>
          </w:tcPr>
          <w:p w14:paraId="46671880" w14:textId="77777777" w:rsidR="00911DC3" w:rsidRDefault="00911DC3" w:rsidP="002E273A">
            <w:pPr>
              <w:tabs>
                <w:tab w:val="left" w:pos="2990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线（肺水肿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评估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淤血间接证据）</w:t>
            </w:r>
            <w:r>
              <w:rPr>
                <w:rFonts w:ascii="Times New Roman Regular" w:hAnsi="Times New Roman Regular" w:cs="Times New Roman Regular"/>
              </w:rPr>
              <w:t xml:space="preserve">/ </w:t>
            </w:r>
            <w:r>
              <w:rPr>
                <w:rFonts w:ascii="Times New Roman Regular" w:hAnsi="Times New Roman Regular" w:cs="Times New Roman Regular"/>
              </w:rPr>
              <w:t>实变（肺不张</w:t>
            </w:r>
            <w:r>
              <w:rPr>
                <w:rFonts w:ascii="Times New Roman Regular" w:hAnsi="Times New Roman Regular" w:cs="Times New Roman Regular"/>
              </w:rPr>
              <w:t>/VAP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/ </w:t>
            </w:r>
            <w:r>
              <w:rPr>
                <w:rFonts w:ascii="Times New Roman Regular" w:hAnsi="Times New Roman Regular" w:cs="Times New Roman Regular"/>
              </w:rPr>
              <w:t>胸水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气胸</w:t>
            </w:r>
          </w:p>
        </w:tc>
      </w:tr>
    </w:tbl>
    <w:p w14:paraId="02283008" w14:textId="548D4931" w:rsidR="00911DC3" w:rsidRDefault="00911DC3" w:rsidP="009125F9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减压综述</w:t>
      </w:r>
    </w:p>
    <w:p w14:paraId="5BD01257" w14:textId="185E1138" w:rsidR="00220F1F" w:rsidRDefault="0012246B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</w:t>
      </w:r>
      <w:r w:rsidR="009125F9">
        <w:rPr>
          <w:rFonts w:ascii="Times New Roman Regular" w:eastAsia="楷体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8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)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11340"/>
        <w:gridCol w:w="850"/>
      </w:tblGrid>
      <w:tr w:rsidR="00220F1F" w14:paraId="717CEAEE" w14:textId="77777777" w:rsidTr="009125F9">
        <w:trPr>
          <w:jc w:val="center"/>
        </w:trPr>
        <w:tc>
          <w:tcPr>
            <w:tcW w:w="15304" w:type="dxa"/>
            <w:gridSpan w:val="3"/>
            <w:shd w:val="clear" w:color="auto" w:fill="DAE9F7" w:themeFill="text2" w:themeFillTint="1A"/>
          </w:tcPr>
          <w:p w14:paraId="585C8C3D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四、抗凝管理细节</w:t>
            </w:r>
          </w:p>
        </w:tc>
      </w:tr>
      <w:tr w:rsidR="00220F1F" w14:paraId="1DF7322B" w14:textId="77777777" w:rsidTr="009125F9">
        <w:trPr>
          <w:trHeight w:val="69"/>
          <w:jc w:val="center"/>
        </w:trPr>
        <w:tc>
          <w:tcPr>
            <w:tcW w:w="15304" w:type="dxa"/>
            <w:gridSpan w:val="3"/>
            <w:shd w:val="clear" w:color="auto" w:fill="DAE9F7" w:themeFill="text2" w:themeFillTint="1A"/>
          </w:tcPr>
          <w:p w14:paraId="604DA671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4.1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初始抗凝方案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220F1F" w14:paraId="1C75F528" w14:textId="77777777" w:rsidTr="009125F9">
        <w:trPr>
          <w:trHeight w:val="69"/>
          <w:jc w:val="center"/>
        </w:trPr>
        <w:tc>
          <w:tcPr>
            <w:tcW w:w="3114" w:type="dxa"/>
            <w:shd w:val="clear" w:color="auto" w:fill="DAE9F7" w:themeFill="text2" w:themeFillTint="1A"/>
          </w:tcPr>
          <w:p w14:paraId="2F4C4B6D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时间点</w:t>
            </w:r>
          </w:p>
        </w:tc>
        <w:tc>
          <w:tcPr>
            <w:tcW w:w="11340" w:type="dxa"/>
            <w:shd w:val="clear" w:color="auto" w:fill="DAE9F7" w:themeFill="text2" w:themeFillTint="1A"/>
          </w:tcPr>
          <w:p w14:paraId="1CF66A18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3450D7DC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执行</w:t>
            </w:r>
          </w:p>
        </w:tc>
      </w:tr>
      <w:tr w:rsidR="00220F1F" w14:paraId="771E282B" w14:textId="77777777" w:rsidTr="009125F9">
        <w:trPr>
          <w:trHeight w:val="362"/>
          <w:jc w:val="center"/>
        </w:trPr>
        <w:tc>
          <w:tcPr>
            <w:tcW w:w="3114" w:type="dxa"/>
            <w:vAlign w:val="center"/>
          </w:tcPr>
          <w:p w14:paraId="744AB80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置管时（导丝进入后）</w:t>
            </w:r>
          </w:p>
        </w:tc>
        <w:tc>
          <w:tcPr>
            <w:tcW w:w="11340" w:type="dxa"/>
            <w:vAlign w:val="center"/>
          </w:tcPr>
          <w:p w14:paraId="7182BCBB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肝素首剂</w:t>
            </w:r>
            <w:r>
              <w:rPr>
                <w:rFonts w:ascii="Times New Roman Regular" w:hAnsi="Times New Roman Regular" w:cs="Times New Roman Regular"/>
              </w:rPr>
              <w:t xml:space="preserve"> 50-100 U/kg IV</w:t>
            </w:r>
            <w:r>
              <w:rPr>
                <w:rFonts w:ascii="Times New Roman Regular" w:hAnsi="Times New Roman Regular" w:cs="Times New Roman Regular"/>
              </w:rPr>
              <w:t>（成人常用</w:t>
            </w:r>
            <w:r>
              <w:rPr>
                <w:rFonts w:ascii="Times New Roman Regular" w:hAnsi="Times New Roman Regular" w:cs="Times New Roman Regular"/>
              </w:rPr>
              <w:t xml:space="preserve"> 5000 U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850" w:type="dxa"/>
            <w:vAlign w:val="center"/>
          </w:tcPr>
          <w:p w14:paraId="3F8F4A3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386FD6D8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5AF7E8D0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转流开始后</w:t>
            </w:r>
          </w:p>
        </w:tc>
        <w:tc>
          <w:tcPr>
            <w:tcW w:w="11340" w:type="dxa"/>
            <w:vAlign w:val="center"/>
          </w:tcPr>
          <w:p w14:paraId="73AB62A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肝素持续输注</w:t>
            </w:r>
            <w:r>
              <w:rPr>
                <w:rFonts w:ascii="Times New Roman Regular" w:hAnsi="Times New Roman Regular" w:cs="Times New Roman Regular"/>
              </w:rPr>
              <w:t xml:space="preserve"> 10-20 U/kg/h </w:t>
            </w:r>
            <w:r>
              <w:rPr>
                <w:rFonts w:ascii="Times New Roman Regular" w:hAnsi="Times New Roman Regular" w:cs="Times New Roman Regular"/>
              </w:rPr>
              <w:t>起始</w:t>
            </w:r>
          </w:p>
        </w:tc>
        <w:tc>
          <w:tcPr>
            <w:tcW w:w="850" w:type="dxa"/>
            <w:vAlign w:val="center"/>
          </w:tcPr>
          <w:p w14:paraId="10F5955D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093B21E9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3591EFF1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首剂后</w:t>
            </w:r>
            <w:r>
              <w:rPr>
                <w:rFonts w:ascii="Times New Roman Regular" w:hAnsi="Times New Roman Regular" w:cs="Times New Roman Regular"/>
              </w:rPr>
              <w:t xml:space="preserve"> 15-30 min</w:t>
            </w:r>
          </w:p>
        </w:tc>
        <w:tc>
          <w:tcPr>
            <w:tcW w:w="11340" w:type="dxa"/>
            <w:vAlign w:val="center"/>
          </w:tcPr>
          <w:p w14:paraId="3AAEB15D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测</w:t>
            </w:r>
            <w:r>
              <w:rPr>
                <w:rFonts w:ascii="Times New Roman Regular" w:hAnsi="Times New Roman Regular" w:cs="Times New Roman Regular"/>
              </w:rPr>
              <w:t xml:space="preserve"> ACT → </w:t>
            </w:r>
            <w:r>
              <w:rPr>
                <w:rFonts w:ascii="Times New Roman Regular" w:hAnsi="Times New Roman Regular" w:cs="Times New Roman Regular"/>
              </w:rPr>
              <w:t>根据结果调整维持剂量</w:t>
            </w:r>
          </w:p>
        </w:tc>
        <w:tc>
          <w:tcPr>
            <w:tcW w:w="850" w:type="dxa"/>
            <w:vAlign w:val="center"/>
          </w:tcPr>
          <w:p w14:paraId="5AD71B3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2C37586D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3C90ABD4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第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个</w:t>
            </w:r>
            <w:r>
              <w:rPr>
                <w:rFonts w:ascii="Times New Roman Regular" w:hAnsi="Times New Roman Regular" w:cs="Times New Roman Regular"/>
              </w:rPr>
              <w:t xml:space="preserve"> 24h</w:t>
            </w:r>
          </w:p>
        </w:tc>
        <w:tc>
          <w:tcPr>
            <w:tcW w:w="11340" w:type="dxa"/>
            <w:vAlign w:val="center"/>
          </w:tcPr>
          <w:p w14:paraId="151CC919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 q1-2h / APTT q6h → </w:t>
            </w:r>
            <w:r>
              <w:rPr>
                <w:rFonts w:ascii="Times New Roman Regular" w:hAnsi="Times New Roman Regular" w:cs="Times New Roman Regular"/>
              </w:rPr>
              <w:t>找到稳态剂量</w:t>
            </w:r>
          </w:p>
        </w:tc>
        <w:tc>
          <w:tcPr>
            <w:tcW w:w="850" w:type="dxa"/>
            <w:vAlign w:val="center"/>
          </w:tcPr>
          <w:p w14:paraId="0C5B78D6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004C9CD8" w14:textId="77777777" w:rsidTr="009125F9">
        <w:trPr>
          <w:trHeight w:val="69"/>
          <w:jc w:val="center"/>
        </w:trPr>
        <w:tc>
          <w:tcPr>
            <w:tcW w:w="15304" w:type="dxa"/>
            <w:gridSpan w:val="3"/>
            <w:shd w:val="clear" w:color="auto" w:fill="DAE9F7"/>
            <w:vAlign w:val="center"/>
          </w:tcPr>
          <w:p w14:paraId="6248074A" w14:textId="77777777" w:rsidR="00220F1F" w:rsidRDefault="0012246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4.2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维持期抗凝调整</w:t>
            </w:r>
          </w:p>
        </w:tc>
      </w:tr>
      <w:tr w:rsidR="00220F1F" w14:paraId="4407C80D" w14:textId="77777777" w:rsidTr="009125F9">
        <w:trPr>
          <w:trHeight w:val="69"/>
          <w:jc w:val="center"/>
        </w:trPr>
        <w:tc>
          <w:tcPr>
            <w:tcW w:w="3114" w:type="dxa"/>
            <w:shd w:val="clear" w:color="auto" w:fill="DAE9F7"/>
            <w:vAlign w:val="center"/>
          </w:tcPr>
          <w:p w14:paraId="1629C0B8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4.2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维持期抗凝调整</w:t>
            </w:r>
          </w:p>
        </w:tc>
        <w:tc>
          <w:tcPr>
            <w:tcW w:w="11340" w:type="dxa"/>
            <w:shd w:val="clear" w:color="auto" w:fill="DAE9F7"/>
            <w:vAlign w:val="center"/>
          </w:tcPr>
          <w:p w14:paraId="5AD319CD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调整方法</w:t>
            </w:r>
          </w:p>
        </w:tc>
        <w:tc>
          <w:tcPr>
            <w:tcW w:w="850" w:type="dxa"/>
            <w:shd w:val="clear" w:color="auto" w:fill="DAE9F7"/>
            <w:vAlign w:val="center"/>
          </w:tcPr>
          <w:p w14:paraId="6F91B63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执行</w:t>
            </w:r>
          </w:p>
        </w:tc>
      </w:tr>
      <w:tr w:rsidR="00220F1F" w14:paraId="641DA1B6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79926892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&lt; 140 s / APTT &lt; 40 s</w:t>
            </w:r>
          </w:p>
        </w:tc>
        <w:tc>
          <w:tcPr>
            <w:tcW w:w="11340" w:type="dxa"/>
            <w:vAlign w:val="center"/>
          </w:tcPr>
          <w:p w14:paraId="00C29EA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肝素剂量</w:t>
            </w:r>
            <w:r>
              <w:rPr>
                <w:rFonts w:ascii="Times New Roman Regular" w:hAnsi="Times New Roman Regular" w:cs="Times New Roman Regular"/>
              </w:rPr>
              <w:t xml:space="preserve"> 10-20%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 xml:space="preserve">30min </w:t>
            </w:r>
            <w:r>
              <w:rPr>
                <w:rFonts w:ascii="Times New Roman Regular" w:hAnsi="Times New Roman Regular" w:cs="Times New Roman Regular"/>
              </w:rPr>
              <w:t>后复测</w:t>
            </w:r>
          </w:p>
        </w:tc>
        <w:tc>
          <w:tcPr>
            <w:tcW w:w="850" w:type="dxa"/>
            <w:vAlign w:val="center"/>
          </w:tcPr>
          <w:p w14:paraId="454E3395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7C888E5B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5FD1AC77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140-160 s / APTT 40-50 s</w:t>
            </w:r>
          </w:p>
        </w:tc>
        <w:tc>
          <w:tcPr>
            <w:tcW w:w="11340" w:type="dxa"/>
            <w:vAlign w:val="center"/>
          </w:tcPr>
          <w:p w14:paraId="09D239E9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肝素剂量</w:t>
            </w:r>
            <w:r>
              <w:rPr>
                <w:rFonts w:ascii="Times New Roman Regular" w:hAnsi="Times New Roman Regular" w:cs="Times New Roman Regular"/>
              </w:rPr>
              <w:t xml:space="preserve"> 5-10%</w:t>
            </w:r>
            <w:r>
              <w:rPr>
                <w:rFonts w:ascii="Times New Roman Regular" w:hAnsi="Times New Roman Regular" w:cs="Times New Roman Regular"/>
              </w:rPr>
              <w:t>（接近目标下限）</w:t>
            </w:r>
          </w:p>
        </w:tc>
        <w:tc>
          <w:tcPr>
            <w:tcW w:w="850" w:type="dxa"/>
            <w:vAlign w:val="center"/>
          </w:tcPr>
          <w:p w14:paraId="6104499A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2B4B4F85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1DCA2B1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160-200 s / APTT 50-80 s</w:t>
            </w:r>
          </w:p>
        </w:tc>
        <w:tc>
          <w:tcPr>
            <w:tcW w:w="11340" w:type="dxa"/>
            <w:vAlign w:val="center"/>
          </w:tcPr>
          <w:p w14:paraId="6FE4499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维持不变（目标范围）</w:t>
            </w:r>
          </w:p>
        </w:tc>
        <w:tc>
          <w:tcPr>
            <w:tcW w:w="850" w:type="dxa"/>
            <w:vAlign w:val="center"/>
          </w:tcPr>
          <w:p w14:paraId="23E88BE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288B287D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033662C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 200-220 s / </w:t>
            </w:r>
            <w:r>
              <w:rPr>
                <w:rFonts w:ascii="Times New Roman Regular" w:hAnsi="Times New Roman Regular" w:cs="Times New Roman Regular"/>
              </w:rPr>
              <w:t>APTT 80-100 s</w:t>
            </w:r>
          </w:p>
        </w:tc>
        <w:tc>
          <w:tcPr>
            <w:tcW w:w="11340" w:type="dxa"/>
            <w:vAlign w:val="center"/>
          </w:tcPr>
          <w:p w14:paraId="5879493C" w14:textId="77777777" w:rsidR="00220F1F" w:rsidRDefault="0012246B">
            <w:pPr>
              <w:tabs>
                <w:tab w:val="left" w:pos="892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肝素剂量</w:t>
            </w:r>
            <w:r>
              <w:rPr>
                <w:rFonts w:ascii="Times New Roman Regular" w:hAnsi="Times New Roman Regular" w:cs="Times New Roman Regular"/>
              </w:rPr>
              <w:t xml:space="preserve"> 5-10%</w:t>
            </w:r>
          </w:p>
        </w:tc>
        <w:tc>
          <w:tcPr>
            <w:tcW w:w="850" w:type="dxa"/>
            <w:vAlign w:val="center"/>
          </w:tcPr>
          <w:p w14:paraId="3FFB58D1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11655DF7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7D9CFFB9" w14:textId="77777777" w:rsidR="00220F1F" w:rsidRDefault="0012246B">
            <w:pPr>
              <w:tabs>
                <w:tab w:val="left" w:pos="1076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&gt; 220 s / APTT &gt; 100 s</w:t>
            </w:r>
          </w:p>
        </w:tc>
        <w:tc>
          <w:tcPr>
            <w:tcW w:w="11340" w:type="dxa"/>
            <w:vAlign w:val="center"/>
          </w:tcPr>
          <w:p w14:paraId="0B0B64E1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暂停肝素</w:t>
            </w:r>
            <w:r>
              <w:rPr>
                <w:rFonts w:ascii="Times New Roman Regular" w:hAnsi="Times New Roman Regular" w:cs="Times New Roman Regular"/>
              </w:rPr>
              <w:t xml:space="preserve"> 30-60 min → </w:t>
            </w:r>
            <w:r>
              <w:rPr>
                <w:rFonts w:ascii="Times New Roman Regular" w:hAnsi="Times New Roman Regular" w:cs="Times New Roman Regular"/>
              </w:rPr>
              <w:t>低剂量重启</w:t>
            </w:r>
          </w:p>
        </w:tc>
        <w:tc>
          <w:tcPr>
            <w:tcW w:w="850" w:type="dxa"/>
            <w:vAlign w:val="center"/>
          </w:tcPr>
          <w:p w14:paraId="4F29CB3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7DBA2FF3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78D2788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活动性出血</w:t>
            </w:r>
          </w:p>
        </w:tc>
        <w:tc>
          <w:tcPr>
            <w:tcW w:w="11340" w:type="dxa"/>
            <w:vAlign w:val="center"/>
          </w:tcPr>
          <w:p w14:paraId="3D68101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暂停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大幅减量；必要时鱼精蛋白逆转</w:t>
            </w:r>
          </w:p>
        </w:tc>
        <w:tc>
          <w:tcPr>
            <w:tcW w:w="850" w:type="dxa"/>
            <w:vAlign w:val="center"/>
          </w:tcPr>
          <w:p w14:paraId="5C3F26A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0EAAE9B1" w14:textId="77777777" w:rsidTr="009125F9">
        <w:trPr>
          <w:trHeight w:val="69"/>
          <w:jc w:val="center"/>
        </w:trPr>
        <w:tc>
          <w:tcPr>
            <w:tcW w:w="15304" w:type="dxa"/>
            <w:gridSpan w:val="3"/>
            <w:shd w:val="clear" w:color="auto" w:fill="DAE9F7"/>
            <w:vAlign w:val="center"/>
          </w:tcPr>
          <w:p w14:paraId="6ACE7D54" w14:textId="77777777" w:rsidR="00220F1F" w:rsidRDefault="0012246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4.3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特殊情况的抗凝调整</w:t>
            </w:r>
          </w:p>
        </w:tc>
      </w:tr>
      <w:tr w:rsidR="00220F1F" w14:paraId="606715A2" w14:textId="77777777" w:rsidTr="009125F9">
        <w:trPr>
          <w:trHeight w:val="69"/>
          <w:jc w:val="center"/>
        </w:trPr>
        <w:tc>
          <w:tcPr>
            <w:tcW w:w="3114" w:type="dxa"/>
            <w:shd w:val="clear" w:color="auto" w:fill="DAE9F7"/>
            <w:vAlign w:val="center"/>
          </w:tcPr>
          <w:p w14:paraId="4DD3ED9D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情况</w:t>
            </w:r>
          </w:p>
        </w:tc>
        <w:tc>
          <w:tcPr>
            <w:tcW w:w="11340" w:type="dxa"/>
            <w:shd w:val="clear" w:color="auto" w:fill="DAE9F7"/>
            <w:vAlign w:val="center"/>
          </w:tcPr>
          <w:p w14:paraId="564F705B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调整策略</w:t>
            </w:r>
          </w:p>
        </w:tc>
        <w:tc>
          <w:tcPr>
            <w:tcW w:w="850" w:type="dxa"/>
            <w:shd w:val="clear" w:color="auto" w:fill="DAE9F7"/>
            <w:vAlign w:val="center"/>
          </w:tcPr>
          <w:p w14:paraId="40964879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执行</w:t>
            </w:r>
          </w:p>
        </w:tc>
      </w:tr>
      <w:tr w:rsidR="00220F1F" w14:paraId="6EB09B94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6DB5D339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术后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活动性出血</w:t>
            </w:r>
          </w:p>
        </w:tc>
        <w:tc>
          <w:tcPr>
            <w:tcW w:w="11340" w:type="dxa"/>
            <w:vAlign w:val="center"/>
          </w:tcPr>
          <w:p w14:paraId="737516B5" w14:textId="77777777" w:rsidR="00220F1F" w:rsidRDefault="0012246B">
            <w:pPr>
              <w:tabs>
                <w:tab w:val="left" w:pos="2572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130-160 / APTT 40-50</w:t>
            </w:r>
            <w:r>
              <w:rPr>
                <w:rFonts w:ascii="Times New Roman Regular" w:hAnsi="Times New Roman Regular" w:cs="Times New Roman Regular"/>
              </w:rPr>
              <w:t>；大出血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暂时停肝素（不超过</w:t>
            </w:r>
            <w:r>
              <w:rPr>
                <w:rFonts w:ascii="Times New Roman Regular" w:hAnsi="Times New Roman Regular" w:cs="Times New Roman Regular"/>
              </w:rPr>
              <w:t xml:space="preserve"> 2-4h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850" w:type="dxa"/>
            <w:vAlign w:val="center"/>
          </w:tcPr>
          <w:p w14:paraId="6DF5184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36A65165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084D637F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低流量（</w:t>
            </w:r>
            <w:r>
              <w:rPr>
                <w:rFonts w:ascii="Times New Roman Regular" w:hAnsi="Times New Roman Regular" w:cs="Times New Roman Regular"/>
              </w:rPr>
              <w:t>&lt; 1.5 L/min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1340" w:type="dxa"/>
            <w:vAlign w:val="center"/>
          </w:tcPr>
          <w:p w14:paraId="1BEEB3D0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 </w:t>
            </w:r>
            <w:r>
              <w:rPr>
                <w:rFonts w:ascii="Times New Roman Regular" w:hAnsi="Times New Roman Regular" w:cs="Times New Roman Regular"/>
              </w:rPr>
              <w:t>维持</w:t>
            </w:r>
            <w:r>
              <w:rPr>
                <w:rFonts w:ascii="Times New Roman Regular" w:hAnsi="Times New Roman Regular" w:cs="Times New Roman Regular"/>
              </w:rPr>
              <w:t xml:space="preserve"> 200-300 s</w:t>
            </w:r>
            <w:r>
              <w:rPr>
                <w:rFonts w:ascii="Times New Roman Regular" w:hAnsi="Times New Roman Regular" w:cs="Times New Roman Regular"/>
              </w:rPr>
              <w:t>（低流量血栓风险极高）</w:t>
            </w:r>
          </w:p>
        </w:tc>
        <w:tc>
          <w:tcPr>
            <w:tcW w:w="850" w:type="dxa"/>
            <w:vAlign w:val="center"/>
          </w:tcPr>
          <w:p w14:paraId="2F7500A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701F0C0C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258D63EA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血小板</w:t>
            </w:r>
            <w:r>
              <w:rPr>
                <w:rFonts w:ascii="Times New Roman Regular" w:hAnsi="Times New Roman Regular" w:cs="Times New Roman Regular"/>
              </w:rPr>
              <w:t xml:space="preserve"> &lt; 50 ×10⁹/L</w:t>
            </w:r>
          </w:p>
        </w:tc>
        <w:tc>
          <w:tcPr>
            <w:tcW w:w="11340" w:type="dxa"/>
            <w:vAlign w:val="center"/>
          </w:tcPr>
          <w:p w14:paraId="3C3EC1C7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输注血小板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适度降低肝素</w:t>
            </w:r>
          </w:p>
        </w:tc>
        <w:tc>
          <w:tcPr>
            <w:tcW w:w="850" w:type="dxa"/>
            <w:vAlign w:val="center"/>
          </w:tcPr>
          <w:p w14:paraId="4E9CCADB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20860434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721E160D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HIT </w:t>
            </w:r>
            <w:r>
              <w:rPr>
                <w:rFonts w:ascii="Times New Roman Regular" w:hAnsi="Times New Roman Regular" w:cs="Times New Roman Regular"/>
              </w:rPr>
              <w:t>确诊</w:t>
            </w:r>
          </w:p>
        </w:tc>
        <w:tc>
          <w:tcPr>
            <w:tcW w:w="11340" w:type="dxa"/>
            <w:vAlign w:val="center"/>
          </w:tcPr>
          <w:p w14:paraId="0740EDEE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停所有肝素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阿加曲班</w:t>
            </w:r>
            <w:r>
              <w:rPr>
                <w:rFonts w:ascii="Times New Roman Regular" w:hAnsi="Times New Roman Regular" w:cs="Times New Roman Regular"/>
              </w:rPr>
              <w:t xml:space="preserve"> 0.5-2 μg/kg/min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APTT </w:t>
            </w: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 xml:space="preserve"> 1.5-3×</w:t>
            </w:r>
            <w:r>
              <w:rPr>
                <w:rFonts w:ascii="Times New Roman Regular" w:hAnsi="Times New Roman Regular" w:cs="Times New Roman Regular"/>
              </w:rPr>
              <w:t>基线）</w:t>
            </w:r>
          </w:p>
        </w:tc>
        <w:tc>
          <w:tcPr>
            <w:tcW w:w="850" w:type="dxa"/>
            <w:vAlign w:val="center"/>
          </w:tcPr>
          <w:p w14:paraId="60F48B0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739304A0" w14:textId="77777777" w:rsidTr="009125F9">
        <w:trPr>
          <w:trHeight w:val="69"/>
          <w:jc w:val="center"/>
        </w:trPr>
        <w:tc>
          <w:tcPr>
            <w:tcW w:w="15304" w:type="dxa"/>
            <w:gridSpan w:val="3"/>
            <w:shd w:val="clear" w:color="auto" w:fill="DAE9F7"/>
            <w:vAlign w:val="center"/>
          </w:tcPr>
          <w:p w14:paraId="505BFA02" w14:textId="77777777" w:rsidR="00220F1F" w:rsidRDefault="0012246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五、液体与肾脏管理</w:t>
            </w:r>
          </w:p>
        </w:tc>
      </w:tr>
      <w:tr w:rsidR="00220F1F" w14:paraId="29617061" w14:textId="77777777" w:rsidTr="009125F9">
        <w:trPr>
          <w:trHeight w:val="69"/>
          <w:jc w:val="center"/>
        </w:trPr>
        <w:tc>
          <w:tcPr>
            <w:tcW w:w="3114" w:type="dxa"/>
            <w:shd w:val="clear" w:color="auto" w:fill="DAE9F7"/>
            <w:vAlign w:val="center"/>
          </w:tcPr>
          <w:p w14:paraId="6A256F86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项目</w:t>
            </w:r>
          </w:p>
        </w:tc>
        <w:tc>
          <w:tcPr>
            <w:tcW w:w="11340" w:type="dxa"/>
            <w:shd w:val="clear" w:color="auto" w:fill="DAE9F7"/>
            <w:vAlign w:val="center"/>
          </w:tcPr>
          <w:p w14:paraId="39345C3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策略</w:t>
            </w:r>
          </w:p>
        </w:tc>
        <w:tc>
          <w:tcPr>
            <w:tcW w:w="850" w:type="dxa"/>
            <w:shd w:val="clear" w:color="auto" w:fill="DAE9F7"/>
            <w:vAlign w:val="center"/>
          </w:tcPr>
          <w:p w14:paraId="28C1AEF3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执行</w:t>
            </w:r>
          </w:p>
        </w:tc>
      </w:tr>
      <w:tr w:rsidR="00220F1F" w14:paraId="661DB55E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1A20F363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容量评估</w:t>
            </w:r>
          </w:p>
        </w:tc>
        <w:tc>
          <w:tcPr>
            <w:tcW w:w="11340" w:type="dxa"/>
            <w:vAlign w:val="center"/>
          </w:tcPr>
          <w:p w14:paraId="7D25CEA4" w14:textId="77777777" w:rsidR="00220F1F" w:rsidRDefault="0012246B">
            <w:pPr>
              <w:tabs>
                <w:tab w:val="left" w:pos="1312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综合</w:t>
            </w:r>
            <w:r>
              <w:rPr>
                <w:rFonts w:ascii="Times New Roman Regular" w:hAnsi="Times New Roman Regular" w:cs="Times New Roman Regular"/>
              </w:rPr>
              <w:t xml:space="preserve"> IVC + CVP + </w:t>
            </w:r>
            <w:r>
              <w:rPr>
                <w:rFonts w:ascii="Times New Roman Regular" w:hAnsi="Times New Roman Regular" w:cs="Times New Roman Regular"/>
              </w:rPr>
              <w:t>水肿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净平衡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心超</w:t>
            </w:r>
          </w:p>
        </w:tc>
        <w:tc>
          <w:tcPr>
            <w:tcW w:w="850" w:type="dxa"/>
            <w:vAlign w:val="center"/>
          </w:tcPr>
          <w:p w14:paraId="2E7553D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77E4DE4F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1CC3D0AF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液体选择</w:t>
            </w:r>
          </w:p>
        </w:tc>
        <w:tc>
          <w:tcPr>
            <w:tcW w:w="11340" w:type="dxa"/>
            <w:vAlign w:val="center"/>
          </w:tcPr>
          <w:p w14:paraId="1F2994E1" w14:textId="77777777" w:rsidR="00220F1F" w:rsidRDefault="0012246B">
            <w:pPr>
              <w:tabs>
                <w:tab w:val="left" w:pos="2092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维持液：平衡晶体（林格</w:t>
            </w:r>
            <w:r>
              <w:rPr>
                <w:rFonts w:ascii="Times New Roman Regular" w:hAnsi="Times New Roman Regular" w:cs="Times New Roman Regular"/>
              </w:rPr>
              <w:t>/Plasma-Lyte</w:t>
            </w:r>
            <w:r>
              <w:rPr>
                <w:rFonts w:ascii="Times New Roman Regular" w:hAnsi="Times New Roman Regular" w:cs="Times New Roman Regular"/>
              </w:rPr>
              <w:t>）为主；避免过量生理盐水</w:t>
            </w:r>
          </w:p>
        </w:tc>
        <w:tc>
          <w:tcPr>
            <w:tcW w:w="850" w:type="dxa"/>
            <w:vAlign w:val="center"/>
          </w:tcPr>
          <w:p w14:paraId="19414446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008F536B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22317556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利尿剂</w:t>
            </w:r>
          </w:p>
        </w:tc>
        <w:tc>
          <w:tcPr>
            <w:tcW w:w="11340" w:type="dxa"/>
            <w:vAlign w:val="center"/>
          </w:tcPr>
          <w:p w14:paraId="5E6F28CD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液体过负荷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呋塞米</w:t>
            </w:r>
            <w:r>
              <w:rPr>
                <w:rFonts w:ascii="Times New Roman Regular" w:hAnsi="Times New Roman Regular" w:cs="Times New Roman Regular"/>
              </w:rPr>
              <w:t xml:space="preserve"> 20-40 mg IV</w:t>
            </w:r>
            <w:r>
              <w:rPr>
                <w:rFonts w:ascii="Times New Roman Regular" w:hAnsi="Times New Roman Regular" w:cs="Times New Roman Regular"/>
              </w:rPr>
              <w:t>，无反应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持续输注或</w:t>
            </w:r>
            <w:r>
              <w:rPr>
                <w:rFonts w:ascii="Times New Roman Regular" w:hAnsi="Times New Roman Regular" w:cs="Times New Roman Regular"/>
              </w:rPr>
              <w:t xml:space="preserve"> CRRT</w:t>
            </w:r>
          </w:p>
        </w:tc>
        <w:tc>
          <w:tcPr>
            <w:tcW w:w="850" w:type="dxa"/>
            <w:vAlign w:val="center"/>
          </w:tcPr>
          <w:p w14:paraId="697D2207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3ABE388B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157FE06D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CRRT </w:t>
            </w:r>
            <w:r>
              <w:rPr>
                <w:rFonts w:ascii="Times New Roman Regular" w:hAnsi="Times New Roman Regular" w:cs="Times New Roman Regular"/>
              </w:rPr>
              <w:t>指征</w:t>
            </w:r>
          </w:p>
        </w:tc>
        <w:tc>
          <w:tcPr>
            <w:tcW w:w="11340" w:type="dxa"/>
            <w:vAlign w:val="center"/>
          </w:tcPr>
          <w:p w14:paraId="65D1840C" w14:textId="5EF8A1D2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利尿剂抵抗的液体过负荷</w:t>
            </w:r>
            <w:r>
              <w:rPr>
                <w:rFonts w:ascii="Times New Roman Regular" w:hAnsi="Times New Roman Regular" w:cs="Times New Roman Regular"/>
              </w:rPr>
              <w:t xml:space="preserve">② AKI III </w:t>
            </w:r>
            <w:r>
              <w:rPr>
                <w:rFonts w:ascii="Times New Roman Regular" w:hAnsi="Times New Roman Regular" w:cs="Times New Roman Regular"/>
              </w:rPr>
              <w:t>期</w:t>
            </w:r>
            <w:r>
              <w:rPr>
                <w:rFonts w:ascii="Times New Roman Regular" w:hAnsi="Times New Roman Regular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严重电解质紊乱</w:t>
            </w:r>
            <w:r w:rsidR="009125F9">
              <w:rPr>
                <w:rFonts w:ascii="Times New Roman Regular" w:hAnsi="Times New Roman Regular" w:cs="Times New Roman Regular" w:hint="eastAsia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K⁺&gt;6.5</w:t>
            </w:r>
            <w:r w:rsidR="009125F9">
              <w:rPr>
                <w:rFonts w:ascii="Times New Roman Regular" w:hAnsi="Times New Roman Regular" w:cs="Times New Roman Regular" w:hint="eastAsia"/>
              </w:rPr>
              <w:t>)</w:t>
            </w:r>
            <w:r>
              <w:rPr>
                <w:rFonts w:ascii="Times New Roman Regular" w:hAnsi="Times New Roman Regular" w:cs="Times New Roman Regular"/>
              </w:rPr>
              <w:t xml:space="preserve"> ④ </w:t>
            </w:r>
            <w:r>
              <w:rPr>
                <w:rFonts w:ascii="Times New Roman Regular" w:hAnsi="Times New Roman Regular" w:cs="Times New Roman Regular"/>
              </w:rPr>
              <w:t>严重酸中毒（</w:t>
            </w:r>
            <w:r>
              <w:rPr>
                <w:rFonts w:ascii="Times New Roman Regular" w:hAnsi="Times New Roman Regular" w:cs="Times New Roman Regular"/>
              </w:rPr>
              <w:t>pH&lt;7.15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 ⑤ </w:t>
            </w:r>
            <w:r>
              <w:rPr>
                <w:rFonts w:ascii="Times New Roman Regular" w:hAnsi="Times New Roman Regular" w:cs="Times New Roman Regular"/>
              </w:rPr>
              <w:t>尿毒症并发症</w:t>
            </w:r>
          </w:p>
        </w:tc>
        <w:tc>
          <w:tcPr>
            <w:tcW w:w="850" w:type="dxa"/>
            <w:vAlign w:val="center"/>
          </w:tcPr>
          <w:p w14:paraId="31C3AC85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78B3A528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2E8BF840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CRRT </w:t>
            </w:r>
            <w:r>
              <w:rPr>
                <w:rFonts w:ascii="Times New Roman Regular" w:hAnsi="Times New Roman Regular" w:cs="Times New Roman Regular"/>
              </w:rPr>
              <w:t>连接方式</w:t>
            </w:r>
          </w:p>
        </w:tc>
        <w:tc>
          <w:tcPr>
            <w:tcW w:w="11340" w:type="dxa"/>
            <w:vAlign w:val="center"/>
          </w:tcPr>
          <w:p w14:paraId="4ABF7B3A" w14:textId="77777777" w:rsidR="00220F1F" w:rsidRDefault="0012246B">
            <w:pPr>
              <w:tabs>
                <w:tab w:val="left" w:pos="1772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可接入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管路（膜后动脉</w:t>
            </w:r>
            <w:r>
              <w:rPr>
                <w:rFonts w:ascii="Times New Roman Regular" w:hAnsi="Times New Roman Regular" w:cs="Times New Roman Regular"/>
              </w:rPr>
              <w:t>→CRRT→</w:t>
            </w:r>
            <w:r>
              <w:rPr>
                <w:rFonts w:ascii="Times New Roman Regular" w:hAnsi="Times New Roman Regular" w:cs="Times New Roman Regular"/>
              </w:rPr>
              <w:t>静脉回输），避免额外中心静脉穿刺</w:t>
            </w:r>
          </w:p>
        </w:tc>
        <w:tc>
          <w:tcPr>
            <w:tcW w:w="850" w:type="dxa"/>
            <w:vAlign w:val="center"/>
          </w:tcPr>
          <w:p w14:paraId="2EE740F4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2124A8CF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1ED3EB8A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净超滤目标</w:t>
            </w:r>
          </w:p>
        </w:tc>
        <w:tc>
          <w:tcPr>
            <w:tcW w:w="11340" w:type="dxa"/>
            <w:vAlign w:val="center"/>
          </w:tcPr>
          <w:p w14:paraId="42FFD849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</w:t>
            </w:r>
            <w:r>
              <w:rPr>
                <w:rFonts w:ascii="Times New Roman Regular" w:hAnsi="Times New Roman Regular" w:cs="Times New Roman Regular"/>
              </w:rPr>
              <w:t xml:space="preserve"> 1-2 L </w:t>
            </w:r>
            <w:r>
              <w:rPr>
                <w:rFonts w:ascii="Times New Roman Regular" w:hAnsi="Times New Roman Regular" w:cs="Times New Roman Regular"/>
              </w:rPr>
              <w:t>负平衡（根据血流动力学耐受度）</w:t>
            </w:r>
          </w:p>
        </w:tc>
        <w:tc>
          <w:tcPr>
            <w:tcW w:w="850" w:type="dxa"/>
            <w:vAlign w:val="center"/>
          </w:tcPr>
          <w:p w14:paraId="6C194979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220F1F" w14:paraId="5541187D" w14:textId="77777777" w:rsidTr="009125F9">
        <w:trPr>
          <w:trHeight w:val="69"/>
          <w:jc w:val="center"/>
        </w:trPr>
        <w:tc>
          <w:tcPr>
            <w:tcW w:w="3114" w:type="dxa"/>
            <w:vAlign w:val="center"/>
          </w:tcPr>
          <w:p w14:paraId="166CDECD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 xml:space="preserve">ECMO-CRRT </w:t>
            </w:r>
            <w:r>
              <w:rPr>
                <w:rFonts w:ascii="Times New Roman Regular" w:hAnsi="Times New Roman Regular" w:cs="Times New Roman Regular"/>
              </w:rPr>
              <w:t>抗凝</w:t>
            </w:r>
          </w:p>
        </w:tc>
        <w:tc>
          <w:tcPr>
            <w:tcW w:w="11340" w:type="dxa"/>
            <w:vAlign w:val="center"/>
          </w:tcPr>
          <w:p w14:paraId="69AC0A87" w14:textId="77777777" w:rsidR="00220F1F" w:rsidRDefault="0012246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系统抗凝已覆盖</w:t>
            </w:r>
            <w:r>
              <w:rPr>
                <w:rFonts w:ascii="Times New Roman Regular" w:hAnsi="Times New Roman Regular" w:cs="Times New Roman Regular"/>
              </w:rPr>
              <w:t xml:space="preserve"> CRRT </w:t>
            </w:r>
            <w:r>
              <w:rPr>
                <w:rFonts w:ascii="Times New Roman Regular" w:hAnsi="Times New Roman Regular" w:cs="Times New Roman Regular"/>
              </w:rPr>
              <w:t>管路，一般不需额外抗凝</w:t>
            </w:r>
          </w:p>
        </w:tc>
        <w:tc>
          <w:tcPr>
            <w:tcW w:w="850" w:type="dxa"/>
            <w:vAlign w:val="center"/>
          </w:tcPr>
          <w:p w14:paraId="081CD5C2" w14:textId="77777777" w:rsidR="00220F1F" w:rsidRDefault="001224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14:paraId="45E15731" w14:textId="1BBC9959" w:rsidR="009125F9" w:rsidRPr="009125F9" w:rsidRDefault="009125F9" w:rsidP="009125F9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 w:rsidRPr="009125F9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 w:rsidRPr="009125F9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22  VA-ECMO </w:t>
      </w:r>
      <w:r w:rsidRPr="009125F9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患者的监测与管理规范</w:t>
      </w:r>
      <w:r w:rsidRPr="009125F9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(</w:t>
      </w:r>
      <w:r>
        <w:rPr>
          <w:rFonts w:ascii="Times New Roman Regular" w:eastAsia="楷体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9</w:t>
      </w:r>
      <w:r w:rsidRPr="009125F9"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  <w:t>)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5820"/>
        <w:gridCol w:w="1360"/>
        <w:gridCol w:w="7188"/>
      </w:tblGrid>
      <w:tr w:rsidR="009125F9" w14:paraId="384B47F7" w14:textId="77777777" w:rsidTr="002E273A">
        <w:trPr>
          <w:trHeight w:val="69"/>
          <w:jc w:val="center"/>
        </w:trPr>
        <w:tc>
          <w:tcPr>
            <w:tcW w:w="15304" w:type="dxa"/>
            <w:gridSpan w:val="4"/>
            <w:shd w:val="clear" w:color="auto" w:fill="DAE9F7" w:themeFill="text2" w:themeFillTint="1A"/>
            <w:vAlign w:val="center"/>
          </w:tcPr>
          <w:p w14:paraId="5AACF54C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六、左室减压策略（阶梯式方案）</w:t>
            </w:r>
            <w:r>
              <w:rPr>
                <w:rFonts w:ascii="Times New Roman Regular" w:hAnsi="Times New Roman Regular" w:cs="Times New Roman Regular"/>
                <w:b/>
                <w:bCs/>
                <w:sz w:val="18"/>
                <w:szCs w:val="18"/>
              </w:rPr>
              <w:t>详见：</w:t>
            </w:r>
            <w:r>
              <w:rPr>
                <w:rFonts w:ascii="Times New Roman Regular" w:hAnsi="Times New Roman Regular" w:cs="Times New Roman Regular"/>
                <w:b/>
                <w:bCs/>
                <w:sz w:val="18"/>
                <w:szCs w:val="18"/>
              </w:rPr>
              <w:t>Lim Y et al. Acute Crit Care 2024 + Ezad SM et al. Circulation 2023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125F9" w14:paraId="758D6772" w14:textId="77777777" w:rsidTr="002E273A">
        <w:trPr>
          <w:trHeight w:val="69"/>
          <w:jc w:val="center"/>
        </w:trPr>
        <w:tc>
          <w:tcPr>
            <w:tcW w:w="936" w:type="dxa"/>
            <w:shd w:val="clear" w:color="auto" w:fill="DAE9F7" w:themeFill="text2" w:themeFillTint="1A"/>
          </w:tcPr>
          <w:p w14:paraId="3B14A307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级别</w:t>
            </w:r>
          </w:p>
        </w:tc>
        <w:tc>
          <w:tcPr>
            <w:tcW w:w="7180" w:type="dxa"/>
            <w:gridSpan w:val="2"/>
            <w:shd w:val="clear" w:color="auto" w:fill="DAE9F7" w:themeFill="text2" w:themeFillTint="1A"/>
          </w:tcPr>
          <w:p w14:paraId="21BF0448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措施</w:t>
            </w:r>
          </w:p>
        </w:tc>
        <w:tc>
          <w:tcPr>
            <w:tcW w:w="7188" w:type="dxa"/>
            <w:shd w:val="clear" w:color="auto" w:fill="DAE9F7" w:themeFill="text2" w:themeFillTint="1A"/>
          </w:tcPr>
          <w:p w14:paraId="38141599" w14:textId="77777777" w:rsidR="009125F9" w:rsidRDefault="009125F9" w:rsidP="002E273A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适用时机</w:t>
            </w:r>
          </w:p>
        </w:tc>
      </w:tr>
      <w:tr w:rsidR="009125F9" w14:paraId="79657CF6" w14:textId="77777777" w:rsidTr="002E273A">
        <w:trPr>
          <w:trHeight w:val="69"/>
          <w:jc w:val="center"/>
        </w:trPr>
        <w:tc>
          <w:tcPr>
            <w:tcW w:w="936" w:type="dxa"/>
          </w:tcPr>
          <w:p w14:paraId="4CC66A96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Level 1</w:t>
            </w:r>
          </w:p>
        </w:tc>
        <w:tc>
          <w:tcPr>
            <w:tcW w:w="7180" w:type="dxa"/>
            <w:gridSpan w:val="2"/>
          </w:tcPr>
          <w:p w14:paraId="72F3E52A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减少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流量（降至可接受最低水平）、优化容量</w:t>
            </w:r>
          </w:p>
        </w:tc>
        <w:tc>
          <w:tcPr>
            <w:tcW w:w="7188" w:type="dxa"/>
          </w:tcPr>
          <w:p w14:paraId="11AB72F3" w14:textId="77777777" w:rsidR="009125F9" w:rsidRDefault="009125F9" w:rsidP="002E273A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PP </w:t>
            </w:r>
            <w:r>
              <w:rPr>
                <w:rFonts w:ascii="Times New Roman Regular" w:hAnsi="Times New Roman Regular" w:cs="Times New Roman Regular"/>
              </w:rPr>
              <w:t>减低或平线但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轻度扩张</w:t>
            </w:r>
          </w:p>
        </w:tc>
      </w:tr>
      <w:tr w:rsidR="009125F9" w14:paraId="288A78E9" w14:textId="77777777" w:rsidTr="002E273A">
        <w:trPr>
          <w:trHeight w:val="69"/>
          <w:jc w:val="center"/>
        </w:trPr>
        <w:tc>
          <w:tcPr>
            <w:tcW w:w="936" w:type="dxa"/>
          </w:tcPr>
          <w:p w14:paraId="4577DB68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Level 2</w:t>
            </w:r>
          </w:p>
        </w:tc>
        <w:tc>
          <w:tcPr>
            <w:tcW w:w="7180" w:type="dxa"/>
            <w:gridSpan w:val="2"/>
          </w:tcPr>
          <w:p w14:paraId="2229104E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加用正性肌力药（多巴酚丁胺</w:t>
            </w:r>
            <w:r>
              <w:rPr>
                <w:rFonts w:ascii="Times New Roman Regular" w:hAnsi="Times New Roman Regular" w:cs="Times New Roman Regular"/>
              </w:rPr>
              <w:t xml:space="preserve"> 2-10 μg/kg/min </w:t>
            </w:r>
            <w:r>
              <w:rPr>
                <w:rFonts w:ascii="Times New Roman Regular" w:hAnsi="Times New Roman Regular" w:cs="Times New Roman Regular"/>
              </w:rPr>
              <w:t>或米力农</w:t>
            </w:r>
            <w:r>
              <w:rPr>
                <w:rFonts w:ascii="Times New Roman Regular" w:hAnsi="Times New Roman Regular" w:cs="Times New Roman Regular"/>
              </w:rPr>
              <w:t xml:space="preserve"> 0.25-0.75 μg/kg/min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188" w:type="dxa"/>
          </w:tcPr>
          <w:p w14:paraId="1C634CEA" w14:textId="77777777" w:rsidR="009125F9" w:rsidRDefault="009125F9" w:rsidP="002E273A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心肌有一定收缩力、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中度扩张</w:t>
            </w:r>
          </w:p>
        </w:tc>
      </w:tr>
      <w:tr w:rsidR="009125F9" w14:paraId="44713A3A" w14:textId="77777777" w:rsidTr="002E273A">
        <w:trPr>
          <w:trHeight w:val="69"/>
          <w:jc w:val="center"/>
        </w:trPr>
        <w:tc>
          <w:tcPr>
            <w:tcW w:w="936" w:type="dxa"/>
          </w:tcPr>
          <w:p w14:paraId="634D5C8F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Level 3</w:t>
            </w:r>
          </w:p>
        </w:tc>
        <w:tc>
          <w:tcPr>
            <w:tcW w:w="7180" w:type="dxa"/>
            <w:gridSpan w:val="2"/>
          </w:tcPr>
          <w:p w14:paraId="29E4B297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加用血管舒张剂（硝酸甘油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硝普钠）降低后负荷</w:t>
            </w:r>
          </w:p>
        </w:tc>
        <w:tc>
          <w:tcPr>
            <w:tcW w:w="7188" w:type="dxa"/>
          </w:tcPr>
          <w:p w14:paraId="45A42020" w14:textId="77777777" w:rsidR="009125F9" w:rsidRDefault="009125F9" w:rsidP="002E273A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后负荷高、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后负荷过大</w:t>
            </w:r>
          </w:p>
        </w:tc>
      </w:tr>
      <w:tr w:rsidR="009125F9" w14:paraId="43E2B480" w14:textId="77777777" w:rsidTr="002E273A">
        <w:trPr>
          <w:trHeight w:val="69"/>
          <w:jc w:val="center"/>
        </w:trPr>
        <w:tc>
          <w:tcPr>
            <w:tcW w:w="936" w:type="dxa"/>
          </w:tcPr>
          <w:p w14:paraId="46D38B4D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Level 4</w:t>
            </w:r>
          </w:p>
        </w:tc>
        <w:tc>
          <w:tcPr>
            <w:tcW w:w="7180" w:type="dxa"/>
            <w:gridSpan w:val="2"/>
          </w:tcPr>
          <w:p w14:paraId="3C93E6B5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IABP</w:t>
            </w:r>
            <w:r>
              <w:rPr>
                <w:rFonts w:ascii="Times New Roman Regular" w:hAnsi="Times New Roman Regular" w:cs="Times New Roman Regular"/>
              </w:rPr>
              <w:t>（主动脉内球囊反搏）</w:t>
            </w:r>
          </w:p>
        </w:tc>
        <w:tc>
          <w:tcPr>
            <w:tcW w:w="7188" w:type="dxa"/>
          </w:tcPr>
          <w:p w14:paraId="11069083" w14:textId="77777777" w:rsidR="009125F9" w:rsidRDefault="009125F9" w:rsidP="002E273A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LVEF </w:t>
            </w:r>
            <w:r>
              <w:rPr>
                <w:rFonts w:ascii="Times New Roman Regular" w:hAnsi="Times New Roman Regular" w:cs="Times New Roman Regular"/>
              </w:rPr>
              <w:t>极低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肺水肿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主动脉瓣不开放</w:t>
            </w:r>
          </w:p>
        </w:tc>
      </w:tr>
      <w:tr w:rsidR="009125F9" w14:paraId="54D71676" w14:textId="77777777" w:rsidTr="002E273A">
        <w:trPr>
          <w:trHeight w:val="69"/>
          <w:jc w:val="center"/>
        </w:trPr>
        <w:tc>
          <w:tcPr>
            <w:tcW w:w="936" w:type="dxa"/>
          </w:tcPr>
          <w:p w14:paraId="6B337434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Level 5</w:t>
            </w:r>
          </w:p>
        </w:tc>
        <w:tc>
          <w:tcPr>
            <w:tcW w:w="7180" w:type="dxa"/>
            <w:gridSpan w:val="2"/>
          </w:tcPr>
          <w:p w14:paraId="2FFDE9B3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Impella</w:t>
            </w:r>
            <w:r>
              <w:rPr>
                <w:rFonts w:ascii="Times New Roman Regular" w:hAnsi="Times New Roman Regular" w:cs="Times New Roman Regular"/>
              </w:rPr>
              <w:t>（左室辅助）</w:t>
            </w:r>
            <w:r>
              <w:rPr>
                <w:rFonts w:ascii="Times New Roman Regular" w:hAnsi="Times New Roman Regular" w:cs="Times New Roman Regular"/>
              </w:rPr>
              <w:t xml:space="preserve">/ </w:t>
            </w:r>
            <w:r>
              <w:rPr>
                <w:rFonts w:ascii="Times New Roman Regular" w:hAnsi="Times New Roman Regular" w:cs="Times New Roman Regular"/>
              </w:rPr>
              <w:t>房间隔造口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外科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引流</w:t>
            </w:r>
          </w:p>
        </w:tc>
        <w:tc>
          <w:tcPr>
            <w:tcW w:w="7188" w:type="dxa"/>
          </w:tcPr>
          <w:p w14:paraId="3AFB46C7" w14:textId="77777777" w:rsidR="009125F9" w:rsidRDefault="009125F9" w:rsidP="002E273A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上述措施无效、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严重膨胀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肺水肿进行性加重</w:t>
            </w:r>
          </w:p>
        </w:tc>
      </w:tr>
      <w:tr w:rsidR="009125F9" w14:paraId="4EE6E6ED" w14:textId="77777777" w:rsidTr="002E273A">
        <w:trPr>
          <w:trHeight w:val="69"/>
          <w:jc w:val="center"/>
        </w:trPr>
        <w:tc>
          <w:tcPr>
            <w:tcW w:w="15304" w:type="dxa"/>
            <w:gridSpan w:val="4"/>
          </w:tcPr>
          <w:p w14:paraId="5A85825C" w14:textId="77777777" w:rsidR="009125F9" w:rsidRDefault="009125F9" w:rsidP="002E273A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启动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Level 4-5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的指征</w:t>
            </w:r>
            <w:r>
              <w:rPr>
                <w:rFonts w:ascii="Times New Roman Regular" w:hAnsi="Times New Roman Regular" w:cs="Times New Roman Regular"/>
              </w:rPr>
              <w:t>：肺水肿进行性加重</w:t>
            </w:r>
            <w:r>
              <w:rPr>
                <w:rFonts w:ascii="Times New Roman Regular" w:hAnsi="Times New Roman Regular" w:cs="Times New Roman Regular"/>
              </w:rPr>
              <w:t xml:space="preserve"> + LV </w:t>
            </w:r>
            <w:r>
              <w:rPr>
                <w:rFonts w:ascii="Times New Roman Regular" w:hAnsi="Times New Roman Regular" w:cs="Times New Roman Regular"/>
              </w:rPr>
              <w:t>进行性扩大</w:t>
            </w:r>
            <w:r>
              <w:rPr>
                <w:rFonts w:ascii="Times New Roman Regular" w:hAnsi="Times New Roman Regular" w:cs="Times New Roman Regular"/>
              </w:rPr>
              <w:t xml:space="preserve"> + E/e' &gt; 14 + </w:t>
            </w:r>
            <w:r>
              <w:rPr>
                <w:rFonts w:ascii="Times New Roman Regular" w:hAnsi="Times New Roman Regular" w:cs="Times New Roman Regular"/>
              </w:rPr>
              <w:t>主动脉瓣持续关闭</w:t>
            </w:r>
            <w:r>
              <w:rPr>
                <w:rFonts w:ascii="Times New Roman Regular" w:hAnsi="Times New Roman Regular" w:cs="Times New Roman Regular"/>
              </w:rPr>
              <w:t xml:space="preserve"> &gt; 6h + </w:t>
            </w:r>
            <w:r>
              <w:rPr>
                <w:rFonts w:ascii="Times New Roman Regular" w:hAnsi="Times New Roman Regular" w:cs="Times New Roman Regular"/>
              </w:rPr>
              <w:t>血管活性药不断升级</w:t>
            </w:r>
          </w:p>
        </w:tc>
      </w:tr>
      <w:tr w:rsidR="009125F9" w14:paraId="2FEB1960" w14:textId="77777777" w:rsidTr="002E273A">
        <w:trPr>
          <w:trHeight w:val="69"/>
          <w:jc w:val="center"/>
        </w:trPr>
        <w:tc>
          <w:tcPr>
            <w:tcW w:w="15304" w:type="dxa"/>
            <w:gridSpan w:val="4"/>
            <w:shd w:val="clear" w:color="auto" w:fill="DAE9F7" w:themeFill="text2" w:themeFillTint="1A"/>
          </w:tcPr>
          <w:p w14:paraId="0B35F455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七、每日决策检查清单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125F9" w14:paraId="55A5B6F6" w14:textId="77777777" w:rsidTr="002E273A">
        <w:trPr>
          <w:trHeight w:val="69"/>
          <w:jc w:val="center"/>
        </w:trPr>
        <w:tc>
          <w:tcPr>
            <w:tcW w:w="6756" w:type="dxa"/>
            <w:gridSpan w:val="2"/>
            <w:shd w:val="clear" w:color="auto" w:fill="DAE9F7" w:themeFill="text2" w:themeFillTint="1A"/>
          </w:tcPr>
          <w:p w14:paraId="69395010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决策问题</w:t>
            </w:r>
          </w:p>
        </w:tc>
        <w:tc>
          <w:tcPr>
            <w:tcW w:w="8548" w:type="dxa"/>
            <w:gridSpan w:val="2"/>
            <w:shd w:val="clear" w:color="auto" w:fill="DAE9F7" w:themeFill="text2" w:themeFillTint="1A"/>
          </w:tcPr>
          <w:p w14:paraId="56C16DFF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回答</w:t>
            </w:r>
          </w:p>
        </w:tc>
      </w:tr>
      <w:tr w:rsidR="009125F9" w14:paraId="28073F7C" w14:textId="77777777" w:rsidTr="002E273A">
        <w:trPr>
          <w:trHeight w:val="69"/>
          <w:jc w:val="center"/>
        </w:trPr>
        <w:tc>
          <w:tcPr>
            <w:tcW w:w="6756" w:type="dxa"/>
            <w:gridSpan w:val="2"/>
          </w:tcPr>
          <w:p w14:paraId="5168E7B6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流量可否下调？（心功能有恢复趋势？）</w:t>
            </w:r>
          </w:p>
        </w:tc>
        <w:tc>
          <w:tcPr>
            <w:tcW w:w="8548" w:type="dxa"/>
            <w:gridSpan w:val="2"/>
          </w:tcPr>
          <w:p w14:paraId="408E23FC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</w:t>
            </w:r>
            <w:r>
              <w:rPr>
                <w:rFonts w:ascii="Times New Roman Regular" w:hAnsi="Times New Roman Regular" w:cs="Times New Roman Regular"/>
              </w:rPr>
              <w:t xml:space="preserve"> ↓____ L/min □ </w:t>
            </w:r>
            <w:r>
              <w:rPr>
                <w:rFonts w:ascii="Times New Roman Regular" w:hAnsi="Times New Roman Regular" w:cs="Times New Roman Regular"/>
              </w:rPr>
              <w:t>维持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</w:t>
            </w:r>
            <w:r>
              <w:rPr>
                <w:rFonts w:ascii="Times New Roman Regular" w:hAnsi="Times New Roman Regular" w:cs="Times New Roman Regular"/>
              </w:rPr>
              <w:t xml:space="preserve"> ↑</w:t>
            </w:r>
          </w:p>
        </w:tc>
      </w:tr>
      <w:tr w:rsidR="009125F9" w14:paraId="71ACD0F6" w14:textId="77777777" w:rsidTr="002E273A">
        <w:trPr>
          <w:trHeight w:val="69"/>
          <w:jc w:val="center"/>
        </w:trPr>
        <w:tc>
          <w:tcPr>
            <w:tcW w:w="6756" w:type="dxa"/>
            <w:gridSpan w:val="2"/>
          </w:tcPr>
          <w:p w14:paraId="391B2FB8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可否下调？（膜肺功能？自身肺？）</w:t>
            </w:r>
          </w:p>
        </w:tc>
        <w:tc>
          <w:tcPr>
            <w:tcW w:w="8548" w:type="dxa"/>
            <w:gridSpan w:val="2"/>
          </w:tcPr>
          <w:p w14:paraId="63027E1C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</w:t>
            </w:r>
            <w:r>
              <w:rPr>
                <w:rFonts w:ascii="Times New Roman Regular" w:hAnsi="Times New Roman Regular" w:cs="Times New Roman Regular"/>
              </w:rPr>
              <w:t xml:space="preserve"> ↓____% □ </w:t>
            </w:r>
            <w:r>
              <w:rPr>
                <w:rFonts w:ascii="Times New Roman Regular" w:hAnsi="Times New Roman Regular" w:cs="Times New Roman Regular"/>
              </w:rPr>
              <w:t>维持</w:t>
            </w:r>
          </w:p>
        </w:tc>
      </w:tr>
      <w:tr w:rsidR="009125F9" w14:paraId="20EC4AD2" w14:textId="77777777" w:rsidTr="002E273A">
        <w:trPr>
          <w:trHeight w:val="69"/>
          <w:jc w:val="center"/>
        </w:trPr>
        <w:tc>
          <w:tcPr>
            <w:tcW w:w="6756" w:type="dxa"/>
            <w:gridSpan w:val="2"/>
          </w:tcPr>
          <w:p w14:paraId="0DD95093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扫气可否下调？（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控制？）</w:t>
            </w:r>
          </w:p>
        </w:tc>
        <w:tc>
          <w:tcPr>
            <w:tcW w:w="8548" w:type="dxa"/>
            <w:gridSpan w:val="2"/>
          </w:tcPr>
          <w:p w14:paraId="64F4DDC2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</w:t>
            </w:r>
            <w:r>
              <w:rPr>
                <w:rFonts w:ascii="Times New Roman Regular" w:hAnsi="Times New Roman Regular" w:cs="Times New Roman Regular"/>
              </w:rPr>
              <w:t xml:space="preserve"> ↓____ L/min □ </w:t>
            </w:r>
            <w:r>
              <w:rPr>
                <w:rFonts w:ascii="Times New Roman Regular" w:hAnsi="Times New Roman Regular" w:cs="Times New Roman Regular"/>
              </w:rPr>
              <w:t>维持</w:t>
            </w:r>
          </w:p>
        </w:tc>
      </w:tr>
      <w:tr w:rsidR="009125F9" w14:paraId="74C27860" w14:textId="77777777" w:rsidTr="002E273A">
        <w:trPr>
          <w:trHeight w:val="69"/>
          <w:jc w:val="center"/>
        </w:trPr>
        <w:tc>
          <w:tcPr>
            <w:tcW w:w="6756" w:type="dxa"/>
            <w:gridSpan w:val="2"/>
            <w:vAlign w:val="center"/>
          </w:tcPr>
          <w:p w14:paraId="23FF30FC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抗凝在目标范围吗？（出血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血栓评估？）</w:t>
            </w:r>
          </w:p>
        </w:tc>
        <w:tc>
          <w:tcPr>
            <w:tcW w:w="8548" w:type="dxa"/>
            <w:gridSpan w:val="2"/>
          </w:tcPr>
          <w:p w14:paraId="1006ED18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</w:t>
            </w:r>
            <w:r>
              <w:rPr>
                <w:rFonts w:ascii="Times New Roman Regular" w:hAnsi="Times New Roman Regular" w:cs="Times New Roman Regular"/>
              </w:rPr>
              <w:t xml:space="preserve"> ↑ □ </w:t>
            </w:r>
            <w:r>
              <w:rPr>
                <w:rFonts w:ascii="Times New Roman Regular" w:hAnsi="Times New Roman Regular" w:cs="Times New Roman Regular"/>
              </w:rPr>
              <w:t>需</w:t>
            </w:r>
            <w:r>
              <w:rPr>
                <w:rFonts w:ascii="Times New Roman Regular" w:hAnsi="Times New Roman Regular" w:cs="Times New Roman Regular"/>
              </w:rPr>
              <w:t xml:space="preserve"> ↓ □ </w:t>
            </w:r>
            <w:r>
              <w:rPr>
                <w:rFonts w:ascii="Times New Roman Regular" w:hAnsi="Times New Roman Regular" w:cs="Times New Roman Regular"/>
              </w:rPr>
              <w:t>出血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暂停</w:t>
            </w:r>
          </w:p>
        </w:tc>
      </w:tr>
      <w:tr w:rsidR="009125F9" w14:paraId="0994393B" w14:textId="77777777" w:rsidTr="002E273A">
        <w:trPr>
          <w:trHeight w:val="69"/>
          <w:jc w:val="center"/>
        </w:trPr>
        <w:tc>
          <w:tcPr>
            <w:tcW w:w="6756" w:type="dxa"/>
            <w:gridSpan w:val="2"/>
            <w:vAlign w:val="center"/>
          </w:tcPr>
          <w:p w14:paraId="6390DFBA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血管活性药可否减量？</w:t>
            </w:r>
          </w:p>
        </w:tc>
        <w:tc>
          <w:tcPr>
            <w:tcW w:w="8548" w:type="dxa"/>
            <w:gridSpan w:val="2"/>
          </w:tcPr>
          <w:p w14:paraId="47E3CF4B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维持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</w:t>
            </w:r>
            <w:r>
              <w:rPr>
                <w:rFonts w:ascii="Times New Roman Regular" w:hAnsi="Times New Roman Regular" w:cs="Times New Roman Regular"/>
              </w:rPr>
              <w:t xml:space="preserve"> ↑</w:t>
            </w:r>
          </w:p>
        </w:tc>
      </w:tr>
      <w:tr w:rsidR="009125F9" w14:paraId="12036069" w14:textId="77777777" w:rsidTr="002E273A">
        <w:trPr>
          <w:trHeight w:val="69"/>
          <w:jc w:val="center"/>
        </w:trPr>
        <w:tc>
          <w:tcPr>
            <w:tcW w:w="6756" w:type="dxa"/>
            <w:gridSpan w:val="2"/>
            <w:vAlign w:val="center"/>
          </w:tcPr>
          <w:p w14:paraId="16643CC4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镇静可否减量做神经评估？</w:t>
            </w:r>
          </w:p>
        </w:tc>
        <w:tc>
          <w:tcPr>
            <w:tcW w:w="8548" w:type="dxa"/>
            <w:gridSpan w:val="2"/>
          </w:tcPr>
          <w:p w14:paraId="1E7BE4C0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已做</w:t>
            </w:r>
            <w:r>
              <w:rPr>
                <w:rFonts w:ascii="Times New Roman Regular" w:hAnsi="Times New Roman Regular" w:cs="Times New Roman Regular"/>
              </w:rPr>
              <w:t xml:space="preserve"> SAT □ </w:t>
            </w:r>
            <w:r>
              <w:rPr>
                <w:rFonts w:ascii="Times New Roman Regular" w:hAnsi="Times New Roman Regular" w:cs="Times New Roman Regular"/>
              </w:rPr>
              <w:t>不能（原因</w:t>
            </w: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9125F9" w14:paraId="6FB141A3" w14:textId="77777777" w:rsidTr="002E273A">
        <w:trPr>
          <w:trHeight w:val="69"/>
          <w:jc w:val="center"/>
        </w:trPr>
        <w:tc>
          <w:tcPr>
            <w:tcW w:w="6756" w:type="dxa"/>
            <w:gridSpan w:val="2"/>
            <w:vAlign w:val="center"/>
          </w:tcPr>
          <w:p w14:paraId="26965AA3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左室淤血风险？（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大小</w:t>
            </w:r>
            <w:r>
              <w:rPr>
                <w:rFonts w:ascii="Times New Roman Regular" w:hAnsi="Times New Roman Regular" w:cs="Times New Roman Regular"/>
              </w:rPr>
              <w:t xml:space="preserve">/AV </w:t>
            </w:r>
            <w:r>
              <w:rPr>
                <w:rFonts w:ascii="Times New Roman Regular" w:hAnsi="Times New Roman Regular" w:cs="Times New Roman Regular"/>
              </w:rPr>
              <w:t>开放</w:t>
            </w:r>
            <w:r>
              <w:rPr>
                <w:rFonts w:ascii="Times New Roman Regular" w:hAnsi="Times New Roman Regular" w:cs="Times New Roman Regular"/>
              </w:rPr>
              <w:t>/PP/E/e'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8548" w:type="dxa"/>
            <w:gridSpan w:val="2"/>
          </w:tcPr>
          <w:p w14:paraId="711FE56C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低风险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监测中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需要干预</w:t>
            </w:r>
          </w:p>
        </w:tc>
      </w:tr>
      <w:tr w:rsidR="009125F9" w14:paraId="08C9BA66" w14:textId="77777777" w:rsidTr="002E273A">
        <w:trPr>
          <w:trHeight w:val="69"/>
          <w:jc w:val="center"/>
        </w:trPr>
        <w:tc>
          <w:tcPr>
            <w:tcW w:w="6756" w:type="dxa"/>
            <w:gridSpan w:val="2"/>
            <w:vAlign w:val="center"/>
          </w:tcPr>
          <w:p w14:paraId="7E300F82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下肢灌注正常？</w:t>
            </w:r>
          </w:p>
        </w:tc>
        <w:tc>
          <w:tcPr>
            <w:tcW w:w="8548" w:type="dxa"/>
            <w:gridSpan w:val="2"/>
          </w:tcPr>
          <w:p w14:paraId="14CFF3D4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需关注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需紧急处理</w:t>
            </w:r>
          </w:p>
        </w:tc>
      </w:tr>
      <w:tr w:rsidR="009125F9" w14:paraId="7C4D1B45" w14:textId="77777777" w:rsidTr="002E273A">
        <w:trPr>
          <w:trHeight w:val="69"/>
          <w:jc w:val="center"/>
        </w:trPr>
        <w:tc>
          <w:tcPr>
            <w:tcW w:w="6756" w:type="dxa"/>
            <w:gridSpan w:val="2"/>
            <w:vAlign w:val="center"/>
          </w:tcPr>
          <w:p w14:paraId="3E009F3D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是否达到撤机评估条件？（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启动表</w:t>
            </w:r>
            <w:r>
              <w:rPr>
                <w:rFonts w:ascii="Times New Roman Regular" w:hAnsi="Times New Roman Regular" w:cs="Times New Roman Regular"/>
              </w:rPr>
              <w:t xml:space="preserve"> 47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8548" w:type="dxa"/>
            <w:gridSpan w:val="2"/>
          </w:tcPr>
          <w:p w14:paraId="38E9CC3D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可评估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尚未</w:t>
            </w:r>
          </w:p>
        </w:tc>
      </w:tr>
      <w:tr w:rsidR="009125F9" w14:paraId="2612F0EB" w14:textId="77777777" w:rsidTr="002E273A">
        <w:trPr>
          <w:trHeight w:val="69"/>
          <w:jc w:val="center"/>
        </w:trPr>
        <w:tc>
          <w:tcPr>
            <w:tcW w:w="6756" w:type="dxa"/>
            <w:gridSpan w:val="2"/>
            <w:vAlign w:val="center"/>
          </w:tcPr>
          <w:p w14:paraId="351C2179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设定了</w:t>
            </w:r>
            <w:r>
              <w:rPr>
                <w:rFonts w:ascii="Times New Roman Regular" w:hAnsi="Times New Roman Regular" w:cs="Times New Roman Regular"/>
              </w:rPr>
              <w:t xml:space="preserve"> 24h </w:t>
            </w:r>
            <w:r>
              <w:rPr>
                <w:rFonts w:ascii="Times New Roman Regular" w:hAnsi="Times New Roman Regular" w:cs="Times New Roman Regular"/>
              </w:rPr>
              <w:t>管理目标吗？（如流量目标、液体平衡目标等）</w:t>
            </w:r>
          </w:p>
        </w:tc>
        <w:tc>
          <w:tcPr>
            <w:tcW w:w="8548" w:type="dxa"/>
            <w:gridSpan w:val="2"/>
          </w:tcPr>
          <w:p w14:paraId="133CFF18" w14:textId="77777777" w:rsidR="009125F9" w:rsidRDefault="009125F9" w:rsidP="002E273A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已设定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待设定</w:t>
            </w:r>
          </w:p>
        </w:tc>
      </w:tr>
    </w:tbl>
    <w:p w14:paraId="3FB13FDD" w14:textId="77777777" w:rsidR="009125F9" w:rsidRDefault="009125F9" w:rsidP="009125F9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减压综述（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AKI/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液体过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lastRenderedPageBreak/>
        <w:t>负荷指南（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 et al. *ASAIO J*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0DEBC89F" w14:textId="77777777" w:rsidR="009125F9" w:rsidRDefault="009125F9" w:rsidP="009125F9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运行期间系统化监测与管理的参考标准，指导每日决策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297C2C3E" w14:textId="77777777" w:rsidR="009125F9" w:rsidRDefault="009125F9" w:rsidP="009125F9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35-38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（每日检查记录单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执行）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（并发症速查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异常应对）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（神经监测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专项）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1BBA0E02" w14:textId="77777777" w:rsidR="009125F9" w:rsidRDefault="009125F9" w:rsidP="009125F9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14:paraId="4BB82124" w14:textId="77777777" w:rsidR="009125F9" w:rsidRDefault="009125F9" w:rsidP="009125F9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14:paraId="176D6449" w14:textId="77777777" w:rsidR="009125F9" w:rsidRPr="009125F9" w:rsidRDefault="009125F9">
      <w:pPr>
        <w:spacing w:after="0" w:line="240" w:lineRule="auto"/>
        <w:jc w:val="center"/>
        <w:rPr>
          <w:rFonts w:ascii="Times New Roman Regular" w:eastAsia="楷体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sectPr w:rsidR="009125F9" w:rsidRPr="009125F9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063D16" w14:textId="77777777" w:rsidR="0012246B" w:rsidRDefault="0012246B">
      <w:pPr>
        <w:spacing w:line="240" w:lineRule="auto"/>
      </w:pPr>
      <w:r>
        <w:separator/>
      </w:r>
    </w:p>
  </w:endnote>
  <w:endnote w:type="continuationSeparator" w:id="0">
    <w:p w14:paraId="7F29CD8F" w14:textId="77777777" w:rsidR="0012246B" w:rsidRDefault="001224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ACB1E4" w14:textId="77777777" w:rsidR="0012246B" w:rsidRDefault="0012246B">
      <w:pPr>
        <w:spacing w:after="0"/>
      </w:pPr>
      <w:r>
        <w:separator/>
      </w:r>
    </w:p>
  </w:footnote>
  <w:footnote w:type="continuationSeparator" w:id="0">
    <w:p w14:paraId="71CE7F7E" w14:textId="77777777" w:rsidR="0012246B" w:rsidRDefault="001224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3B6CEA1"/>
    <w:multiLevelType w:val="singleLevel"/>
    <w:tmpl w:val="F3B6CEA1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9F78CC8A"/>
    <w:rsid w:val="B6FAA4D1"/>
    <w:rsid w:val="BFFAC319"/>
    <w:rsid w:val="C9F78391"/>
    <w:rsid w:val="D7FBC67B"/>
    <w:rsid w:val="DF7BE07A"/>
    <w:rsid w:val="DFEA3A2E"/>
    <w:rsid w:val="E9FD8EE3"/>
    <w:rsid w:val="EEF634C1"/>
    <w:rsid w:val="F3DF08A6"/>
    <w:rsid w:val="F6DD5005"/>
    <w:rsid w:val="F6E7CD55"/>
    <w:rsid w:val="F8FC2A86"/>
    <w:rsid w:val="FEDFCD0F"/>
    <w:rsid w:val="FFF34F5D"/>
    <w:rsid w:val="00005837"/>
    <w:rsid w:val="00005F0E"/>
    <w:rsid w:val="000242D0"/>
    <w:rsid w:val="00040206"/>
    <w:rsid w:val="00043578"/>
    <w:rsid w:val="00043B35"/>
    <w:rsid w:val="00050B5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6FC2"/>
    <w:rsid w:val="0012069E"/>
    <w:rsid w:val="0012246B"/>
    <w:rsid w:val="00173A88"/>
    <w:rsid w:val="00184E4E"/>
    <w:rsid w:val="001976BD"/>
    <w:rsid w:val="001A38A8"/>
    <w:rsid w:val="001A78EF"/>
    <w:rsid w:val="001B1825"/>
    <w:rsid w:val="001D1B7A"/>
    <w:rsid w:val="001D2CF1"/>
    <w:rsid w:val="001D31AC"/>
    <w:rsid w:val="001E3E17"/>
    <w:rsid w:val="00220F1F"/>
    <w:rsid w:val="0022630F"/>
    <w:rsid w:val="00226407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A6ED4"/>
    <w:rsid w:val="002B51CF"/>
    <w:rsid w:val="002E1D34"/>
    <w:rsid w:val="002E4FF8"/>
    <w:rsid w:val="002E541B"/>
    <w:rsid w:val="002F49DA"/>
    <w:rsid w:val="00324F7E"/>
    <w:rsid w:val="003273B8"/>
    <w:rsid w:val="00330317"/>
    <w:rsid w:val="003633EB"/>
    <w:rsid w:val="00367B80"/>
    <w:rsid w:val="00382539"/>
    <w:rsid w:val="0038452F"/>
    <w:rsid w:val="003849A7"/>
    <w:rsid w:val="00392729"/>
    <w:rsid w:val="003A3FC1"/>
    <w:rsid w:val="003A45F0"/>
    <w:rsid w:val="003B3A23"/>
    <w:rsid w:val="003C0212"/>
    <w:rsid w:val="003D0C7D"/>
    <w:rsid w:val="003E33DB"/>
    <w:rsid w:val="003F5302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441CD"/>
    <w:rsid w:val="00546C5E"/>
    <w:rsid w:val="0055352E"/>
    <w:rsid w:val="00594845"/>
    <w:rsid w:val="00595CB4"/>
    <w:rsid w:val="00597F7E"/>
    <w:rsid w:val="005B1939"/>
    <w:rsid w:val="005B2F38"/>
    <w:rsid w:val="005B6DF6"/>
    <w:rsid w:val="005C1AE6"/>
    <w:rsid w:val="005D5842"/>
    <w:rsid w:val="005E034F"/>
    <w:rsid w:val="005E3FFF"/>
    <w:rsid w:val="005E73E4"/>
    <w:rsid w:val="005F77BF"/>
    <w:rsid w:val="00615F67"/>
    <w:rsid w:val="00655BB6"/>
    <w:rsid w:val="0066296A"/>
    <w:rsid w:val="00670DA2"/>
    <w:rsid w:val="0067438F"/>
    <w:rsid w:val="0067489E"/>
    <w:rsid w:val="006821AB"/>
    <w:rsid w:val="00683875"/>
    <w:rsid w:val="006A08A7"/>
    <w:rsid w:val="006A41B1"/>
    <w:rsid w:val="006A583D"/>
    <w:rsid w:val="006B0AF7"/>
    <w:rsid w:val="006B3B42"/>
    <w:rsid w:val="006C0231"/>
    <w:rsid w:val="006C4A6B"/>
    <w:rsid w:val="006D0913"/>
    <w:rsid w:val="006E1013"/>
    <w:rsid w:val="00712214"/>
    <w:rsid w:val="007207BE"/>
    <w:rsid w:val="00724BE2"/>
    <w:rsid w:val="007468DB"/>
    <w:rsid w:val="00781552"/>
    <w:rsid w:val="00783D5F"/>
    <w:rsid w:val="007879EB"/>
    <w:rsid w:val="00791899"/>
    <w:rsid w:val="00794735"/>
    <w:rsid w:val="007A0B4D"/>
    <w:rsid w:val="007F1B54"/>
    <w:rsid w:val="007F24FE"/>
    <w:rsid w:val="008107BF"/>
    <w:rsid w:val="00817052"/>
    <w:rsid w:val="008208C8"/>
    <w:rsid w:val="00824A52"/>
    <w:rsid w:val="00847C11"/>
    <w:rsid w:val="00847CCE"/>
    <w:rsid w:val="00851F10"/>
    <w:rsid w:val="008565A1"/>
    <w:rsid w:val="00856C25"/>
    <w:rsid w:val="00876522"/>
    <w:rsid w:val="008D43AA"/>
    <w:rsid w:val="008D55D0"/>
    <w:rsid w:val="008F3CA0"/>
    <w:rsid w:val="00900A83"/>
    <w:rsid w:val="00907756"/>
    <w:rsid w:val="009113A4"/>
    <w:rsid w:val="00911DC3"/>
    <w:rsid w:val="009125F9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6178"/>
    <w:rsid w:val="009F75BC"/>
    <w:rsid w:val="00A028D8"/>
    <w:rsid w:val="00A04832"/>
    <w:rsid w:val="00A05FDE"/>
    <w:rsid w:val="00A12ED4"/>
    <w:rsid w:val="00A146A0"/>
    <w:rsid w:val="00A34361"/>
    <w:rsid w:val="00A35873"/>
    <w:rsid w:val="00A37874"/>
    <w:rsid w:val="00A451C7"/>
    <w:rsid w:val="00A47BF7"/>
    <w:rsid w:val="00A6456D"/>
    <w:rsid w:val="00AA30C8"/>
    <w:rsid w:val="00AB2725"/>
    <w:rsid w:val="00AC0B4A"/>
    <w:rsid w:val="00AD407A"/>
    <w:rsid w:val="00AD480D"/>
    <w:rsid w:val="00AF5E37"/>
    <w:rsid w:val="00AF6735"/>
    <w:rsid w:val="00B0176E"/>
    <w:rsid w:val="00B02BD7"/>
    <w:rsid w:val="00B04651"/>
    <w:rsid w:val="00B1124F"/>
    <w:rsid w:val="00B13456"/>
    <w:rsid w:val="00B22FC7"/>
    <w:rsid w:val="00B4458D"/>
    <w:rsid w:val="00B57F09"/>
    <w:rsid w:val="00B60D96"/>
    <w:rsid w:val="00B61852"/>
    <w:rsid w:val="00B6345D"/>
    <w:rsid w:val="00B73C09"/>
    <w:rsid w:val="00B82683"/>
    <w:rsid w:val="00BA4C34"/>
    <w:rsid w:val="00BB51F5"/>
    <w:rsid w:val="00BB6B1C"/>
    <w:rsid w:val="00BD2EAE"/>
    <w:rsid w:val="00BE0046"/>
    <w:rsid w:val="00BE2BD5"/>
    <w:rsid w:val="00BF7161"/>
    <w:rsid w:val="00C07FBA"/>
    <w:rsid w:val="00C11791"/>
    <w:rsid w:val="00C304E0"/>
    <w:rsid w:val="00C464A6"/>
    <w:rsid w:val="00C46955"/>
    <w:rsid w:val="00C56230"/>
    <w:rsid w:val="00C71E00"/>
    <w:rsid w:val="00C77708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2FDC"/>
    <w:rsid w:val="00D24B74"/>
    <w:rsid w:val="00D271CA"/>
    <w:rsid w:val="00D30B51"/>
    <w:rsid w:val="00D344A5"/>
    <w:rsid w:val="00D428A9"/>
    <w:rsid w:val="00D718EE"/>
    <w:rsid w:val="00D770F9"/>
    <w:rsid w:val="00D812BC"/>
    <w:rsid w:val="00D91D9F"/>
    <w:rsid w:val="00DB4331"/>
    <w:rsid w:val="00DB6683"/>
    <w:rsid w:val="00DC7CEE"/>
    <w:rsid w:val="00DD6637"/>
    <w:rsid w:val="00DF5D93"/>
    <w:rsid w:val="00DF5EFA"/>
    <w:rsid w:val="00E07998"/>
    <w:rsid w:val="00E25F1B"/>
    <w:rsid w:val="00E40683"/>
    <w:rsid w:val="00E43299"/>
    <w:rsid w:val="00E469FC"/>
    <w:rsid w:val="00E47967"/>
    <w:rsid w:val="00E50F1A"/>
    <w:rsid w:val="00E52466"/>
    <w:rsid w:val="00E5267B"/>
    <w:rsid w:val="00E52849"/>
    <w:rsid w:val="00E56295"/>
    <w:rsid w:val="00E71D02"/>
    <w:rsid w:val="00E84173"/>
    <w:rsid w:val="00E859F4"/>
    <w:rsid w:val="00E96D76"/>
    <w:rsid w:val="00EA4A6C"/>
    <w:rsid w:val="00EA5AC1"/>
    <w:rsid w:val="00EB4E72"/>
    <w:rsid w:val="00EB50E7"/>
    <w:rsid w:val="00EC0F3C"/>
    <w:rsid w:val="00ED1723"/>
    <w:rsid w:val="00ED67D5"/>
    <w:rsid w:val="00EE0E1F"/>
    <w:rsid w:val="00EE3172"/>
    <w:rsid w:val="00EE3F86"/>
    <w:rsid w:val="00EF0CAB"/>
    <w:rsid w:val="00F128F8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C0717"/>
    <w:rsid w:val="00FE27BD"/>
    <w:rsid w:val="00FF74FF"/>
    <w:rsid w:val="25FECB77"/>
    <w:rsid w:val="31CC3212"/>
    <w:rsid w:val="39CF9CF7"/>
    <w:rsid w:val="3FAFE44F"/>
    <w:rsid w:val="5197C385"/>
    <w:rsid w:val="5CBC096A"/>
    <w:rsid w:val="5DBF98EE"/>
    <w:rsid w:val="5E7F6941"/>
    <w:rsid w:val="61FF335E"/>
    <w:rsid w:val="720866C0"/>
    <w:rsid w:val="737C74F8"/>
    <w:rsid w:val="73AE47B7"/>
    <w:rsid w:val="73FB9DF9"/>
    <w:rsid w:val="777FA0B6"/>
    <w:rsid w:val="77FFE9A3"/>
    <w:rsid w:val="7ADB5716"/>
    <w:rsid w:val="7EDD9C3B"/>
    <w:rsid w:val="7F731585"/>
    <w:rsid w:val="7FF7C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EFB553"/>
  <w15:docId w15:val="{36541F2D-A304-46EB-9AC1-6A8E9D41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1525</Words>
  <Characters>8695</Characters>
  <Application>Microsoft Office Word</Application>
  <DocSecurity>0</DocSecurity>
  <Lines>72</Lines>
  <Paragraphs>20</Paragraphs>
  <ScaleCrop>false</ScaleCrop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2026-09-29T10:09:00Z</dcterms:created>
  <dcterms:modified xsi:type="dcterms:W3CDTF">2026-09-29T10:09:00Z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FA1BA71F35434FF4BA99F5F36FE4A322_12</vt:lpwstr>
  </property>
</Properties>
</file>