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40B" w:rsidRDefault="000A46C3" w:rsidP="000A46C3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监测与管理规范：核心监测参数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9"/>
        <w:gridCol w:w="1843"/>
        <w:gridCol w:w="1418"/>
        <w:gridCol w:w="3827"/>
        <w:gridCol w:w="2239"/>
      </w:tblGrid>
      <w:tr w:rsidR="0060640B" w:rsidTr="000A46C3">
        <w:tc>
          <w:tcPr>
            <w:tcW w:w="10456" w:type="dxa"/>
            <w:gridSpan w:val="5"/>
            <w:shd w:val="clear" w:color="auto" w:fill="DAE9F7" w:themeFill="text2" w:themeFillTint="1A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60640B" w:rsidTr="000A46C3">
        <w:tc>
          <w:tcPr>
            <w:tcW w:w="1129" w:type="dxa"/>
            <w:shd w:val="clear" w:color="auto" w:fill="DAE9F7" w:themeFill="text2" w:themeFillTint="1A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2239" w:type="dxa"/>
            <w:shd w:val="clear" w:color="auto" w:fill="DAE9F7" w:themeFill="text2" w:themeFillTint="1A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ECMO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血流量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60-80mL/kg/min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（成人通常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3.5-6.0 L/min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&lt; 2.5 L/min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或骤降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&gt; 0.5 L/min</w:t>
            </w:r>
          </w:p>
        </w:tc>
        <w:tc>
          <w:tcPr>
            <w:tcW w:w="3827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前负荷不足（低血容量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出血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气胸）；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管路扭结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插管贴壁；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泵故障</w:t>
            </w: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补液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输血；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调整管路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体位；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检查泵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+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报警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再循环分数（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Rf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&lt;20%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 30%</w:t>
            </w:r>
          </w:p>
        </w:tc>
        <w:tc>
          <w:tcPr>
            <w:tcW w:w="3827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插管尖端距离不足（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&lt; 10-15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cm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插管移位；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血流量过高超过引流能力</w:t>
            </w: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超声确认插管位置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重新定位；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降低流量（减少再循环量）；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新增引流管（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V-VA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转换）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PaO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80-150mmHg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（肺保护目标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55-80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也可接受）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&lt; 55 mmHg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&gt;300 mmHg</w:t>
            </w:r>
          </w:p>
        </w:tc>
        <w:tc>
          <w:tcPr>
            <w:tcW w:w="3827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再循环过大；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氧合器功能下降；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流量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/FiO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不足；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④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心输出量过高（自身血流未被氧合）</w:t>
            </w: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①↑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流量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/FiO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；排查再循环；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膜后血气评估氧合器；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PaO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&gt;300</w:t>
            </w:r>
            <w:r>
              <w:rPr>
                <w:rFonts w:ascii="Times New Roman Regular" w:eastAsia="等线" w:hAnsi="Times New Roman Regular" w:cs="Times New Roman Regular"/>
                <w:sz w:val="21"/>
                <w:szCs w:val="21"/>
              </w:rPr>
              <w:t>→</w:t>
            </w:r>
            <w:r w:rsidRPr="000A46C3">
              <w:rPr>
                <w:rFonts w:ascii="Segoe UI Symbol" w:eastAsia="等线" w:hAnsi="Segoe UI Symbol" w:cs="Times New Roman Regular"/>
                <w:sz w:val="21"/>
                <w:szCs w:val="21"/>
              </w:rPr>
              <w:t>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FiO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35-45mmHg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变化过快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&gt; 10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mmHg/h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（上机初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24h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&lt;30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&gt;55</w:t>
            </w:r>
          </w:p>
        </w:tc>
        <w:tc>
          <w:tcPr>
            <w:tcW w:w="3827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，先查来源，不能直接调扫气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测膜后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：膜后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很低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扫气过量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扫气；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膜后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正常但患者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患者自身过度通气（呼吸机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RR/VT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过高、自主呼吸过强、疼痛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焦虑）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→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调整呼吸机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镇静镇痛，不是调扫气；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高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eastAsia="等线" w:hAnsi="Times New Roman Regular" w:cs="Times New Roman Regular"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扫气不足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自身通气不足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→ 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↑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扫气或调整呼吸机；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④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上机初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24h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严禁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骤降（目标降速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&lt; 10 mmHg/h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⑤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pH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正常优先于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数值。</w:t>
            </w: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时先查膜后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血气，区分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"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膜肺清多了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"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还是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"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患者自己吹多了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"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，两者处理方向完全相反。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扫气流量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调节（初始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2 L/min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&gt; 10 L/min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仍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PaCO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高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→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氧合器效率下降</w:t>
            </w:r>
          </w:p>
        </w:tc>
        <w:tc>
          <w:tcPr>
            <w:tcW w:w="3827" w:type="dxa"/>
            <w:vAlign w:val="center"/>
          </w:tcPr>
          <w:p w:rsidR="0060640B" w:rsidRDefault="0060640B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↑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扫气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=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↑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清除；扫气过高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大量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CO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清除致低碳酸血症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SpO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88-95%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（肺保护策略，允许性低氧）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&lt;85%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持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 30 min</w:t>
            </w:r>
          </w:p>
        </w:tc>
        <w:tc>
          <w:tcPr>
            <w:tcW w:w="3827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再循环；</w:t>
            </w:r>
          </w:p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氧合器衰竭；</w:t>
            </w:r>
          </w:p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心输出量过高。</w:t>
            </w: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提高流量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/FiO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；</w:t>
            </w:r>
            <w:r w:rsidRPr="000A46C3">
              <w:rPr>
                <w:rFonts w:ascii="Segoe UI Symbol" w:eastAsia="等线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降低心输出量（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β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阻滞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降温）；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如无法维持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评估双腔插管或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V-VA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ScvO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/ SvO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≥70%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&lt;60%</w:t>
            </w:r>
          </w:p>
        </w:tc>
        <w:tc>
          <w:tcPr>
            <w:tcW w:w="3827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氧输送不足（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Hb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/SaO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 w:rsidRPr="000A46C3">
              <w:rPr>
                <w:rFonts w:ascii="Segoe UI Symbol" w:eastAsia="等线" w:hAnsi="Segoe UI Symbol" w:cs="Times New Roman Regular"/>
                <w:sz w:val="21"/>
                <w:szCs w:val="21"/>
              </w:rPr>
              <w:t>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/CO</w:t>
            </w:r>
            <w:r w:rsidRPr="000A46C3">
              <w:rPr>
                <w:rFonts w:ascii="Segoe UI Symbol" w:eastAsia="等线" w:hAnsi="Segoe UI Symbol" w:cs="Times New Roman Regular"/>
                <w:sz w:val="21"/>
                <w:szCs w:val="21"/>
              </w:rPr>
              <w:t>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氧耗增加（发热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寒战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人机对抗）</w:t>
            </w: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输血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优化氧合；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镇静镇痛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退热</w:t>
            </w:r>
          </w:p>
        </w:tc>
      </w:tr>
      <w:tr w:rsidR="0060640B" w:rsidTr="000A46C3">
        <w:tc>
          <w:tcPr>
            <w:tcW w:w="112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乳酸</w:t>
            </w:r>
          </w:p>
        </w:tc>
        <w:tc>
          <w:tcPr>
            <w:tcW w:w="1843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动态下降</w:t>
            </w:r>
          </w:p>
        </w:tc>
        <w:tc>
          <w:tcPr>
            <w:tcW w:w="1418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 4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或持续不降</w:t>
            </w:r>
          </w:p>
        </w:tc>
        <w:tc>
          <w:tcPr>
            <w:tcW w:w="3827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严重低氧未纠正；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脓毒症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感染；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③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心输出量不足（注意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VV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也可合并心衰）</w:t>
            </w:r>
          </w:p>
        </w:tc>
        <w:tc>
          <w:tcPr>
            <w:tcW w:w="2239" w:type="dxa"/>
            <w:vAlign w:val="center"/>
          </w:tcPr>
          <w:p w:rsidR="0060640B" w:rsidRDefault="000A46C3" w:rsidP="000A46C3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①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提升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ECMO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支持；</w:t>
            </w:r>
            <w:r w:rsidRPr="000A46C3">
              <w:rPr>
                <w:rFonts w:ascii="Segoe UI Symbol" w:hAnsi="Segoe UI Symbol" w:cs="Times New Roman Regular"/>
                <w:sz w:val="21"/>
                <w:szCs w:val="21"/>
              </w:rPr>
              <w:t>②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抗感染；评估是否需转换为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V-AV</w:t>
            </w:r>
          </w:p>
        </w:tc>
      </w:tr>
    </w:tbl>
    <w:p w:rsidR="0060640B" w:rsidRDefault="000A46C3" w:rsidP="000A46C3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PRONECMO 2023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p w:rsidR="0060640B" w:rsidRDefault="000A46C3" w:rsidP="000A46C3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运行期间系统化监测与管理的参考标准。</w:t>
      </w:r>
    </w:p>
    <w:p w:rsidR="0060640B" w:rsidRDefault="000A46C3" w:rsidP="000A46C3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CO</w:t>
      </w:r>
      <w:r w:rsidRPr="000A46C3">
        <w:rPr>
          <w:rFonts w:ascii="Segoe UI Symbol" w:eastAsia="楷体" w:hAnsi="Segoe UI Symbol" w:cs="Times New Roman Regular"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60640B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640B" w:rsidRDefault="000A46C3">
      <w:pPr>
        <w:spacing w:line="240" w:lineRule="auto"/>
      </w:pPr>
      <w:r>
        <w:separator/>
      </w:r>
    </w:p>
  </w:endnote>
  <w:endnote w:type="continuationSeparator" w:id="0">
    <w:p w:rsidR="0060640B" w:rsidRDefault="000A46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640B" w:rsidRDefault="000A46C3">
      <w:pPr>
        <w:spacing w:after="0"/>
      </w:pPr>
      <w:r>
        <w:separator/>
      </w:r>
    </w:p>
  </w:footnote>
  <w:footnote w:type="continuationSeparator" w:id="0">
    <w:p w:rsidR="0060640B" w:rsidRDefault="000A46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40B" w:rsidRDefault="000A46C3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4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4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DBEF28C2"/>
    <w:rsid w:val="00043578"/>
    <w:rsid w:val="00095CB9"/>
    <w:rsid w:val="000A46C3"/>
    <w:rsid w:val="000A6C22"/>
    <w:rsid w:val="00106FC2"/>
    <w:rsid w:val="001976BD"/>
    <w:rsid w:val="001A16C8"/>
    <w:rsid w:val="001E3E17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D3534"/>
    <w:rsid w:val="0051666D"/>
    <w:rsid w:val="0055352E"/>
    <w:rsid w:val="005C1AE6"/>
    <w:rsid w:val="005E3FFF"/>
    <w:rsid w:val="0060640B"/>
    <w:rsid w:val="0066296A"/>
    <w:rsid w:val="0067489E"/>
    <w:rsid w:val="00690D3F"/>
    <w:rsid w:val="006B0AF7"/>
    <w:rsid w:val="00712214"/>
    <w:rsid w:val="00724BE2"/>
    <w:rsid w:val="007468DB"/>
    <w:rsid w:val="00781552"/>
    <w:rsid w:val="00791899"/>
    <w:rsid w:val="007F1B54"/>
    <w:rsid w:val="00942AD5"/>
    <w:rsid w:val="00942E4E"/>
    <w:rsid w:val="009774FB"/>
    <w:rsid w:val="009839B4"/>
    <w:rsid w:val="0098450C"/>
    <w:rsid w:val="009F75BC"/>
    <w:rsid w:val="00A47BF7"/>
    <w:rsid w:val="00AF5E37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C2750"/>
    <w:rsid w:val="00D01918"/>
    <w:rsid w:val="00D30B51"/>
    <w:rsid w:val="00D344A5"/>
    <w:rsid w:val="00D718EE"/>
    <w:rsid w:val="00D863B7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F25B60"/>
    <w:rsid w:val="00FA7959"/>
    <w:rsid w:val="00FF74FF"/>
    <w:rsid w:val="2ABF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818F8A75-30FD-456A-A092-91462048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905</Words>
  <Characters>1261</Characters>
  <Application>Microsoft Office Word</Application>
  <DocSecurity>0</DocSecurity>
  <Lines>111</Lines>
  <Paragraphs>51</Paragraphs>
  <ScaleCrop>false</ScaleCrop>
  <Company>Microsoft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2026-10-08T14:18:00Z</dcterms:created>
  <dcterms:modified xsi:type="dcterms:W3CDTF">2026-10-08T14:18:00Z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ABE4622DB3FC458BBE357D1C8D1D9341_12</vt:lpwstr>
  </property>
</Properties>
</file>