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01C" w:rsidRDefault="00383D59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20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治疗启动参数设置与初始管理表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(3)</w:t>
      </w:r>
    </w:p>
    <w:tbl>
      <w:tblPr>
        <w:tblStyle w:val="ab"/>
        <w:tblW w:w="10497" w:type="dxa"/>
        <w:tblInd w:w="-5" w:type="dxa"/>
        <w:tblLook w:val="04A0" w:firstRow="1" w:lastRow="0" w:firstColumn="1" w:lastColumn="0" w:noHBand="0" w:noVBand="1"/>
      </w:tblPr>
      <w:tblGrid>
        <w:gridCol w:w="709"/>
        <w:gridCol w:w="425"/>
        <w:gridCol w:w="399"/>
        <w:gridCol w:w="452"/>
        <w:gridCol w:w="850"/>
        <w:gridCol w:w="426"/>
        <w:gridCol w:w="992"/>
        <w:gridCol w:w="154"/>
        <w:gridCol w:w="413"/>
        <w:gridCol w:w="425"/>
        <w:gridCol w:w="284"/>
        <w:gridCol w:w="2126"/>
        <w:gridCol w:w="641"/>
        <w:gridCol w:w="635"/>
        <w:gridCol w:w="992"/>
        <w:gridCol w:w="574"/>
      </w:tblGrid>
      <w:tr w:rsidR="003D501C">
        <w:trPr>
          <w:trHeight w:val="69"/>
        </w:trPr>
        <w:tc>
          <w:tcPr>
            <w:tcW w:w="10497" w:type="dxa"/>
            <w:gridSpan w:val="16"/>
            <w:shd w:val="clear" w:color="auto" w:fill="DAE9F7" w:themeFill="text2" w:themeFillTint="1A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一、患者信息与模式选择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D501C">
        <w:trPr>
          <w:trHeight w:val="69"/>
        </w:trPr>
        <w:tc>
          <w:tcPr>
            <w:tcW w:w="709" w:type="dxa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姓名</w:t>
            </w:r>
          </w:p>
        </w:tc>
        <w:tc>
          <w:tcPr>
            <w:tcW w:w="2552" w:type="dxa"/>
            <w:gridSpan w:val="5"/>
            <w:shd w:val="clear" w:color="auto" w:fill="FFFFFF" w:themeFill="background1"/>
          </w:tcPr>
          <w:p w:rsidR="003D501C" w:rsidRDefault="003D501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146" w:type="dxa"/>
            <w:gridSpan w:val="2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病案号</w:t>
            </w:r>
          </w:p>
        </w:tc>
        <w:tc>
          <w:tcPr>
            <w:tcW w:w="3248" w:type="dxa"/>
            <w:gridSpan w:val="4"/>
            <w:shd w:val="clear" w:color="auto" w:fill="FFFFFF" w:themeFill="background1"/>
          </w:tcPr>
          <w:p w:rsidR="003D501C" w:rsidRDefault="003D501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日期</w:t>
            </w:r>
          </w:p>
        </w:tc>
        <w:tc>
          <w:tcPr>
            <w:tcW w:w="1566" w:type="dxa"/>
            <w:gridSpan w:val="2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</w:tr>
      <w:tr w:rsidR="003D501C">
        <w:trPr>
          <w:trHeight w:val="69"/>
        </w:trPr>
        <w:tc>
          <w:tcPr>
            <w:tcW w:w="709" w:type="dxa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2552" w:type="dxa"/>
            <w:gridSpan w:val="5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1146" w:type="dxa"/>
            <w:gridSpan w:val="2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体重</w:t>
            </w:r>
          </w:p>
        </w:tc>
        <w:tc>
          <w:tcPr>
            <w:tcW w:w="3248" w:type="dxa"/>
            <w:gridSpan w:val="4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PBW ____ kg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276" w:type="dxa"/>
            <w:gridSpan w:val="2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床号</w:t>
            </w:r>
          </w:p>
        </w:tc>
        <w:tc>
          <w:tcPr>
            <w:tcW w:w="1566" w:type="dxa"/>
            <w:gridSpan w:val="2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</w:tr>
      <w:tr w:rsidR="003D501C">
        <w:trPr>
          <w:trHeight w:val="69"/>
        </w:trPr>
        <w:tc>
          <w:tcPr>
            <w:tcW w:w="709" w:type="dxa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2552" w:type="dxa"/>
            <w:gridSpan w:val="5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□VA□VV□VAV□ECPR</w:t>
            </w:r>
          </w:p>
        </w:tc>
        <w:tc>
          <w:tcPr>
            <w:tcW w:w="1146" w:type="dxa"/>
            <w:gridSpan w:val="2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插管方式</w:t>
            </w:r>
          </w:p>
        </w:tc>
        <w:tc>
          <w:tcPr>
            <w:tcW w:w="3248" w:type="dxa"/>
            <w:gridSpan w:val="4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股股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股腋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颈股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276" w:type="dxa"/>
            <w:gridSpan w:val="2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上机时间</w:t>
            </w:r>
          </w:p>
        </w:tc>
        <w:tc>
          <w:tcPr>
            <w:tcW w:w="1566" w:type="dxa"/>
            <w:gridSpan w:val="2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3D501C">
        <w:trPr>
          <w:trHeight w:val="69"/>
        </w:trPr>
        <w:tc>
          <w:tcPr>
            <w:tcW w:w="10497" w:type="dxa"/>
            <w:gridSpan w:val="16"/>
            <w:shd w:val="clear" w:color="auto" w:fill="DAE9F7" w:themeFill="text2" w:themeFillTint="1A"/>
            <w:vAlign w:val="center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五、呼吸机初始参数设置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核心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原则：肺保护通气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+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承担气体交换，让肺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休息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而非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废用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")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D501C">
        <w:trPr>
          <w:trHeight w:val="69"/>
        </w:trPr>
        <w:tc>
          <w:tcPr>
            <w:tcW w:w="10497" w:type="dxa"/>
            <w:gridSpan w:val="16"/>
            <w:shd w:val="clear" w:color="auto" w:fill="FFFFFF" w:themeFill="background1"/>
            <w:vAlign w:val="center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5.1 VV-ECMO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模式下呼吸机设置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D501C">
        <w:trPr>
          <w:trHeight w:val="69"/>
        </w:trPr>
        <w:tc>
          <w:tcPr>
            <w:tcW w:w="1134" w:type="dxa"/>
            <w:gridSpan w:val="2"/>
            <w:shd w:val="clear" w:color="auto" w:fill="DAE9F7" w:themeFill="text2" w:themeFillTint="1A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1701" w:type="dxa"/>
            <w:gridSpan w:val="3"/>
            <w:shd w:val="clear" w:color="auto" w:fill="DAE9F7" w:themeFill="text2" w:themeFillTint="1A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可接受范围</w:t>
            </w:r>
          </w:p>
        </w:tc>
        <w:tc>
          <w:tcPr>
            <w:tcW w:w="2694" w:type="dxa"/>
            <w:gridSpan w:val="6"/>
            <w:shd w:val="clear" w:color="auto" w:fill="DAE9F7" w:themeFill="text2" w:themeFillTint="1A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推荐值</w:t>
            </w:r>
          </w:p>
        </w:tc>
        <w:tc>
          <w:tcPr>
            <w:tcW w:w="4968" w:type="dxa"/>
            <w:gridSpan w:val="5"/>
            <w:shd w:val="clear" w:color="auto" w:fill="DAE9F7" w:themeFill="text2" w:themeFillTint="1A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依据</w:t>
            </w:r>
          </w:p>
        </w:tc>
      </w:tr>
      <w:tr w:rsidR="003D501C">
        <w:trPr>
          <w:trHeight w:val="69"/>
        </w:trPr>
        <w:tc>
          <w:tcPr>
            <w:tcW w:w="1134" w:type="dxa"/>
            <w:gridSpan w:val="2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平台压</w:t>
            </w:r>
          </w:p>
        </w:tc>
        <w:tc>
          <w:tcPr>
            <w:tcW w:w="1701" w:type="dxa"/>
            <w:gridSpan w:val="3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 w:rsidRPr="00383D59">
              <w:rPr>
                <w:rFonts w:ascii="Segoe UI Symbol" w:hAnsi="Segoe UI Symbol" w:cs="Times New Roman Regular"/>
              </w:rPr>
              <w:t>≤</w:t>
            </w:r>
            <w:r>
              <w:rPr>
                <w:rFonts w:ascii="Times New Roman Regular" w:hAnsi="Times New Roman Regular" w:cs="Times New Roman Regular"/>
              </w:rPr>
              <w:t xml:space="preserve"> 30cmH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  <w:tc>
          <w:tcPr>
            <w:tcW w:w="2694" w:type="dxa"/>
            <w:gridSpan w:val="6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&lt; 25 cmH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  <w:tc>
          <w:tcPr>
            <w:tcW w:w="4968" w:type="dxa"/>
            <w:gridSpan w:val="5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降至</w:t>
            </w:r>
            <w:r>
              <w:rPr>
                <w:rFonts w:ascii="Times New Roman Regular" w:hAnsi="Times New Roman Regular" w:cs="Times New Roman Regular"/>
              </w:rPr>
              <w:t>&lt;20 cmH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O</w:t>
            </w:r>
            <w:r>
              <w:rPr>
                <w:rFonts w:ascii="Times New Roman Regular" w:hAnsi="Times New Roman Regular" w:cs="Times New Roman Regular"/>
              </w:rPr>
              <w:t>可与</w:t>
            </w:r>
            <w:r>
              <w:rPr>
                <w:rFonts w:ascii="Times New Roman Regular" w:hAnsi="Times New Roman Regular" w:cs="Times New Roman Regular"/>
              </w:rPr>
              <w:t xml:space="preserve"> VILI</w:t>
            </w:r>
            <w:r>
              <w:rPr>
                <w:rFonts w:ascii="Times New Roman Regular" w:hAnsi="Times New Roman Regular" w:cs="Times New Roman Regular"/>
              </w:rPr>
              <w:t>减少和预后改善相关</w:t>
            </w:r>
          </w:p>
        </w:tc>
      </w:tr>
      <w:tr w:rsidR="003D501C">
        <w:trPr>
          <w:trHeight w:val="69"/>
        </w:trPr>
        <w:tc>
          <w:tcPr>
            <w:tcW w:w="1134" w:type="dxa"/>
            <w:gridSpan w:val="2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PEEP</w:t>
            </w:r>
          </w:p>
        </w:tc>
        <w:tc>
          <w:tcPr>
            <w:tcW w:w="1701" w:type="dxa"/>
            <w:gridSpan w:val="3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10-24cmH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  <w:tc>
          <w:tcPr>
            <w:tcW w:w="2694" w:type="dxa"/>
            <w:gridSpan w:val="6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383D59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 xml:space="preserve"> 10 cmH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  <w:tc>
          <w:tcPr>
            <w:tcW w:w="4968" w:type="dxa"/>
            <w:gridSpan w:val="5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防止肺不张；可参照</w:t>
            </w:r>
            <w:r>
              <w:rPr>
                <w:rFonts w:ascii="Times New Roman Regular" w:hAnsi="Times New Roman Regular" w:cs="Times New Roman Regular"/>
              </w:rPr>
              <w:t>ARDSNet PEEP-FiO</w:t>
            </w:r>
            <w:r w:rsidRPr="00383D5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表</w:t>
            </w:r>
          </w:p>
        </w:tc>
      </w:tr>
      <w:tr w:rsidR="003D501C">
        <w:trPr>
          <w:trHeight w:val="69"/>
        </w:trPr>
        <w:tc>
          <w:tcPr>
            <w:tcW w:w="1134" w:type="dxa"/>
            <w:gridSpan w:val="2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潮气量</w:t>
            </w:r>
          </w:p>
        </w:tc>
        <w:tc>
          <w:tcPr>
            <w:tcW w:w="1701" w:type="dxa"/>
            <w:gridSpan w:val="3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4-6mL/kgPBW</w:t>
            </w:r>
          </w:p>
        </w:tc>
        <w:tc>
          <w:tcPr>
            <w:tcW w:w="2694" w:type="dxa"/>
            <w:gridSpan w:val="6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4 mL/kg PBW</w:t>
            </w:r>
          </w:p>
        </w:tc>
        <w:tc>
          <w:tcPr>
            <w:tcW w:w="4968" w:type="dxa"/>
            <w:gridSpan w:val="5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超小潮气量；</w:t>
            </w:r>
            <w:r>
              <w:rPr>
                <w:rFonts w:ascii="Times New Roman Regular" w:hAnsi="Times New Roman Regular" w:cs="Times New Roman Regular"/>
              </w:rPr>
              <w:t>PBW=</w:t>
            </w:r>
            <w:r>
              <w:rPr>
                <w:rFonts w:ascii="Times New Roman Regular" w:hAnsi="Times New Roman Regular" w:cs="Times New Roman Regular"/>
              </w:rPr>
              <w:t>理想体重</w:t>
            </w:r>
          </w:p>
        </w:tc>
      </w:tr>
      <w:tr w:rsidR="003D501C">
        <w:trPr>
          <w:trHeight w:val="69"/>
        </w:trPr>
        <w:tc>
          <w:tcPr>
            <w:tcW w:w="1134" w:type="dxa"/>
            <w:gridSpan w:val="2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呼吸频率</w:t>
            </w:r>
          </w:p>
        </w:tc>
        <w:tc>
          <w:tcPr>
            <w:tcW w:w="1701" w:type="dxa"/>
            <w:gridSpan w:val="3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4-30bpm</w:t>
            </w:r>
          </w:p>
        </w:tc>
        <w:tc>
          <w:tcPr>
            <w:tcW w:w="2694" w:type="dxa"/>
            <w:gridSpan w:val="6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4-15bpm</w:t>
            </w:r>
            <w:r>
              <w:rPr>
                <w:rFonts w:ascii="Times New Roman Regular" w:hAnsi="Times New Roman Regular" w:cs="Times New Roman Regular"/>
              </w:rPr>
              <w:t>，或自主呼吸</w:t>
            </w:r>
          </w:p>
        </w:tc>
        <w:tc>
          <w:tcPr>
            <w:tcW w:w="4968" w:type="dxa"/>
            <w:gridSpan w:val="5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负责</w:t>
            </w:r>
            <w:r>
              <w:rPr>
                <w:rFonts w:ascii="Times New Roman Regular" w:hAnsi="Times New Roman Regular" w:cs="Times New Roman Regular"/>
              </w:rPr>
              <w:t>CO</w:t>
            </w:r>
            <w:r w:rsidRPr="00383D5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清除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无需高分钟通气量</w:t>
            </w:r>
          </w:p>
        </w:tc>
      </w:tr>
      <w:tr w:rsidR="003D501C">
        <w:trPr>
          <w:trHeight w:val="69"/>
        </w:trPr>
        <w:tc>
          <w:tcPr>
            <w:tcW w:w="1134" w:type="dxa"/>
            <w:gridSpan w:val="2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FiO</w:t>
            </w:r>
            <w:r w:rsidRPr="00383D59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1701" w:type="dxa"/>
            <w:gridSpan w:val="3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30-50%</w:t>
            </w:r>
          </w:p>
        </w:tc>
        <w:tc>
          <w:tcPr>
            <w:tcW w:w="2694" w:type="dxa"/>
            <w:gridSpan w:val="6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尽可能低</w:t>
            </w:r>
            <w:r>
              <w:rPr>
                <w:rFonts w:ascii="Times New Roman Regular" w:hAnsi="Times New Roman Regular" w:cs="Times New Roman Regular"/>
              </w:rPr>
              <w:t>(SpO</w:t>
            </w:r>
            <w:r w:rsidRPr="00383D5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88-95%)</w:t>
            </w:r>
          </w:p>
        </w:tc>
        <w:tc>
          <w:tcPr>
            <w:tcW w:w="4968" w:type="dxa"/>
            <w:gridSpan w:val="5"/>
            <w:shd w:val="clear" w:color="auto" w:fill="FFFFFF" w:themeFill="background1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提供主要氧合</w:t>
            </w:r>
          </w:p>
        </w:tc>
      </w:tr>
      <w:tr w:rsidR="003D501C">
        <w:trPr>
          <w:trHeight w:val="69"/>
        </w:trPr>
        <w:tc>
          <w:tcPr>
            <w:tcW w:w="10497" w:type="dxa"/>
            <w:gridSpan w:val="16"/>
            <w:shd w:val="clear" w:color="auto" w:fill="DAE9F7" w:themeFill="text2" w:themeFillTint="1A"/>
          </w:tcPr>
          <w:p w:rsidR="003D501C" w:rsidRDefault="00383D59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5.2 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模式下呼吸机设置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D501C">
        <w:trPr>
          <w:trHeight w:val="69"/>
        </w:trPr>
        <w:tc>
          <w:tcPr>
            <w:tcW w:w="1533" w:type="dxa"/>
            <w:gridSpan w:val="3"/>
            <w:shd w:val="clear" w:color="auto" w:fill="DAE9F7" w:themeFill="text2" w:themeFillTint="1A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720" w:type="dxa"/>
            <w:gridSpan w:val="4"/>
            <w:shd w:val="clear" w:color="auto" w:fill="DAE9F7" w:themeFill="text2" w:themeFillTint="1A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推荐值</w:t>
            </w:r>
          </w:p>
        </w:tc>
        <w:tc>
          <w:tcPr>
            <w:tcW w:w="6244" w:type="dxa"/>
            <w:gridSpan w:val="9"/>
            <w:shd w:val="clear" w:color="auto" w:fill="DAE9F7" w:themeFill="text2" w:themeFillTint="1A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3D501C">
        <w:trPr>
          <w:trHeight w:val="69"/>
        </w:trPr>
        <w:tc>
          <w:tcPr>
            <w:tcW w:w="1533" w:type="dxa"/>
            <w:gridSpan w:val="3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基本策略</w:t>
            </w:r>
          </w:p>
        </w:tc>
        <w:tc>
          <w:tcPr>
            <w:tcW w:w="2720" w:type="dxa"/>
            <w:gridSpan w:val="4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肺保护通气</w:t>
            </w:r>
          </w:p>
        </w:tc>
        <w:tc>
          <w:tcPr>
            <w:tcW w:w="6244" w:type="dxa"/>
            <w:gridSpan w:val="9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VT 6-8 mL/kg PBW</w:t>
            </w:r>
            <w:r>
              <w:rPr>
                <w:rFonts w:ascii="Times New Roman Regular" w:hAnsi="Times New Roman Regular" w:cs="Times New Roman Regular"/>
              </w:rPr>
              <w:t>（理想体重），避免高</w:t>
            </w:r>
            <w:r>
              <w:rPr>
                <w:rFonts w:ascii="Times New Roman Regular" w:hAnsi="Times New Roman Regular" w:cs="Times New Roman Regular"/>
              </w:rPr>
              <w:t xml:space="preserve"> VT</w:t>
            </w:r>
          </w:p>
        </w:tc>
      </w:tr>
      <w:tr w:rsidR="003D501C">
        <w:trPr>
          <w:trHeight w:val="69"/>
        </w:trPr>
        <w:tc>
          <w:tcPr>
            <w:tcW w:w="1533" w:type="dxa"/>
            <w:gridSpan w:val="3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FiO</w:t>
            </w:r>
            <w:r w:rsidRPr="00383D59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2720" w:type="dxa"/>
            <w:gridSpan w:val="4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尽可能低（</w:t>
            </w:r>
            <w:r>
              <w:rPr>
                <w:rFonts w:ascii="Times New Roman Regular" w:hAnsi="Times New Roman Regular" w:cs="Times New Roman Regular"/>
              </w:rPr>
              <w:t>30-50%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244" w:type="dxa"/>
            <w:gridSpan w:val="9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自身肺功能尚可者可更低</w:t>
            </w:r>
          </w:p>
        </w:tc>
      </w:tr>
      <w:tr w:rsidR="003D501C">
        <w:trPr>
          <w:trHeight w:val="69"/>
        </w:trPr>
        <w:tc>
          <w:tcPr>
            <w:tcW w:w="1533" w:type="dxa"/>
            <w:gridSpan w:val="3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PEEP</w:t>
            </w:r>
          </w:p>
        </w:tc>
        <w:tc>
          <w:tcPr>
            <w:tcW w:w="2720" w:type="dxa"/>
            <w:gridSpan w:val="4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中度（</w:t>
            </w:r>
            <w:r>
              <w:rPr>
                <w:rFonts w:ascii="Times New Roman Regular" w:hAnsi="Times New Roman Regular" w:cs="Times New Roman Regular"/>
              </w:rPr>
              <w:t>6-10 cmH</w:t>
            </w:r>
            <w:r w:rsidRPr="00383D5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O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244" w:type="dxa"/>
            <w:gridSpan w:val="9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预防肺不张，避免过高</w:t>
            </w:r>
            <w:r>
              <w:rPr>
                <w:rFonts w:ascii="Times New Roman Regular" w:hAnsi="Times New Roman Regular" w:cs="Times New Roman Regular"/>
              </w:rPr>
              <w:t xml:space="preserve"> PEEP </w:t>
            </w:r>
            <w:r>
              <w:rPr>
                <w:rFonts w:ascii="Times New Roman Regular" w:hAnsi="Times New Roman Regular" w:cs="Times New Roman Regular"/>
              </w:rPr>
              <w:t>影响静脉回流</w:t>
            </w:r>
          </w:p>
        </w:tc>
      </w:tr>
      <w:tr w:rsidR="003D501C">
        <w:trPr>
          <w:trHeight w:val="69"/>
        </w:trPr>
        <w:tc>
          <w:tcPr>
            <w:tcW w:w="1533" w:type="dxa"/>
            <w:gridSpan w:val="3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特殊情况</w:t>
            </w:r>
          </w:p>
        </w:tc>
        <w:tc>
          <w:tcPr>
            <w:tcW w:w="2720" w:type="dxa"/>
            <w:gridSpan w:val="4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严重左心淤血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肺水肿</w:t>
            </w:r>
          </w:p>
        </w:tc>
        <w:tc>
          <w:tcPr>
            <w:tcW w:w="6244" w:type="dxa"/>
            <w:gridSpan w:val="9"/>
          </w:tcPr>
          <w:p w:rsidR="003D501C" w:rsidRDefault="00383D5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考虑较高</w:t>
            </w:r>
            <w:r>
              <w:rPr>
                <w:rFonts w:ascii="Times New Roman Regular" w:hAnsi="Times New Roman Regular" w:cs="Times New Roman Regular"/>
              </w:rPr>
              <w:t xml:space="preserve"> PEEP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10-15 cmH</w:t>
            </w:r>
            <w:r w:rsidRPr="00383D5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O</w:t>
            </w:r>
            <w:r>
              <w:rPr>
                <w:rFonts w:ascii="Times New Roman Regular" w:hAnsi="Times New Roman Regular" w:cs="Times New Roman Regular"/>
              </w:rPr>
              <w:t>）减少肺水肿、监测左室减压</w:t>
            </w:r>
          </w:p>
        </w:tc>
      </w:tr>
      <w:tr w:rsidR="003D501C">
        <w:trPr>
          <w:trHeight w:val="69"/>
        </w:trPr>
        <w:tc>
          <w:tcPr>
            <w:tcW w:w="10497" w:type="dxa"/>
            <w:gridSpan w:val="16"/>
            <w:shd w:val="clear" w:color="auto" w:fill="DAE9F7" w:themeFill="text2" w:themeFillTint="1A"/>
          </w:tcPr>
          <w:p w:rsidR="003D501C" w:rsidRDefault="00383D59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5.3 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实际呼吸机设置记录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D501C">
        <w:trPr>
          <w:trHeight w:val="69"/>
        </w:trPr>
        <w:tc>
          <w:tcPr>
            <w:tcW w:w="1985" w:type="dxa"/>
            <w:gridSpan w:val="4"/>
            <w:shd w:val="clear" w:color="auto" w:fill="DAE9F7" w:themeFill="text2" w:themeFillTint="1A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3260" w:type="dxa"/>
            <w:gridSpan w:val="6"/>
            <w:shd w:val="clear" w:color="auto" w:fill="DAE9F7" w:themeFill="text2" w:themeFillTint="1A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设定值</w:t>
            </w:r>
          </w:p>
        </w:tc>
        <w:tc>
          <w:tcPr>
            <w:tcW w:w="3051" w:type="dxa"/>
            <w:gridSpan w:val="3"/>
            <w:shd w:val="clear" w:color="auto" w:fill="DAE9F7" w:themeFill="text2" w:themeFillTint="1A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201" w:type="dxa"/>
            <w:gridSpan w:val="3"/>
            <w:shd w:val="clear" w:color="auto" w:fill="DAE9F7" w:themeFill="text2" w:themeFillTint="1A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设定值</w:t>
            </w:r>
          </w:p>
        </w:tc>
      </w:tr>
      <w:tr w:rsidR="003D501C">
        <w:trPr>
          <w:trHeight w:val="69"/>
        </w:trPr>
        <w:tc>
          <w:tcPr>
            <w:tcW w:w="1985" w:type="dxa"/>
            <w:gridSpan w:val="4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3260" w:type="dxa"/>
            <w:gridSpan w:val="6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__________</w:t>
            </w:r>
          </w:p>
        </w:tc>
        <w:tc>
          <w:tcPr>
            <w:tcW w:w="3051" w:type="dxa"/>
            <w:gridSpan w:val="3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PEEP</w:t>
            </w:r>
          </w:p>
        </w:tc>
        <w:tc>
          <w:tcPr>
            <w:tcW w:w="2201" w:type="dxa"/>
            <w:gridSpan w:val="3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cmH</w:t>
            </w:r>
            <w:r w:rsidRPr="00383D5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</w:tr>
      <w:tr w:rsidR="003D501C">
        <w:trPr>
          <w:trHeight w:val="69"/>
        </w:trPr>
        <w:tc>
          <w:tcPr>
            <w:tcW w:w="1985" w:type="dxa"/>
            <w:gridSpan w:val="4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VT</w:t>
            </w:r>
          </w:p>
        </w:tc>
        <w:tc>
          <w:tcPr>
            <w:tcW w:w="3260" w:type="dxa"/>
            <w:gridSpan w:val="6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mL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____ mL/kg PBW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051" w:type="dxa"/>
            <w:gridSpan w:val="3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RR</w:t>
            </w:r>
          </w:p>
        </w:tc>
        <w:tc>
          <w:tcPr>
            <w:tcW w:w="2201" w:type="dxa"/>
            <w:gridSpan w:val="3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bpm</w:t>
            </w:r>
          </w:p>
        </w:tc>
      </w:tr>
      <w:tr w:rsidR="003D501C">
        <w:trPr>
          <w:trHeight w:val="69"/>
        </w:trPr>
        <w:tc>
          <w:tcPr>
            <w:tcW w:w="1985" w:type="dxa"/>
            <w:gridSpan w:val="4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FiO</w:t>
            </w:r>
            <w:r w:rsidRPr="00383D59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3260" w:type="dxa"/>
            <w:gridSpan w:val="6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3051" w:type="dxa"/>
            <w:gridSpan w:val="3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Pplat</w:t>
            </w:r>
          </w:p>
        </w:tc>
        <w:tc>
          <w:tcPr>
            <w:tcW w:w="2201" w:type="dxa"/>
            <w:gridSpan w:val="3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cmH</w:t>
            </w:r>
            <w:r w:rsidRPr="00383D5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</w:tr>
      <w:tr w:rsidR="003D501C">
        <w:trPr>
          <w:trHeight w:val="69"/>
        </w:trPr>
        <w:tc>
          <w:tcPr>
            <w:tcW w:w="1985" w:type="dxa"/>
            <w:gridSpan w:val="4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吸气时间</w:t>
            </w:r>
          </w:p>
        </w:tc>
        <w:tc>
          <w:tcPr>
            <w:tcW w:w="3260" w:type="dxa"/>
            <w:gridSpan w:val="6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s</w:t>
            </w:r>
          </w:p>
        </w:tc>
        <w:tc>
          <w:tcPr>
            <w:tcW w:w="3051" w:type="dxa"/>
            <w:gridSpan w:val="3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触发灵敏度</w:t>
            </w:r>
          </w:p>
        </w:tc>
        <w:tc>
          <w:tcPr>
            <w:tcW w:w="2201" w:type="dxa"/>
            <w:gridSpan w:val="3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3D501C">
        <w:trPr>
          <w:trHeight w:val="69"/>
        </w:trPr>
        <w:tc>
          <w:tcPr>
            <w:tcW w:w="10497" w:type="dxa"/>
            <w:gridSpan w:val="16"/>
            <w:shd w:val="clear" w:color="auto" w:fill="DAE9F7" w:themeFill="text2" w:themeFillTint="1A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>六、上机后即刻核查清单（转流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 xml:space="preserve"> 0~15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>分钟）</w:t>
            </w:r>
          </w:p>
        </w:tc>
      </w:tr>
      <w:tr w:rsidR="003D501C">
        <w:trPr>
          <w:trHeight w:val="69"/>
        </w:trPr>
        <w:tc>
          <w:tcPr>
            <w:tcW w:w="4820" w:type="dxa"/>
            <w:gridSpan w:val="9"/>
            <w:shd w:val="clear" w:color="auto" w:fill="DAE9F7" w:themeFill="text2" w:themeFillTint="1A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5103" w:type="dxa"/>
            <w:gridSpan w:val="6"/>
            <w:shd w:val="clear" w:color="auto" w:fill="DAE9F7" w:themeFill="text2" w:themeFillTint="1A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574" w:type="dxa"/>
            <w:shd w:val="clear" w:color="auto" w:fill="DAE9F7" w:themeFill="text2" w:themeFillTint="1A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 w:rsidRPr="00383D59">
              <w:rPr>
                <w:rFonts w:ascii="Segoe UI Symbol" w:hAnsi="Segoe UI Symbol" w:cs="Times New Roman Regular"/>
                <w:b/>
                <w:bCs/>
                <w:color w:val="000000"/>
                <w:szCs w:val="22"/>
              </w:rPr>
              <w:t>✓</w:t>
            </w:r>
          </w:p>
        </w:tc>
      </w:tr>
      <w:tr w:rsidR="003D501C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动脉端管路颜色：鲜红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暗红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383D59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氧合器问题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再循环过大</w:t>
            </w:r>
          </w:p>
        </w:tc>
        <w:tc>
          <w:tcPr>
            <w:tcW w:w="574" w:type="dxa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静脉端管路颜色：暗红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鲜红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383D59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异常回流</w:t>
            </w:r>
          </w:p>
        </w:tc>
        <w:tc>
          <w:tcPr>
            <w:tcW w:w="574" w:type="dxa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管路有无活动性气泡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有气泡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383D59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立即查进气点，备管道钳</w:t>
            </w:r>
          </w:p>
        </w:tc>
        <w:tc>
          <w:tcPr>
            <w:tcW w:w="574" w:type="dxa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流量稳定，无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震颤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抖动</w:t>
            </w:r>
            <w:r>
              <w:rPr>
                <w:rFonts w:ascii="Times New Roman Regular" w:hAnsi="Times New Roman Regular" w:cs="Times New Roman Regular"/>
              </w:rPr>
              <w:t>"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震颤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383D59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前负荷不足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静脉引流受阻</w:t>
            </w:r>
          </w:p>
        </w:tc>
        <w:tc>
          <w:tcPr>
            <w:tcW w:w="574" w:type="dxa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插管处无活动性出血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出血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383D59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压迫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评估抗凝</w:t>
            </w:r>
          </w:p>
        </w:tc>
        <w:tc>
          <w:tcPr>
            <w:tcW w:w="574" w:type="dxa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lastRenderedPageBreak/>
              <w:t>MAP</w:t>
            </w:r>
            <w:r w:rsidRPr="00383D59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65 mmHg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模式）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低血压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383D59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调高流量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启动血管活性药</w:t>
            </w:r>
          </w:p>
        </w:tc>
        <w:tc>
          <w:tcPr>
            <w:tcW w:w="574" w:type="dxa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SpO</w:t>
            </w:r>
            <w:r w:rsidRPr="00383D5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稳定上升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右臂（</w:t>
            </w: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股），防南北综合征</w:t>
            </w:r>
          </w:p>
        </w:tc>
        <w:tc>
          <w:tcPr>
            <w:tcW w:w="574" w:type="dxa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ACT /APTT</w:t>
            </w:r>
            <w:r>
              <w:rPr>
                <w:rFonts w:ascii="Times New Roman Regular" w:hAnsi="Times New Roman Regular" w:cs="Times New Roman Regular"/>
              </w:rPr>
              <w:t>已测（首剂肝素后</w:t>
            </w:r>
            <w:r>
              <w:rPr>
                <w:rFonts w:ascii="Times New Roman Regular" w:hAnsi="Times New Roman Regular" w:cs="Times New Roman Regular"/>
              </w:rPr>
              <w:t xml:space="preserve"> 15-30 min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抗凝未达标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383D59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追加肝素</w:t>
            </w:r>
          </w:p>
        </w:tc>
        <w:tc>
          <w:tcPr>
            <w:tcW w:w="574" w:type="dxa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变温水箱水温设定：</w:t>
            </w:r>
            <w:r>
              <w:rPr>
                <w:rFonts w:ascii="Times New Roman Regular" w:hAnsi="Times New Roman Regular" w:cs="Times New Roman Regular"/>
              </w:rPr>
              <w:t>______</w:t>
            </w:r>
            <w:r w:rsidRPr="00383D59">
              <w:rPr>
                <w:rFonts w:ascii="Segoe UI Symbol" w:hAnsi="Segoe UI Symbol" w:cs="Times New Roman Regular"/>
              </w:rPr>
              <w:t>℃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VA/ECPR </w:t>
            </w:r>
            <w:r>
              <w:rPr>
                <w:rFonts w:ascii="Times New Roman Regular" w:hAnsi="Times New Roman Regular" w:cs="Times New Roman Regular"/>
              </w:rPr>
              <w:t>亚低温</w:t>
            </w:r>
            <w:r>
              <w:rPr>
                <w:rFonts w:ascii="Times New Roman Regular" w:hAnsi="Times New Roman Regular" w:cs="Times New Roman Regular"/>
              </w:rPr>
              <w:t xml:space="preserve"> 33-36</w:t>
            </w:r>
            <w:r w:rsidRPr="00383D59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 xml:space="preserve">VV </w:t>
            </w:r>
            <w:r>
              <w:rPr>
                <w:rFonts w:ascii="Times New Roman Regular" w:hAnsi="Times New Roman Regular" w:cs="Times New Roman Regular"/>
              </w:rPr>
              <w:t>常温</w:t>
            </w:r>
          </w:p>
        </w:tc>
        <w:tc>
          <w:tcPr>
            <w:tcW w:w="574" w:type="dxa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3D501C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报警上下限已设置并激活</w:t>
            </w:r>
          </w:p>
        </w:tc>
        <w:tc>
          <w:tcPr>
            <w:tcW w:w="5103" w:type="dxa"/>
            <w:gridSpan w:val="6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流量下限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383D59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 xml:space="preserve"> 1.0 L/min</w:t>
            </w:r>
          </w:p>
        </w:tc>
        <w:tc>
          <w:tcPr>
            <w:tcW w:w="574" w:type="dxa"/>
            <w:shd w:val="clear" w:color="auto" w:fill="FFFFFF" w:themeFill="background1"/>
          </w:tcPr>
          <w:p w:rsidR="003D501C" w:rsidRDefault="00383D59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D80296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:rsidR="00D80296" w:rsidRDefault="00D80296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103" w:type="dxa"/>
            <w:gridSpan w:val="6"/>
            <w:shd w:val="clear" w:color="auto" w:fill="FFFFFF" w:themeFill="background1"/>
          </w:tcPr>
          <w:p w:rsidR="00D80296" w:rsidRDefault="00D80296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4" w:type="dxa"/>
            <w:shd w:val="clear" w:color="auto" w:fill="FFFFFF" w:themeFill="background1"/>
          </w:tcPr>
          <w:p w:rsidR="00D80296" w:rsidRDefault="00D80296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D80296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:rsidR="00D80296" w:rsidRDefault="00D80296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103" w:type="dxa"/>
            <w:gridSpan w:val="6"/>
            <w:shd w:val="clear" w:color="auto" w:fill="FFFFFF" w:themeFill="background1"/>
          </w:tcPr>
          <w:p w:rsidR="00D80296" w:rsidRDefault="00D80296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4" w:type="dxa"/>
            <w:shd w:val="clear" w:color="auto" w:fill="FFFFFF" w:themeFill="background1"/>
          </w:tcPr>
          <w:p w:rsidR="00D80296" w:rsidRDefault="00D80296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D80296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:rsidR="00D80296" w:rsidRDefault="00D80296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103" w:type="dxa"/>
            <w:gridSpan w:val="6"/>
            <w:shd w:val="clear" w:color="auto" w:fill="FFFFFF" w:themeFill="background1"/>
          </w:tcPr>
          <w:p w:rsidR="00D80296" w:rsidRDefault="00D80296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4" w:type="dxa"/>
            <w:shd w:val="clear" w:color="auto" w:fill="FFFFFF" w:themeFill="background1"/>
          </w:tcPr>
          <w:p w:rsidR="00D80296" w:rsidRDefault="00D80296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D80296">
        <w:trPr>
          <w:trHeight w:val="69"/>
        </w:trPr>
        <w:tc>
          <w:tcPr>
            <w:tcW w:w="4820" w:type="dxa"/>
            <w:gridSpan w:val="9"/>
            <w:shd w:val="clear" w:color="auto" w:fill="FFFFFF" w:themeFill="background1"/>
          </w:tcPr>
          <w:p w:rsidR="00D80296" w:rsidRDefault="00D80296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103" w:type="dxa"/>
            <w:gridSpan w:val="6"/>
            <w:shd w:val="clear" w:color="auto" w:fill="FFFFFF" w:themeFill="background1"/>
          </w:tcPr>
          <w:p w:rsidR="00D80296" w:rsidRDefault="00D80296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4" w:type="dxa"/>
            <w:shd w:val="clear" w:color="auto" w:fill="FFFFFF" w:themeFill="background1"/>
          </w:tcPr>
          <w:p w:rsidR="00D80296" w:rsidRDefault="00D80296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:rsidR="003D501C" w:rsidRDefault="00383D59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</w:t>
      </w:r>
    </w:p>
    <w:p w:rsidR="003D501C" w:rsidRDefault="00383D59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EOLIA 2018+CESAR 2009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肺保护通气策略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3D501C" w:rsidRDefault="00383D59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上机即刻填写，指导开机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0-24h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的参数设置和目标管理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3D501C" w:rsidRDefault="003D501C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</w:p>
    <w:p w:rsidR="003D501C" w:rsidRDefault="003D501C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</w:p>
    <w:sectPr w:rsidR="003D501C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51B2" w:rsidRDefault="008251B2">
      <w:pPr>
        <w:spacing w:line="240" w:lineRule="auto"/>
      </w:pPr>
      <w:r>
        <w:separator/>
      </w:r>
    </w:p>
  </w:endnote>
  <w:endnote w:type="continuationSeparator" w:id="0">
    <w:p w:rsidR="008251B2" w:rsidRDefault="008251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51B2" w:rsidRDefault="008251B2">
      <w:pPr>
        <w:spacing w:after="0"/>
      </w:pPr>
      <w:r>
        <w:separator/>
      </w:r>
    </w:p>
  </w:footnote>
  <w:footnote w:type="continuationSeparator" w:id="0">
    <w:p w:rsidR="008251B2" w:rsidRDefault="008251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1324" w:rsidRDefault="00383D59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20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0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05F0E"/>
    <w:rsid w:val="000242D0"/>
    <w:rsid w:val="00040206"/>
    <w:rsid w:val="00043578"/>
    <w:rsid w:val="00043B35"/>
    <w:rsid w:val="00050B5D"/>
    <w:rsid w:val="00085011"/>
    <w:rsid w:val="000863C3"/>
    <w:rsid w:val="00095CB9"/>
    <w:rsid w:val="000A6C22"/>
    <w:rsid w:val="000B08D2"/>
    <w:rsid w:val="000B3D5E"/>
    <w:rsid w:val="000C3AC2"/>
    <w:rsid w:val="000C4347"/>
    <w:rsid w:val="000C449F"/>
    <w:rsid w:val="00106FC2"/>
    <w:rsid w:val="0012069E"/>
    <w:rsid w:val="00173A88"/>
    <w:rsid w:val="001976BD"/>
    <w:rsid w:val="001A38A8"/>
    <w:rsid w:val="001A78EF"/>
    <w:rsid w:val="001B1825"/>
    <w:rsid w:val="001D1B7A"/>
    <w:rsid w:val="001D2CF1"/>
    <w:rsid w:val="001D31AC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1D34"/>
    <w:rsid w:val="002E4FF8"/>
    <w:rsid w:val="002E541B"/>
    <w:rsid w:val="002F49DA"/>
    <w:rsid w:val="00311324"/>
    <w:rsid w:val="003273B8"/>
    <w:rsid w:val="00330317"/>
    <w:rsid w:val="003633EB"/>
    <w:rsid w:val="00367B80"/>
    <w:rsid w:val="00382539"/>
    <w:rsid w:val="00383D59"/>
    <w:rsid w:val="0038452F"/>
    <w:rsid w:val="003849A7"/>
    <w:rsid w:val="00392729"/>
    <w:rsid w:val="003A3FC1"/>
    <w:rsid w:val="003A45F0"/>
    <w:rsid w:val="003B3A23"/>
    <w:rsid w:val="003D501C"/>
    <w:rsid w:val="003E33DB"/>
    <w:rsid w:val="003F7C4E"/>
    <w:rsid w:val="00403873"/>
    <w:rsid w:val="00407681"/>
    <w:rsid w:val="00420164"/>
    <w:rsid w:val="00436EBB"/>
    <w:rsid w:val="0045409E"/>
    <w:rsid w:val="0045511D"/>
    <w:rsid w:val="004660B3"/>
    <w:rsid w:val="00475810"/>
    <w:rsid w:val="004920FF"/>
    <w:rsid w:val="004D3534"/>
    <w:rsid w:val="004E5DC0"/>
    <w:rsid w:val="004E781A"/>
    <w:rsid w:val="004F75F0"/>
    <w:rsid w:val="004F77F0"/>
    <w:rsid w:val="00504185"/>
    <w:rsid w:val="0051666D"/>
    <w:rsid w:val="005441CD"/>
    <w:rsid w:val="00546C5E"/>
    <w:rsid w:val="0055352E"/>
    <w:rsid w:val="00594845"/>
    <w:rsid w:val="00595CB4"/>
    <w:rsid w:val="00597F7E"/>
    <w:rsid w:val="005B1939"/>
    <w:rsid w:val="005B2F38"/>
    <w:rsid w:val="005B6DF6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0231"/>
    <w:rsid w:val="006C4A6B"/>
    <w:rsid w:val="006D0913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17052"/>
    <w:rsid w:val="008251B2"/>
    <w:rsid w:val="00847C11"/>
    <w:rsid w:val="00847CCE"/>
    <w:rsid w:val="00851F10"/>
    <w:rsid w:val="008565A1"/>
    <w:rsid w:val="00856C25"/>
    <w:rsid w:val="00876522"/>
    <w:rsid w:val="008D43AA"/>
    <w:rsid w:val="008D55D0"/>
    <w:rsid w:val="008F3CA0"/>
    <w:rsid w:val="00900A83"/>
    <w:rsid w:val="00907756"/>
    <w:rsid w:val="009113A4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A30C8"/>
    <w:rsid w:val="00AB2725"/>
    <w:rsid w:val="00AC0B4A"/>
    <w:rsid w:val="00AD407A"/>
    <w:rsid w:val="00AD480D"/>
    <w:rsid w:val="00AF5E37"/>
    <w:rsid w:val="00AF6735"/>
    <w:rsid w:val="00B0176E"/>
    <w:rsid w:val="00B02BD7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304E0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2FDC"/>
    <w:rsid w:val="00D24B74"/>
    <w:rsid w:val="00D271CA"/>
    <w:rsid w:val="00D30B51"/>
    <w:rsid w:val="00D344A5"/>
    <w:rsid w:val="00D428A9"/>
    <w:rsid w:val="00D718EE"/>
    <w:rsid w:val="00D770F9"/>
    <w:rsid w:val="00D80296"/>
    <w:rsid w:val="00D812BC"/>
    <w:rsid w:val="00D91D9F"/>
    <w:rsid w:val="00DB4331"/>
    <w:rsid w:val="00DB6683"/>
    <w:rsid w:val="00DC7CEE"/>
    <w:rsid w:val="00DD6637"/>
    <w:rsid w:val="00DF5D93"/>
    <w:rsid w:val="00DF5EFA"/>
    <w:rsid w:val="00E07998"/>
    <w:rsid w:val="00E25F1B"/>
    <w:rsid w:val="00E43299"/>
    <w:rsid w:val="00E469FC"/>
    <w:rsid w:val="00E50F1A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C0F3C"/>
    <w:rsid w:val="00ED1723"/>
    <w:rsid w:val="00ED67D5"/>
    <w:rsid w:val="00EE0E1F"/>
    <w:rsid w:val="00EE3172"/>
    <w:rsid w:val="00F128F8"/>
    <w:rsid w:val="00F17047"/>
    <w:rsid w:val="00F24FD1"/>
    <w:rsid w:val="00F25B60"/>
    <w:rsid w:val="00F33F90"/>
    <w:rsid w:val="00F37DFA"/>
    <w:rsid w:val="00F42527"/>
    <w:rsid w:val="00F50AAE"/>
    <w:rsid w:val="00F535B1"/>
    <w:rsid w:val="00F54769"/>
    <w:rsid w:val="00F814E4"/>
    <w:rsid w:val="00F86675"/>
    <w:rsid w:val="00FA4B05"/>
    <w:rsid w:val="00FA7959"/>
    <w:rsid w:val="00FE27BD"/>
    <w:rsid w:val="00FF74FF"/>
    <w:rsid w:val="4CD47543"/>
    <w:rsid w:val="65FF1C56"/>
    <w:rsid w:val="785C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745</Words>
  <Characters>1155</Characters>
  <Application>Microsoft Office Word</Application>
  <DocSecurity>0</DocSecurity>
  <Lines>136</Lines>
  <Paragraphs>118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F89B8DE79E4D424880C014624C2D8CB2_12</vt:lpwstr>
  </property>
</Properties>
</file>