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7ECF" w:rsidRDefault="00B422AD" w:rsidP="00B422AD">
      <w:pPr>
        <w:snapToGrid w:val="0"/>
        <w:spacing w:after="0" w:line="240" w:lineRule="auto"/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bookmarkStart w:id="0" w:name="_GoBack"/>
      <w:bookmarkEnd w:id="0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39  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患者神经功能监测与脑保护多模态管理表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(1)</w:t>
      </w:r>
    </w:p>
    <w:tbl>
      <w:tblPr>
        <w:tblStyle w:val="ab"/>
        <w:tblW w:w="15526" w:type="dxa"/>
        <w:tblInd w:w="-5" w:type="dxa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1541"/>
        <w:gridCol w:w="302"/>
        <w:gridCol w:w="1418"/>
        <w:gridCol w:w="2436"/>
        <w:gridCol w:w="1674"/>
        <w:gridCol w:w="1887"/>
        <w:gridCol w:w="1425"/>
        <w:gridCol w:w="997"/>
        <w:gridCol w:w="3846"/>
      </w:tblGrid>
      <w:tr w:rsidR="00767ECF" w:rsidTr="00B422AD">
        <w:tc>
          <w:tcPr>
            <w:tcW w:w="15526" w:type="dxa"/>
            <w:gridSpan w:val="9"/>
            <w:shd w:val="clear" w:color="auto" w:fill="DAE9F7" w:themeFill="text2" w:themeFillTint="1A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一、患者基础信息登记表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767ECF" w:rsidTr="00B422AD">
        <w:tc>
          <w:tcPr>
            <w:tcW w:w="1541" w:type="dx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患者姓名</w:t>
            </w:r>
          </w:p>
        </w:tc>
        <w:tc>
          <w:tcPr>
            <w:tcW w:w="7717" w:type="dxa"/>
            <w:gridSpan w:val="5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__________________</w:t>
            </w:r>
          </w:p>
        </w:tc>
        <w:tc>
          <w:tcPr>
            <w:tcW w:w="2422" w:type="dxa"/>
            <w:gridSpan w:val="2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病案号</w:t>
            </w:r>
            <w:r>
              <w:rPr>
                <w:rFonts w:ascii="Times New Roman Regular" w:hAnsi="Times New Roman Regular" w:cs="Times New Roman Regular"/>
              </w:rPr>
              <w:t>/ID</w:t>
            </w:r>
          </w:p>
        </w:tc>
        <w:tc>
          <w:tcPr>
            <w:tcW w:w="3846" w:type="dxa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__________________</w:t>
            </w:r>
          </w:p>
        </w:tc>
      </w:tr>
      <w:tr w:rsidR="00767ECF" w:rsidTr="00B422AD">
        <w:tc>
          <w:tcPr>
            <w:tcW w:w="1541" w:type="dxa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性别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年龄</w:t>
            </w:r>
          </w:p>
        </w:tc>
        <w:tc>
          <w:tcPr>
            <w:tcW w:w="7717" w:type="dxa"/>
            <w:gridSpan w:val="5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</w:t>
            </w:r>
            <w:r>
              <w:rPr>
                <w:rFonts w:ascii="Times New Roman Regular" w:hAnsi="Times New Roman Regular" w:cs="Times New Roman Regular"/>
              </w:rPr>
              <w:t>岁</w:t>
            </w:r>
            <w:r>
              <w:rPr>
                <w:rFonts w:ascii="Times New Roman Regular" w:hAnsi="Times New Roman Regular" w:cs="Times New Roman Regular"/>
              </w:rPr>
              <w:t xml:space="preserve"> / □ </w:t>
            </w:r>
            <w:r>
              <w:rPr>
                <w:rFonts w:ascii="Times New Roman Regular" w:hAnsi="Times New Roman Regular" w:cs="Times New Roman Regular"/>
              </w:rPr>
              <w:t>男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女</w:t>
            </w:r>
          </w:p>
        </w:tc>
        <w:tc>
          <w:tcPr>
            <w:tcW w:w="2422" w:type="dxa"/>
            <w:gridSpan w:val="2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收治科室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床号</w:t>
            </w:r>
          </w:p>
        </w:tc>
        <w:tc>
          <w:tcPr>
            <w:tcW w:w="3846" w:type="dxa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_________ ICU / _____ </w:t>
            </w:r>
            <w:r>
              <w:rPr>
                <w:rFonts w:ascii="Times New Roman Regular" w:hAnsi="Times New Roman Regular" w:cs="Times New Roman Regular"/>
              </w:rPr>
              <w:t>床</w:t>
            </w:r>
          </w:p>
        </w:tc>
      </w:tr>
      <w:tr w:rsidR="00767ECF" w:rsidTr="00B422AD">
        <w:tc>
          <w:tcPr>
            <w:tcW w:w="1541" w:type="dx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模式</w:t>
            </w:r>
          </w:p>
        </w:tc>
        <w:tc>
          <w:tcPr>
            <w:tcW w:w="7717" w:type="dxa"/>
            <w:gridSpan w:val="5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VA-ECMO □ ECPR □ </w:t>
            </w:r>
            <w:r>
              <w:rPr>
                <w:rFonts w:ascii="Times New Roman Regular" w:hAnsi="Times New Roman Regular" w:cs="Times New Roman Regular"/>
              </w:rPr>
              <w:t>VV-ECMO □ VAV/V-AV</w:t>
            </w:r>
          </w:p>
        </w:tc>
        <w:tc>
          <w:tcPr>
            <w:tcW w:w="2422" w:type="dxa"/>
            <w:gridSpan w:val="2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置管日期与时间</w:t>
            </w:r>
          </w:p>
        </w:tc>
        <w:tc>
          <w:tcPr>
            <w:tcW w:w="3846" w:type="dxa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___</w:t>
            </w:r>
            <w:r>
              <w:rPr>
                <w:rFonts w:ascii="Times New Roman Regular" w:hAnsi="Times New Roman Regular" w:cs="Times New Roman Regular"/>
              </w:rPr>
              <w:t>日</w:t>
            </w:r>
            <w:r>
              <w:rPr>
                <w:rFonts w:ascii="Times New Roman Regular" w:hAnsi="Times New Roman Regular" w:cs="Times New Roman Regular"/>
              </w:rPr>
              <w:t xml:space="preserve"> ___</w:t>
            </w:r>
            <w:r>
              <w:rPr>
                <w:rFonts w:ascii="Times New Roman Regular" w:hAnsi="Times New Roman Regular" w:cs="Times New Roman Regular"/>
              </w:rPr>
              <w:t>时</w:t>
            </w:r>
          </w:p>
        </w:tc>
      </w:tr>
      <w:tr w:rsidR="00767ECF" w:rsidTr="00B422AD">
        <w:tc>
          <w:tcPr>
            <w:tcW w:w="1541" w:type="dx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ABI</w:t>
            </w:r>
            <w:r>
              <w:rPr>
                <w:rFonts w:ascii="Times New Roman Regular" w:hAnsi="Times New Roman Regular" w:cs="Times New Roman Regular"/>
              </w:rPr>
              <w:t>高危风险因素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可多选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  <w:tc>
          <w:tcPr>
            <w:tcW w:w="7717" w:type="dxa"/>
            <w:gridSpan w:val="5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心跳骤停（</w:t>
            </w:r>
            <w:r>
              <w:rPr>
                <w:rFonts w:ascii="Times New Roman Regular" w:hAnsi="Times New Roman Regular" w:cs="Times New Roman Regular"/>
              </w:rPr>
              <w:t>ECPR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严重低氧血症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长时间窒息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上机前</w:t>
            </w:r>
            <w:r>
              <w:rPr>
                <w:rFonts w:ascii="Times New Roman Regular" w:hAnsi="Times New Roman Regular" w:cs="Times New Roman Regular"/>
              </w:rPr>
              <w:t xml:space="preserve"> PaCO</w:t>
            </w:r>
            <w:r w:rsidRPr="00B422AD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&gt;60 mmHg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CO</w:t>
            </w:r>
            <w:r w:rsidRPr="00B422AD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骤降风险）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原发脑血管疾病史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严重凝血异常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体外循环术后</w:t>
            </w:r>
          </w:p>
        </w:tc>
        <w:tc>
          <w:tcPr>
            <w:tcW w:w="2422" w:type="dxa"/>
            <w:gridSpan w:val="2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管路固定与置管深度</w:t>
            </w:r>
          </w:p>
        </w:tc>
        <w:tc>
          <w:tcPr>
            <w:tcW w:w="3846" w:type="dxa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动脉侧：</w:t>
            </w:r>
            <w:r>
              <w:rPr>
                <w:rFonts w:ascii="Times New Roman Regular" w:hAnsi="Times New Roman Regular" w:cs="Times New Roman Regular"/>
              </w:rPr>
              <w:t xml:space="preserve">_____ cm  </w:t>
            </w:r>
            <w:r>
              <w:rPr>
                <w:rFonts w:ascii="Times New Roman Regular" w:hAnsi="Times New Roman Regular" w:cs="Times New Roman Regular"/>
              </w:rPr>
              <w:t>静脉侧：</w:t>
            </w:r>
            <w:r>
              <w:rPr>
                <w:rFonts w:ascii="Times New Roman Regular" w:hAnsi="Times New Roman Regular" w:cs="Times New Roman Regular"/>
              </w:rPr>
              <w:t>_____ cm</w:t>
            </w:r>
          </w:p>
        </w:tc>
      </w:tr>
      <w:tr w:rsidR="00767ECF" w:rsidTr="00B422AD">
        <w:tc>
          <w:tcPr>
            <w:tcW w:w="15526" w:type="dxa"/>
            <w:gridSpan w:val="9"/>
            <w:shd w:val="clear" w:color="auto" w:fill="DAE9F7" w:themeFill="text2" w:themeFillTint="1A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二、核心多模态神经监测工具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767ECF" w:rsidTr="00B422AD">
        <w:tc>
          <w:tcPr>
            <w:tcW w:w="1843" w:type="dxa"/>
            <w:gridSpan w:val="2"/>
            <w:shd w:val="clear" w:color="auto" w:fill="DAE9F7" w:themeFill="text2" w:themeFillTint="1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监测工具</w:t>
            </w:r>
          </w:p>
        </w:tc>
        <w:tc>
          <w:tcPr>
            <w:tcW w:w="1418" w:type="dxa"/>
            <w:shd w:val="clear" w:color="auto" w:fill="DAE9F7" w:themeFill="text2" w:themeFillTint="1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适用模式</w:t>
            </w:r>
          </w:p>
        </w:tc>
        <w:tc>
          <w:tcPr>
            <w:tcW w:w="2436" w:type="dxa"/>
            <w:shd w:val="clear" w:color="auto" w:fill="DAE9F7" w:themeFill="text2" w:themeFillTint="1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启动时机</w:t>
            </w:r>
          </w:p>
        </w:tc>
        <w:tc>
          <w:tcPr>
            <w:tcW w:w="1674" w:type="dxa"/>
            <w:shd w:val="clear" w:color="auto" w:fill="DAE9F7" w:themeFill="text2" w:themeFillTint="1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频率</w:t>
            </w:r>
          </w:p>
        </w:tc>
        <w:tc>
          <w:tcPr>
            <w:tcW w:w="3312" w:type="dxa"/>
            <w:gridSpan w:val="2"/>
            <w:shd w:val="clear" w:color="auto" w:fill="DAE9F7" w:themeFill="text2" w:themeFillTint="1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关键阈值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/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正常值</w:t>
            </w:r>
          </w:p>
        </w:tc>
        <w:tc>
          <w:tcPr>
            <w:tcW w:w="4843" w:type="dxa"/>
            <w:gridSpan w:val="2"/>
            <w:shd w:val="clear" w:color="auto" w:fill="DAE9F7" w:themeFill="text2" w:themeFillTint="1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异常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→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行动</w:t>
            </w:r>
          </w:p>
        </w:tc>
      </w:tr>
      <w:tr w:rsidR="00767ECF" w:rsidTr="00B422AD">
        <w:tc>
          <w:tcPr>
            <w:tcW w:w="1843" w:type="dxa"/>
            <w:gridSpan w:val="2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NIRS</w:t>
            </w:r>
          </w:p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（脑氧饱和度）</w:t>
            </w:r>
          </w:p>
        </w:tc>
        <w:tc>
          <w:tcPr>
            <w:tcW w:w="1418" w:type="dxa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所有模式</w:t>
            </w:r>
          </w:p>
        </w:tc>
        <w:tc>
          <w:tcPr>
            <w:tcW w:w="2436" w:type="dxa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上机即刻</w:t>
            </w:r>
          </w:p>
        </w:tc>
        <w:tc>
          <w:tcPr>
            <w:tcW w:w="1674" w:type="dxa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连续、双侧</w:t>
            </w:r>
          </w:p>
        </w:tc>
        <w:tc>
          <w:tcPr>
            <w:tcW w:w="3312" w:type="dxa"/>
            <w:gridSpan w:val="2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B422AD">
              <w:rPr>
                <w:rFonts w:ascii="Segoe UI Symbol" w:hAnsi="Segoe UI Symbol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rSO</w:t>
            </w:r>
            <w:r w:rsidRPr="00B422AD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&gt;50%</w:t>
            </w:r>
            <w:r>
              <w:rPr>
                <w:rFonts w:ascii="Times New Roman Regular" w:hAnsi="Times New Roman Regular" w:cs="Times New Roman Regular"/>
              </w:rPr>
              <w:t>；</w:t>
            </w:r>
            <w:r w:rsidRPr="00B422AD">
              <w:rPr>
                <w:rFonts w:ascii="Segoe UI Symbol" w:hAnsi="Segoe UI Symbol" w:cs="Times New Roman Regular"/>
              </w:rPr>
              <w:t>②↓</w:t>
            </w:r>
            <w:r>
              <w:rPr>
                <w:rFonts w:ascii="Times New Roman Regular" w:hAnsi="Times New Roman Regular" w:cs="Times New Roman Regular"/>
              </w:rPr>
              <w:t>&gt;20-25%</w:t>
            </w:r>
            <w:r>
              <w:rPr>
                <w:rFonts w:ascii="Times New Roman Regular" w:hAnsi="Times New Roman Regular" w:cs="Times New Roman Regular"/>
              </w:rPr>
              <w:t>基线；</w:t>
            </w:r>
            <w:r w:rsidRPr="00B422AD">
              <w:rPr>
                <w:rFonts w:ascii="Segoe UI Symbol" w:hAnsi="Segoe UI Symbol" w:cs="Times New Roman Regular"/>
              </w:rPr>
              <w:t>③</w:t>
            </w:r>
            <w:r>
              <w:rPr>
                <w:rFonts w:ascii="Times New Roman Regular" w:hAnsi="Times New Roman Regular" w:cs="Times New Roman Regular"/>
              </w:rPr>
              <w:t>双侧不对称</w:t>
            </w:r>
            <w:r>
              <w:rPr>
                <w:rFonts w:ascii="Times New Roman Regular" w:hAnsi="Times New Roman Regular" w:cs="Times New Roman Regular"/>
              </w:rPr>
              <w:t>&gt;10%</w:t>
            </w:r>
          </w:p>
        </w:tc>
        <w:tc>
          <w:tcPr>
            <w:tcW w:w="4843" w:type="dxa"/>
            <w:gridSpan w:val="2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B422AD">
              <w:rPr>
                <w:rFonts w:ascii="Segoe UI Symbol" w:hAnsi="Segoe UI Symbol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排除探头脱落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移位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B422AD">
              <w:rPr>
                <w:rFonts w:ascii="Segoe UI Symbol" w:hAnsi="Segoe UI Symbol" w:cs="Times New Roman Regular"/>
              </w:rPr>
              <w:t>②</w:t>
            </w:r>
            <w:r>
              <w:rPr>
                <w:rFonts w:ascii="Times New Roman Regular" w:hAnsi="Times New Roman Regular" w:cs="Times New Roman Regular"/>
              </w:rPr>
              <w:t>优化氧输送（</w:t>
            </w:r>
            <w:r>
              <w:rPr>
                <w:rFonts w:ascii="Times New Roman Regular" w:hAnsi="Times New Roman Regular" w:cs="Times New Roman Regular"/>
              </w:rPr>
              <w:t>MAP/PaCO</w:t>
            </w:r>
            <w:r w:rsidRPr="00B422AD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/Hb/ECMO</w:t>
            </w:r>
            <w:r>
              <w:rPr>
                <w:rFonts w:ascii="Times New Roman Regular" w:hAnsi="Times New Roman Regular" w:cs="Times New Roman Regular"/>
              </w:rPr>
              <w:t>流量）</w:t>
            </w:r>
            <w:r w:rsidRPr="00B422AD">
              <w:rPr>
                <w:rFonts w:ascii="Segoe UI Symbol" w:hAnsi="Segoe UI Symbol" w:cs="Times New Roman Regular"/>
              </w:rPr>
              <w:t>③</w:t>
            </w:r>
            <w:r>
              <w:rPr>
                <w:rFonts w:ascii="Times New Roman Regular" w:hAnsi="Times New Roman Regular" w:cs="Times New Roman Regular"/>
              </w:rPr>
              <w:t xml:space="preserve"> VA 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排查南北综合征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B422AD">
              <w:rPr>
                <w:rFonts w:ascii="Segoe UI Symbol" w:hAnsi="Segoe UI Symbol" w:cs="Times New Roman Regular"/>
              </w:rPr>
              <w:t>④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必要时头</w:t>
            </w:r>
            <w:r>
              <w:rPr>
                <w:rFonts w:ascii="Times New Roman Regular" w:hAnsi="Times New Roman Regular" w:cs="Times New Roman Regular"/>
              </w:rPr>
              <w:t xml:space="preserve"> CT + TCD</w:t>
            </w:r>
          </w:p>
        </w:tc>
      </w:tr>
      <w:tr w:rsidR="00767ECF" w:rsidTr="00B422AD">
        <w:tc>
          <w:tcPr>
            <w:tcW w:w="1843" w:type="dxa"/>
            <w:gridSpan w:val="2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cEEG</w:t>
            </w:r>
          </w:p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（连续脑电图）</w:t>
            </w:r>
          </w:p>
        </w:tc>
        <w:tc>
          <w:tcPr>
            <w:tcW w:w="1418" w:type="dxa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ECPR+VA</w:t>
            </w:r>
            <w:r>
              <w:rPr>
                <w:rFonts w:ascii="Times New Roman Regular" w:hAnsi="Times New Roman Regular" w:cs="Times New Roman Regular"/>
              </w:rPr>
              <w:t>高危</w:t>
            </w:r>
          </w:p>
        </w:tc>
        <w:tc>
          <w:tcPr>
            <w:tcW w:w="2436" w:type="dxa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上机后</w:t>
            </w:r>
            <w:r>
              <w:rPr>
                <w:rFonts w:ascii="Times New Roman Regular" w:hAnsi="Times New Roman Regular" w:cs="Times New Roman Regular"/>
              </w:rPr>
              <w:t xml:space="preserve"> 12-24h</w:t>
            </w:r>
          </w:p>
        </w:tc>
        <w:tc>
          <w:tcPr>
            <w:tcW w:w="1674" w:type="dxa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连续</w:t>
            </w:r>
            <w:r>
              <w:rPr>
                <w:rFonts w:ascii="Times New Roman Regular" w:hAnsi="Times New Roman Regular" w:cs="Times New Roman Regular"/>
              </w:rPr>
              <w:t>≥24-48h</w:t>
            </w:r>
          </w:p>
        </w:tc>
        <w:tc>
          <w:tcPr>
            <w:tcW w:w="3312" w:type="dxa"/>
            <w:gridSpan w:val="2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B422AD">
              <w:rPr>
                <w:rFonts w:ascii="Segoe UI Symbol" w:hAnsi="Segoe UI Symbol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非惊厥性发作（</w:t>
            </w:r>
            <w:r>
              <w:rPr>
                <w:rFonts w:ascii="Times New Roman Regular" w:hAnsi="Times New Roman Regular" w:cs="Times New Roman Regular"/>
              </w:rPr>
              <w:t>NCSE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 w:rsidRPr="00B422AD">
              <w:rPr>
                <w:rFonts w:ascii="Segoe UI Symbol" w:hAnsi="Segoe UI Symbol" w:cs="Times New Roman Regular"/>
              </w:rPr>
              <w:t>②</w:t>
            </w:r>
            <w:r>
              <w:rPr>
                <w:rFonts w:ascii="Times New Roman Regular" w:hAnsi="Times New Roman Regular" w:cs="Times New Roman Regular"/>
              </w:rPr>
              <w:t>周期性放电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B422AD">
              <w:rPr>
                <w:rFonts w:ascii="Segoe UI Symbol" w:hAnsi="Segoe UI Symbol" w:cs="Times New Roman Regular"/>
              </w:rPr>
              <w:t>③</w:t>
            </w:r>
            <w:r>
              <w:rPr>
                <w:rFonts w:ascii="Times New Roman Regular" w:hAnsi="Times New Roman Regular" w:cs="Times New Roman Regular"/>
              </w:rPr>
              <w:t>背景抑制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暴发抑制</w:t>
            </w:r>
          </w:p>
        </w:tc>
        <w:tc>
          <w:tcPr>
            <w:tcW w:w="4843" w:type="dxa"/>
            <w:gridSpan w:val="2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B422AD">
              <w:rPr>
                <w:rFonts w:ascii="Segoe UI Symbol" w:hAnsi="Segoe UI Symbol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神经重症会诊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B422AD">
              <w:rPr>
                <w:rFonts w:ascii="Segoe UI Symbol" w:hAnsi="Segoe UI Symbol" w:cs="Times New Roman Regular"/>
              </w:rPr>
              <w:t>②</w:t>
            </w:r>
            <w:r>
              <w:rPr>
                <w:rFonts w:ascii="Times New Roman Regular" w:hAnsi="Times New Roman Regular" w:cs="Times New Roman Regular"/>
              </w:rPr>
              <w:t>左乙拉西坦首选（避免苯二氮䓬蓄积）</w:t>
            </w:r>
            <w:r w:rsidRPr="00B422AD">
              <w:rPr>
                <w:rFonts w:ascii="Segoe UI Symbol" w:hAnsi="Segoe UI Symbol" w:cs="Times New Roman Regular"/>
              </w:rPr>
              <w:t>③</w:t>
            </w:r>
            <w:r>
              <w:rPr>
                <w:rFonts w:ascii="Times New Roman Regular" w:hAnsi="Times New Roman Regular" w:cs="Times New Roman Regular"/>
              </w:rPr>
              <w:t>评估预后</w:t>
            </w:r>
          </w:p>
        </w:tc>
      </w:tr>
      <w:tr w:rsidR="00767ECF" w:rsidTr="00B422AD">
        <w:tc>
          <w:tcPr>
            <w:tcW w:w="1843" w:type="dxa"/>
            <w:gridSpan w:val="2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SSEP</w:t>
            </w:r>
          </w:p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体感诱发电位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  <w:tc>
          <w:tcPr>
            <w:tcW w:w="1418" w:type="dxa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ECPR /</w:t>
            </w:r>
            <w:r>
              <w:rPr>
                <w:rFonts w:ascii="Times New Roman Regular" w:hAnsi="Times New Roman Regular" w:cs="Times New Roman Regular"/>
              </w:rPr>
              <w:t>昏迷</w:t>
            </w:r>
          </w:p>
        </w:tc>
        <w:tc>
          <w:tcPr>
            <w:tcW w:w="2436" w:type="dxa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复温后</w:t>
            </w:r>
            <w:r>
              <w:rPr>
                <w:rFonts w:ascii="Times New Roman Regular" w:hAnsi="Times New Roman Regular" w:cs="Times New Roman Regular"/>
              </w:rPr>
              <w:t xml:space="preserve"> ≥ 72h</w:t>
            </w:r>
          </w:p>
        </w:tc>
        <w:tc>
          <w:tcPr>
            <w:tcW w:w="1674" w:type="dxa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评估</w:t>
            </w:r>
            <w:r>
              <w:rPr>
                <w:rFonts w:ascii="Times New Roman Regular" w:hAnsi="Times New Roman Regular" w:cs="Times New Roman Regular"/>
              </w:rPr>
              <w:t xml:space="preserve"> 1-2 </w:t>
            </w:r>
            <w:r>
              <w:rPr>
                <w:rFonts w:ascii="Times New Roman Regular" w:hAnsi="Times New Roman Regular" w:cs="Times New Roman Regular"/>
              </w:rPr>
              <w:t>次</w:t>
            </w:r>
          </w:p>
        </w:tc>
        <w:tc>
          <w:tcPr>
            <w:tcW w:w="3312" w:type="dxa"/>
            <w:gridSpan w:val="2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双侧</w:t>
            </w:r>
            <w:r>
              <w:rPr>
                <w:rFonts w:ascii="Times New Roman Regular" w:hAnsi="Times New Roman Regular" w:cs="Times New Roman Regular"/>
              </w:rPr>
              <w:t>N20</w:t>
            </w:r>
            <w:r>
              <w:rPr>
                <w:rFonts w:ascii="Times New Roman Regular" w:hAnsi="Times New Roman Regular" w:cs="Times New Roman Regular"/>
              </w:rPr>
              <w:t>缺失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极差预后（不可逆皮层坏死）</w:t>
            </w:r>
          </w:p>
        </w:tc>
        <w:tc>
          <w:tcPr>
            <w:tcW w:w="4843" w:type="dxa"/>
            <w:gridSpan w:val="2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结合其他多模态指标；</w:t>
            </w:r>
            <w:r>
              <w:rPr>
                <w:rFonts w:ascii="Times New Roman Regular" w:hAnsi="Times New Roman Regular" w:cs="Times New Roman Regular"/>
              </w:rPr>
              <w:t>N20</w:t>
            </w:r>
            <w:r>
              <w:rPr>
                <w:rFonts w:ascii="Times New Roman Regular" w:hAnsi="Times New Roman Regular" w:cs="Times New Roman Regular"/>
              </w:rPr>
              <w:t>双侧缺失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其他不良指标</w:t>
            </w:r>
            <w:r>
              <w:rPr>
                <w:rFonts w:ascii="Times New Roman Regular" w:hAnsi="Times New Roman Regular" w:cs="Times New Roman Regular"/>
              </w:rPr>
              <w:t xml:space="preserve">→MDT </w:t>
            </w:r>
            <w:r>
              <w:rPr>
                <w:rFonts w:ascii="Times New Roman Regular" w:hAnsi="Times New Roman Regular" w:cs="Times New Roman Regular"/>
              </w:rPr>
              <w:t>预后讨论</w:t>
            </w:r>
          </w:p>
        </w:tc>
      </w:tr>
      <w:tr w:rsidR="00767ECF" w:rsidTr="00B422AD">
        <w:tc>
          <w:tcPr>
            <w:tcW w:w="1843" w:type="dxa"/>
            <w:gridSpan w:val="2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瞳孔评估</w:t>
            </w:r>
          </w:p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（瞳孔计）</w:t>
            </w:r>
          </w:p>
        </w:tc>
        <w:tc>
          <w:tcPr>
            <w:tcW w:w="1418" w:type="dxa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所有模式</w:t>
            </w:r>
          </w:p>
        </w:tc>
        <w:tc>
          <w:tcPr>
            <w:tcW w:w="2436" w:type="dxa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入</w:t>
            </w:r>
            <w:r>
              <w:rPr>
                <w:rFonts w:ascii="Times New Roman Regular" w:hAnsi="Times New Roman Regular" w:cs="Times New Roman Regular"/>
              </w:rPr>
              <w:t xml:space="preserve"> ICU/</w:t>
            </w:r>
            <w:r>
              <w:rPr>
                <w:rFonts w:ascii="Times New Roman Regular" w:hAnsi="Times New Roman Regular" w:cs="Times New Roman Regular"/>
              </w:rPr>
              <w:t>上机即查</w:t>
            </w:r>
          </w:p>
        </w:tc>
        <w:tc>
          <w:tcPr>
            <w:tcW w:w="1674" w:type="dxa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q4-6h</w:t>
            </w:r>
          </w:p>
        </w:tc>
        <w:tc>
          <w:tcPr>
            <w:tcW w:w="3312" w:type="dxa"/>
            <w:gridSpan w:val="2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B422AD">
              <w:rPr>
                <w:rFonts w:ascii="Segoe UI Symbol" w:hAnsi="Segoe UI Symbol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双侧等大</w:t>
            </w:r>
            <w:r w:rsidRPr="00B422AD">
              <w:rPr>
                <w:rFonts w:ascii="Segoe UI Symbol" w:hAnsi="Segoe UI Symbol" w:cs="Times New Roman Regular"/>
              </w:rPr>
              <w:t>②</w:t>
            </w:r>
            <w:r>
              <w:rPr>
                <w:rFonts w:ascii="Times New Roman Regular" w:hAnsi="Times New Roman Regular" w:cs="Times New Roman Regular"/>
              </w:rPr>
              <w:t>NPi≥3</w:t>
            </w:r>
            <w:r>
              <w:rPr>
                <w:rFonts w:ascii="Times New Roman Regular" w:hAnsi="Times New Roman Regular" w:cs="Times New Roman Regular"/>
              </w:rPr>
              <w:t>（神经瞳孔指数）</w:t>
            </w:r>
          </w:p>
        </w:tc>
        <w:tc>
          <w:tcPr>
            <w:tcW w:w="4843" w:type="dxa"/>
            <w:gridSpan w:val="2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NPi &lt;3</w:t>
            </w:r>
            <w:r>
              <w:rPr>
                <w:rFonts w:ascii="Times New Roman Regular" w:hAnsi="Times New Roman Regular" w:cs="Times New Roman Regular"/>
              </w:rPr>
              <w:t>或双侧不等大</w:t>
            </w:r>
            <w:r>
              <w:rPr>
                <w:rFonts w:ascii="Times New Roman Regular" w:hAnsi="Times New Roman Regular" w:cs="Times New Roman Regular"/>
              </w:rPr>
              <w:t xml:space="preserve">→ </w:t>
            </w:r>
            <w:r w:rsidRPr="00B422AD">
              <w:rPr>
                <w:rFonts w:ascii="Segoe UI Symbol" w:hAnsi="Segoe UI Symbol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排除镇静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肌松干扰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B422AD">
              <w:rPr>
                <w:rFonts w:ascii="Segoe UI Symbol" w:hAnsi="Segoe UI Symbol" w:cs="Times New Roman Regular"/>
              </w:rPr>
              <w:t>②</w:t>
            </w:r>
            <w:r>
              <w:rPr>
                <w:rFonts w:ascii="Times New Roman Regular" w:hAnsi="Times New Roman Regular" w:cs="Times New Roman Regular"/>
              </w:rPr>
              <w:t>紧急头颅</w:t>
            </w:r>
            <w:r>
              <w:rPr>
                <w:rFonts w:ascii="Times New Roman Regular" w:hAnsi="Times New Roman Regular" w:cs="Times New Roman Regular"/>
              </w:rPr>
              <w:t xml:space="preserve"> CT</w:t>
            </w:r>
            <w:r>
              <w:rPr>
                <w:rFonts w:ascii="Times New Roman Regular" w:hAnsi="Times New Roman Regular" w:cs="Times New Roman Regular"/>
              </w:rPr>
              <w:t>（非增强）</w:t>
            </w:r>
            <w:r w:rsidRPr="00B422AD">
              <w:rPr>
                <w:rFonts w:ascii="Segoe UI Symbol" w:hAnsi="Segoe UI Symbol" w:cs="Times New Roman Regular"/>
              </w:rPr>
              <w:t>③</w:t>
            </w:r>
            <w:r>
              <w:rPr>
                <w:rFonts w:ascii="Times New Roman Regular" w:hAnsi="Times New Roman Regular" w:cs="Times New Roman Regular"/>
              </w:rPr>
              <w:t>评估</w:t>
            </w:r>
            <w:r>
              <w:rPr>
                <w:rFonts w:ascii="Times New Roman Regular" w:hAnsi="Times New Roman Regular" w:cs="Times New Roman Regular"/>
              </w:rPr>
              <w:t xml:space="preserve"> ICP</w:t>
            </w:r>
          </w:p>
        </w:tc>
      </w:tr>
      <w:tr w:rsidR="00767ECF" w:rsidTr="00B422AD">
        <w:tc>
          <w:tcPr>
            <w:tcW w:w="1843" w:type="dxa"/>
            <w:gridSpan w:val="2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TCD</w:t>
            </w:r>
          </w:p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经颅多普勒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  <w:tc>
          <w:tcPr>
            <w:tcW w:w="1418" w:type="dxa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ECPR+VA</w:t>
            </w:r>
            <w:r>
              <w:rPr>
                <w:rFonts w:ascii="Times New Roman Regular" w:hAnsi="Times New Roman Regular" w:cs="Times New Roman Regular"/>
              </w:rPr>
              <w:t>高危</w:t>
            </w:r>
          </w:p>
        </w:tc>
        <w:tc>
          <w:tcPr>
            <w:tcW w:w="2436" w:type="dxa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上机后尽早</w:t>
            </w:r>
          </w:p>
        </w:tc>
        <w:tc>
          <w:tcPr>
            <w:tcW w:w="1674" w:type="dxa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每日或病情变化时</w:t>
            </w:r>
          </w:p>
        </w:tc>
        <w:tc>
          <w:tcPr>
            <w:tcW w:w="3312" w:type="dxa"/>
            <w:gridSpan w:val="2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B422AD">
              <w:rPr>
                <w:rFonts w:ascii="Segoe UI Symbol" w:hAnsi="Segoe UI Symbol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 xml:space="preserve">MFV 40-70 cm/s </w:t>
            </w:r>
            <w:r w:rsidRPr="00B422AD">
              <w:rPr>
                <w:rFonts w:ascii="Segoe UI Symbol" w:hAnsi="Segoe UI Symbol" w:cs="Times New Roman Regular"/>
              </w:rPr>
              <w:t>②</w:t>
            </w:r>
            <w:r>
              <w:rPr>
                <w:rFonts w:ascii="Times New Roman Regular" w:hAnsi="Times New Roman Regular" w:cs="Times New Roman Regular"/>
              </w:rPr>
              <w:t xml:space="preserve">PI 0.6-1.1 </w:t>
            </w:r>
            <w:r w:rsidRPr="00B422AD">
              <w:rPr>
                <w:rFonts w:ascii="Segoe UI Symbol" w:hAnsi="Segoe UI Symbol" w:cs="Times New Roman Regular"/>
              </w:rPr>
              <w:t>③</w:t>
            </w:r>
            <w:r>
              <w:rPr>
                <w:rFonts w:ascii="Times New Roman Regular" w:hAnsi="Times New Roman Regular" w:cs="Times New Roman Regular"/>
              </w:rPr>
              <w:t>正常低阻波形</w:t>
            </w:r>
          </w:p>
        </w:tc>
        <w:tc>
          <w:tcPr>
            <w:tcW w:w="4843" w:type="dxa"/>
            <w:gridSpan w:val="2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MFV &lt; 30→</w:t>
            </w:r>
            <w:r>
              <w:rPr>
                <w:rFonts w:ascii="Times New Roman Regular" w:hAnsi="Times New Roman Regular" w:cs="Times New Roman Regular"/>
              </w:rPr>
              <w:t>脑灌注不足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 w:rsidRPr="00B422AD">
              <w:rPr>
                <w:rFonts w:ascii="Segoe UI Symbol" w:hAnsi="Segoe UI Symbol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>MAP/</w:t>
            </w:r>
            <w:r w:rsidRPr="00B422AD">
              <w:rPr>
                <w:rFonts w:ascii="Segoe UI Symbol" w:hAnsi="Segoe UI Symbol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>流量；</w:t>
            </w:r>
            <w:r>
              <w:rPr>
                <w:rFonts w:ascii="Times New Roman Regular" w:hAnsi="Times New Roman Regular" w:cs="Times New Roman Regular"/>
              </w:rPr>
              <w:t>PI &gt; 1.2+</w:t>
            </w:r>
            <w:r>
              <w:rPr>
                <w:rFonts w:ascii="Times New Roman Regular" w:hAnsi="Times New Roman Regular" w:cs="Times New Roman Regular"/>
              </w:rPr>
              <w:t>舒张期血流消失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反向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颅内高压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脑死亡</w:t>
            </w:r>
            <w:r>
              <w:rPr>
                <w:rFonts w:ascii="Times New Roman Regular" w:hAnsi="Times New Roman Regular" w:cs="Times New Roman Regular"/>
              </w:rPr>
              <w:t xml:space="preserve">→CT </w:t>
            </w:r>
            <w:r>
              <w:rPr>
                <w:rFonts w:ascii="Times New Roman Regular" w:hAnsi="Times New Roman Regular" w:cs="Times New Roman Regular"/>
              </w:rPr>
              <w:t>确认；钉板波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振荡波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脑循环停止</w:t>
            </w:r>
          </w:p>
        </w:tc>
      </w:tr>
      <w:tr w:rsidR="00767ECF" w:rsidTr="00B422AD">
        <w:tc>
          <w:tcPr>
            <w:tcW w:w="1843" w:type="dxa"/>
            <w:gridSpan w:val="2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ONSD</w:t>
            </w:r>
          </w:p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视神经鞘直径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  <w:tc>
          <w:tcPr>
            <w:tcW w:w="1418" w:type="dxa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ECPR+</w:t>
            </w:r>
            <w:r>
              <w:rPr>
                <w:rFonts w:ascii="Times New Roman Regular" w:hAnsi="Times New Roman Regular" w:cs="Times New Roman Regular"/>
              </w:rPr>
              <w:t>颅内高压可疑</w:t>
            </w:r>
          </w:p>
        </w:tc>
        <w:tc>
          <w:tcPr>
            <w:tcW w:w="2436" w:type="dxa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上机后尽早</w:t>
            </w:r>
          </w:p>
        </w:tc>
        <w:tc>
          <w:tcPr>
            <w:tcW w:w="1674" w:type="dxa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q12-24h</w:t>
            </w:r>
            <w:r>
              <w:rPr>
                <w:rFonts w:ascii="Times New Roman Regular" w:hAnsi="Times New Roman Regular" w:cs="Times New Roman Regular"/>
              </w:rPr>
              <w:t>或病情变化</w:t>
            </w:r>
          </w:p>
        </w:tc>
        <w:tc>
          <w:tcPr>
            <w:tcW w:w="3312" w:type="dxa"/>
            <w:gridSpan w:val="2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&lt;5.0mm</w:t>
            </w:r>
            <w:r>
              <w:rPr>
                <w:rFonts w:ascii="Times New Roman Regular" w:hAnsi="Times New Roman Regular" w:cs="Times New Roman Regular"/>
              </w:rPr>
              <w:t>（正常）</w:t>
            </w:r>
          </w:p>
        </w:tc>
        <w:tc>
          <w:tcPr>
            <w:tcW w:w="4843" w:type="dxa"/>
            <w:gridSpan w:val="2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5.0-5.8 mm→ICP</w:t>
            </w:r>
            <w:r>
              <w:rPr>
                <w:rFonts w:ascii="Times New Roman Regular" w:hAnsi="Times New Roman Regular" w:cs="Times New Roman Regular"/>
              </w:rPr>
              <w:t>增高预警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加强监测；</w:t>
            </w:r>
            <w:r>
              <w:rPr>
                <w:rFonts w:ascii="Times New Roman Regular" w:hAnsi="Times New Roman Regular" w:cs="Times New Roman Regular"/>
              </w:rPr>
              <w:t>&gt; 5.8 mm→</w:t>
            </w:r>
            <w:r>
              <w:rPr>
                <w:rFonts w:ascii="Times New Roman Regular" w:hAnsi="Times New Roman Regular" w:cs="Times New Roman Regular"/>
              </w:rPr>
              <w:t>严重颅内高压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甘露醇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高渗盐</w:t>
            </w:r>
            <w:r>
              <w:rPr>
                <w:rFonts w:ascii="Times New Roman Regular" w:hAnsi="Times New Roman Regular" w:cs="Times New Roman Regular"/>
              </w:rPr>
              <w:t>+CT+</w:t>
            </w:r>
            <w:r>
              <w:rPr>
                <w:rFonts w:ascii="Times New Roman Regular" w:hAnsi="Times New Roman Regular" w:cs="Times New Roman Regular"/>
              </w:rPr>
              <w:t>神经外科</w:t>
            </w:r>
          </w:p>
        </w:tc>
      </w:tr>
      <w:tr w:rsidR="00767ECF" w:rsidTr="00B422AD">
        <w:tc>
          <w:tcPr>
            <w:tcW w:w="1843" w:type="dxa"/>
            <w:gridSpan w:val="2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头颅</w:t>
            </w:r>
            <w:r>
              <w:rPr>
                <w:rFonts w:ascii="Times New Roman Regular" w:hAnsi="Times New Roman Regular" w:cs="Times New Roman Regular"/>
              </w:rPr>
              <w:t xml:space="preserve"> CT</w:t>
            </w:r>
          </w:p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非增强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  <w:tc>
          <w:tcPr>
            <w:tcW w:w="1418" w:type="dxa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所有模式</w:t>
            </w:r>
          </w:p>
        </w:tc>
        <w:tc>
          <w:tcPr>
            <w:tcW w:w="2436" w:type="dxa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B422AD">
              <w:rPr>
                <w:rFonts w:ascii="Segoe UI Symbol" w:hAnsi="Segoe UI Symbol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神经异常</w:t>
            </w:r>
            <w:r w:rsidRPr="00B422AD">
              <w:rPr>
                <w:rFonts w:ascii="Segoe UI Symbol" w:hAnsi="Segoe UI Symbol" w:cs="Times New Roman Regular"/>
              </w:rPr>
              <w:t>②</w:t>
            </w:r>
            <w:r>
              <w:rPr>
                <w:rFonts w:ascii="Times New Roman Regular" w:hAnsi="Times New Roman Regular" w:cs="Times New Roman Regular"/>
              </w:rPr>
              <w:t>ECPR</w:t>
            </w:r>
            <w:r>
              <w:rPr>
                <w:rFonts w:ascii="Times New Roman Regular" w:hAnsi="Times New Roman Regular" w:cs="Times New Roman Regular"/>
              </w:rPr>
              <w:t>复温后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B422AD">
              <w:rPr>
                <w:rFonts w:ascii="Segoe UI Symbol" w:hAnsi="Segoe UI Symbol" w:cs="Times New Roman Regular"/>
              </w:rPr>
              <w:t>③</w:t>
            </w:r>
            <w:r>
              <w:rPr>
                <w:rFonts w:ascii="Times New Roman Regular" w:hAnsi="Times New Roman Regular" w:cs="Times New Roman Regular"/>
              </w:rPr>
              <w:t>常规高危筛查（上机后</w:t>
            </w:r>
            <w:r>
              <w:rPr>
                <w:rFonts w:ascii="Times New Roman Regular" w:hAnsi="Times New Roman Regular" w:cs="Times New Roman Regular"/>
              </w:rPr>
              <w:t xml:space="preserve"> 12-24h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1674" w:type="dxa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按需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即时</w:t>
            </w:r>
          </w:p>
        </w:tc>
        <w:tc>
          <w:tcPr>
            <w:tcW w:w="3312" w:type="dxa"/>
            <w:gridSpan w:val="2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排除：</w:t>
            </w:r>
            <w:r>
              <w:rPr>
                <w:rFonts w:ascii="Times New Roman Regular" w:hAnsi="Times New Roman Regular" w:cs="Times New Roman Regular"/>
              </w:rPr>
              <w:t>ICH</w:t>
            </w:r>
            <w:r>
              <w:rPr>
                <w:rFonts w:ascii="Times New Roman Regular" w:hAnsi="Times New Roman Regular" w:cs="Times New Roman Regular"/>
              </w:rPr>
              <w:t>（颅内出血）、大面积脑梗死、弥漫性脑水肿</w:t>
            </w:r>
          </w:p>
        </w:tc>
        <w:tc>
          <w:tcPr>
            <w:tcW w:w="4843" w:type="dxa"/>
            <w:gridSpan w:val="2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ICH→</w:t>
            </w:r>
            <w:r>
              <w:rPr>
                <w:rFonts w:ascii="Times New Roman Regular" w:hAnsi="Times New Roman Regular" w:cs="Times New Roman Regular"/>
              </w:rPr>
              <w:t>参见第五部分；缺血卒中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参见第五部分</w:t>
            </w:r>
          </w:p>
        </w:tc>
      </w:tr>
    </w:tbl>
    <w:p w:rsidR="00767ECF" w:rsidRDefault="00B422AD" w:rsidP="00B422AD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ELSO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神经监测共识（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Cho SM et al. ASAIO J 2024·PMID 39620302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Cho SM et al. Crit Care 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PMC11380208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Dennis M et al. CARES ECPR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2026·JAHA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ELSO Neuro Monitoring Guidelines 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:rsidR="00767ECF" w:rsidRDefault="00B422AD" w:rsidP="00B422AD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患者神经监测的标准化方案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——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覆盖监测工具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→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异常处理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→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预后评估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→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长期随访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:rsidR="00767ECF" w:rsidRDefault="00B422AD" w:rsidP="00B422AD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配套使用：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36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（每日检查单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·C1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神经）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14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ECPR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专项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·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神经预后）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33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超声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SOP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TCD/ONSD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操作）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:rsidR="00767ECF" w:rsidRDefault="00B422AD" w:rsidP="00B422AD">
      <w:pPr>
        <w:pageBreakBefore/>
        <w:snapToGrid w:val="0"/>
        <w:spacing w:after="0" w:line="240" w:lineRule="auto"/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lastRenderedPageBreak/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39  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患者神经功能监测与脑保护多模态管理表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(2)</w:t>
      </w:r>
    </w:p>
    <w:tbl>
      <w:tblPr>
        <w:tblStyle w:val="ab"/>
        <w:tblW w:w="15526" w:type="dxa"/>
        <w:tblInd w:w="-5" w:type="dxa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1261"/>
        <w:gridCol w:w="15"/>
        <w:gridCol w:w="425"/>
        <w:gridCol w:w="3032"/>
        <w:gridCol w:w="1788"/>
        <w:gridCol w:w="2693"/>
        <w:gridCol w:w="1559"/>
        <w:gridCol w:w="676"/>
        <w:gridCol w:w="742"/>
        <w:gridCol w:w="3335"/>
      </w:tblGrid>
      <w:tr w:rsidR="00767ECF" w:rsidTr="00B422AD">
        <w:tc>
          <w:tcPr>
            <w:tcW w:w="15526" w:type="dxa"/>
            <w:gridSpan w:val="10"/>
            <w:shd w:val="clear" w:color="auto" w:fill="DAE9F7" w:themeFill="text2" w:themeFillTint="1A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一、患者基础信息登记表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767ECF" w:rsidTr="00B422AD">
        <w:tc>
          <w:tcPr>
            <w:tcW w:w="1701" w:type="dxa"/>
            <w:gridSpan w:val="3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患者姓名</w:t>
            </w:r>
          </w:p>
        </w:tc>
        <w:tc>
          <w:tcPr>
            <w:tcW w:w="7513" w:type="dxa"/>
            <w:gridSpan w:val="3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__________________</w:t>
            </w:r>
          </w:p>
        </w:tc>
        <w:tc>
          <w:tcPr>
            <w:tcW w:w="2235" w:type="dxa"/>
            <w:gridSpan w:val="2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病案号</w:t>
            </w:r>
            <w:r>
              <w:rPr>
                <w:rFonts w:ascii="Times New Roman Regular" w:hAnsi="Times New Roman Regular" w:cs="Times New Roman Regular"/>
              </w:rPr>
              <w:t>/ID</w:t>
            </w:r>
          </w:p>
        </w:tc>
        <w:tc>
          <w:tcPr>
            <w:tcW w:w="4077" w:type="dxa"/>
            <w:gridSpan w:val="2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__________________</w:t>
            </w:r>
          </w:p>
        </w:tc>
      </w:tr>
      <w:tr w:rsidR="00767ECF" w:rsidTr="00B422AD">
        <w:tc>
          <w:tcPr>
            <w:tcW w:w="1701" w:type="dxa"/>
            <w:gridSpan w:val="3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性别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年龄</w:t>
            </w:r>
          </w:p>
        </w:tc>
        <w:tc>
          <w:tcPr>
            <w:tcW w:w="7513" w:type="dxa"/>
            <w:gridSpan w:val="3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</w:t>
            </w:r>
            <w:r>
              <w:rPr>
                <w:rFonts w:ascii="Times New Roman Regular" w:hAnsi="Times New Roman Regular" w:cs="Times New Roman Regular"/>
              </w:rPr>
              <w:t>岁</w:t>
            </w:r>
            <w:r>
              <w:rPr>
                <w:rFonts w:ascii="Times New Roman Regular" w:hAnsi="Times New Roman Regular" w:cs="Times New Roman Regular"/>
              </w:rPr>
              <w:t xml:space="preserve"> / □ </w:t>
            </w:r>
            <w:r>
              <w:rPr>
                <w:rFonts w:ascii="Times New Roman Regular" w:hAnsi="Times New Roman Regular" w:cs="Times New Roman Regular"/>
              </w:rPr>
              <w:t>男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女</w:t>
            </w:r>
          </w:p>
        </w:tc>
        <w:tc>
          <w:tcPr>
            <w:tcW w:w="2235" w:type="dxa"/>
            <w:gridSpan w:val="2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收治科室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床号</w:t>
            </w:r>
          </w:p>
        </w:tc>
        <w:tc>
          <w:tcPr>
            <w:tcW w:w="4077" w:type="dxa"/>
            <w:gridSpan w:val="2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_________ ICU / _____ </w:t>
            </w:r>
            <w:r>
              <w:rPr>
                <w:rFonts w:ascii="Times New Roman Regular" w:hAnsi="Times New Roman Regular" w:cs="Times New Roman Regular"/>
              </w:rPr>
              <w:t>床</w:t>
            </w:r>
          </w:p>
        </w:tc>
      </w:tr>
      <w:tr w:rsidR="00767ECF" w:rsidTr="00B422AD">
        <w:tc>
          <w:tcPr>
            <w:tcW w:w="1701" w:type="dxa"/>
            <w:gridSpan w:val="3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模式</w:t>
            </w:r>
          </w:p>
        </w:tc>
        <w:tc>
          <w:tcPr>
            <w:tcW w:w="7513" w:type="dxa"/>
            <w:gridSpan w:val="3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VA-ECMO □ ECPR □ </w:t>
            </w:r>
            <w:r>
              <w:rPr>
                <w:rFonts w:ascii="Times New Roman Regular" w:hAnsi="Times New Roman Regular" w:cs="Times New Roman Regular"/>
              </w:rPr>
              <w:t>VV-ECMO □ VAV/V-AV</w:t>
            </w:r>
          </w:p>
        </w:tc>
        <w:tc>
          <w:tcPr>
            <w:tcW w:w="2235" w:type="dxa"/>
            <w:gridSpan w:val="2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置管日期与时间</w:t>
            </w:r>
          </w:p>
        </w:tc>
        <w:tc>
          <w:tcPr>
            <w:tcW w:w="4077" w:type="dxa"/>
            <w:gridSpan w:val="2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___</w:t>
            </w:r>
            <w:r>
              <w:rPr>
                <w:rFonts w:ascii="Times New Roman Regular" w:hAnsi="Times New Roman Regular" w:cs="Times New Roman Regular"/>
              </w:rPr>
              <w:t>日</w:t>
            </w:r>
            <w:r>
              <w:rPr>
                <w:rFonts w:ascii="Times New Roman Regular" w:hAnsi="Times New Roman Regular" w:cs="Times New Roman Regular"/>
              </w:rPr>
              <w:t xml:space="preserve"> ___</w:t>
            </w:r>
            <w:r>
              <w:rPr>
                <w:rFonts w:ascii="Times New Roman Regular" w:hAnsi="Times New Roman Regular" w:cs="Times New Roman Regular"/>
              </w:rPr>
              <w:t>时</w:t>
            </w:r>
          </w:p>
        </w:tc>
      </w:tr>
      <w:tr w:rsidR="00767ECF" w:rsidTr="00B422AD">
        <w:tc>
          <w:tcPr>
            <w:tcW w:w="1701" w:type="dxa"/>
            <w:gridSpan w:val="3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ABI</w:t>
            </w:r>
            <w:r>
              <w:rPr>
                <w:rFonts w:ascii="Times New Roman Regular" w:hAnsi="Times New Roman Regular" w:cs="Times New Roman Regular"/>
              </w:rPr>
              <w:t>高危风险因素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可多选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  <w:tc>
          <w:tcPr>
            <w:tcW w:w="7513" w:type="dxa"/>
            <w:gridSpan w:val="3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心跳骤停（</w:t>
            </w:r>
            <w:r>
              <w:rPr>
                <w:rFonts w:ascii="Times New Roman Regular" w:hAnsi="Times New Roman Regular" w:cs="Times New Roman Regular"/>
              </w:rPr>
              <w:t>ECPR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严重低氧血症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长时间窒息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上机前</w:t>
            </w:r>
            <w:r>
              <w:rPr>
                <w:rFonts w:ascii="Times New Roman Regular" w:hAnsi="Times New Roman Regular" w:cs="Times New Roman Regular"/>
              </w:rPr>
              <w:t xml:space="preserve"> PaCO</w:t>
            </w:r>
            <w:r w:rsidRPr="00B422AD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&gt;60 mmHg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CO</w:t>
            </w:r>
            <w:r w:rsidRPr="00B422AD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骤降风险）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原发脑血管疾病史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严重凝血异常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体外循环术后</w:t>
            </w:r>
          </w:p>
        </w:tc>
        <w:tc>
          <w:tcPr>
            <w:tcW w:w="2235" w:type="dxa"/>
            <w:gridSpan w:val="2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管路固定与置管深度</w:t>
            </w:r>
          </w:p>
        </w:tc>
        <w:tc>
          <w:tcPr>
            <w:tcW w:w="4077" w:type="dxa"/>
            <w:gridSpan w:val="2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动脉侧：</w:t>
            </w:r>
            <w:r>
              <w:rPr>
                <w:rFonts w:ascii="Times New Roman Regular" w:hAnsi="Times New Roman Regular" w:cs="Times New Roman Regular"/>
              </w:rPr>
              <w:t xml:space="preserve">_____ cm  </w:t>
            </w:r>
            <w:r>
              <w:rPr>
                <w:rFonts w:ascii="Times New Roman Regular" w:hAnsi="Times New Roman Regular" w:cs="Times New Roman Regular"/>
              </w:rPr>
              <w:t>静脉侧：</w:t>
            </w:r>
            <w:r>
              <w:rPr>
                <w:rFonts w:ascii="Times New Roman Regular" w:hAnsi="Times New Roman Regular" w:cs="Times New Roman Regular"/>
              </w:rPr>
              <w:t>_____ cm</w:t>
            </w:r>
          </w:p>
        </w:tc>
      </w:tr>
      <w:tr w:rsidR="00767ECF" w:rsidTr="00B422AD">
        <w:tc>
          <w:tcPr>
            <w:tcW w:w="15526" w:type="dxa"/>
            <w:gridSpan w:val="10"/>
            <w:shd w:val="clear" w:color="auto" w:fill="DAE9F7" w:themeFill="text2" w:themeFillTint="1A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三、临床生理目标与脑保护策略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767ECF" w:rsidTr="00B422AD">
        <w:tc>
          <w:tcPr>
            <w:tcW w:w="1261" w:type="dxa"/>
            <w:shd w:val="clear" w:color="auto" w:fill="DAE9F7" w:themeFill="text2" w:themeFillTint="1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管理领域</w:t>
            </w:r>
          </w:p>
        </w:tc>
        <w:tc>
          <w:tcPr>
            <w:tcW w:w="3472" w:type="dxa"/>
            <w:gridSpan w:val="3"/>
            <w:shd w:val="clear" w:color="auto" w:fill="DAE9F7" w:themeFill="text2" w:themeFillTint="1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目标范围</w:t>
            </w:r>
          </w:p>
        </w:tc>
        <w:tc>
          <w:tcPr>
            <w:tcW w:w="6040" w:type="dxa"/>
            <w:gridSpan w:val="3"/>
            <w:shd w:val="clear" w:color="auto" w:fill="DAE9F7" w:themeFill="text2" w:themeFillTint="1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危险阈值</w:t>
            </w:r>
          </w:p>
        </w:tc>
        <w:tc>
          <w:tcPr>
            <w:tcW w:w="4753" w:type="dxa"/>
            <w:gridSpan w:val="3"/>
            <w:shd w:val="clear" w:color="auto" w:fill="DAE9F7" w:themeFill="text2" w:themeFillTint="1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脑保护意义</w:t>
            </w:r>
          </w:p>
        </w:tc>
      </w:tr>
      <w:tr w:rsidR="00767ECF" w:rsidTr="00B422AD">
        <w:tc>
          <w:tcPr>
            <w:tcW w:w="1261" w:type="dxa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PaO</w:t>
            </w:r>
            <w:r w:rsidRPr="00B422AD">
              <w:rPr>
                <w:rFonts w:ascii="Segoe UI Symbol" w:hAnsi="Segoe UI Symbol" w:cs="Times New Roman Regular"/>
              </w:rPr>
              <w:t>₂</w:t>
            </w:r>
          </w:p>
        </w:tc>
        <w:tc>
          <w:tcPr>
            <w:tcW w:w="3472" w:type="dxa"/>
            <w:gridSpan w:val="3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80-150 mmHg</w:t>
            </w:r>
          </w:p>
        </w:tc>
        <w:tc>
          <w:tcPr>
            <w:tcW w:w="6040" w:type="dxa"/>
            <w:gridSpan w:val="3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&lt;70</w:t>
            </w:r>
            <w:r>
              <w:rPr>
                <w:rFonts w:ascii="Times New Roman Regular" w:hAnsi="Times New Roman Regular" w:cs="Times New Roman Regular"/>
              </w:rPr>
              <w:t>（低氧脑损伤）</w:t>
            </w:r>
            <w:r>
              <w:rPr>
                <w:rFonts w:ascii="Times New Roman Regular" w:hAnsi="Times New Roman Regular" w:cs="Times New Roman Regular"/>
              </w:rPr>
              <w:t>&gt; 300</w:t>
            </w:r>
            <w:r>
              <w:rPr>
                <w:rFonts w:ascii="Times New Roman Regular" w:hAnsi="Times New Roman Regular" w:cs="Times New Roman Regular"/>
              </w:rPr>
              <w:t>（高氧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氧化应激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再灌注损伤，</w:t>
            </w:r>
            <w:r>
              <w:rPr>
                <w:rFonts w:ascii="Times New Roman Regular" w:hAnsi="Times New Roman Regular" w:cs="Times New Roman Regular"/>
              </w:rPr>
              <w:t>VA/ECPR</w:t>
            </w:r>
            <w:r>
              <w:rPr>
                <w:rFonts w:ascii="Times New Roman Regular" w:hAnsi="Times New Roman Regular" w:cs="Times New Roman Regular"/>
              </w:rPr>
              <w:t>尤其危险）</w:t>
            </w:r>
          </w:p>
        </w:tc>
        <w:tc>
          <w:tcPr>
            <w:tcW w:w="4753" w:type="dxa"/>
            <w:gridSpan w:val="3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低氧和高氧都对脑有害，窄窗管理</w:t>
            </w:r>
          </w:p>
        </w:tc>
      </w:tr>
      <w:tr w:rsidR="00767ECF" w:rsidTr="00B422AD">
        <w:tc>
          <w:tcPr>
            <w:tcW w:w="1261" w:type="dxa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PaCO</w:t>
            </w:r>
            <w:r w:rsidRPr="00B422AD">
              <w:rPr>
                <w:rFonts w:ascii="Segoe UI Symbol" w:hAnsi="Segoe UI Symbol" w:cs="Times New Roman Regular"/>
              </w:rPr>
              <w:t>₂</w:t>
            </w:r>
          </w:p>
        </w:tc>
        <w:tc>
          <w:tcPr>
            <w:tcW w:w="3472" w:type="dxa"/>
            <w:gridSpan w:val="3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35-45mmHg</w:t>
            </w:r>
            <w:r>
              <w:rPr>
                <w:rFonts w:ascii="Times New Roman Regular" w:hAnsi="Times New Roman Regular" w:cs="Times New Roman Regular"/>
              </w:rPr>
              <w:t>（上机初</w:t>
            </w:r>
            <w:r>
              <w:rPr>
                <w:rFonts w:ascii="Times New Roman Regular" w:hAnsi="Times New Roman Regular" w:cs="Times New Roman Regular"/>
              </w:rPr>
              <w:t>24h</w:t>
            </w:r>
            <w:r>
              <w:rPr>
                <w:rFonts w:ascii="Times New Roman Regular" w:hAnsi="Times New Roman Regular" w:cs="Times New Roman Regular"/>
              </w:rPr>
              <w:t>降速</w:t>
            </w:r>
            <w:r>
              <w:rPr>
                <w:rFonts w:ascii="Times New Roman Regular" w:hAnsi="Times New Roman Regular" w:cs="Times New Roman Regular"/>
              </w:rPr>
              <w:t xml:space="preserve"> &lt;10 mmHg/h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6040" w:type="dxa"/>
            <w:gridSpan w:val="3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变化过快</w:t>
            </w:r>
            <w:r>
              <w:rPr>
                <w:rFonts w:ascii="Times New Roman Regular" w:hAnsi="Times New Roman Regular" w:cs="Times New Roman Regular"/>
              </w:rPr>
              <w:t>&gt;15 mmHg/h</w:t>
            </w:r>
            <w:r>
              <w:rPr>
                <w:rFonts w:ascii="Times New Roman Regular" w:hAnsi="Times New Roman Regular" w:cs="Times New Roman Regular"/>
              </w:rPr>
              <w:t>（高</w:t>
            </w:r>
            <w:r>
              <w:rPr>
                <w:rFonts w:ascii="Times New Roman Regular" w:hAnsi="Times New Roman Regular" w:cs="Times New Roman Regular"/>
              </w:rPr>
              <w:t xml:space="preserve"> PaCO</w:t>
            </w:r>
            <w:r w:rsidRPr="00B422AD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eastAsia="等线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脑血管扩张</w:t>
            </w:r>
            <w:r>
              <w:rPr>
                <w:rFonts w:ascii="Times New Roman Regular" w:hAnsi="Times New Roman Regular" w:cs="Times New Roman Regular"/>
              </w:rPr>
              <w:t>/ICP</w:t>
            </w:r>
            <w:r w:rsidRPr="00B422AD">
              <w:rPr>
                <w:rFonts w:ascii="Segoe UI Symbol" w:hAnsi="Segoe UI Symbol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>；低</w:t>
            </w:r>
            <w:r>
              <w:rPr>
                <w:rFonts w:ascii="Times New Roman Regular" w:hAnsi="Times New Roman Regular" w:cs="Times New Roman Regular"/>
              </w:rPr>
              <w:t xml:space="preserve"> PaCO</w:t>
            </w:r>
            <w:r w:rsidRPr="00B422AD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eastAsia="等线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脑血管收缩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脑缺血）</w:t>
            </w:r>
          </w:p>
        </w:tc>
        <w:tc>
          <w:tcPr>
            <w:tcW w:w="4753" w:type="dxa"/>
            <w:gridSpan w:val="3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PaCO</w:t>
            </w:r>
            <w:r w:rsidRPr="00B422AD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是脑血流最强的调节因子</w:t>
            </w:r>
            <w:r>
              <w:rPr>
                <w:rFonts w:ascii="Times New Roman Regular" w:hAnsi="Times New Roman Regular" w:cs="Times New Roman Regular"/>
              </w:rPr>
              <w:t>,</w:t>
            </w:r>
            <w:r>
              <w:rPr>
                <w:rFonts w:ascii="Times New Roman Regular" w:hAnsi="Times New Roman Regular" w:cs="Times New Roman Regular"/>
              </w:rPr>
              <w:t>上机初</w:t>
            </w:r>
            <w:r>
              <w:rPr>
                <w:rFonts w:ascii="Times New Roman Regular" w:hAnsi="Times New Roman Regular" w:cs="Times New Roman Regular"/>
              </w:rPr>
              <w:t xml:space="preserve">24h </w:t>
            </w:r>
            <w:r>
              <w:rPr>
                <w:rFonts w:ascii="Times New Roman Regular" w:hAnsi="Times New Roman Regular" w:cs="Times New Roman Regular"/>
              </w:rPr>
              <w:t>是脑缺血最高危窗口</w:t>
            </w:r>
          </w:p>
        </w:tc>
      </w:tr>
      <w:tr w:rsidR="00767ECF" w:rsidTr="00B422AD">
        <w:tc>
          <w:tcPr>
            <w:tcW w:w="1261" w:type="dxa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</w:t>
            </w:r>
          </w:p>
        </w:tc>
        <w:tc>
          <w:tcPr>
            <w:tcW w:w="3472" w:type="dxa"/>
            <w:gridSpan w:val="3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≥70 mmHg</w:t>
            </w:r>
            <w:r>
              <w:rPr>
                <w:rFonts w:ascii="Times New Roman Regular" w:hAnsi="Times New Roman Regular" w:cs="Times New Roman Regular"/>
              </w:rPr>
              <w:t>（个体化）</w:t>
            </w:r>
          </w:p>
        </w:tc>
        <w:tc>
          <w:tcPr>
            <w:tcW w:w="6040" w:type="dxa"/>
            <w:gridSpan w:val="3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 65mmHg →</w:t>
            </w:r>
            <w:r>
              <w:rPr>
                <w:rFonts w:ascii="Times New Roman Regular" w:hAnsi="Times New Roman Regular" w:cs="Times New Roman Regular"/>
              </w:rPr>
              <w:t>脑灌注不足</w:t>
            </w:r>
          </w:p>
        </w:tc>
        <w:tc>
          <w:tcPr>
            <w:tcW w:w="4753" w:type="dxa"/>
            <w:gridSpan w:val="3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自身调节受损时，</w:t>
            </w:r>
            <w:r>
              <w:rPr>
                <w:rFonts w:ascii="Times New Roman Regular" w:hAnsi="Times New Roman Regular" w:cs="Times New Roman Regular"/>
              </w:rPr>
              <w:t xml:space="preserve">MAP </w:t>
            </w:r>
            <w:r>
              <w:rPr>
                <w:rFonts w:ascii="Times New Roman Regular" w:hAnsi="Times New Roman Regular" w:cs="Times New Roman Regular"/>
              </w:rPr>
              <w:t>直接决定脑灌注</w:t>
            </w:r>
          </w:p>
        </w:tc>
      </w:tr>
      <w:tr w:rsidR="00767ECF" w:rsidTr="00B422AD">
        <w:tc>
          <w:tcPr>
            <w:tcW w:w="1261" w:type="dxa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Hb</w:t>
            </w:r>
          </w:p>
        </w:tc>
        <w:tc>
          <w:tcPr>
            <w:tcW w:w="3472" w:type="dxa"/>
            <w:gridSpan w:val="3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 8 g/dL</w:t>
            </w:r>
          </w:p>
        </w:tc>
        <w:tc>
          <w:tcPr>
            <w:tcW w:w="6040" w:type="dxa"/>
            <w:gridSpan w:val="3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 7→</w:t>
            </w:r>
            <w:r>
              <w:rPr>
                <w:rFonts w:ascii="Times New Roman Regular" w:hAnsi="Times New Roman Regular" w:cs="Times New Roman Regular"/>
              </w:rPr>
              <w:t>脑氧供下降</w:t>
            </w:r>
          </w:p>
        </w:tc>
        <w:tc>
          <w:tcPr>
            <w:tcW w:w="4753" w:type="dxa"/>
            <w:gridSpan w:val="3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中脑氧耗高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微循环障碍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宁高勿低</w:t>
            </w:r>
          </w:p>
        </w:tc>
      </w:tr>
      <w:tr w:rsidR="00767ECF" w:rsidTr="00B422AD">
        <w:tc>
          <w:tcPr>
            <w:tcW w:w="1261" w:type="dxa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核心体温</w:t>
            </w:r>
          </w:p>
        </w:tc>
        <w:tc>
          <w:tcPr>
            <w:tcW w:w="3472" w:type="dxa"/>
            <w:gridSpan w:val="3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VA/ECPR:33-36</w:t>
            </w:r>
            <w:r w:rsidRPr="00B422AD">
              <w:rPr>
                <w:rFonts w:ascii="Segoe UI Symbol" w:hAnsi="Segoe UI Symbol" w:cs="Times New Roman Regular"/>
              </w:rPr>
              <w:t>℃</w:t>
            </w:r>
            <w:r>
              <w:rPr>
                <w:rFonts w:ascii="Times New Roman Regular" w:hAnsi="Times New Roman Regular" w:cs="Times New Roman Regular"/>
              </w:rPr>
              <w:t>×24-48h,VV:≤37.7</w:t>
            </w:r>
            <w:r w:rsidRPr="00B422AD">
              <w:rPr>
                <w:rFonts w:ascii="Segoe UI Symbol" w:hAnsi="Segoe UI Symbol" w:cs="Times New Roman Regular"/>
              </w:rPr>
              <w:t>℃</w:t>
            </w:r>
            <w:r>
              <w:rPr>
                <w:rFonts w:ascii="Times New Roman Regular" w:hAnsi="Times New Roman Regular" w:cs="Times New Roman Regular"/>
              </w:rPr>
              <w:t>（常温）</w:t>
            </w:r>
          </w:p>
        </w:tc>
        <w:tc>
          <w:tcPr>
            <w:tcW w:w="6040" w:type="dxa"/>
            <w:gridSpan w:val="3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37.7</w:t>
            </w:r>
            <w:r w:rsidRPr="00B422AD">
              <w:rPr>
                <w:rFonts w:ascii="Segoe UI Symbol" w:hAnsi="Segoe UI Symbol" w:cs="Times New Roman Regular"/>
              </w:rPr>
              <w:t>℃</w:t>
            </w:r>
            <w:r>
              <w:rPr>
                <w:rFonts w:ascii="Times New Roman Regular" w:hAnsi="Times New Roman Regular" w:cs="Times New Roman Regular"/>
              </w:rPr>
              <w:t xml:space="preserve">→ </w:t>
            </w:r>
            <w:r>
              <w:rPr>
                <w:rFonts w:ascii="Times New Roman Regular" w:hAnsi="Times New Roman Regular" w:cs="Times New Roman Regular"/>
              </w:rPr>
              <w:t>每升高</w:t>
            </w:r>
            <w:r>
              <w:rPr>
                <w:rFonts w:ascii="Times New Roman Regular" w:hAnsi="Times New Roman Regular" w:cs="Times New Roman Regular"/>
              </w:rPr>
              <w:t xml:space="preserve"> 1</w:t>
            </w:r>
            <w:r w:rsidRPr="00B422AD">
              <w:rPr>
                <w:rFonts w:ascii="Segoe UI Symbol" w:hAnsi="Segoe UI Symbol" w:cs="Times New Roman Regular"/>
              </w:rPr>
              <w:t>℃</w:t>
            </w:r>
            <w:r>
              <w:rPr>
                <w:rFonts w:ascii="Times New Roman Regular" w:hAnsi="Times New Roman Regular" w:cs="Times New Roman Regular"/>
              </w:rPr>
              <w:t>，脑氧耗增</w:t>
            </w:r>
            <w:r>
              <w:rPr>
                <w:rFonts w:ascii="Times New Roman Regular" w:hAnsi="Times New Roman Regular" w:cs="Times New Roman Regular"/>
              </w:rPr>
              <w:t xml:space="preserve"> 6-10%</w:t>
            </w:r>
          </w:p>
        </w:tc>
        <w:tc>
          <w:tcPr>
            <w:tcW w:w="4753" w:type="dxa"/>
            <w:gridSpan w:val="3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ECPR </w:t>
            </w:r>
            <w:r>
              <w:rPr>
                <w:rFonts w:ascii="Times New Roman Regular" w:hAnsi="Times New Roman Regular" w:cs="Times New Roman Regular"/>
              </w:rPr>
              <w:t>亚低温是核心脑保护手段；发热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恶化神经损伤</w:t>
            </w:r>
          </w:p>
        </w:tc>
      </w:tr>
      <w:tr w:rsidR="00767ECF" w:rsidTr="00B422AD">
        <w:tc>
          <w:tcPr>
            <w:tcW w:w="1261" w:type="dxa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血糖</w:t>
            </w:r>
          </w:p>
        </w:tc>
        <w:tc>
          <w:tcPr>
            <w:tcW w:w="3472" w:type="dxa"/>
            <w:gridSpan w:val="3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144-180 mg/dL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8-10 mmol/L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6040" w:type="dxa"/>
            <w:gridSpan w:val="3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 3.9(</w:t>
            </w:r>
            <w:r>
              <w:rPr>
                <w:rFonts w:ascii="Times New Roman Regular" w:hAnsi="Times New Roman Regular" w:cs="Times New Roman Regular"/>
              </w:rPr>
              <w:t>低血糖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神经元坏死</w:t>
            </w:r>
            <w:r>
              <w:rPr>
                <w:rFonts w:ascii="Times New Roman Regular" w:hAnsi="Times New Roman Regular" w:cs="Times New Roman Regular"/>
              </w:rPr>
              <w:t>)&gt;10(</w:t>
            </w:r>
            <w:r>
              <w:rPr>
                <w:rFonts w:ascii="Times New Roman Regular" w:hAnsi="Times New Roman Regular" w:cs="Times New Roman Regular"/>
              </w:rPr>
              <w:t>高血糖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加重脑水肿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炎症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  <w:tc>
          <w:tcPr>
            <w:tcW w:w="4753" w:type="dxa"/>
            <w:gridSpan w:val="3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神经系统对血糖极度敏感</w:t>
            </w:r>
          </w:p>
        </w:tc>
      </w:tr>
      <w:tr w:rsidR="00767ECF" w:rsidTr="00B422AD">
        <w:tc>
          <w:tcPr>
            <w:tcW w:w="1261" w:type="dxa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NaCl</w:t>
            </w:r>
          </w:p>
        </w:tc>
        <w:tc>
          <w:tcPr>
            <w:tcW w:w="3472" w:type="dxa"/>
            <w:gridSpan w:val="3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135-145 mmol/L</w:t>
            </w:r>
          </w:p>
        </w:tc>
        <w:tc>
          <w:tcPr>
            <w:tcW w:w="6040" w:type="dxa"/>
            <w:gridSpan w:val="3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NaCl</w:t>
            </w:r>
            <w:r>
              <w:rPr>
                <w:rFonts w:ascii="Times New Roman Regular" w:hAnsi="Times New Roman Regular" w:cs="Times New Roman Regular"/>
              </w:rPr>
              <w:t>波动过大</w:t>
            </w:r>
            <w:r>
              <w:rPr>
                <w:rFonts w:ascii="Times New Roman Regular" w:hAnsi="Times New Roman Regular" w:cs="Times New Roman Regular"/>
              </w:rPr>
              <w:t xml:space="preserve"> &gt; 10 mmol/d → </w:t>
            </w:r>
            <w:r>
              <w:rPr>
                <w:rFonts w:ascii="Times New Roman Regular" w:hAnsi="Times New Roman Regular" w:cs="Times New Roman Regular"/>
              </w:rPr>
              <w:t>脑水肿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渗透性脱髓鞘</w:t>
            </w:r>
          </w:p>
        </w:tc>
        <w:tc>
          <w:tcPr>
            <w:tcW w:w="4753" w:type="dxa"/>
            <w:gridSpan w:val="3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缓慢纠正，每日</w:t>
            </w:r>
            <w:r>
              <w:rPr>
                <w:rFonts w:ascii="Times New Roman Regular" w:hAnsi="Times New Roman Regular" w:cs="Times New Roman Regular"/>
              </w:rPr>
              <w:t xml:space="preserve"> Δ&lt; 8-10</w:t>
            </w:r>
          </w:p>
        </w:tc>
      </w:tr>
      <w:tr w:rsidR="00767ECF" w:rsidTr="00B422AD">
        <w:tc>
          <w:tcPr>
            <w:tcW w:w="15526" w:type="dxa"/>
            <w:gridSpan w:val="10"/>
            <w:shd w:val="clear" w:color="auto" w:fill="DAE9F7" w:themeFill="text2" w:themeFillTint="1A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四、模式分层神经监测策略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767ECF" w:rsidTr="00B422AD">
        <w:tc>
          <w:tcPr>
            <w:tcW w:w="1276" w:type="dxa"/>
            <w:gridSpan w:val="2"/>
            <w:shd w:val="clear" w:color="auto" w:fill="DAE9F7" w:themeFill="text2" w:themeFillTint="1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模式</w:t>
            </w:r>
          </w:p>
        </w:tc>
        <w:tc>
          <w:tcPr>
            <w:tcW w:w="5245" w:type="dxa"/>
            <w:gridSpan w:val="3"/>
            <w:shd w:val="clear" w:color="auto" w:fill="DAE9F7" w:themeFill="text2" w:themeFillTint="1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脑损伤主要风险</w:t>
            </w:r>
          </w:p>
        </w:tc>
        <w:tc>
          <w:tcPr>
            <w:tcW w:w="5670" w:type="dxa"/>
            <w:gridSpan w:val="4"/>
            <w:shd w:val="clear" w:color="auto" w:fill="DAE9F7" w:themeFill="text2" w:themeFillTint="1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神经监测策略</w:t>
            </w:r>
          </w:p>
        </w:tc>
        <w:tc>
          <w:tcPr>
            <w:tcW w:w="3335" w:type="dxa"/>
            <w:shd w:val="clear" w:color="auto" w:fill="DAE9F7" w:themeFill="text2" w:themeFillTint="1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特色工具</w:t>
            </w:r>
          </w:p>
        </w:tc>
      </w:tr>
      <w:tr w:rsidR="00767ECF" w:rsidTr="00B422AD">
        <w:tc>
          <w:tcPr>
            <w:tcW w:w="1276" w:type="dxa"/>
            <w:gridSpan w:val="2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VA-ECMO</w:t>
            </w:r>
          </w:p>
        </w:tc>
        <w:tc>
          <w:tcPr>
            <w:tcW w:w="5245" w:type="dxa"/>
            <w:gridSpan w:val="3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B422AD">
              <w:rPr>
                <w:rFonts w:ascii="Segoe UI Symbol" w:hAnsi="Segoe UI Symbol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栓塞性脑卒中（管路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左室血栓）</w:t>
            </w:r>
            <w:r w:rsidRPr="00B422AD">
              <w:rPr>
                <w:rFonts w:ascii="Segoe UI Symbol" w:hAnsi="Segoe UI Symbol" w:cs="Times New Roman Regular"/>
              </w:rPr>
              <w:t>②</w:t>
            </w:r>
            <w:r>
              <w:rPr>
                <w:rFonts w:ascii="Times New Roman Regular" w:hAnsi="Times New Roman Regular" w:cs="Times New Roman Regular"/>
              </w:rPr>
              <w:t>ICH</w:t>
            </w:r>
            <w:r>
              <w:rPr>
                <w:rFonts w:ascii="Times New Roman Regular" w:hAnsi="Times New Roman Regular" w:cs="Times New Roman Regular"/>
              </w:rPr>
              <w:t>（抗凝）</w:t>
            </w:r>
            <w:r w:rsidRPr="00B422AD">
              <w:rPr>
                <w:rFonts w:ascii="Segoe UI Symbol" w:hAnsi="Segoe UI Symbol" w:cs="Times New Roman Regular"/>
              </w:rPr>
              <w:t>③</w:t>
            </w:r>
            <w:r>
              <w:rPr>
                <w:rFonts w:ascii="Times New Roman Regular" w:hAnsi="Times New Roman Regular" w:cs="Times New Roman Regular"/>
              </w:rPr>
              <w:t>南北综合征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脑缺氧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B422AD">
              <w:rPr>
                <w:rFonts w:ascii="Segoe UI Symbol" w:hAnsi="Segoe UI Symbol" w:cs="Times New Roman Regular"/>
              </w:rPr>
              <w:t>④</w:t>
            </w:r>
            <w:r>
              <w:rPr>
                <w:rFonts w:ascii="Times New Roman Regular" w:hAnsi="Times New Roman Regular" w:cs="Times New Roman Regular"/>
              </w:rPr>
              <w:t>左室淤血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脑灌注不足</w:t>
            </w:r>
          </w:p>
        </w:tc>
        <w:tc>
          <w:tcPr>
            <w:tcW w:w="5670" w:type="dxa"/>
            <w:gridSpan w:val="4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NIRS</w:t>
            </w:r>
            <w:r>
              <w:rPr>
                <w:rFonts w:ascii="Times New Roman Regular" w:hAnsi="Times New Roman Regular" w:cs="Times New Roman Regular"/>
              </w:rPr>
              <w:t>（连续</w:t>
            </w:r>
            <w:r>
              <w:rPr>
                <w:rFonts w:ascii="Times New Roman Regular" w:hAnsi="Times New Roman Regular" w:cs="Times New Roman Regular"/>
              </w:rPr>
              <w:t>·</w:t>
            </w:r>
            <w:r>
              <w:rPr>
                <w:rFonts w:ascii="Times New Roman Regular" w:hAnsi="Times New Roman Regular" w:cs="Times New Roman Regular"/>
              </w:rPr>
              <w:t>必须）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瞳孔</w:t>
            </w:r>
            <w:r>
              <w:rPr>
                <w:rFonts w:ascii="Times New Roman Regular" w:hAnsi="Times New Roman Regular" w:cs="Times New Roman Regular"/>
              </w:rPr>
              <w:t>q4h + cEEG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 xml:space="preserve">ECPR </w:t>
            </w:r>
            <w:r>
              <w:rPr>
                <w:rFonts w:ascii="Times New Roman Regular" w:hAnsi="Times New Roman Regular" w:cs="Times New Roman Regular"/>
              </w:rPr>
              <w:t>及昏迷者）</w:t>
            </w:r>
            <w:r>
              <w:rPr>
                <w:rFonts w:ascii="Times New Roman Regular" w:hAnsi="Times New Roman Regular" w:cs="Times New Roman Regular"/>
              </w:rPr>
              <w:t>+TCD+CT</w:t>
            </w:r>
            <w:r>
              <w:rPr>
                <w:rFonts w:ascii="Times New Roman Regular" w:hAnsi="Times New Roman Regular" w:cs="Times New Roman Regular"/>
              </w:rPr>
              <w:t>（神经异常时）</w:t>
            </w:r>
          </w:p>
        </w:tc>
        <w:tc>
          <w:tcPr>
            <w:tcW w:w="3335" w:type="dxa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NIRS</w:t>
            </w:r>
            <w:r>
              <w:rPr>
                <w:rFonts w:ascii="Times New Roman Regular" w:hAnsi="Times New Roman Regular" w:cs="Times New Roman Regular"/>
              </w:rPr>
              <w:t>可早期发现差异性低氧；</w:t>
            </w:r>
            <w:r>
              <w:rPr>
                <w:rFonts w:ascii="Times New Roman Regular" w:hAnsi="Times New Roman Regular" w:cs="Times New Roman Regular"/>
              </w:rPr>
              <w:t>TCD</w:t>
            </w:r>
            <w:r>
              <w:rPr>
                <w:rFonts w:ascii="Times New Roman Regular" w:hAnsi="Times New Roman Regular" w:cs="Times New Roman Regular"/>
              </w:rPr>
              <w:t>评估脑灌注压</w:t>
            </w:r>
          </w:p>
        </w:tc>
      </w:tr>
      <w:tr w:rsidR="00767ECF" w:rsidTr="00B422AD">
        <w:tc>
          <w:tcPr>
            <w:tcW w:w="1276" w:type="dxa"/>
            <w:gridSpan w:val="2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ECPR</w:t>
            </w:r>
          </w:p>
        </w:tc>
        <w:tc>
          <w:tcPr>
            <w:tcW w:w="5245" w:type="dxa"/>
            <w:gridSpan w:val="3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最高风险：</w:t>
            </w:r>
            <w:r w:rsidRPr="00B422AD">
              <w:rPr>
                <w:rFonts w:ascii="Segoe UI Symbol" w:hAnsi="Segoe UI Symbol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全脑缺血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再灌注损伤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B422AD">
              <w:rPr>
                <w:rFonts w:ascii="Segoe UI Symbol" w:hAnsi="Segoe UI Symbol" w:cs="Times New Roman Regular"/>
              </w:rPr>
              <w:t>②</w:t>
            </w:r>
            <w:r>
              <w:rPr>
                <w:rFonts w:ascii="Times New Roman Regular" w:hAnsi="Times New Roman Regular" w:cs="Times New Roman Regular"/>
              </w:rPr>
              <w:t>严重脑水肿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颅内高压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B422AD">
              <w:rPr>
                <w:rFonts w:ascii="Segoe UI Symbol" w:hAnsi="Segoe UI Symbol" w:cs="Times New Roman Regular"/>
              </w:rPr>
              <w:t>③</w:t>
            </w:r>
            <w:r>
              <w:rPr>
                <w:rFonts w:ascii="Times New Roman Regular" w:hAnsi="Times New Roman Regular" w:cs="Times New Roman Regular"/>
              </w:rPr>
              <w:t xml:space="preserve">NCSE </w:t>
            </w:r>
            <w:r w:rsidRPr="00B422AD">
              <w:rPr>
                <w:rFonts w:ascii="Segoe UI Symbol" w:hAnsi="Segoe UI Symbol" w:cs="Times New Roman Regular"/>
              </w:rPr>
              <w:t>④</w:t>
            </w:r>
            <w:r>
              <w:rPr>
                <w:rFonts w:ascii="Times New Roman Regular" w:hAnsi="Times New Roman Regular" w:cs="Times New Roman Regular"/>
              </w:rPr>
              <w:t>ICH</w:t>
            </w:r>
            <w:r>
              <w:rPr>
                <w:rFonts w:ascii="Times New Roman Regular" w:hAnsi="Times New Roman Regular" w:cs="Times New Roman Regular"/>
              </w:rPr>
              <w:t>（抗凝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缺血再灌注）</w:t>
            </w:r>
          </w:p>
        </w:tc>
        <w:tc>
          <w:tcPr>
            <w:tcW w:w="5670" w:type="dxa"/>
            <w:gridSpan w:val="4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全部工具：</w:t>
            </w:r>
            <w:r>
              <w:rPr>
                <w:rFonts w:ascii="Times New Roman Regular" w:hAnsi="Times New Roman Regular" w:cs="Times New Roman Regular"/>
              </w:rPr>
              <w:t>NIRS+cEEG(</w:t>
            </w:r>
            <w:r>
              <w:rPr>
                <w:rFonts w:ascii="Times New Roman Regular" w:hAnsi="Times New Roman Regular" w:cs="Times New Roman Regular"/>
              </w:rPr>
              <w:t>必须</w:t>
            </w:r>
            <w:r>
              <w:rPr>
                <w:rFonts w:ascii="Times New Roman Regular" w:hAnsi="Times New Roman Regular" w:cs="Times New Roman Regular"/>
              </w:rPr>
              <w:t>24-48h) +SSEP</w:t>
            </w:r>
            <w:r>
              <w:rPr>
                <w:rFonts w:ascii="Times New Roman Regular" w:hAnsi="Times New Roman Regular" w:cs="Times New Roman Regular"/>
              </w:rPr>
              <w:t>(≥72h) +TCD</w:t>
            </w:r>
          </w:p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+ONSD+</w:t>
            </w:r>
            <w:r>
              <w:rPr>
                <w:rFonts w:ascii="Times New Roman Regular" w:hAnsi="Times New Roman Regular" w:cs="Times New Roman Regular"/>
              </w:rPr>
              <w:t>瞳孔计</w:t>
            </w:r>
            <w:r>
              <w:rPr>
                <w:rFonts w:ascii="Times New Roman Regular" w:hAnsi="Times New Roman Regular" w:cs="Times New Roman Regular"/>
              </w:rPr>
              <w:t>q4h+CT(</w:t>
            </w:r>
            <w:r>
              <w:rPr>
                <w:rFonts w:ascii="Times New Roman Regular" w:hAnsi="Times New Roman Regular" w:cs="Times New Roman Regular"/>
              </w:rPr>
              <w:t>复温后</w:t>
            </w:r>
            <w:r>
              <w:rPr>
                <w:rFonts w:ascii="Times New Roman Regular" w:hAnsi="Times New Roman Regular" w:cs="Times New Roman Regular"/>
              </w:rPr>
              <w:t>/12h</w:t>
            </w:r>
            <w:r>
              <w:rPr>
                <w:rFonts w:ascii="Times New Roman Regular" w:hAnsi="Times New Roman Regular" w:cs="Times New Roman Regular"/>
              </w:rPr>
              <w:t>内</w:t>
            </w:r>
            <w:r>
              <w:rPr>
                <w:rFonts w:ascii="Times New Roman Regular" w:hAnsi="Times New Roman Regular" w:cs="Times New Roman Regular"/>
              </w:rPr>
              <w:t>) +</w:t>
            </w:r>
            <w:r>
              <w:rPr>
                <w:rFonts w:ascii="Times New Roman Regular" w:hAnsi="Times New Roman Regular" w:cs="Times New Roman Regular"/>
              </w:rPr>
              <w:t>生物标志物</w:t>
            </w:r>
          </w:p>
        </w:tc>
        <w:tc>
          <w:tcPr>
            <w:tcW w:w="3335" w:type="dxa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NIRS/cEEG/SSEP/TCD/ONSD </w:t>
            </w:r>
            <w:r>
              <w:rPr>
                <w:rFonts w:ascii="Times New Roman Regular" w:hAnsi="Times New Roman Regular" w:cs="Times New Roman Regular"/>
              </w:rPr>
              <w:t>五联；预后评估</w:t>
            </w:r>
            <w:r>
              <w:rPr>
                <w:rFonts w:ascii="Times New Roman Regular" w:hAnsi="Times New Roman Regular" w:cs="Times New Roman Regular"/>
              </w:rPr>
              <w:t>≥72h</w:t>
            </w:r>
            <w:r>
              <w:rPr>
                <w:rFonts w:ascii="Times New Roman Regular" w:hAnsi="Times New Roman Regular" w:cs="Times New Roman Regular"/>
              </w:rPr>
              <w:t>多模态</w:t>
            </w:r>
          </w:p>
        </w:tc>
      </w:tr>
      <w:tr w:rsidR="00767ECF" w:rsidTr="00B422AD">
        <w:tc>
          <w:tcPr>
            <w:tcW w:w="1276" w:type="dxa"/>
            <w:gridSpan w:val="2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VV-ECMO</w:t>
            </w:r>
          </w:p>
        </w:tc>
        <w:tc>
          <w:tcPr>
            <w:tcW w:w="5245" w:type="dxa"/>
            <w:gridSpan w:val="3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B422AD">
              <w:rPr>
                <w:rFonts w:ascii="Segoe UI Symbol" w:hAnsi="Segoe UI Symbol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CO</w:t>
            </w:r>
            <w:r w:rsidRPr="00B422AD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快速变化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脑血流紊乱</w:t>
            </w:r>
            <w:r w:rsidRPr="00B422AD">
              <w:rPr>
                <w:rFonts w:ascii="Segoe UI Symbol" w:hAnsi="Segoe UI Symbol" w:cs="Times New Roman Regular"/>
              </w:rPr>
              <w:t>②</w:t>
            </w:r>
            <w:r>
              <w:rPr>
                <w:rFonts w:ascii="Times New Roman Regular" w:hAnsi="Times New Roman Regular" w:cs="Times New Roman Regular"/>
              </w:rPr>
              <w:t xml:space="preserve"> ICH</w:t>
            </w:r>
            <w:r>
              <w:rPr>
                <w:rFonts w:ascii="Times New Roman Regular" w:hAnsi="Times New Roman Regular" w:cs="Times New Roman Regular"/>
              </w:rPr>
              <w:t>（发生率低于</w:t>
            </w:r>
            <w:r>
              <w:rPr>
                <w:rFonts w:ascii="Times New Roman Regular" w:hAnsi="Times New Roman Regular" w:cs="Times New Roman Regular"/>
              </w:rPr>
              <w:t>VA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 w:rsidRPr="00B422AD">
              <w:rPr>
                <w:rFonts w:ascii="Segoe UI Symbol" w:hAnsi="Segoe UI Symbol" w:cs="Times New Roman Regular"/>
              </w:rPr>
              <w:t>③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镇静相关谵妄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神经肌肉无力</w:t>
            </w:r>
          </w:p>
        </w:tc>
        <w:tc>
          <w:tcPr>
            <w:tcW w:w="5670" w:type="dxa"/>
            <w:gridSpan w:val="4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NIRS(</w:t>
            </w:r>
            <w:r>
              <w:rPr>
                <w:rFonts w:ascii="Times New Roman Regular" w:hAnsi="Times New Roman Regular" w:cs="Times New Roman Regular"/>
              </w:rPr>
              <w:t>持续</w:t>
            </w:r>
            <w:r>
              <w:rPr>
                <w:rFonts w:ascii="Times New Roman Regular" w:hAnsi="Times New Roman Regular" w:cs="Times New Roman Regular"/>
              </w:rPr>
              <w:t>)+</w:t>
            </w:r>
            <w:r>
              <w:rPr>
                <w:rFonts w:ascii="Times New Roman Regular" w:hAnsi="Times New Roman Regular" w:cs="Times New Roman Regular"/>
              </w:rPr>
              <w:t>瞳孔</w:t>
            </w:r>
            <w:r>
              <w:rPr>
                <w:rFonts w:ascii="Times New Roman Regular" w:hAnsi="Times New Roman Regular" w:cs="Times New Roman Regular"/>
              </w:rPr>
              <w:t>q4-6h+cEEG(</w:t>
            </w:r>
            <w:r>
              <w:rPr>
                <w:rFonts w:ascii="Times New Roman Regular" w:hAnsi="Times New Roman Regular" w:cs="Times New Roman Regular"/>
              </w:rPr>
              <w:t>昏迷者</w:t>
            </w:r>
            <w:r>
              <w:rPr>
                <w:rFonts w:ascii="Times New Roman Regular" w:hAnsi="Times New Roman Regular" w:cs="Times New Roman Regular"/>
              </w:rPr>
              <w:t>)+CT(</w:t>
            </w:r>
            <w:r>
              <w:rPr>
                <w:rFonts w:ascii="Times New Roman Regular" w:hAnsi="Times New Roman Regular" w:cs="Times New Roman Regular"/>
              </w:rPr>
              <w:t>神经异常时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  <w:tc>
          <w:tcPr>
            <w:tcW w:w="3335" w:type="dxa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重点防</w:t>
            </w:r>
            <w:r>
              <w:rPr>
                <w:rFonts w:ascii="Times New Roman Regular" w:hAnsi="Times New Roman Regular" w:cs="Times New Roman Regular"/>
              </w:rPr>
              <w:t>CO</w:t>
            </w:r>
            <w:r w:rsidRPr="00B422AD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剧烈波动</w:t>
            </w:r>
            <w:r w:rsidR="00105DE5">
              <w:rPr>
                <w:rFonts w:ascii="Times New Roman Regular" w:hAnsi="Times New Roman Regular" w:cs="Times New Roman Regular" w:hint="eastAsia"/>
              </w:rPr>
              <w:t>，</w:t>
            </w:r>
            <w:r>
              <w:rPr>
                <w:rFonts w:ascii="Times New Roman Regular" w:hAnsi="Times New Roman Regular" w:cs="Times New Roman Regular"/>
              </w:rPr>
              <w:t>不是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上更多监测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，是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控制扫气速度</w:t>
            </w:r>
            <w:r>
              <w:rPr>
                <w:rFonts w:ascii="Times New Roman Regular" w:hAnsi="Times New Roman Regular" w:cs="Times New Roman Regular"/>
              </w:rPr>
              <w:t>"</w:t>
            </w:r>
          </w:p>
        </w:tc>
      </w:tr>
    </w:tbl>
    <w:p w:rsidR="00767ECF" w:rsidRDefault="00B422AD" w:rsidP="00B422AD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ELSO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神经监测共识（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Cho SM et al. ASAIO J 2024·PMID 3962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0302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Cho SM et al. Crit Care 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PMC11380208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Dennis M et al. CARES ECPR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2026·JAHA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ELSO Neuro Monitoring Guidelines 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:rsidR="00767ECF" w:rsidRDefault="00B422AD" w:rsidP="00B422AD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注：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不同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模式，神经损伤的风险类型和监测重点完全不同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.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:rsidR="00767ECF" w:rsidRDefault="00767ECF" w:rsidP="00B422AD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</w:p>
    <w:p w:rsidR="00767ECF" w:rsidRDefault="00B422AD" w:rsidP="00B422AD">
      <w:pPr>
        <w:pageBreakBefore/>
        <w:snapToGrid w:val="0"/>
        <w:spacing w:after="0" w:line="240" w:lineRule="auto"/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lastRenderedPageBreak/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39  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患者神经功能监测与脑保护多模态管理表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(3)</w:t>
      </w:r>
    </w:p>
    <w:tbl>
      <w:tblPr>
        <w:tblStyle w:val="ab"/>
        <w:tblW w:w="15526" w:type="dxa"/>
        <w:tblInd w:w="-5" w:type="dxa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1701"/>
        <w:gridCol w:w="142"/>
        <w:gridCol w:w="1418"/>
        <w:gridCol w:w="2126"/>
        <w:gridCol w:w="2268"/>
        <w:gridCol w:w="850"/>
        <w:gridCol w:w="709"/>
        <w:gridCol w:w="1276"/>
        <w:gridCol w:w="959"/>
        <w:gridCol w:w="1592"/>
        <w:gridCol w:w="2485"/>
      </w:tblGrid>
      <w:tr w:rsidR="00767ECF" w:rsidTr="00B422AD">
        <w:tc>
          <w:tcPr>
            <w:tcW w:w="15526" w:type="dxa"/>
            <w:gridSpan w:val="11"/>
            <w:shd w:val="clear" w:color="auto" w:fill="DAE9F7" w:themeFill="text2" w:themeFillTint="1A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一、患者基础信息登记表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767ECF" w:rsidTr="00B422AD">
        <w:tc>
          <w:tcPr>
            <w:tcW w:w="1701" w:type="dx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患者姓名</w:t>
            </w:r>
          </w:p>
        </w:tc>
        <w:tc>
          <w:tcPr>
            <w:tcW w:w="7513" w:type="dxa"/>
            <w:gridSpan w:val="6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__________________</w:t>
            </w:r>
          </w:p>
        </w:tc>
        <w:tc>
          <w:tcPr>
            <w:tcW w:w="2235" w:type="dxa"/>
            <w:gridSpan w:val="2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病案号</w:t>
            </w:r>
            <w:r>
              <w:rPr>
                <w:rFonts w:ascii="Times New Roman Regular" w:hAnsi="Times New Roman Regular" w:cs="Times New Roman Regular"/>
              </w:rPr>
              <w:t>/ID</w:t>
            </w:r>
          </w:p>
        </w:tc>
        <w:tc>
          <w:tcPr>
            <w:tcW w:w="4077" w:type="dxa"/>
            <w:gridSpan w:val="2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__________________</w:t>
            </w:r>
          </w:p>
        </w:tc>
      </w:tr>
      <w:tr w:rsidR="00767ECF" w:rsidTr="00B422AD">
        <w:tc>
          <w:tcPr>
            <w:tcW w:w="1701" w:type="dxa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性别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年龄</w:t>
            </w:r>
          </w:p>
        </w:tc>
        <w:tc>
          <w:tcPr>
            <w:tcW w:w="7513" w:type="dxa"/>
            <w:gridSpan w:val="6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</w:t>
            </w:r>
            <w:r>
              <w:rPr>
                <w:rFonts w:ascii="Times New Roman Regular" w:hAnsi="Times New Roman Regular" w:cs="Times New Roman Regular"/>
              </w:rPr>
              <w:t>岁</w:t>
            </w:r>
            <w:r>
              <w:rPr>
                <w:rFonts w:ascii="Times New Roman Regular" w:hAnsi="Times New Roman Regular" w:cs="Times New Roman Regular"/>
              </w:rPr>
              <w:t xml:space="preserve"> / □ </w:t>
            </w:r>
            <w:r>
              <w:rPr>
                <w:rFonts w:ascii="Times New Roman Regular" w:hAnsi="Times New Roman Regular" w:cs="Times New Roman Regular"/>
              </w:rPr>
              <w:t>男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女</w:t>
            </w:r>
          </w:p>
        </w:tc>
        <w:tc>
          <w:tcPr>
            <w:tcW w:w="2235" w:type="dxa"/>
            <w:gridSpan w:val="2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收治科室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床号</w:t>
            </w:r>
          </w:p>
        </w:tc>
        <w:tc>
          <w:tcPr>
            <w:tcW w:w="4077" w:type="dxa"/>
            <w:gridSpan w:val="2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_________ ICU / _____ </w:t>
            </w:r>
            <w:r>
              <w:rPr>
                <w:rFonts w:ascii="Times New Roman Regular" w:hAnsi="Times New Roman Regular" w:cs="Times New Roman Regular"/>
              </w:rPr>
              <w:t>床</w:t>
            </w:r>
          </w:p>
        </w:tc>
      </w:tr>
      <w:tr w:rsidR="00767ECF" w:rsidTr="00B422AD">
        <w:tc>
          <w:tcPr>
            <w:tcW w:w="1701" w:type="dx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模式</w:t>
            </w:r>
          </w:p>
        </w:tc>
        <w:tc>
          <w:tcPr>
            <w:tcW w:w="7513" w:type="dxa"/>
            <w:gridSpan w:val="6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 VA-ECMO □ ECPR □ VV-ECMO □ VAV/V-AV</w:t>
            </w:r>
          </w:p>
        </w:tc>
        <w:tc>
          <w:tcPr>
            <w:tcW w:w="2235" w:type="dxa"/>
            <w:gridSpan w:val="2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置管日期与时间</w:t>
            </w:r>
          </w:p>
        </w:tc>
        <w:tc>
          <w:tcPr>
            <w:tcW w:w="4077" w:type="dxa"/>
            <w:gridSpan w:val="2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___</w:t>
            </w:r>
            <w:r>
              <w:rPr>
                <w:rFonts w:ascii="Times New Roman Regular" w:hAnsi="Times New Roman Regular" w:cs="Times New Roman Regular"/>
              </w:rPr>
              <w:t>日</w:t>
            </w:r>
            <w:r>
              <w:rPr>
                <w:rFonts w:ascii="Times New Roman Regular" w:hAnsi="Times New Roman Regular" w:cs="Times New Roman Regular"/>
              </w:rPr>
              <w:t xml:space="preserve"> ___</w:t>
            </w:r>
            <w:r>
              <w:rPr>
                <w:rFonts w:ascii="Times New Roman Regular" w:hAnsi="Times New Roman Regular" w:cs="Times New Roman Regular"/>
              </w:rPr>
              <w:t>时</w:t>
            </w:r>
          </w:p>
        </w:tc>
      </w:tr>
      <w:tr w:rsidR="00767ECF" w:rsidTr="00B422AD">
        <w:tc>
          <w:tcPr>
            <w:tcW w:w="1701" w:type="dx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ABI</w:t>
            </w:r>
            <w:r>
              <w:rPr>
                <w:rFonts w:ascii="Times New Roman Regular" w:hAnsi="Times New Roman Regular" w:cs="Times New Roman Regular"/>
              </w:rPr>
              <w:t>高危风险因素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可多选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  <w:tc>
          <w:tcPr>
            <w:tcW w:w="7513" w:type="dxa"/>
            <w:gridSpan w:val="6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心跳骤停（</w:t>
            </w:r>
            <w:r>
              <w:rPr>
                <w:rFonts w:ascii="Times New Roman Regular" w:hAnsi="Times New Roman Regular" w:cs="Times New Roman Regular"/>
              </w:rPr>
              <w:t>ECPR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严重低氧血症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长时间窒息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上机前</w:t>
            </w:r>
            <w:r>
              <w:rPr>
                <w:rFonts w:ascii="Times New Roman Regular" w:hAnsi="Times New Roman Regular" w:cs="Times New Roman Regular"/>
              </w:rPr>
              <w:t xml:space="preserve"> PaCO</w:t>
            </w:r>
            <w:r w:rsidRPr="00B422AD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&gt;60 mmHg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CO</w:t>
            </w:r>
            <w:r w:rsidRPr="00B422AD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骤降风险）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原发脑血管疾病史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严重凝血异常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体外循环术后</w:t>
            </w:r>
          </w:p>
        </w:tc>
        <w:tc>
          <w:tcPr>
            <w:tcW w:w="2235" w:type="dxa"/>
            <w:gridSpan w:val="2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管路固定与置管深度</w:t>
            </w:r>
          </w:p>
        </w:tc>
        <w:tc>
          <w:tcPr>
            <w:tcW w:w="4077" w:type="dxa"/>
            <w:gridSpan w:val="2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动脉侧：</w:t>
            </w:r>
            <w:r>
              <w:rPr>
                <w:rFonts w:ascii="Times New Roman Regular" w:hAnsi="Times New Roman Regular" w:cs="Times New Roman Regular"/>
              </w:rPr>
              <w:t xml:space="preserve">_____ cm  </w:t>
            </w:r>
            <w:r>
              <w:rPr>
                <w:rFonts w:ascii="Times New Roman Regular" w:hAnsi="Times New Roman Regular" w:cs="Times New Roman Regular"/>
              </w:rPr>
              <w:t>静脉侧：</w:t>
            </w:r>
            <w:r>
              <w:rPr>
                <w:rFonts w:ascii="Times New Roman Regular" w:hAnsi="Times New Roman Regular" w:cs="Times New Roman Regular"/>
              </w:rPr>
              <w:t>_____ cm</w:t>
            </w:r>
          </w:p>
        </w:tc>
      </w:tr>
      <w:tr w:rsidR="00767ECF" w:rsidTr="00B422AD">
        <w:tc>
          <w:tcPr>
            <w:tcW w:w="15526" w:type="dxa"/>
            <w:gridSpan w:val="11"/>
            <w:shd w:val="clear" w:color="auto" w:fill="DAE9F7" w:themeFill="text2" w:themeFillTint="1A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五、急性脑损伤（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ABI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）分型处理速查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767ECF" w:rsidTr="00B422AD">
        <w:tc>
          <w:tcPr>
            <w:tcW w:w="1843" w:type="dxa"/>
            <w:gridSpan w:val="2"/>
            <w:shd w:val="clear" w:color="auto" w:fill="DAE9F7" w:themeFill="text2" w:themeFillTint="1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ABI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类型</w:t>
            </w:r>
          </w:p>
        </w:tc>
        <w:tc>
          <w:tcPr>
            <w:tcW w:w="6662" w:type="dxa"/>
            <w:gridSpan w:val="4"/>
            <w:shd w:val="clear" w:color="auto" w:fill="DAE9F7" w:themeFill="text2" w:themeFillTint="1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关键动作</w:t>
            </w:r>
          </w:p>
        </w:tc>
        <w:tc>
          <w:tcPr>
            <w:tcW w:w="4536" w:type="dxa"/>
            <w:gridSpan w:val="4"/>
            <w:shd w:val="clear" w:color="auto" w:fill="DAE9F7" w:themeFill="text2" w:themeFillTint="1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抗凝策略</w:t>
            </w:r>
          </w:p>
        </w:tc>
        <w:tc>
          <w:tcPr>
            <w:tcW w:w="2485" w:type="dxa"/>
            <w:shd w:val="clear" w:color="auto" w:fill="DAE9F7" w:themeFill="text2" w:themeFillTint="1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神经外科</w:t>
            </w:r>
          </w:p>
        </w:tc>
      </w:tr>
      <w:tr w:rsidR="00767ECF" w:rsidTr="00B422AD">
        <w:tc>
          <w:tcPr>
            <w:tcW w:w="1843" w:type="dxa"/>
            <w:gridSpan w:val="2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ICH</w:t>
            </w:r>
          </w:p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（颅内出血）</w:t>
            </w:r>
          </w:p>
        </w:tc>
        <w:tc>
          <w:tcPr>
            <w:tcW w:w="6662" w:type="dxa"/>
            <w:gridSpan w:val="4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B422AD">
              <w:rPr>
                <w:rFonts w:ascii="Segoe UI Symbol" w:hAnsi="Segoe UI Symbol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紧急头</w:t>
            </w:r>
            <w:r>
              <w:rPr>
                <w:rFonts w:ascii="Times New Roman Regular" w:hAnsi="Times New Roman Regular" w:cs="Times New Roman Regular"/>
              </w:rPr>
              <w:t>CT</w:t>
            </w:r>
            <w:r>
              <w:rPr>
                <w:rFonts w:ascii="Times New Roman Regular" w:hAnsi="Times New Roman Regular" w:cs="Times New Roman Regular"/>
              </w:rPr>
              <w:t>（非增强）</w:t>
            </w:r>
            <w:r w:rsidRPr="00B422AD">
              <w:rPr>
                <w:rFonts w:ascii="Segoe UI Symbol" w:hAnsi="Segoe UI Symbol" w:cs="Times New Roman Regular"/>
              </w:rPr>
              <w:t>②</w:t>
            </w:r>
            <w:r>
              <w:rPr>
                <w:rFonts w:ascii="Times New Roman Regular" w:hAnsi="Times New Roman Regular" w:cs="Times New Roman Regular"/>
              </w:rPr>
              <w:t>暂停肝素</w:t>
            </w:r>
            <w:r w:rsidRPr="00B422AD">
              <w:rPr>
                <w:rFonts w:ascii="Segoe UI Symbol" w:hAnsi="Segoe UI Symbol" w:cs="Times New Roman Regular"/>
              </w:rPr>
              <w:t>③</w:t>
            </w:r>
            <w:r>
              <w:rPr>
                <w:rFonts w:ascii="Times New Roman Regular" w:hAnsi="Times New Roman Regular" w:cs="Times New Roman Regular"/>
              </w:rPr>
              <w:t>逆转抗凝（鱼精蛋白</w:t>
            </w:r>
            <w:r>
              <w:rPr>
                <w:rFonts w:ascii="Times New Roman Regular" w:hAnsi="Times New Roman Regular" w:cs="Times New Roman Regular"/>
              </w:rPr>
              <w:t xml:space="preserve"> 1mg/100U</w:t>
            </w:r>
            <w:r>
              <w:rPr>
                <w:rFonts w:ascii="Times New Roman Regular" w:hAnsi="Times New Roman Regular" w:cs="Times New Roman Regular"/>
              </w:rPr>
              <w:t>；严重</w:t>
            </w:r>
            <w:r>
              <w:rPr>
                <w:rFonts w:ascii="Times New Roman Regular" w:hAnsi="Times New Roman Regular" w:cs="Times New Roman Regular"/>
              </w:rPr>
              <w:t>→PCC 25-50 U/kg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 w:rsidRPr="00B422AD">
              <w:rPr>
                <w:rFonts w:ascii="Segoe UI Symbol" w:hAnsi="Segoe UI Symbol" w:cs="Times New Roman Regular"/>
              </w:rPr>
              <w:t>④</w:t>
            </w:r>
            <w:r>
              <w:rPr>
                <w:rFonts w:ascii="Times New Roman Regular" w:hAnsi="Times New Roman Regular" w:cs="Times New Roman Regular"/>
              </w:rPr>
              <w:t>控制</w:t>
            </w:r>
            <w:r>
              <w:rPr>
                <w:rFonts w:ascii="Times New Roman Regular" w:hAnsi="Times New Roman Regular" w:cs="Times New Roman Regular"/>
              </w:rPr>
              <w:t>MAP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SBP&lt;140-160 mmHg</w:t>
            </w:r>
            <w:r>
              <w:rPr>
                <w:rFonts w:ascii="Times New Roman Regular" w:hAnsi="Times New Roman Regular" w:cs="Times New Roman Regular"/>
              </w:rPr>
              <w:t>，避免低血压）</w:t>
            </w:r>
            <w:r w:rsidRPr="00B422AD">
              <w:rPr>
                <w:rFonts w:ascii="Segoe UI Symbol" w:hAnsi="Segoe UI Symbol" w:cs="Times New Roman Regular"/>
              </w:rPr>
              <w:t>⑤</w:t>
            </w:r>
            <w:r>
              <w:rPr>
                <w:rFonts w:ascii="Times New Roman Regular" w:hAnsi="Times New Roman Regular" w:cs="Times New Roman Regular"/>
              </w:rPr>
              <w:t>床头</w:t>
            </w:r>
            <w:r>
              <w:rPr>
                <w:rFonts w:ascii="Times New Roman Regular" w:hAnsi="Times New Roman Regular" w:cs="Times New Roman Regular"/>
              </w:rPr>
              <w:t xml:space="preserve"> 30°+</w:t>
            </w:r>
            <w:r>
              <w:rPr>
                <w:rFonts w:ascii="Times New Roman Regular" w:hAnsi="Times New Roman Regular" w:cs="Times New Roman Regular"/>
              </w:rPr>
              <w:t>甘露醇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高渗盐</w:t>
            </w:r>
          </w:p>
        </w:tc>
        <w:tc>
          <w:tcPr>
            <w:tcW w:w="4536" w:type="dxa"/>
            <w:gridSpan w:val="4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暂停后重启时机</w:t>
            </w:r>
            <w:r>
              <w:rPr>
                <w:rFonts w:ascii="Times New Roman Regular" w:hAnsi="Times New Roman Regular" w:cs="Times New Roman Regular"/>
              </w:rPr>
              <w:t>:VV</w:t>
            </w:r>
            <w:r>
              <w:rPr>
                <w:rFonts w:ascii="Times New Roman Regular" w:hAnsi="Times New Roman Regular" w:cs="Times New Roman Regular"/>
              </w:rPr>
              <w:t>可长期</w:t>
            </w:r>
            <w:r>
              <w:rPr>
                <w:rFonts w:ascii="Times New Roman Regular" w:hAnsi="Times New Roman Regular" w:cs="Times New Roman Regular"/>
              </w:rPr>
              <w:t>(&gt;2</w:t>
            </w:r>
            <w:r>
              <w:rPr>
                <w:rFonts w:ascii="Times New Roman Regular" w:hAnsi="Times New Roman Regular" w:cs="Times New Roman Regular"/>
              </w:rPr>
              <w:t>天</w:t>
            </w:r>
            <w:r>
              <w:rPr>
                <w:rFonts w:ascii="Times New Roman Regular" w:hAnsi="Times New Roman Regular" w:cs="Times New Roman Regular"/>
              </w:rPr>
              <w:t>)</w:t>
            </w:r>
            <w:r>
              <w:rPr>
                <w:rFonts w:ascii="Times New Roman Regular" w:hAnsi="Times New Roman Regular" w:cs="Times New Roman Regular"/>
              </w:rPr>
              <w:t>无抗凝</w:t>
            </w:r>
            <w:r>
              <w:rPr>
                <w:rFonts w:ascii="Times New Roman Regular" w:hAnsi="Times New Roman Regular" w:cs="Times New Roman Regular"/>
              </w:rPr>
              <w:t>;VA</w:t>
            </w:r>
            <w:r>
              <w:rPr>
                <w:rFonts w:ascii="Times New Roman Regular" w:hAnsi="Times New Roman Regular" w:cs="Times New Roman Regular"/>
              </w:rPr>
              <w:t>需权衡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血栓</w:t>
            </w:r>
            <w:r>
              <w:rPr>
                <w:rFonts w:ascii="Times New Roman Regular" w:hAnsi="Times New Roman Regular" w:cs="Times New Roman Regular"/>
              </w:rPr>
              <w:t>vs</w:t>
            </w:r>
            <w:r>
              <w:rPr>
                <w:rFonts w:ascii="Times New Roman Regular" w:hAnsi="Times New Roman Regular" w:cs="Times New Roman Regular"/>
              </w:rPr>
              <w:t>出血</w:t>
            </w:r>
            <w:r>
              <w:rPr>
                <w:rFonts w:ascii="Times New Roman Regular" w:hAnsi="Times New Roman Regular" w:cs="Times New Roman Regular"/>
              </w:rPr>
              <w:t>),</w:t>
            </w:r>
            <w:r>
              <w:rPr>
                <w:rFonts w:ascii="Times New Roman Regular" w:hAnsi="Times New Roman Regular" w:cs="Times New Roman Regular"/>
              </w:rPr>
              <w:t>无抗凝</w:t>
            </w:r>
            <w:r>
              <w:rPr>
                <w:rFonts w:ascii="Times New Roman Regular" w:hAnsi="Times New Roman Regular" w:cs="Times New Roman Regular"/>
              </w:rPr>
              <w:t>VA</w:t>
            </w:r>
            <w:r>
              <w:rPr>
                <w:rFonts w:ascii="Times New Roman Regular" w:hAnsi="Times New Roman Regular" w:cs="Times New Roman Regular"/>
              </w:rPr>
              <w:t>可维持但血栓栓塞风险</w:t>
            </w:r>
            <w:r w:rsidRPr="00B422AD">
              <w:rPr>
                <w:rFonts w:ascii="Segoe UI Symbol" w:hAnsi="Segoe UI Symbol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>;</w:t>
            </w:r>
            <w:r>
              <w:rPr>
                <w:rFonts w:ascii="Times New Roman Regular" w:hAnsi="Times New Roman Regular" w:cs="Times New Roman Regular"/>
              </w:rPr>
              <w:t>重启前复查</w:t>
            </w:r>
            <w:r>
              <w:rPr>
                <w:rFonts w:ascii="Times New Roman Regular" w:hAnsi="Times New Roman Regular" w:cs="Times New Roman Regular"/>
              </w:rPr>
              <w:t>CT</w:t>
            </w:r>
            <w:r>
              <w:rPr>
                <w:rFonts w:ascii="Times New Roman Regular" w:hAnsi="Times New Roman Regular" w:cs="Times New Roman Regular"/>
              </w:rPr>
              <w:t>确认血肿稳定</w:t>
            </w:r>
          </w:p>
        </w:tc>
        <w:tc>
          <w:tcPr>
            <w:tcW w:w="2485" w:type="dxa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急会诊：血肿量大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脑疝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开颅血肿清除；脑积水</w:t>
            </w:r>
            <w:r>
              <w:rPr>
                <w:rFonts w:ascii="Times New Roman Regular" w:hAnsi="Times New Roman Regular" w:cs="Times New Roman Regular"/>
              </w:rPr>
              <w:t>→EVD</w:t>
            </w:r>
          </w:p>
        </w:tc>
      </w:tr>
      <w:tr w:rsidR="00767ECF" w:rsidTr="00B422AD">
        <w:tc>
          <w:tcPr>
            <w:tcW w:w="1843" w:type="dxa"/>
            <w:gridSpan w:val="2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缺血性卒中</w:t>
            </w:r>
          </w:p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（大面积）</w:t>
            </w:r>
          </w:p>
        </w:tc>
        <w:tc>
          <w:tcPr>
            <w:tcW w:w="6662" w:type="dxa"/>
            <w:gridSpan w:val="4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B422AD">
              <w:rPr>
                <w:rFonts w:ascii="Segoe UI Symbol" w:hAnsi="Segoe UI Symbol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头</w:t>
            </w:r>
            <w:r>
              <w:rPr>
                <w:rFonts w:ascii="Times New Roman Regular" w:hAnsi="Times New Roman Regular" w:cs="Times New Roman Regular"/>
              </w:rPr>
              <w:t>CT</w:t>
            </w:r>
            <w:r>
              <w:rPr>
                <w:rFonts w:ascii="Times New Roman Regular" w:hAnsi="Times New Roman Regular" w:cs="Times New Roman Regular"/>
              </w:rPr>
              <w:t>排除出血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B422AD">
              <w:rPr>
                <w:rFonts w:ascii="Segoe UI Symbol" w:hAnsi="Segoe UI Symbol" w:cs="Times New Roman Regular"/>
              </w:rPr>
              <w:t>②</w:t>
            </w:r>
            <w:r>
              <w:rPr>
                <w:rFonts w:ascii="Times New Roman Regular" w:hAnsi="Times New Roman Regular" w:cs="Times New Roman Regular"/>
              </w:rPr>
              <w:t xml:space="preserve">tPA </w:t>
            </w:r>
            <w:r>
              <w:rPr>
                <w:rFonts w:ascii="Times New Roman Regular" w:hAnsi="Times New Roman Regular" w:cs="Times New Roman Regular"/>
              </w:rPr>
              <w:t>一般禁忌（</w:t>
            </w: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抗凝状态）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B422AD">
              <w:rPr>
                <w:rFonts w:ascii="Segoe UI Symbol" w:hAnsi="Segoe UI Symbol" w:cs="Times New Roman Regular"/>
              </w:rPr>
              <w:t>③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大血管闭塞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机械取栓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B422AD">
              <w:rPr>
                <w:rFonts w:ascii="Segoe UI Symbol" w:hAnsi="Segoe UI Symbol" w:cs="Times New Roman Regular"/>
              </w:rPr>
              <w:t>④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允许性高血压（非出血时）</w:t>
            </w:r>
          </w:p>
        </w:tc>
        <w:tc>
          <w:tcPr>
            <w:tcW w:w="4536" w:type="dxa"/>
            <w:gridSpan w:val="4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维持或适度加强抗凝（防血栓扩展）</w:t>
            </w:r>
            <w:r>
              <w:rPr>
                <w:rFonts w:ascii="Times New Roman Regular" w:hAnsi="Times New Roman Regular" w:cs="Times New Roman Regular"/>
              </w:rPr>
              <w:t>,</w:t>
            </w:r>
            <w:r>
              <w:rPr>
                <w:rFonts w:ascii="Times New Roman Regular" w:hAnsi="Times New Roman Regular" w:cs="Times New Roman Regular"/>
              </w:rPr>
              <w:t>与</w:t>
            </w:r>
            <w:r>
              <w:rPr>
                <w:rFonts w:ascii="Times New Roman Regular" w:hAnsi="Times New Roman Regular" w:cs="Times New Roman Regular"/>
              </w:rPr>
              <w:t xml:space="preserve"> ICH </w:t>
            </w:r>
            <w:r>
              <w:rPr>
                <w:rFonts w:ascii="Times New Roman Regular" w:hAnsi="Times New Roman Regular" w:cs="Times New Roman Regular"/>
              </w:rPr>
              <w:t>相反</w:t>
            </w:r>
          </w:p>
        </w:tc>
        <w:tc>
          <w:tcPr>
            <w:tcW w:w="2485" w:type="dxa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机械取栓评估；去骨瓣（大面积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水肿）</w:t>
            </w:r>
          </w:p>
        </w:tc>
      </w:tr>
      <w:tr w:rsidR="00767ECF" w:rsidTr="00B422AD">
        <w:tc>
          <w:tcPr>
            <w:tcW w:w="1843" w:type="dxa"/>
            <w:gridSpan w:val="2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ICP </w:t>
            </w:r>
            <w:r>
              <w:rPr>
                <w:rFonts w:ascii="Times New Roman Regular" w:hAnsi="Times New Roman Regular" w:cs="Times New Roman Regular"/>
              </w:rPr>
              <w:t>升高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脑水肿</w:t>
            </w:r>
          </w:p>
        </w:tc>
        <w:tc>
          <w:tcPr>
            <w:tcW w:w="6662" w:type="dxa"/>
            <w:gridSpan w:val="4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B422AD">
              <w:rPr>
                <w:rFonts w:ascii="Segoe UI Symbol" w:hAnsi="Segoe UI Symbol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头</w:t>
            </w:r>
            <w:r>
              <w:rPr>
                <w:rFonts w:ascii="Times New Roman Regular" w:hAnsi="Times New Roman Regular" w:cs="Times New Roman Regular"/>
              </w:rPr>
              <w:t>CT</w:t>
            </w:r>
            <w:r>
              <w:rPr>
                <w:rFonts w:ascii="Times New Roman Regular" w:hAnsi="Times New Roman Regular" w:cs="Times New Roman Regular"/>
              </w:rPr>
              <w:t>确认</w:t>
            </w:r>
            <w:r w:rsidRPr="00B422AD">
              <w:rPr>
                <w:rFonts w:ascii="Segoe UI Symbol" w:hAnsi="Segoe UI Symbol" w:cs="Times New Roman Regular"/>
              </w:rPr>
              <w:t>②</w:t>
            </w:r>
            <w:r>
              <w:rPr>
                <w:rFonts w:ascii="Times New Roman Regular" w:hAnsi="Times New Roman Regular" w:cs="Times New Roman Regular"/>
              </w:rPr>
              <w:t>床头</w:t>
            </w:r>
            <w:r>
              <w:rPr>
                <w:rFonts w:ascii="Times New Roman Regular" w:hAnsi="Times New Roman Regular" w:cs="Times New Roman Regular"/>
              </w:rPr>
              <w:t xml:space="preserve">30° </w:t>
            </w:r>
            <w:r w:rsidRPr="00B422AD">
              <w:rPr>
                <w:rFonts w:ascii="Segoe UI Symbol" w:hAnsi="Segoe UI Symbol" w:cs="Times New Roman Regular"/>
              </w:rPr>
              <w:t>③</w:t>
            </w:r>
            <w:r>
              <w:rPr>
                <w:rFonts w:ascii="Times New Roman Regular" w:hAnsi="Times New Roman Regular" w:cs="Times New Roman Regular"/>
              </w:rPr>
              <w:t>短期过度通气</w:t>
            </w:r>
            <w:r>
              <w:rPr>
                <w:rFonts w:ascii="Times New Roman Regular" w:hAnsi="Times New Roman Regular" w:cs="Times New Roman Regular"/>
              </w:rPr>
              <w:t>(PaCO</w:t>
            </w:r>
            <w:r w:rsidRPr="00B422AD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30-35,</w:t>
            </w:r>
            <w:r>
              <w:rPr>
                <w:rFonts w:ascii="Times New Roman Regular" w:hAnsi="Times New Roman Regular" w:cs="Times New Roman Regular"/>
              </w:rPr>
              <w:t>仅危急</w:t>
            </w:r>
            <w:r>
              <w:rPr>
                <w:rFonts w:ascii="Times New Roman Regular" w:hAnsi="Times New Roman Regular" w:cs="Times New Roman Regular"/>
              </w:rPr>
              <w:t>)</w:t>
            </w:r>
            <w:r w:rsidRPr="00B422AD">
              <w:rPr>
                <w:rFonts w:ascii="Segoe UI Symbol" w:hAnsi="Segoe UI Symbol" w:cs="Times New Roman Regular"/>
              </w:rPr>
              <w:t>④</w:t>
            </w:r>
            <w:r>
              <w:rPr>
                <w:rFonts w:ascii="Times New Roman Regular" w:hAnsi="Times New Roman Regular" w:cs="Times New Roman Regular"/>
              </w:rPr>
              <w:t>甘露醇</w:t>
            </w:r>
            <w:r>
              <w:rPr>
                <w:rFonts w:ascii="Times New Roman Regular" w:hAnsi="Times New Roman Regular" w:cs="Times New Roman Regular"/>
              </w:rPr>
              <w:t>0.5-1 g/kg /</w:t>
            </w:r>
            <w:r>
              <w:rPr>
                <w:rFonts w:ascii="Times New Roman Regular" w:hAnsi="Times New Roman Regular" w:cs="Times New Roman Regular"/>
              </w:rPr>
              <w:t>高渗盐</w:t>
            </w:r>
            <w:r w:rsidRPr="00B422AD">
              <w:rPr>
                <w:rFonts w:ascii="Segoe UI Symbol" w:hAnsi="Segoe UI Symbol" w:cs="Times New Roman Regular"/>
              </w:rPr>
              <w:t>⑤</w:t>
            </w:r>
            <w:r>
              <w:rPr>
                <w:rFonts w:ascii="Times New Roman Regular" w:hAnsi="Times New Roman Regular" w:cs="Times New Roman Regular"/>
              </w:rPr>
              <w:t xml:space="preserve"> TCD</w:t>
            </w:r>
            <w:r>
              <w:rPr>
                <w:rFonts w:ascii="Times New Roman Regular" w:hAnsi="Times New Roman Regular" w:cs="Times New Roman Regular"/>
              </w:rPr>
              <w:t>动态监测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B422AD">
              <w:rPr>
                <w:rFonts w:ascii="Segoe UI Symbol" w:hAnsi="Segoe UI Symbol" w:cs="Times New Roman Regular"/>
              </w:rPr>
              <w:t>⑥</w:t>
            </w:r>
            <w:r>
              <w:rPr>
                <w:rFonts w:ascii="Times New Roman Regular" w:hAnsi="Times New Roman Regular" w:cs="Times New Roman Regular"/>
              </w:rPr>
              <w:t>难治</w:t>
            </w:r>
            <w:r>
              <w:rPr>
                <w:rFonts w:ascii="Times New Roman Regular" w:hAnsi="Times New Roman Regular" w:cs="Times New Roman Regular"/>
              </w:rPr>
              <w:t>→EVD/</w:t>
            </w:r>
            <w:r>
              <w:rPr>
                <w:rFonts w:ascii="Times New Roman Regular" w:hAnsi="Times New Roman Regular" w:cs="Times New Roman Regular"/>
              </w:rPr>
              <w:t>去骨瓣</w:t>
            </w:r>
          </w:p>
        </w:tc>
        <w:tc>
          <w:tcPr>
            <w:tcW w:w="4536" w:type="dxa"/>
            <w:gridSpan w:val="4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需排查是否</w:t>
            </w:r>
            <w:r>
              <w:rPr>
                <w:rFonts w:ascii="Times New Roman Regular" w:hAnsi="Times New Roman Regular" w:cs="Times New Roman Regular"/>
              </w:rPr>
              <w:t xml:space="preserve"> ICH </w:t>
            </w:r>
            <w:r>
              <w:rPr>
                <w:rFonts w:ascii="Times New Roman Regular" w:hAnsi="Times New Roman Regular" w:cs="Times New Roman Regular"/>
              </w:rPr>
              <w:t>所致（见上）；非出血性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抗凝可维持</w:t>
            </w:r>
          </w:p>
        </w:tc>
        <w:tc>
          <w:tcPr>
            <w:tcW w:w="2485" w:type="dxa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EVD</w:t>
            </w:r>
            <w:r>
              <w:rPr>
                <w:rFonts w:ascii="Times New Roman Regular" w:hAnsi="Times New Roman Regular" w:cs="Times New Roman Regular"/>
              </w:rPr>
              <w:t>置入（监测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引流）；去骨瓣减压</w:t>
            </w:r>
          </w:p>
        </w:tc>
      </w:tr>
      <w:tr w:rsidR="00767ECF" w:rsidTr="00B422AD">
        <w:tc>
          <w:tcPr>
            <w:tcW w:w="1843" w:type="dxa"/>
            <w:gridSpan w:val="2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非惊厥性发作（</w:t>
            </w:r>
            <w:r>
              <w:rPr>
                <w:rFonts w:ascii="Times New Roman Regular" w:hAnsi="Times New Roman Regular" w:cs="Times New Roman Regular"/>
              </w:rPr>
              <w:t>NCSE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6662" w:type="dxa"/>
            <w:gridSpan w:val="4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B422AD">
              <w:rPr>
                <w:rFonts w:ascii="Segoe UI Symbol" w:hAnsi="Segoe UI Symbol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 xml:space="preserve">cEEG </w:t>
            </w:r>
            <w:r>
              <w:rPr>
                <w:rFonts w:ascii="Times New Roman Regular" w:hAnsi="Times New Roman Regular" w:cs="Times New Roman Regular"/>
              </w:rPr>
              <w:t>确诊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B422AD">
              <w:rPr>
                <w:rFonts w:ascii="Segoe UI Symbol" w:hAnsi="Segoe UI Symbol" w:cs="Times New Roman Regular"/>
              </w:rPr>
              <w:t>②</w:t>
            </w:r>
            <w:r>
              <w:rPr>
                <w:rFonts w:ascii="Times New Roman Regular" w:hAnsi="Times New Roman Regular" w:cs="Times New Roman Regular"/>
              </w:rPr>
              <w:t>左乙拉西坦</w:t>
            </w:r>
            <w:r>
              <w:rPr>
                <w:rFonts w:ascii="Times New Roman Regular" w:hAnsi="Times New Roman Regular" w:cs="Times New Roman Regular"/>
              </w:rPr>
              <w:t>20-30 mg/kg IV</w:t>
            </w:r>
            <w:r>
              <w:rPr>
                <w:rFonts w:ascii="Times New Roman Regular" w:hAnsi="Times New Roman Regular" w:cs="Times New Roman Regular"/>
              </w:rPr>
              <w:t>负荷</w:t>
            </w:r>
            <w:r>
              <w:rPr>
                <w:rFonts w:ascii="Times New Roman Regular" w:hAnsi="Times New Roman Regular" w:cs="Times New Roman Regular"/>
              </w:rPr>
              <w:t>→10-15 mg/kg q12h</w:t>
            </w:r>
            <w:r>
              <w:rPr>
                <w:rFonts w:ascii="Times New Roman Regular" w:hAnsi="Times New Roman Regular" w:cs="Times New Roman Regular"/>
              </w:rPr>
              <w:t>维持</w:t>
            </w:r>
            <w:r w:rsidRPr="00B422AD">
              <w:rPr>
                <w:rFonts w:ascii="Segoe UI Symbol" w:hAnsi="Segoe UI Symbol" w:cs="Times New Roman Regular"/>
              </w:rPr>
              <w:t>③</w:t>
            </w:r>
            <w:r>
              <w:rPr>
                <w:rFonts w:ascii="Times New Roman Regular" w:hAnsi="Times New Roman Regular" w:cs="Times New Roman Regular"/>
              </w:rPr>
              <w:t>如无效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丙戊酸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拉考沙胺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B422AD">
              <w:rPr>
                <w:rFonts w:ascii="Segoe UI Symbol" w:hAnsi="Segoe UI Symbol" w:cs="Times New Roman Regular"/>
              </w:rPr>
              <w:t>④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避免苯二氮䓬蓄积</w:t>
            </w:r>
          </w:p>
        </w:tc>
        <w:tc>
          <w:tcPr>
            <w:tcW w:w="4536" w:type="dxa"/>
            <w:gridSpan w:val="4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不影响抗凝决策</w:t>
            </w:r>
          </w:p>
        </w:tc>
        <w:tc>
          <w:tcPr>
            <w:tcW w:w="2485" w:type="dxa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如</w:t>
            </w:r>
            <w:r>
              <w:rPr>
                <w:rFonts w:ascii="Times New Roman Regular" w:hAnsi="Times New Roman Regular" w:cs="Times New Roman Regular"/>
              </w:rPr>
              <w:t>NCSE</w:t>
            </w:r>
            <w:r>
              <w:rPr>
                <w:rFonts w:ascii="Times New Roman Regular" w:hAnsi="Times New Roman Regular" w:cs="Times New Roman Regular"/>
              </w:rPr>
              <w:t>由结构性脑损伤所致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神经外科参与</w:t>
            </w:r>
          </w:p>
        </w:tc>
      </w:tr>
      <w:tr w:rsidR="00767ECF" w:rsidTr="00B422AD">
        <w:tc>
          <w:tcPr>
            <w:tcW w:w="1843" w:type="dxa"/>
            <w:gridSpan w:val="2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脑死亡评估</w:t>
            </w:r>
          </w:p>
        </w:tc>
        <w:tc>
          <w:tcPr>
            <w:tcW w:w="6662" w:type="dxa"/>
            <w:gridSpan w:val="4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B422AD">
              <w:rPr>
                <w:rFonts w:ascii="Segoe UI Symbol" w:hAnsi="Segoe UI Symbol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严格遵守国家法规和指南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B422AD">
              <w:rPr>
                <w:rFonts w:ascii="Segoe UI Symbol" w:hAnsi="Segoe UI Symbol" w:cs="Times New Roman Regular"/>
              </w:rPr>
              <w:t>②</w:t>
            </w:r>
            <w:r>
              <w:rPr>
                <w:rFonts w:ascii="Times New Roman Regular" w:hAnsi="Times New Roman Regular" w:cs="Times New Roman Regular"/>
              </w:rPr>
              <w:t>临床判断：深昏迷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脑干反射消失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自主呼吸消失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B422AD">
              <w:rPr>
                <w:rFonts w:ascii="Segoe UI Symbol" w:hAnsi="Segoe UI Symbol" w:cs="Times New Roman Regular"/>
              </w:rPr>
              <w:t>③</w:t>
            </w:r>
            <w:r>
              <w:rPr>
                <w:rFonts w:ascii="Times New Roman Regular" w:hAnsi="Times New Roman Regular" w:cs="Times New Roman Regular"/>
              </w:rPr>
              <w:t>呼吸暂停试验需谨慎（</w:t>
            </w: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中可通过关闭扫气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降低流量完成</w:t>
            </w:r>
            <w:r>
              <w:rPr>
                <w:rFonts w:ascii="Times New Roman Regular" w:hAnsi="Times New Roman Regular" w:cs="Times New Roman Regular"/>
              </w:rPr>
              <w:t>,</w:t>
            </w:r>
            <w:r>
              <w:rPr>
                <w:rFonts w:ascii="Times New Roman Regular" w:hAnsi="Times New Roman Regular" w:cs="Times New Roman Regular"/>
              </w:rPr>
              <w:t>但操作复杂）</w:t>
            </w:r>
            <w:r w:rsidRPr="00B422AD">
              <w:rPr>
                <w:rFonts w:ascii="Segoe UI Symbol" w:hAnsi="Segoe UI Symbol" w:cs="Times New Roman Regular"/>
              </w:rPr>
              <w:t>④</w:t>
            </w:r>
            <w:r>
              <w:rPr>
                <w:rFonts w:ascii="Times New Roman Regular" w:hAnsi="Times New Roman Regular" w:cs="Times New Roman Regular"/>
              </w:rPr>
              <w:t>替代：脑血管造影（</w:t>
            </w:r>
            <w:r>
              <w:rPr>
                <w:rFonts w:ascii="Times New Roman Regular" w:hAnsi="Times New Roman Regular" w:cs="Times New Roman Regular"/>
              </w:rPr>
              <w:t>DSA</w:t>
            </w:r>
            <w:r>
              <w:rPr>
                <w:rFonts w:ascii="Times New Roman Regular" w:hAnsi="Times New Roman Regular" w:cs="Times New Roman Regular"/>
              </w:rPr>
              <w:t>）或核素脑扫描</w:t>
            </w:r>
            <w:r>
              <w:rPr>
                <w:rFonts w:ascii="Times New Roman Regular" w:hAnsi="Times New Roman Regular" w:cs="Times New Roman Regular"/>
              </w:rPr>
              <w:t>,</w:t>
            </w:r>
            <w:r>
              <w:rPr>
                <w:rFonts w:ascii="Times New Roman Regular" w:hAnsi="Times New Roman Regular" w:cs="Times New Roman Regular"/>
              </w:rPr>
              <w:t>金标准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B422AD">
              <w:rPr>
                <w:rFonts w:ascii="Segoe UI Symbol" w:hAnsi="Segoe UI Symbol" w:cs="Times New Roman Regular"/>
              </w:rPr>
              <w:t>⑤</w:t>
            </w:r>
            <w:r>
              <w:rPr>
                <w:rFonts w:ascii="Times New Roman Regular" w:hAnsi="Times New Roman Regular" w:cs="Times New Roman Regular"/>
              </w:rPr>
              <w:t>TCD</w:t>
            </w:r>
            <w:r>
              <w:rPr>
                <w:rFonts w:ascii="Times New Roman Regular" w:hAnsi="Times New Roman Regular" w:cs="Times New Roman Regular"/>
              </w:rPr>
              <w:t>：颅</w:t>
            </w:r>
            <w:r>
              <w:rPr>
                <w:rFonts w:ascii="Times New Roman Regular" w:hAnsi="Times New Roman Regular" w:cs="Times New Roman Regular"/>
              </w:rPr>
              <w:t>内血流停止（振荡波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收缩期尖峰）</w:t>
            </w:r>
          </w:p>
        </w:tc>
        <w:tc>
          <w:tcPr>
            <w:tcW w:w="4536" w:type="dxa"/>
            <w:gridSpan w:val="4"/>
            <w:vAlign w:val="center"/>
          </w:tcPr>
          <w:p w:rsidR="00767ECF" w:rsidRDefault="00767ECF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485" w:type="dxa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器官捐献评估（如适用）</w:t>
            </w:r>
          </w:p>
        </w:tc>
      </w:tr>
      <w:tr w:rsidR="00767ECF" w:rsidTr="00B422AD">
        <w:tc>
          <w:tcPr>
            <w:tcW w:w="15526" w:type="dxa"/>
            <w:gridSpan w:val="11"/>
            <w:shd w:val="clear" w:color="auto" w:fill="DAE9F7" w:themeFill="text2" w:themeFillTint="1A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六、生物标志物监测时间表</w:t>
            </w:r>
          </w:p>
        </w:tc>
      </w:tr>
      <w:tr w:rsidR="00767ECF" w:rsidTr="00B422AD">
        <w:tc>
          <w:tcPr>
            <w:tcW w:w="3261" w:type="dxa"/>
            <w:gridSpan w:val="3"/>
            <w:shd w:val="clear" w:color="auto" w:fill="DAE9F7" w:themeFill="text2" w:themeFillTint="1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生物标志物</w:t>
            </w:r>
          </w:p>
        </w:tc>
        <w:tc>
          <w:tcPr>
            <w:tcW w:w="2126" w:type="dxa"/>
            <w:shd w:val="clear" w:color="auto" w:fill="DAE9F7" w:themeFill="text2" w:themeFillTint="1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来源</w:t>
            </w:r>
          </w:p>
        </w:tc>
        <w:tc>
          <w:tcPr>
            <w:tcW w:w="2268" w:type="dxa"/>
            <w:shd w:val="clear" w:color="auto" w:fill="DAE9F7" w:themeFill="text2" w:themeFillTint="1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监测时机</w:t>
            </w:r>
          </w:p>
        </w:tc>
        <w:tc>
          <w:tcPr>
            <w:tcW w:w="2835" w:type="dxa"/>
            <w:gridSpan w:val="3"/>
            <w:shd w:val="clear" w:color="auto" w:fill="DAE9F7" w:themeFill="text2" w:themeFillTint="1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正常值</w:t>
            </w:r>
          </w:p>
        </w:tc>
        <w:tc>
          <w:tcPr>
            <w:tcW w:w="5036" w:type="dxa"/>
            <w:gridSpan w:val="3"/>
            <w:shd w:val="clear" w:color="auto" w:fill="DAE9F7" w:themeFill="text2" w:themeFillTint="1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不良预后阈值</w:t>
            </w:r>
          </w:p>
        </w:tc>
      </w:tr>
      <w:tr w:rsidR="00767ECF" w:rsidTr="00B422AD">
        <w:tc>
          <w:tcPr>
            <w:tcW w:w="3261" w:type="dxa"/>
            <w:gridSpan w:val="3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NSE</w:t>
            </w:r>
            <w:r>
              <w:rPr>
                <w:rFonts w:ascii="Times New Roman Regular" w:hAnsi="Times New Roman Regular" w:cs="Times New Roman Regular"/>
              </w:rPr>
              <w:t>（神经元特异性烯醇化酶）</w:t>
            </w:r>
          </w:p>
        </w:tc>
        <w:tc>
          <w:tcPr>
            <w:tcW w:w="2126" w:type="dx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神经元损伤</w:t>
            </w:r>
          </w:p>
        </w:tc>
        <w:tc>
          <w:tcPr>
            <w:tcW w:w="2268" w:type="dx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24h</w:t>
            </w:r>
            <w:r>
              <w:rPr>
                <w:rFonts w:ascii="Times New Roman Regular" w:hAnsi="Times New Roman Regular" w:cs="Times New Roman Regular"/>
              </w:rPr>
              <w:t>、</w:t>
            </w:r>
            <w:r>
              <w:rPr>
                <w:rFonts w:ascii="Times New Roman Regular" w:hAnsi="Times New Roman Regular" w:cs="Times New Roman Regular"/>
              </w:rPr>
              <w:t>48h</w:t>
            </w:r>
            <w:r>
              <w:rPr>
                <w:rFonts w:ascii="Times New Roman Regular" w:hAnsi="Times New Roman Regular" w:cs="Times New Roman Regular"/>
              </w:rPr>
              <w:t>、</w:t>
            </w:r>
            <w:r>
              <w:rPr>
                <w:rFonts w:ascii="Times New Roman Regular" w:hAnsi="Times New Roman Regular" w:cs="Times New Roman Regular"/>
              </w:rPr>
              <w:t>72h</w:t>
            </w:r>
          </w:p>
        </w:tc>
        <w:tc>
          <w:tcPr>
            <w:tcW w:w="2835" w:type="dxa"/>
            <w:gridSpan w:val="3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 17μg/L</w:t>
            </w:r>
          </w:p>
        </w:tc>
        <w:tc>
          <w:tcPr>
            <w:tcW w:w="5036" w:type="dxa"/>
            <w:gridSpan w:val="3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&gt;60-80μg/L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48-72h</w:t>
            </w:r>
            <w:r>
              <w:rPr>
                <w:rFonts w:ascii="Times New Roman Regular" w:hAnsi="Times New Roman Regular" w:cs="Times New Roman Regular"/>
              </w:rPr>
              <w:t>）持续不降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极差</w:t>
            </w:r>
          </w:p>
        </w:tc>
      </w:tr>
      <w:tr w:rsidR="00767ECF" w:rsidTr="00B422AD">
        <w:tc>
          <w:tcPr>
            <w:tcW w:w="3261" w:type="dxa"/>
            <w:gridSpan w:val="3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S100B</w:t>
            </w:r>
          </w:p>
        </w:tc>
        <w:tc>
          <w:tcPr>
            <w:tcW w:w="2126" w:type="dx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胶质细胞损伤</w:t>
            </w:r>
          </w:p>
        </w:tc>
        <w:tc>
          <w:tcPr>
            <w:tcW w:w="2268" w:type="dx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24h</w:t>
            </w:r>
            <w:r>
              <w:rPr>
                <w:rFonts w:ascii="Times New Roman Regular" w:hAnsi="Times New Roman Regular" w:cs="Times New Roman Regular"/>
              </w:rPr>
              <w:t>、</w:t>
            </w:r>
            <w:r>
              <w:rPr>
                <w:rFonts w:ascii="Times New Roman Regular" w:hAnsi="Times New Roman Regular" w:cs="Times New Roman Regular"/>
              </w:rPr>
              <w:t>48h</w:t>
            </w:r>
            <w:r>
              <w:rPr>
                <w:rFonts w:ascii="Times New Roman Regular" w:hAnsi="Times New Roman Regular" w:cs="Times New Roman Regular"/>
              </w:rPr>
              <w:t>、</w:t>
            </w:r>
            <w:r>
              <w:rPr>
                <w:rFonts w:ascii="Times New Roman Regular" w:hAnsi="Times New Roman Regular" w:cs="Times New Roman Regular"/>
              </w:rPr>
              <w:t>72h</w:t>
            </w:r>
          </w:p>
        </w:tc>
        <w:tc>
          <w:tcPr>
            <w:tcW w:w="2835" w:type="dxa"/>
            <w:gridSpan w:val="3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 0.1μg/L</w:t>
            </w:r>
          </w:p>
        </w:tc>
        <w:tc>
          <w:tcPr>
            <w:tcW w:w="5036" w:type="dxa"/>
            <w:gridSpan w:val="3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&gt;0.5μg/L</w:t>
            </w:r>
            <w:r>
              <w:rPr>
                <w:rFonts w:ascii="Times New Roman Regular" w:hAnsi="Times New Roman Regular" w:cs="Times New Roman Regular"/>
              </w:rPr>
              <w:t>持续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不良</w:t>
            </w:r>
          </w:p>
        </w:tc>
      </w:tr>
      <w:tr w:rsidR="00767ECF" w:rsidTr="00B422AD">
        <w:tc>
          <w:tcPr>
            <w:tcW w:w="3261" w:type="dxa"/>
            <w:gridSpan w:val="3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GFAP</w:t>
            </w:r>
            <w:r>
              <w:rPr>
                <w:rFonts w:ascii="Times New Roman Regular" w:hAnsi="Times New Roman Regular" w:cs="Times New Roman Regular"/>
              </w:rPr>
              <w:t>（胶质纤维酸性蛋白）</w:t>
            </w:r>
          </w:p>
        </w:tc>
        <w:tc>
          <w:tcPr>
            <w:tcW w:w="2126" w:type="dx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星形胶质细胞损伤</w:t>
            </w:r>
          </w:p>
        </w:tc>
        <w:tc>
          <w:tcPr>
            <w:tcW w:w="2268" w:type="dx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24h</w:t>
            </w:r>
            <w:r>
              <w:rPr>
                <w:rFonts w:ascii="Times New Roman Regular" w:hAnsi="Times New Roman Regular" w:cs="Times New Roman Regular"/>
              </w:rPr>
              <w:t>、</w:t>
            </w:r>
            <w:r>
              <w:rPr>
                <w:rFonts w:ascii="Times New Roman Regular" w:hAnsi="Times New Roman Regular" w:cs="Times New Roman Regular"/>
              </w:rPr>
              <w:t>72h</w:t>
            </w:r>
          </w:p>
        </w:tc>
        <w:tc>
          <w:tcPr>
            <w:tcW w:w="2835" w:type="dxa"/>
            <w:gridSpan w:val="3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取决于试剂盒</w:t>
            </w:r>
          </w:p>
        </w:tc>
        <w:tc>
          <w:tcPr>
            <w:tcW w:w="5036" w:type="dxa"/>
            <w:gridSpan w:val="3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持续显著升高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不良</w:t>
            </w:r>
          </w:p>
        </w:tc>
      </w:tr>
    </w:tbl>
    <w:p w:rsidR="00767ECF" w:rsidRDefault="00B422AD" w:rsidP="00B422AD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ELSO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神经监测共识（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Cho SM et al. ASAIO J 2024·PMID 39620302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Cho SM et al. Crit Care 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PMC11380208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Dennis M et al. CARES ECPR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2026·JAHA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ELSO Neuro Monitoring Guidelines 2024</w:t>
      </w:r>
    </w:p>
    <w:p w:rsidR="00767ECF" w:rsidRDefault="00B422AD" w:rsidP="00B422AD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注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: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NSE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在溶血时假性升高（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常见溶血）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——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必须同时测游离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Hb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，如游离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Hb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＞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50mg/dL→NSE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不可靠。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:rsidR="00767ECF" w:rsidRDefault="00B422AD" w:rsidP="00B422AD">
      <w:pPr>
        <w:pageBreakBefore/>
        <w:snapToGrid w:val="0"/>
        <w:spacing w:after="0" w:line="240" w:lineRule="auto"/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lastRenderedPageBreak/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39  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患者神经功能监测与脑保护多模态管理表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(4)</w:t>
      </w:r>
    </w:p>
    <w:tbl>
      <w:tblPr>
        <w:tblStyle w:val="ab"/>
        <w:tblW w:w="15526" w:type="dxa"/>
        <w:tblInd w:w="-5" w:type="dxa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1418"/>
        <w:gridCol w:w="142"/>
        <w:gridCol w:w="1417"/>
        <w:gridCol w:w="1559"/>
        <w:gridCol w:w="4111"/>
        <w:gridCol w:w="425"/>
        <w:gridCol w:w="142"/>
        <w:gridCol w:w="2235"/>
        <w:gridCol w:w="4077"/>
      </w:tblGrid>
      <w:tr w:rsidR="00767ECF" w:rsidTr="00B422AD">
        <w:tc>
          <w:tcPr>
            <w:tcW w:w="15526" w:type="dxa"/>
            <w:gridSpan w:val="9"/>
            <w:shd w:val="clear" w:color="auto" w:fill="DAE9F7" w:themeFill="text2" w:themeFillTint="1A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一、患者基础信息登记表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767ECF" w:rsidTr="00B422AD">
        <w:tc>
          <w:tcPr>
            <w:tcW w:w="1560" w:type="dxa"/>
            <w:gridSpan w:val="2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患者姓名</w:t>
            </w:r>
          </w:p>
        </w:tc>
        <w:tc>
          <w:tcPr>
            <w:tcW w:w="7654" w:type="dxa"/>
            <w:gridSpan w:val="5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__________________</w:t>
            </w:r>
          </w:p>
        </w:tc>
        <w:tc>
          <w:tcPr>
            <w:tcW w:w="2235" w:type="dx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病案号</w:t>
            </w:r>
            <w:r>
              <w:rPr>
                <w:rFonts w:ascii="Times New Roman Regular" w:hAnsi="Times New Roman Regular" w:cs="Times New Roman Regular"/>
              </w:rPr>
              <w:t>/ID</w:t>
            </w:r>
          </w:p>
        </w:tc>
        <w:tc>
          <w:tcPr>
            <w:tcW w:w="4077" w:type="dxa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__________________</w:t>
            </w:r>
          </w:p>
        </w:tc>
      </w:tr>
      <w:tr w:rsidR="00767ECF" w:rsidTr="00B422AD">
        <w:tc>
          <w:tcPr>
            <w:tcW w:w="1560" w:type="dxa"/>
            <w:gridSpan w:val="2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性别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年龄</w:t>
            </w:r>
          </w:p>
        </w:tc>
        <w:tc>
          <w:tcPr>
            <w:tcW w:w="7654" w:type="dxa"/>
            <w:gridSpan w:val="5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</w:t>
            </w:r>
            <w:r>
              <w:rPr>
                <w:rFonts w:ascii="Times New Roman Regular" w:hAnsi="Times New Roman Regular" w:cs="Times New Roman Regular"/>
              </w:rPr>
              <w:t>岁</w:t>
            </w:r>
            <w:r>
              <w:rPr>
                <w:rFonts w:ascii="Times New Roman Regular" w:hAnsi="Times New Roman Regular" w:cs="Times New Roman Regular"/>
              </w:rPr>
              <w:t xml:space="preserve"> / □ </w:t>
            </w:r>
            <w:r>
              <w:rPr>
                <w:rFonts w:ascii="Times New Roman Regular" w:hAnsi="Times New Roman Regular" w:cs="Times New Roman Regular"/>
              </w:rPr>
              <w:t>男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女</w:t>
            </w:r>
          </w:p>
        </w:tc>
        <w:tc>
          <w:tcPr>
            <w:tcW w:w="2235" w:type="dx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收治科室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床号</w:t>
            </w:r>
          </w:p>
        </w:tc>
        <w:tc>
          <w:tcPr>
            <w:tcW w:w="4077" w:type="dxa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_________ ICU / _____ </w:t>
            </w:r>
            <w:r>
              <w:rPr>
                <w:rFonts w:ascii="Times New Roman Regular" w:hAnsi="Times New Roman Regular" w:cs="Times New Roman Regular"/>
              </w:rPr>
              <w:t>床</w:t>
            </w:r>
          </w:p>
        </w:tc>
      </w:tr>
      <w:tr w:rsidR="00767ECF" w:rsidTr="00B422AD">
        <w:tc>
          <w:tcPr>
            <w:tcW w:w="1560" w:type="dxa"/>
            <w:gridSpan w:val="2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模式</w:t>
            </w:r>
          </w:p>
        </w:tc>
        <w:tc>
          <w:tcPr>
            <w:tcW w:w="7654" w:type="dxa"/>
            <w:gridSpan w:val="5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 VA-ECMO □ ECPR □ VV-ECMO □ VAV/V-AV</w:t>
            </w:r>
          </w:p>
        </w:tc>
        <w:tc>
          <w:tcPr>
            <w:tcW w:w="2235" w:type="dx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置管日期与时间</w:t>
            </w:r>
          </w:p>
        </w:tc>
        <w:tc>
          <w:tcPr>
            <w:tcW w:w="4077" w:type="dxa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___</w:t>
            </w:r>
            <w:r>
              <w:rPr>
                <w:rFonts w:ascii="Times New Roman Regular" w:hAnsi="Times New Roman Regular" w:cs="Times New Roman Regular"/>
              </w:rPr>
              <w:t>日</w:t>
            </w:r>
            <w:r>
              <w:rPr>
                <w:rFonts w:ascii="Times New Roman Regular" w:hAnsi="Times New Roman Regular" w:cs="Times New Roman Regular"/>
              </w:rPr>
              <w:t xml:space="preserve"> ___</w:t>
            </w:r>
            <w:r>
              <w:rPr>
                <w:rFonts w:ascii="Times New Roman Regular" w:hAnsi="Times New Roman Regular" w:cs="Times New Roman Regular"/>
              </w:rPr>
              <w:t>时</w:t>
            </w:r>
          </w:p>
        </w:tc>
      </w:tr>
      <w:tr w:rsidR="00767ECF" w:rsidTr="00B422AD">
        <w:tc>
          <w:tcPr>
            <w:tcW w:w="1560" w:type="dxa"/>
            <w:gridSpan w:val="2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ABI</w:t>
            </w:r>
            <w:r>
              <w:rPr>
                <w:rFonts w:ascii="Times New Roman Regular" w:hAnsi="Times New Roman Regular" w:cs="Times New Roman Regular"/>
              </w:rPr>
              <w:t>高危风险因素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可多选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  <w:tc>
          <w:tcPr>
            <w:tcW w:w="7654" w:type="dxa"/>
            <w:gridSpan w:val="5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心跳骤停（</w:t>
            </w:r>
            <w:r>
              <w:rPr>
                <w:rFonts w:ascii="Times New Roman Regular" w:hAnsi="Times New Roman Regular" w:cs="Times New Roman Regular"/>
              </w:rPr>
              <w:t>ECPR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严重低氧血症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长时间窒息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上机前</w:t>
            </w:r>
            <w:r>
              <w:rPr>
                <w:rFonts w:ascii="Times New Roman Regular" w:hAnsi="Times New Roman Regular" w:cs="Times New Roman Regular"/>
              </w:rPr>
              <w:t xml:space="preserve"> PaCO</w:t>
            </w:r>
            <w:r w:rsidRPr="00B422AD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&gt;60</w:t>
            </w:r>
            <w:r>
              <w:rPr>
                <w:rFonts w:ascii="Times New Roman Regular" w:hAnsi="Times New Roman Regular" w:cs="Times New Roman Regular"/>
              </w:rPr>
              <w:t xml:space="preserve"> mmHg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CO</w:t>
            </w:r>
            <w:r w:rsidRPr="00B422AD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骤降风险）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原发脑血管疾病史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严重凝血异常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体外循环术后</w:t>
            </w:r>
          </w:p>
        </w:tc>
        <w:tc>
          <w:tcPr>
            <w:tcW w:w="2235" w:type="dx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管路固定与置管深度</w:t>
            </w:r>
          </w:p>
        </w:tc>
        <w:tc>
          <w:tcPr>
            <w:tcW w:w="4077" w:type="dxa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动脉侧：</w:t>
            </w:r>
            <w:r>
              <w:rPr>
                <w:rFonts w:ascii="Times New Roman Regular" w:hAnsi="Times New Roman Regular" w:cs="Times New Roman Regular"/>
              </w:rPr>
              <w:t xml:space="preserve">_____ cm  </w:t>
            </w:r>
            <w:r>
              <w:rPr>
                <w:rFonts w:ascii="Times New Roman Regular" w:hAnsi="Times New Roman Regular" w:cs="Times New Roman Regular"/>
              </w:rPr>
              <w:t>静脉侧：</w:t>
            </w:r>
            <w:r>
              <w:rPr>
                <w:rFonts w:ascii="Times New Roman Regular" w:hAnsi="Times New Roman Regular" w:cs="Times New Roman Regular"/>
              </w:rPr>
              <w:t>_____ cm</w:t>
            </w:r>
          </w:p>
        </w:tc>
      </w:tr>
      <w:tr w:rsidR="00767ECF" w:rsidTr="00B422AD">
        <w:tc>
          <w:tcPr>
            <w:tcW w:w="15526" w:type="dxa"/>
            <w:gridSpan w:val="9"/>
            <w:shd w:val="clear" w:color="auto" w:fill="DAE9F7" w:themeFill="text2" w:themeFillTint="1A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七、多模态神经预后评估（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≥ 72h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后）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767ECF" w:rsidTr="00B422AD">
        <w:tc>
          <w:tcPr>
            <w:tcW w:w="1418" w:type="dxa"/>
            <w:shd w:val="clear" w:color="auto" w:fill="DAE9F7" w:themeFill="text2" w:themeFillTint="1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评估维度</w:t>
            </w:r>
          </w:p>
        </w:tc>
        <w:tc>
          <w:tcPr>
            <w:tcW w:w="3118" w:type="dxa"/>
            <w:gridSpan w:val="3"/>
            <w:shd w:val="clear" w:color="auto" w:fill="DAE9F7" w:themeFill="text2" w:themeFillTint="1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工具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指标</w:t>
            </w:r>
          </w:p>
        </w:tc>
        <w:tc>
          <w:tcPr>
            <w:tcW w:w="4536" w:type="dxa"/>
            <w:gridSpan w:val="2"/>
            <w:shd w:val="clear" w:color="auto" w:fill="DAE9F7" w:themeFill="text2" w:themeFillTint="1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良好预后信号</w:t>
            </w:r>
          </w:p>
        </w:tc>
        <w:tc>
          <w:tcPr>
            <w:tcW w:w="6454" w:type="dxa"/>
            <w:gridSpan w:val="3"/>
            <w:shd w:val="clear" w:color="auto" w:fill="DAE9F7" w:themeFill="text2" w:themeFillTint="1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极差预后信号（需多项同时出现）</w:t>
            </w:r>
          </w:p>
        </w:tc>
      </w:tr>
      <w:tr w:rsidR="00767ECF" w:rsidTr="00B422AD">
        <w:tc>
          <w:tcPr>
            <w:tcW w:w="1418" w:type="dx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临床</w:t>
            </w:r>
          </w:p>
        </w:tc>
        <w:tc>
          <w:tcPr>
            <w:tcW w:w="3118" w:type="dxa"/>
            <w:gridSpan w:val="3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GCS/</w:t>
            </w:r>
            <w:r>
              <w:rPr>
                <w:rFonts w:ascii="Times New Roman Regular" w:hAnsi="Times New Roman Regular" w:cs="Times New Roman Regular"/>
              </w:rPr>
              <w:t>脑干反射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瞳孔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运动反应</w:t>
            </w:r>
          </w:p>
        </w:tc>
        <w:tc>
          <w:tcPr>
            <w:tcW w:w="4536" w:type="dxa"/>
            <w:gridSpan w:val="2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瞳孔有反应；</w:t>
            </w:r>
            <w:r>
              <w:rPr>
                <w:rFonts w:ascii="Times New Roman Regular" w:hAnsi="Times New Roman Regular" w:cs="Times New Roman Regular"/>
              </w:rPr>
              <w:t xml:space="preserve">GCS </w:t>
            </w:r>
            <w:r>
              <w:rPr>
                <w:rFonts w:ascii="Times New Roman Regular" w:hAnsi="Times New Roman Regular" w:cs="Times New Roman Regular"/>
              </w:rPr>
              <w:t>渐升；恢复自主呼吸</w:t>
            </w:r>
          </w:p>
        </w:tc>
        <w:tc>
          <w:tcPr>
            <w:tcW w:w="6454" w:type="dxa"/>
            <w:gridSpan w:val="3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GCS ≤4</w:t>
            </w:r>
            <w:r>
              <w:rPr>
                <w:rFonts w:ascii="Times New Roman Regular" w:hAnsi="Times New Roman Regular" w:cs="Times New Roman Regular"/>
              </w:rPr>
              <w:t>（无镇静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双侧瞳孔光反射消失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角膜反射消失</w:t>
            </w:r>
          </w:p>
        </w:tc>
      </w:tr>
      <w:tr w:rsidR="00767ECF" w:rsidTr="00B422AD">
        <w:tc>
          <w:tcPr>
            <w:tcW w:w="1418" w:type="dx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电生理</w:t>
            </w:r>
          </w:p>
        </w:tc>
        <w:tc>
          <w:tcPr>
            <w:tcW w:w="3118" w:type="dxa"/>
            <w:gridSpan w:val="3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cEEG + SSEP</w:t>
            </w:r>
          </w:p>
        </w:tc>
        <w:tc>
          <w:tcPr>
            <w:tcW w:w="4536" w:type="dxa"/>
            <w:gridSpan w:val="2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EEG </w:t>
            </w:r>
            <w:r>
              <w:rPr>
                <w:rFonts w:ascii="Times New Roman Regular" w:hAnsi="Times New Roman Regular" w:cs="Times New Roman Regular"/>
              </w:rPr>
              <w:t>背景连续、有反应性；</w:t>
            </w:r>
            <w:r>
              <w:rPr>
                <w:rFonts w:ascii="Times New Roman Regular" w:hAnsi="Times New Roman Regular" w:cs="Times New Roman Regular"/>
              </w:rPr>
              <w:t xml:space="preserve">SSEP N20 </w:t>
            </w:r>
            <w:r>
              <w:rPr>
                <w:rFonts w:ascii="Times New Roman Regular" w:hAnsi="Times New Roman Regular" w:cs="Times New Roman Regular"/>
              </w:rPr>
              <w:t>存在</w:t>
            </w:r>
          </w:p>
        </w:tc>
        <w:tc>
          <w:tcPr>
            <w:tcW w:w="6454" w:type="dxa"/>
            <w:gridSpan w:val="3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双侧</w:t>
            </w:r>
            <w:r>
              <w:rPr>
                <w:rFonts w:ascii="Times New Roman Regular" w:hAnsi="Times New Roman Regular" w:cs="Times New Roman Regular"/>
              </w:rPr>
              <w:t xml:space="preserve"> N20 </w:t>
            </w:r>
            <w:r>
              <w:rPr>
                <w:rFonts w:ascii="Times New Roman Regular" w:hAnsi="Times New Roman Regular" w:cs="Times New Roman Regular"/>
              </w:rPr>
              <w:t>缺失（</w:t>
            </w:r>
            <w:r>
              <w:rPr>
                <w:rFonts w:ascii="Times New Roman Regular" w:hAnsi="Times New Roman Regular" w:cs="Times New Roman Regular"/>
              </w:rPr>
              <w:t>SSEP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>+ EEG</w:t>
            </w:r>
            <w:r>
              <w:rPr>
                <w:rFonts w:ascii="Times New Roman Regular" w:hAnsi="Times New Roman Regular" w:cs="Times New Roman Regular"/>
              </w:rPr>
              <w:t>持续背景抑制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暴发抑制</w:t>
            </w:r>
          </w:p>
        </w:tc>
      </w:tr>
      <w:tr w:rsidR="00767ECF" w:rsidTr="00B422AD">
        <w:tc>
          <w:tcPr>
            <w:tcW w:w="1418" w:type="dx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影像</w:t>
            </w:r>
          </w:p>
        </w:tc>
        <w:tc>
          <w:tcPr>
            <w:tcW w:w="3118" w:type="dxa"/>
            <w:gridSpan w:val="3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CT / MRI</w:t>
            </w:r>
          </w:p>
        </w:tc>
        <w:tc>
          <w:tcPr>
            <w:tcW w:w="4536" w:type="dxa"/>
            <w:gridSpan w:val="2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无大面积梗死；灰白质分界清晰</w:t>
            </w:r>
          </w:p>
        </w:tc>
        <w:tc>
          <w:tcPr>
            <w:tcW w:w="6454" w:type="dxa"/>
            <w:gridSpan w:val="3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CT</w:t>
            </w:r>
            <w:r>
              <w:rPr>
                <w:rFonts w:ascii="Times New Roman Regular" w:hAnsi="Times New Roman Regular" w:cs="Times New Roman Regular"/>
              </w:rPr>
              <w:t>：弥漫性脑水肿、灰白质分界消失、大面积脑梗死；</w:t>
            </w:r>
            <w:r>
              <w:rPr>
                <w:rFonts w:ascii="Times New Roman Regular" w:hAnsi="Times New Roman Regular" w:cs="Times New Roman Regular"/>
              </w:rPr>
              <w:t>MRI</w:t>
            </w:r>
            <w:r>
              <w:rPr>
                <w:rFonts w:ascii="Times New Roman Regular" w:hAnsi="Times New Roman Regular" w:cs="Times New Roman Regular"/>
              </w:rPr>
              <w:t>：广泛</w:t>
            </w:r>
            <w:r>
              <w:rPr>
                <w:rFonts w:ascii="Times New Roman Regular" w:hAnsi="Times New Roman Regular" w:cs="Times New Roman Regular"/>
              </w:rPr>
              <w:t>DWI</w:t>
            </w:r>
            <w:r>
              <w:rPr>
                <w:rFonts w:ascii="Times New Roman Regular" w:hAnsi="Times New Roman Regular" w:cs="Times New Roman Regular"/>
              </w:rPr>
              <w:t>高信号</w:t>
            </w:r>
          </w:p>
        </w:tc>
      </w:tr>
      <w:tr w:rsidR="00767ECF" w:rsidTr="00B422AD">
        <w:tc>
          <w:tcPr>
            <w:tcW w:w="1418" w:type="dx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超声</w:t>
            </w:r>
          </w:p>
        </w:tc>
        <w:tc>
          <w:tcPr>
            <w:tcW w:w="3118" w:type="dxa"/>
            <w:gridSpan w:val="3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TCD</w:t>
            </w:r>
          </w:p>
        </w:tc>
        <w:tc>
          <w:tcPr>
            <w:tcW w:w="4536" w:type="dxa"/>
            <w:gridSpan w:val="2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正常低阻波形；</w:t>
            </w:r>
            <w:r>
              <w:rPr>
                <w:rFonts w:ascii="Times New Roman Regular" w:hAnsi="Times New Roman Regular" w:cs="Times New Roman Regular"/>
              </w:rPr>
              <w:t>MFV 40-70</w:t>
            </w:r>
          </w:p>
        </w:tc>
        <w:tc>
          <w:tcPr>
            <w:tcW w:w="6454" w:type="dxa"/>
            <w:gridSpan w:val="3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颅内血流停止（振荡波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收缩期尖峰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无信号）；</w:t>
            </w:r>
            <w:r>
              <w:rPr>
                <w:rFonts w:ascii="Times New Roman Regular" w:hAnsi="Times New Roman Regular" w:cs="Times New Roman Regular"/>
              </w:rPr>
              <w:t xml:space="preserve">PI </w:t>
            </w:r>
            <w:r>
              <w:rPr>
                <w:rFonts w:ascii="Times New Roman Regular" w:hAnsi="Times New Roman Regular" w:cs="Times New Roman Regular"/>
              </w:rPr>
              <w:t>持续</w:t>
            </w:r>
            <w:r>
              <w:rPr>
                <w:rFonts w:ascii="Times New Roman Regular" w:hAnsi="Times New Roman Regular" w:cs="Times New Roman Regular"/>
              </w:rPr>
              <w:t>&gt;2</w:t>
            </w:r>
          </w:p>
        </w:tc>
      </w:tr>
      <w:tr w:rsidR="00767ECF" w:rsidTr="00B422AD">
        <w:tc>
          <w:tcPr>
            <w:tcW w:w="1418" w:type="dx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生物标志物</w:t>
            </w:r>
          </w:p>
        </w:tc>
        <w:tc>
          <w:tcPr>
            <w:tcW w:w="3118" w:type="dxa"/>
            <w:gridSpan w:val="3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NSE / S100B / GFAP</w:t>
            </w:r>
          </w:p>
        </w:tc>
        <w:tc>
          <w:tcPr>
            <w:tcW w:w="4536" w:type="dxa"/>
            <w:gridSpan w:val="2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NSE &lt; 33 μg/L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48h</w:t>
            </w:r>
            <w:r>
              <w:rPr>
                <w:rFonts w:ascii="Times New Roman Regular" w:hAnsi="Times New Roman Regular" w:cs="Times New Roman Regular"/>
              </w:rPr>
              <w:t>）；动态下降</w:t>
            </w:r>
          </w:p>
        </w:tc>
        <w:tc>
          <w:tcPr>
            <w:tcW w:w="6454" w:type="dxa"/>
            <w:gridSpan w:val="3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NSE&gt;60-80μg/L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48-72h</w:t>
            </w:r>
            <w:r>
              <w:rPr>
                <w:rFonts w:ascii="Times New Roman Regular" w:hAnsi="Times New Roman Regular" w:cs="Times New Roman Regular"/>
              </w:rPr>
              <w:t>）且持续升高；</w:t>
            </w:r>
            <w:r>
              <w:rPr>
                <w:rFonts w:ascii="Times New Roman Regular" w:hAnsi="Times New Roman Regular" w:cs="Times New Roman Regular"/>
              </w:rPr>
              <w:t>S100B</w:t>
            </w:r>
            <w:r>
              <w:rPr>
                <w:rFonts w:ascii="Times New Roman Regular" w:hAnsi="Times New Roman Regular" w:cs="Times New Roman Regular"/>
              </w:rPr>
              <w:t>持续</w:t>
            </w:r>
            <w:r>
              <w:rPr>
                <w:rFonts w:ascii="Times New Roman Regular" w:hAnsi="Times New Roman Regular" w:cs="Times New Roman Regular"/>
              </w:rPr>
              <w:t>&gt;0.5μg/L</w:t>
            </w:r>
          </w:p>
        </w:tc>
      </w:tr>
      <w:tr w:rsidR="00767ECF" w:rsidTr="00B422AD">
        <w:tc>
          <w:tcPr>
            <w:tcW w:w="1418" w:type="dx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多模态综合</w:t>
            </w:r>
          </w:p>
        </w:tc>
        <w:tc>
          <w:tcPr>
            <w:tcW w:w="3118" w:type="dxa"/>
            <w:gridSpan w:val="3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上述所有</w:t>
            </w:r>
          </w:p>
        </w:tc>
        <w:tc>
          <w:tcPr>
            <w:tcW w:w="4536" w:type="dxa"/>
            <w:gridSpan w:val="2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  <w:tc>
          <w:tcPr>
            <w:tcW w:w="6454" w:type="dxa"/>
            <w:gridSpan w:val="3"/>
            <w:vAlign w:val="center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 2</w:t>
            </w:r>
            <w:r>
              <w:rPr>
                <w:rFonts w:ascii="Times New Roman Regular" w:hAnsi="Times New Roman Regular" w:cs="Times New Roman Regular"/>
              </w:rPr>
              <w:t>个维度的极差指标</w:t>
            </w:r>
            <w:r>
              <w:rPr>
                <w:rFonts w:ascii="Times New Roman Regular" w:hAnsi="Times New Roman Regular" w:cs="Times New Roman Regular"/>
              </w:rPr>
              <w:t>→ MDT</w:t>
            </w:r>
            <w:r>
              <w:rPr>
                <w:rFonts w:ascii="Times New Roman Regular" w:hAnsi="Times New Roman Regular" w:cs="Times New Roman Regular"/>
              </w:rPr>
              <w:t>讨论撤除生命支持</w:t>
            </w:r>
          </w:p>
        </w:tc>
      </w:tr>
      <w:tr w:rsidR="00767ECF" w:rsidTr="00B422AD">
        <w:tc>
          <w:tcPr>
            <w:tcW w:w="15526" w:type="dxa"/>
            <w:gridSpan w:val="9"/>
            <w:shd w:val="clear" w:color="auto" w:fill="DAE9F7" w:themeFill="text2" w:themeFillTint="1A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八、镇静管理与每日神经状态核查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767ECF" w:rsidTr="00B422AD">
        <w:tc>
          <w:tcPr>
            <w:tcW w:w="1560" w:type="dxa"/>
            <w:gridSpan w:val="2"/>
            <w:shd w:val="clear" w:color="auto" w:fill="DAE9F7" w:themeFill="text2" w:themeFillTint="1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原则</w:t>
            </w:r>
          </w:p>
        </w:tc>
        <w:tc>
          <w:tcPr>
            <w:tcW w:w="7087" w:type="dxa"/>
            <w:gridSpan w:val="3"/>
            <w:shd w:val="clear" w:color="auto" w:fill="DAE9F7" w:themeFill="text2" w:themeFillTint="1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推荐</w:t>
            </w:r>
          </w:p>
        </w:tc>
        <w:tc>
          <w:tcPr>
            <w:tcW w:w="6879" w:type="dxa"/>
            <w:gridSpan w:val="4"/>
            <w:shd w:val="clear" w:color="auto" w:fill="DAE9F7" w:themeFill="text2" w:themeFillTint="1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模式差异</w:t>
            </w:r>
          </w:p>
        </w:tc>
      </w:tr>
      <w:tr w:rsidR="00767ECF" w:rsidTr="00B422AD">
        <w:tc>
          <w:tcPr>
            <w:tcW w:w="1560" w:type="dxa"/>
            <w:gridSpan w:val="2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镇静方式</w:t>
            </w:r>
          </w:p>
        </w:tc>
        <w:tc>
          <w:tcPr>
            <w:tcW w:w="7087" w:type="dxa"/>
            <w:gridSpan w:val="3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间断镇静（优于持续输注），每日</w:t>
            </w:r>
            <w:r>
              <w:rPr>
                <w:rFonts w:ascii="Times New Roman Regular" w:hAnsi="Times New Roman Regular" w:cs="Times New Roman Regular"/>
              </w:rPr>
              <w:t xml:space="preserve"> SAT</w:t>
            </w:r>
            <w:r>
              <w:rPr>
                <w:rFonts w:ascii="Times New Roman Regular" w:hAnsi="Times New Roman Regular" w:cs="Times New Roman Regular"/>
              </w:rPr>
              <w:t>（自主唤醒试验）</w:t>
            </w:r>
          </w:p>
        </w:tc>
        <w:tc>
          <w:tcPr>
            <w:tcW w:w="6879" w:type="dxa"/>
            <w:gridSpan w:val="4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VA/ECPR</w:t>
            </w:r>
            <w:r>
              <w:rPr>
                <w:rFonts w:ascii="Times New Roman Regular" w:hAnsi="Times New Roman Regular" w:cs="Times New Roman Regular"/>
              </w:rPr>
              <w:t>：</w:t>
            </w:r>
            <w:r>
              <w:rPr>
                <w:rFonts w:ascii="Times New Roman Regular" w:hAnsi="Times New Roman Regular" w:cs="Times New Roman Regular"/>
              </w:rPr>
              <w:t>RASS -1</w:t>
            </w:r>
            <w:r>
              <w:rPr>
                <w:rFonts w:ascii="Times New Roman Regular" w:hAnsi="Times New Roman Regular" w:cs="Times New Roman Regular"/>
              </w:rPr>
              <w:t>至</w:t>
            </w:r>
            <w:r>
              <w:rPr>
                <w:rFonts w:ascii="Times New Roman Regular" w:hAnsi="Times New Roman Regular" w:cs="Times New Roman Regular"/>
              </w:rPr>
              <w:t>-2</w:t>
            </w:r>
            <w:r>
              <w:rPr>
                <w:rFonts w:ascii="Times New Roman Regular" w:hAnsi="Times New Roman Regular" w:cs="Times New Roman Regular"/>
              </w:rPr>
              <w:t>，</w:t>
            </w:r>
            <w:r>
              <w:rPr>
                <w:rFonts w:ascii="Times New Roman Regular" w:hAnsi="Times New Roman Regular" w:cs="Times New Roman Regular"/>
              </w:rPr>
              <w:t>VV</w:t>
            </w:r>
            <w:r>
              <w:rPr>
                <w:rFonts w:ascii="Times New Roman Regular" w:hAnsi="Times New Roman Regular" w:cs="Times New Roman Regular"/>
              </w:rPr>
              <w:t>（清醒</w:t>
            </w:r>
            <w:r>
              <w:rPr>
                <w:rFonts w:ascii="Times New Roman Regular" w:hAnsi="Times New Roman Regular" w:cs="Times New Roman Regular"/>
              </w:rPr>
              <w:t xml:space="preserve"> ECMO</w:t>
            </w:r>
            <w:r>
              <w:rPr>
                <w:rFonts w:ascii="Times New Roman Regular" w:hAnsi="Times New Roman Regular" w:cs="Times New Roman Regular"/>
              </w:rPr>
              <w:t>）：</w:t>
            </w:r>
            <w:r>
              <w:rPr>
                <w:rFonts w:ascii="Times New Roman Regular" w:hAnsi="Times New Roman Regular" w:cs="Times New Roman Regular"/>
              </w:rPr>
              <w:t xml:space="preserve">RASS -1 </w:t>
            </w:r>
            <w:r>
              <w:rPr>
                <w:rFonts w:ascii="Times New Roman Regular" w:hAnsi="Times New Roman Regular" w:cs="Times New Roman Regular"/>
              </w:rPr>
              <w:t>至</w:t>
            </w:r>
            <w:r>
              <w:rPr>
                <w:rFonts w:ascii="Times New Roman Regular" w:hAnsi="Times New Roman Regular" w:cs="Times New Roman Regular"/>
              </w:rPr>
              <w:t xml:space="preserve"> 0</w:t>
            </w:r>
            <w:r>
              <w:rPr>
                <w:rFonts w:ascii="Times New Roman Regular" w:hAnsi="Times New Roman Regular" w:cs="Times New Roman Regular"/>
              </w:rPr>
              <w:t>，鼓励清醒、交流、自主呼吸</w:t>
            </w:r>
          </w:p>
        </w:tc>
      </w:tr>
      <w:tr w:rsidR="00767ECF" w:rsidTr="00B422AD">
        <w:tc>
          <w:tcPr>
            <w:tcW w:w="1560" w:type="dxa"/>
            <w:gridSpan w:val="2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肌松药物</w:t>
            </w:r>
          </w:p>
        </w:tc>
        <w:tc>
          <w:tcPr>
            <w:tcW w:w="7087" w:type="dxa"/>
            <w:gridSpan w:val="3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尽量避免使用长效肌松剂，掩盖癫痫发作、阻碍神经体查和</w:t>
            </w:r>
            <w:r>
              <w:rPr>
                <w:rFonts w:ascii="Times New Roman Regular" w:hAnsi="Times New Roman Regular" w:cs="Times New Roman Regular"/>
              </w:rPr>
              <w:t xml:space="preserve"> EEG </w:t>
            </w:r>
            <w:r>
              <w:rPr>
                <w:rFonts w:ascii="Times New Roman Regular" w:hAnsi="Times New Roman Regular" w:cs="Times New Roman Regular"/>
              </w:rPr>
              <w:t>判读</w:t>
            </w:r>
          </w:p>
        </w:tc>
        <w:tc>
          <w:tcPr>
            <w:tcW w:w="6879" w:type="dxa"/>
            <w:gridSpan w:val="4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VA/ECPR </w:t>
            </w:r>
            <w:r>
              <w:rPr>
                <w:rFonts w:ascii="Times New Roman Regular" w:hAnsi="Times New Roman Regular" w:cs="Times New Roman Regular"/>
              </w:rPr>
              <w:t>上机初</w:t>
            </w:r>
            <w:r>
              <w:rPr>
                <w:rFonts w:ascii="Times New Roman Regular" w:hAnsi="Times New Roman Regular" w:cs="Times New Roman Regular"/>
              </w:rPr>
              <w:t xml:space="preserve"> 24h </w:t>
            </w:r>
            <w:r>
              <w:rPr>
                <w:rFonts w:ascii="Times New Roman Regular" w:hAnsi="Times New Roman Regular" w:cs="Times New Roman Regular"/>
              </w:rPr>
              <w:t>可临时使用（</w:t>
            </w:r>
            <w:r>
              <w:rPr>
                <w:rFonts w:ascii="Times New Roman Regular" w:hAnsi="Times New Roman Regular" w:cs="Times New Roman Regular"/>
              </w:rPr>
              <w:t>TTM/</w:t>
            </w:r>
            <w:r>
              <w:rPr>
                <w:rFonts w:ascii="Times New Roman Regular" w:hAnsi="Times New Roman Regular" w:cs="Times New Roman Regular"/>
              </w:rPr>
              <w:t>寒战控制），之后尽早停用</w:t>
            </w:r>
          </w:p>
        </w:tc>
      </w:tr>
      <w:tr w:rsidR="00767ECF" w:rsidTr="00B422AD">
        <w:tc>
          <w:tcPr>
            <w:tcW w:w="1560" w:type="dxa"/>
            <w:gridSpan w:val="2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每日神经唤醒</w:t>
            </w:r>
          </w:p>
        </w:tc>
        <w:tc>
          <w:tcPr>
            <w:tcW w:w="7087" w:type="dxa"/>
            <w:gridSpan w:val="3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每日定时暂停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减量镇静，进行标准化神经状态专项核查</w:t>
            </w:r>
          </w:p>
        </w:tc>
        <w:tc>
          <w:tcPr>
            <w:tcW w:w="6879" w:type="dxa"/>
            <w:gridSpan w:val="4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ECPR </w:t>
            </w:r>
            <w:r>
              <w:rPr>
                <w:rFonts w:ascii="Times New Roman Regular" w:hAnsi="Times New Roman Regular" w:cs="Times New Roman Regular"/>
              </w:rPr>
              <w:t>亚低温期间无法停药</w:t>
            </w:r>
            <w:r>
              <w:rPr>
                <w:rFonts w:ascii="Times New Roman Regular" w:hAnsi="Times New Roman Regular" w:cs="Times New Roman Regular"/>
              </w:rPr>
              <w:t>——</w:t>
            </w:r>
            <w:r>
              <w:rPr>
                <w:rFonts w:ascii="Times New Roman Regular" w:hAnsi="Times New Roman Regular" w:cs="Times New Roman Regular"/>
              </w:rPr>
              <w:t>复温后立即评估</w:t>
            </w:r>
          </w:p>
        </w:tc>
      </w:tr>
      <w:tr w:rsidR="00767ECF" w:rsidTr="00B422AD">
        <w:tc>
          <w:tcPr>
            <w:tcW w:w="15526" w:type="dxa"/>
            <w:gridSpan w:val="9"/>
            <w:shd w:val="clear" w:color="auto" w:fill="DAE9F7" w:themeFill="text2" w:themeFillTint="1A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九、出院后长期随访计划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767ECF" w:rsidTr="00B422AD">
        <w:tc>
          <w:tcPr>
            <w:tcW w:w="2977" w:type="dxa"/>
            <w:gridSpan w:val="3"/>
            <w:shd w:val="clear" w:color="auto" w:fill="DAE9F7" w:themeFill="text2" w:themeFillTint="1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随访时间节点</w:t>
            </w:r>
          </w:p>
        </w:tc>
        <w:tc>
          <w:tcPr>
            <w:tcW w:w="5670" w:type="dxa"/>
            <w:gridSpan w:val="2"/>
            <w:shd w:val="clear" w:color="auto" w:fill="DAE9F7" w:themeFill="text2" w:themeFillTint="1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随访核心内容</w:t>
            </w:r>
          </w:p>
        </w:tc>
        <w:tc>
          <w:tcPr>
            <w:tcW w:w="6879" w:type="dxa"/>
            <w:gridSpan w:val="4"/>
            <w:shd w:val="clear" w:color="auto" w:fill="DAE9F7" w:themeFill="text2" w:themeFillTint="1A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推荐工具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量表</w:t>
            </w:r>
          </w:p>
        </w:tc>
      </w:tr>
      <w:tr w:rsidR="00767ECF" w:rsidTr="00B422AD">
        <w:tc>
          <w:tcPr>
            <w:tcW w:w="2977" w:type="dxa"/>
            <w:gridSpan w:val="3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出院前</w:t>
            </w:r>
          </w:p>
        </w:tc>
        <w:tc>
          <w:tcPr>
            <w:tcW w:w="5670" w:type="dxa"/>
            <w:gridSpan w:val="2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全面神经功能评估，确立神经基线</w:t>
            </w:r>
          </w:p>
        </w:tc>
        <w:tc>
          <w:tcPr>
            <w:tcW w:w="6879" w:type="dxa"/>
            <w:gridSpan w:val="4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CPC</w:t>
            </w:r>
            <w:r>
              <w:rPr>
                <w:rFonts w:ascii="Times New Roman Regular" w:hAnsi="Times New Roman Regular" w:cs="Times New Roman Regular"/>
              </w:rPr>
              <w:t>（脑功能分类）、</w:t>
            </w:r>
            <w:r>
              <w:rPr>
                <w:rFonts w:ascii="Times New Roman Regular" w:hAnsi="Times New Roman Regular" w:cs="Times New Roman Regular"/>
              </w:rPr>
              <w:t>mRS</w:t>
            </w:r>
            <w:r>
              <w:rPr>
                <w:rFonts w:ascii="Times New Roman Regular" w:hAnsi="Times New Roman Regular" w:cs="Times New Roman Regular"/>
              </w:rPr>
              <w:t>（改良</w:t>
            </w:r>
            <w:r>
              <w:rPr>
                <w:rFonts w:ascii="Times New Roman Regular" w:hAnsi="Times New Roman Regular" w:cs="Times New Roman Regular"/>
              </w:rPr>
              <w:t xml:space="preserve"> Rankin </w:t>
            </w:r>
            <w:r>
              <w:rPr>
                <w:rFonts w:ascii="Times New Roman Regular" w:hAnsi="Times New Roman Regular" w:cs="Times New Roman Regular"/>
              </w:rPr>
              <w:t>量表）</w:t>
            </w:r>
          </w:p>
        </w:tc>
      </w:tr>
      <w:tr w:rsidR="00767ECF" w:rsidTr="00B422AD">
        <w:tc>
          <w:tcPr>
            <w:tcW w:w="2977" w:type="dxa"/>
            <w:gridSpan w:val="3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出院后</w:t>
            </w:r>
            <w:r>
              <w:rPr>
                <w:rFonts w:ascii="Times New Roman Regular" w:hAnsi="Times New Roman Regular" w:cs="Times New Roman Regular"/>
              </w:rPr>
              <w:t xml:space="preserve"> 3 </w:t>
            </w:r>
            <w:r>
              <w:rPr>
                <w:rFonts w:ascii="Times New Roman Regular" w:hAnsi="Times New Roman Regular" w:cs="Times New Roman Regular"/>
              </w:rPr>
              <w:t>个月</w:t>
            </w:r>
          </w:p>
        </w:tc>
        <w:tc>
          <w:tcPr>
            <w:tcW w:w="5670" w:type="dxa"/>
            <w:gridSpan w:val="2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躯体神经功能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认知筛查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心理初筛</w:t>
            </w:r>
          </w:p>
        </w:tc>
        <w:tc>
          <w:tcPr>
            <w:tcW w:w="6879" w:type="dxa"/>
            <w:gridSpan w:val="4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MMSE / MoCA</w:t>
            </w:r>
            <w:r>
              <w:rPr>
                <w:rFonts w:ascii="Times New Roman Regular" w:hAnsi="Times New Roman Regular" w:cs="Times New Roman Regular"/>
              </w:rPr>
              <w:t>；</w:t>
            </w:r>
            <w:r>
              <w:rPr>
                <w:rFonts w:ascii="Times New Roman Regular" w:hAnsi="Times New Roman Regular" w:cs="Times New Roman Regular"/>
              </w:rPr>
              <w:t>HADS</w:t>
            </w:r>
            <w:r>
              <w:rPr>
                <w:rFonts w:ascii="Times New Roman Regular" w:hAnsi="Times New Roman Regular" w:cs="Times New Roman Regular"/>
              </w:rPr>
              <w:t>（焦虑抑郁）；</w:t>
            </w:r>
            <w:r>
              <w:rPr>
                <w:rFonts w:ascii="Times New Roman Regular" w:hAnsi="Times New Roman Regular" w:cs="Times New Roman Regular"/>
              </w:rPr>
              <w:t xml:space="preserve">PTSD </w:t>
            </w:r>
            <w:r>
              <w:rPr>
                <w:rFonts w:ascii="Times New Roman Regular" w:hAnsi="Times New Roman Regular" w:cs="Times New Roman Regular"/>
              </w:rPr>
              <w:t>筛查</w:t>
            </w:r>
          </w:p>
        </w:tc>
      </w:tr>
      <w:tr w:rsidR="00767ECF" w:rsidTr="00B422AD">
        <w:tc>
          <w:tcPr>
            <w:tcW w:w="2977" w:type="dxa"/>
            <w:gridSpan w:val="3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出院后</w:t>
            </w:r>
            <w:r>
              <w:rPr>
                <w:rFonts w:ascii="Times New Roman Regular" w:hAnsi="Times New Roman Regular" w:cs="Times New Roman Regular"/>
              </w:rPr>
              <w:t xml:space="preserve"> 6 </w:t>
            </w:r>
            <w:r>
              <w:rPr>
                <w:rFonts w:ascii="Times New Roman Regular" w:hAnsi="Times New Roman Regular" w:cs="Times New Roman Regular"/>
              </w:rPr>
              <w:t>个月</w:t>
            </w:r>
          </w:p>
        </w:tc>
        <w:tc>
          <w:tcPr>
            <w:tcW w:w="5670" w:type="dxa"/>
            <w:gridSpan w:val="2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生活质量评估</w:t>
            </w:r>
            <w:r>
              <w:rPr>
                <w:rFonts w:ascii="Times New Roman Regular" w:hAnsi="Times New Roman Regular" w:cs="Times New Roman Regular"/>
              </w:rPr>
              <w:t xml:space="preserve"> + PICS </w:t>
            </w:r>
            <w:r>
              <w:rPr>
                <w:rFonts w:ascii="Times New Roman Regular" w:hAnsi="Times New Roman Regular" w:cs="Times New Roman Regular"/>
              </w:rPr>
              <w:t>筛查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认知深入评估</w:t>
            </w:r>
          </w:p>
        </w:tc>
        <w:tc>
          <w:tcPr>
            <w:tcW w:w="6879" w:type="dxa"/>
            <w:gridSpan w:val="4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SF-36 / EQ-5D</w:t>
            </w:r>
            <w:r>
              <w:rPr>
                <w:rFonts w:ascii="Times New Roman Regular" w:hAnsi="Times New Roman Regular" w:cs="Times New Roman Regular"/>
              </w:rPr>
              <w:t>；</w:t>
            </w:r>
            <w:r>
              <w:rPr>
                <w:rFonts w:ascii="Times New Roman Regular" w:hAnsi="Times New Roman Regular" w:cs="Times New Roman Regular"/>
              </w:rPr>
              <w:t>MoCA</w:t>
            </w:r>
            <w:r>
              <w:rPr>
                <w:rFonts w:ascii="Times New Roman Regular" w:hAnsi="Times New Roman Regular" w:cs="Times New Roman Regular"/>
              </w:rPr>
              <w:t>；</w:t>
            </w:r>
            <w:r>
              <w:rPr>
                <w:rFonts w:ascii="Times New Roman Regular" w:hAnsi="Times New Roman Regular" w:cs="Times New Roman Regular"/>
              </w:rPr>
              <w:t>mRS</w:t>
            </w:r>
          </w:p>
        </w:tc>
      </w:tr>
      <w:tr w:rsidR="00767ECF" w:rsidTr="00B422AD">
        <w:tc>
          <w:tcPr>
            <w:tcW w:w="2977" w:type="dxa"/>
            <w:gridSpan w:val="3"/>
          </w:tcPr>
          <w:p w:rsidR="00767ECF" w:rsidRDefault="00B422AD" w:rsidP="00B422AD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出院后</w:t>
            </w:r>
            <w:r>
              <w:rPr>
                <w:rFonts w:ascii="Times New Roman Regular" w:hAnsi="Times New Roman Regular" w:cs="Times New Roman Regular"/>
              </w:rPr>
              <w:t xml:space="preserve"> 12 </w:t>
            </w:r>
            <w:r>
              <w:rPr>
                <w:rFonts w:ascii="Times New Roman Regular" w:hAnsi="Times New Roman Regular" w:cs="Times New Roman Regular"/>
              </w:rPr>
              <w:t>个月</w:t>
            </w:r>
          </w:p>
        </w:tc>
        <w:tc>
          <w:tcPr>
            <w:tcW w:w="5670" w:type="dxa"/>
            <w:gridSpan w:val="2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完整神经心理评估（神经心理专科）</w:t>
            </w:r>
          </w:p>
        </w:tc>
        <w:tc>
          <w:tcPr>
            <w:tcW w:w="6879" w:type="dxa"/>
            <w:gridSpan w:val="4"/>
          </w:tcPr>
          <w:p w:rsidR="00767ECF" w:rsidRDefault="00B422AD" w:rsidP="00B422AD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成套神经心理测验；</w:t>
            </w:r>
            <w:r>
              <w:rPr>
                <w:rFonts w:ascii="Times New Roman Regular" w:hAnsi="Times New Roman Regular" w:cs="Times New Roman Regular"/>
              </w:rPr>
              <w:t>mRS</w:t>
            </w:r>
            <w:r>
              <w:rPr>
                <w:rFonts w:ascii="Times New Roman Regular" w:hAnsi="Times New Roman Regular" w:cs="Times New Roman Regular"/>
              </w:rPr>
              <w:t>；重返工作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生活评估</w:t>
            </w:r>
          </w:p>
        </w:tc>
      </w:tr>
    </w:tbl>
    <w:p w:rsidR="00767ECF" w:rsidRDefault="00B422AD" w:rsidP="00B422AD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color w:val="215E99" w:themeColor="text2" w:themeTint="BF"/>
        </w:rPr>
        <w:t>本表覆盖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患者从入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ICU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到出院后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1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年的全周期神经管理。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ECPR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患者是本表最高优先级的适用对象。所有预后评估必须在复温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停镇静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≥ 72h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后进行，绝不依赖单一指标判断。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sectPr w:rsidR="00767ECF" w:rsidSect="00B422AD">
      <w:headerReference w:type="default" r:id="rId6"/>
      <w:pgSz w:w="16838" w:h="11906" w:orient="landscape"/>
      <w:pgMar w:top="578" w:right="578" w:bottom="578" w:left="57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13E3" w:rsidRDefault="009F13E3">
      <w:pPr>
        <w:spacing w:line="240" w:lineRule="auto"/>
      </w:pPr>
      <w:r>
        <w:separator/>
      </w:r>
    </w:p>
  </w:endnote>
  <w:endnote w:type="continuationSeparator" w:id="0">
    <w:p w:rsidR="009F13E3" w:rsidRDefault="009F13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Arial"/>
    <w:charset w:val="00"/>
    <w:family w:val="auto"/>
    <w:pitch w:val="default"/>
    <w:sig w:usb0="E0000AFF" w:usb1="00007843" w:usb2="00000001" w:usb3="00000000" w:csb0="400001BF" w:csb1="DFF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13E3" w:rsidRDefault="009F13E3">
      <w:pPr>
        <w:spacing w:after="0"/>
      </w:pPr>
      <w:r>
        <w:separator/>
      </w:r>
    </w:p>
  </w:footnote>
  <w:footnote w:type="continuationSeparator" w:id="0">
    <w:p w:rsidR="009F13E3" w:rsidRDefault="009F13E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0F42" w:rsidRDefault="00B422AD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36000</wp:posOffset>
          </wp:positionH>
          <wp:positionV relativeFrom="page">
            <wp:posOffset>36000</wp:posOffset>
          </wp:positionV>
          <wp:extent cx="403200" cy="403200"/>
          <wp:effectExtent l="0" t="0" r="0" b="0"/>
          <wp:wrapNone/>
          <wp:docPr id="9039" name="wmEI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39" name="wmEICU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200" cy="4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00005837"/>
    <w:rsid w:val="00005F0E"/>
    <w:rsid w:val="000242D0"/>
    <w:rsid w:val="00040206"/>
    <w:rsid w:val="00043578"/>
    <w:rsid w:val="00043B35"/>
    <w:rsid w:val="00050B5D"/>
    <w:rsid w:val="00052F6D"/>
    <w:rsid w:val="00085011"/>
    <w:rsid w:val="000863C3"/>
    <w:rsid w:val="00095CB9"/>
    <w:rsid w:val="000A6C22"/>
    <w:rsid w:val="000B08D2"/>
    <w:rsid w:val="000B3D5E"/>
    <w:rsid w:val="000C3AC2"/>
    <w:rsid w:val="000C4347"/>
    <w:rsid w:val="000C449F"/>
    <w:rsid w:val="00105DE5"/>
    <w:rsid w:val="00106FC2"/>
    <w:rsid w:val="0012069E"/>
    <w:rsid w:val="00173A88"/>
    <w:rsid w:val="00184E4E"/>
    <w:rsid w:val="001976BD"/>
    <w:rsid w:val="001A38A8"/>
    <w:rsid w:val="001A78EF"/>
    <w:rsid w:val="001B1825"/>
    <w:rsid w:val="001D121F"/>
    <w:rsid w:val="001D1B7A"/>
    <w:rsid w:val="001D2CF1"/>
    <w:rsid w:val="001D31AC"/>
    <w:rsid w:val="001E3E17"/>
    <w:rsid w:val="0022630F"/>
    <w:rsid w:val="00226407"/>
    <w:rsid w:val="0022683D"/>
    <w:rsid w:val="00230004"/>
    <w:rsid w:val="002447C0"/>
    <w:rsid w:val="002461A1"/>
    <w:rsid w:val="0025022E"/>
    <w:rsid w:val="00260DE3"/>
    <w:rsid w:val="00277B80"/>
    <w:rsid w:val="0028390F"/>
    <w:rsid w:val="00291FD4"/>
    <w:rsid w:val="002958E6"/>
    <w:rsid w:val="002A6ED4"/>
    <w:rsid w:val="002B51CF"/>
    <w:rsid w:val="002E1D34"/>
    <w:rsid w:val="002E2066"/>
    <w:rsid w:val="002E4FF8"/>
    <w:rsid w:val="002E541B"/>
    <w:rsid w:val="002F49DA"/>
    <w:rsid w:val="002F7650"/>
    <w:rsid w:val="002F76D1"/>
    <w:rsid w:val="00300F42"/>
    <w:rsid w:val="00324F7E"/>
    <w:rsid w:val="003273B8"/>
    <w:rsid w:val="00330317"/>
    <w:rsid w:val="003633EB"/>
    <w:rsid w:val="00367B80"/>
    <w:rsid w:val="00382539"/>
    <w:rsid w:val="0038452F"/>
    <w:rsid w:val="003849A7"/>
    <w:rsid w:val="00392729"/>
    <w:rsid w:val="003A3FC1"/>
    <w:rsid w:val="003A45F0"/>
    <w:rsid w:val="003B3A23"/>
    <w:rsid w:val="003C0212"/>
    <w:rsid w:val="003D0C7D"/>
    <w:rsid w:val="003E33DB"/>
    <w:rsid w:val="003F7C4E"/>
    <w:rsid w:val="00403873"/>
    <w:rsid w:val="00407681"/>
    <w:rsid w:val="00420164"/>
    <w:rsid w:val="00436EBB"/>
    <w:rsid w:val="0045409E"/>
    <w:rsid w:val="0045511D"/>
    <w:rsid w:val="004660B3"/>
    <w:rsid w:val="00473086"/>
    <w:rsid w:val="00475810"/>
    <w:rsid w:val="004920FF"/>
    <w:rsid w:val="004D3534"/>
    <w:rsid w:val="004E5DC0"/>
    <w:rsid w:val="004E781A"/>
    <w:rsid w:val="004F75F0"/>
    <w:rsid w:val="004F77F0"/>
    <w:rsid w:val="00504185"/>
    <w:rsid w:val="0051666D"/>
    <w:rsid w:val="005441CD"/>
    <w:rsid w:val="00546C5E"/>
    <w:rsid w:val="0055352E"/>
    <w:rsid w:val="00594845"/>
    <w:rsid w:val="00595CB4"/>
    <w:rsid w:val="00597F7E"/>
    <w:rsid w:val="005B1939"/>
    <w:rsid w:val="005B2F38"/>
    <w:rsid w:val="005B6DF6"/>
    <w:rsid w:val="005C1AE6"/>
    <w:rsid w:val="005D5842"/>
    <w:rsid w:val="005E034F"/>
    <w:rsid w:val="005E3FFF"/>
    <w:rsid w:val="005E73E4"/>
    <w:rsid w:val="005F77BF"/>
    <w:rsid w:val="00611B96"/>
    <w:rsid w:val="00615F67"/>
    <w:rsid w:val="00655BB6"/>
    <w:rsid w:val="0066296A"/>
    <w:rsid w:val="006664C9"/>
    <w:rsid w:val="00670DA2"/>
    <w:rsid w:val="0067438F"/>
    <w:rsid w:val="0067489E"/>
    <w:rsid w:val="006821AB"/>
    <w:rsid w:val="00683875"/>
    <w:rsid w:val="006A08A7"/>
    <w:rsid w:val="006A41B1"/>
    <w:rsid w:val="006A583D"/>
    <w:rsid w:val="006B0AF7"/>
    <w:rsid w:val="006B3B42"/>
    <w:rsid w:val="006C0231"/>
    <w:rsid w:val="006C4A6B"/>
    <w:rsid w:val="006D0913"/>
    <w:rsid w:val="006E1013"/>
    <w:rsid w:val="00712214"/>
    <w:rsid w:val="007207BE"/>
    <w:rsid w:val="00724BE2"/>
    <w:rsid w:val="007468DB"/>
    <w:rsid w:val="00767ECF"/>
    <w:rsid w:val="00781552"/>
    <w:rsid w:val="00783D5F"/>
    <w:rsid w:val="007879EB"/>
    <w:rsid w:val="00791899"/>
    <w:rsid w:val="00794735"/>
    <w:rsid w:val="007A0B4D"/>
    <w:rsid w:val="007F1B54"/>
    <w:rsid w:val="007F24FE"/>
    <w:rsid w:val="008107BF"/>
    <w:rsid w:val="00817052"/>
    <w:rsid w:val="008208C8"/>
    <w:rsid w:val="00824A52"/>
    <w:rsid w:val="00847C11"/>
    <w:rsid w:val="00847CCE"/>
    <w:rsid w:val="00851F10"/>
    <w:rsid w:val="008565A1"/>
    <w:rsid w:val="00856C25"/>
    <w:rsid w:val="00876522"/>
    <w:rsid w:val="008858E2"/>
    <w:rsid w:val="008D43AA"/>
    <w:rsid w:val="008D55D0"/>
    <w:rsid w:val="008F3CA0"/>
    <w:rsid w:val="00900A83"/>
    <w:rsid w:val="00907756"/>
    <w:rsid w:val="009113A4"/>
    <w:rsid w:val="00912C86"/>
    <w:rsid w:val="00942AD5"/>
    <w:rsid w:val="00942E4E"/>
    <w:rsid w:val="00952DDF"/>
    <w:rsid w:val="00953D55"/>
    <w:rsid w:val="00955F01"/>
    <w:rsid w:val="009774FB"/>
    <w:rsid w:val="0098387C"/>
    <w:rsid w:val="009839B4"/>
    <w:rsid w:val="0098450C"/>
    <w:rsid w:val="009B0B4D"/>
    <w:rsid w:val="009B46A8"/>
    <w:rsid w:val="009C5AC6"/>
    <w:rsid w:val="009C7446"/>
    <w:rsid w:val="009D0419"/>
    <w:rsid w:val="009D0729"/>
    <w:rsid w:val="009E377C"/>
    <w:rsid w:val="009E5171"/>
    <w:rsid w:val="009F13E3"/>
    <w:rsid w:val="009F6178"/>
    <w:rsid w:val="009F75BC"/>
    <w:rsid w:val="00A028D8"/>
    <w:rsid w:val="00A04832"/>
    <w:rsid w:val="00A05FDE"/>
    <w:rsid w:val="00A12ED4"/>
    <w:rsid w:val="00A146A0"/>
    <w:rsid w:val="00A34361"/>
    <w:rsid w:val="00A35873"/>
    <w:rsid w:val="00A37874"/>
    <w:rsid w:val="00A451C7"/>
    <w:rsid w:val="00A47BF7"/>
    <w:rsid w:val="00A60D44"/>
    <w:rsid w:val="00A6456D"/>
    <w:rsid w:val="00AA30C8"/>
    <w:rsid w:val="00AB2725"/>
    <w:rsid w:val="00AC0B4A"/>
    <w:rsid w:val="00AD407A"/>
    <w:rsid w:val="00AD480D"/>
    <w:rsid w:val="00AF5E37"/>
    <w:rsid w:val="00AF6735"/>
    <w:rsid w:val="00B0176E"/>
    <w:rsid w:val="00B02BD7"/>
    <w:rsid w:val="00B04651"/>
    <w:rsid w:val="00B1124F"/>
    <w:rsid w:val="00B13456"/>
    <w:rsid w:val="00B22FC7"/>
    <w:rsid w:val="00B422AD"/>
    <w:rsid w:val="00B57F09"/>
    <w:rsid w:val="00B61852"/>
    <w:rsid w:val="00B6345D"/>
    <w:rsid w:val="00B73C09"/>
    <w:rsid w:val="00B75444"/>
    <w:rsid w:val="00B82683"/>
    <w:rsid w:val="00BA4C34"/>
    <w:rsid w:val="00BB51F5"/>
    <w:rsid w:val="00BB6B1C"/>
    <w:rsid w:val="00BD2EAE"/>
    <w:rsid w:val="00BE0046"/>
    <w:rsid w:val="00BE2BD5"/>
    <w:rsid w:val="00BF0AF2"/>
    <w:rsid w:val="00BF7161"/>
    <w:rsid w:val="00C07FBA"/>
    <w:rsid w:val="00C11791"/>
    <w:rsid w:val="00C304E0"/>
    <w:rsid w:val="00C464A6"/>
    <w:rsid w:val="00C46955"/>
    <w:rsid w:val="00C56230"/>
    <w:rsid w:val="00C71E00"/>
    <w:rsid w:val="00C77708"/>
    <w:rsid w:val="00C925F1"/>
    <w:rsid w:val="00CA6A42"/>
    <w:rsid w:val="00CB5FC8"/>
    <w:rsid w:val="00CC2750"/>
    <w:rsid w:val="00CD24BE"/>
    <w:rsid w:val="00CE361F"/>
    <w:rsid w:val="00CE67DE"/>
    <w:rsid w:val="00D01918"/>
    <w:rsid w:val="00D02FF9"/>
    <w:rsid w:val="00D0730B"/>
    <w:rsid w:val="00D22FDC"/>
    <w:rsid w:val="00D24B74"/>
    <w:rsid w:val="00D271CA"/>
    <w:rsid w:val="00D30B51"/>
    <w:rsid w:val="00D344A5"/>
    <w:rsid w:val="00D428A9"/>
    <w:rsid w:val="00D718EE"/>
    <w:rsid w:val="00D770F9"/>
    <w:rsid w:val="00D812BC"/>
    <w:rsid w:val="00D85865"/>
    <w:rsid w:val="00D91D9F"/>
    <w:rsid w:val="00DB4331"/>
    <w:rsid w:val="00DB6683"/>
    <w:rsid w:val="00DC7CEE"/>
    <w:rsid w:val="00DD6637"/>
    <w:rsid w:val="00DF5D93"/>
    <w:rsid w:val="00DF5EFA"/>
    <w:rsid w:val="00E07998"/>
    <w:rsid w:val="00E25F1B"/>
    <w:rsid w:val="00E40683"/>
    <w:rsid w:val="00E43299"/>
    <w:rsid w:val="00E469FC"/>
    <w:rsid w:val="00E47967"/>
    <w:rsid w:val="00E50F1A"/>
    <w:rsid w:val="00E5267B"/>
    <w:rsid w:val="00E52849"/>
    <w:rsid w:val="00E56295"/>
    <w:rsid w:val="00E71D02"/>
    <w:rsid w:val="00E84173"/>
    <w:rsid w:val="00E859F4"/>
    <w:rsid w:val="00E96D76"/>
    <w:rsid w:val="00EA4A6C"/>
    <w:rsid w:val="00EB4E72"/>
    <w:rsid w:val="00EB50E7"/>
    <w:rsid w:val="00EC0F3C"/>
    <w:rsid w:val="00ED1723"/>
    <w:rsid w:val="00ED67D5"/>
    <w:rsid w:val="00EE0E1F"/>
    <w:rsid w:val="00EE3172"/>
    <w:rsid w:val="00EE3F86"/>
    <w:rsid w:val="00EF0CAB"/>
    <w:rsid w:val="00F128F8"/>
    <w:rsid w:val="00F17047"/>
    <w:rsid w:val="00F24FD1"/>
    <w:rsid w:val="00F25B60"/>
    <w:rsid w:val="00F33F90"/>
    <w:rsid w:val="00F37DFA"/>
    <w:rsid w:val="00F42527"/>
    <w:rsid w:val="00F50AAE"/>
    <w:rsid w:val="00F535B1"/>
    <w:rsid w:val="00F54769"/>
    <w:rsid w:val="00F814E4"/>
    <w:rsid w:val="00F86675"/>
    <w:rsid w:val="00FA4B05"/>
    <w:rsid w:val="00FA7959"/>
    <w:rsid w:val="00FC0717"/>
    <w:rsid w:val="00FE27BD"/>
    <w:rsid w:val="00FF74FF"/>
    <w:rsid w:val="2E0C287D"/>
    <w:rsid w:val="4A044DB9"/>
    <w:rsid w:val="4EDB1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769864E9-98D7-4583-8F3C-71ACE8D4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3605</Words>
  <Characters>5353</Characters>
  <Application>Microsoft Office Word</Application>
  <DocSecurity>0</DocSecurity>
  <Lines>363</Lines>
  <Paragraphs>291</Paragraphs>
  <ScaleCrop>false</ScaleCrop>
  <Company/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China</cp:lastModifiedBy>
  <cp:revision>2</cp:revision>
  <dcterms:created xsi:type="dcterms:W3CDTF">2026-09-29T16:16:00Z</dcterms:created>
  <dcterms:modified xsi:type="dcterms:W3CDTF">2026-09-29T16:16:00Z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0CD53219EE384E21AF08634C86BB27D5_12</vt:lpwstr>
  </property>
</Properties>
</file>