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CB0" w:rsidRDefault="0016615E" w:rsidP="0016615E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患者转运流程：院内转运（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2976"/>
        <w:gridCol w:w="1701"/>
        <w:gridCol w:w="1418"/>
        <w:gridCol w:w="1105"/>
      </w:tblGrid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一、转运类型</w:t>
            </w:r>
          </w:p>
        </w:tc>
      </w:tr>
      <w:tr w:rsidR="00F70CB0" w:rsidTr="0016615E">
        <w:tc>
          <w:tcPr>
            <w:tcW w:w="2122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类型</w:t>
            </w:r>
          </w:p>
        </w:tc>
        <w:tc>
          <w:tcPr>
            <w:tcW w:w="4110" w:type="dxa"/>
            <w:gridSpan w:val="2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距离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院内转运</w:t>
            </w:r>
          </w:p>
        </w:tc>
        <w:tc>
          <w:tcPr>
            <w:tcW w:w="4110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ICU→CT/</w:t>
            </w:r>
            <w:r>
              <w:rPr>
                <w:rFonts w:ascii="Times New Roman Regular" w:hAnsi="Times New Roman Regular" w:cs="Times New Roman Regular"/>
              </w:rPr>
              <w:t>导管室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其他病区</w:t>
            </w:r>
          </w:p>
        </w:tc>
        <w:tc>
          <w:tcPr>
            <w:tcW w:w="1701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数十</w:t>
            </w:r>
            <w:r>
              <w:rPr>
                <w:rFonts w:ascii="Times New Roman Regular" w:hAnsi="Times New Roman Regular" w:cs="Times New Roman Regular"/>
              </w:rPr>
              <w:t>~</w:t>
            </w:r>
            <w:r>
              <w:rPr>
                <w:rFonts w:ascii="Times New Roman Regular" w:hAnsi="Times New Roman Regular" w:cs="Times New Roman Regular"/>
              </w:rPr>
              <w:t>数百米</w:t>
            </w:r>
          </w:p>
        </w:tc>
        <w:tc>
          <w:tcPr>
            <w:tcW w:w="1418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15-60 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中等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院际转运</w:t>
            </w:r>
          </w:p>
        </w:tc>
        <w:tc>
          <w:tcPr>
            <w:tcW w:w="4110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中心之间转院</w:t>
            </w:r>
          </w:p>
        </w:tc>
        <w:tc>
          <w:tcPr>
            <w:tcW w:w="1701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数十</w:t>
            </w:r>
            <w:r>
              <w:rPr>
                <w:rFonts w:ascii="Times New Roman Regular" w:hAnsi="Times New Roman Regular" w:cs="Times New Roman Regular"/>
              </w:rPr>
              <w:t>~</w:t>
            </w:r>
            <w:r>
              <w:rPr>
                <w:rFonts w:ascii="Times New Roman Regular" w:hAnsi="Times New Roman Regular" w:cs="Times New Roman Regular"/>
              </w:rPr>
              <w:t>数百公里</w:t>
            </w:r>
          </w:p>
        </w:tc>
        <w:tc>
          <w:tcPr>
            <w:tcW w:w="1418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1-6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高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院前转运（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0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院外</w:t>
            </w:r>
            <w:r>
              <w:rPr>
                <w:rFonts w:ascii="Times New Roman Regular" w:hAnsi="Times New Roman Regular" w:cs="Times New Roman Regular"/>
              </w:rPr>
              <w:t>→ECMO</w:t>
            </w:r>
            <w:r>
              <w:rPr>
                <w:rFonts w:ascii="Times New Roman Regular" w:hAnsi="Times New Roman Regular" w:cs="Times New Roman Regular"/>
              </w:rPr>
              <w:t>中心</w:t>
            </w:r>
          </w:p>
        </w:tc>
        <w:tc>
          <w:tcPr>
            <w:tcW w:w="1701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数公里</w:t>
            </w:r>
          </w:p>
        </w:tc>
        <w:tc>
          <w:tcPr>
            <w:tcW w:w="1418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30-90 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极高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二、院内转运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转运决策清单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去不去？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70CB0" w:rsidTr="0016615E">
        <w:tc>
          <w:tcPr>
            <w:tcW w:w="2122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7229" w:type="dxa"/>
            <w:gridSpan w:val="4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必要性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转运风险</w:t>
            </w:r>
            <w:r>
              <w:rPr>
                <w:rFonts w:ascii="Times New Roman Regular" w:hAnsi="Times New Roman Regular" w:cs="Times New Roman Regular"/>
              </w:rPr>
              <w:t>?</w:t>
            </w:r>
          </w:p>
        </w:tc>
        <w:tc>
          <w:tcPr>
            <w:tcW w:w="7229" w:type="dxa"/>
            <w:gridSpan w:val="4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床旁替代方案是否可行？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如肺部超声替代胸片、超声替代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部分评估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1105" w:type="dxa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患者足够稳定吗？</w:t>
            </w:r>
          </w:p>
        </w:tc>
        <w:tc>
          <w:tcPr>
            <w:tcW w:w="7229" w:type="dxa"/>
            <w:gridSpan w:val="4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MAP≥65</w:t>
            </w:r>
            <w:r>
              <w:rPr>
                <w:rFonts w:ascii="Times New Roman Regular" w:hAnsi="Times New Roman Regular" w:cs="Times New Roman Regular"/>
              </w:rPr>
              <w:t>、无活动性出血、氧合稳定、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扫气无近期波动</w:t>
            </w:r>
          </w:p>
        </w:tc>
        <w:tc>
          <w:tcPr>
            <w:tcW w:w="1105" w:type="dxa"/>
            <w:vAlign w:val="center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2122" w:type="dx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转运团队完备吗？</w:t>
            </w:r>
          </w:p>
        </w:tc>
        <w:tc>
          <w:tcPr>
            <w:tcW w:w="7229" w:type="dxa"/>
            <w:gridSpan w:val="4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至少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人（医生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护士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>/ECMO</w:t>
            </w:r>
            <w:r>
              <w:rPr>
                <w:rFonts w:ascii="Times New Roman Regular" w:hAnsi="Times New Roman Regular" w:cs="Times New Roman Regular"/>
              </w:rPr>
              <w:t>护士），人手不足不能走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转运团队最低配置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70CB0" w:rsidTr="0016615E">
        <w:tc>
          <w:tcPr>
            <w:tcW w:w="3256" w:type="dxa"/>
            <w:gridSpan w:val="2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角色</w:t>
            </w:r>
          </w:p>
        </w:tc>
        <w:tc>
          <w:tcPr>
            <w:tcW w:w="6095" w:type="dxa"/>
            <w:gridSpan w:val="3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职责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人数</w:t>
            </w:r>
          </w:p>
        </w:tc>
      </w:tr>
      <w:tr w:rsidR="00F70CB0" w:rsidTr="0016615E">
        <w:tc>
          <w:tcPr>
            <w:tcW w:w="3256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转运医生（</w:t>
            </w:r>
            <w:r>
              <w:rPr>
                <w:rFonts w:ascii="Times New Roman Regular" w:hAnsi="Times New Roman Regular" w:cs="Times New Roman Regular"/>
              </w:rPr>
              <w:t xml:space="preserve">ICU/ECMO </w:t>
            </w:r>
            <w:r>
              <w:rPr>
                <w:rFonts w:ascii="Times New Roman Regular" w:hAnsi="Times New Roman Regular" w:cs="Times New Roman Regular"/>
              </w:rPr>
              <w:t>主治）</w:t>
            </w:r>
          </w:p>
        </w:tc>
        <w:tc>
          <w:tcPr>
            <w:tcW w:w="6095" w:type="dxa"/>
            <w:gridSpan w:val="3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全程决策、病情变化处理、目标科室衔接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</w:tr>
      <w:tr w:rsidR="00F70CB0" w:rsidTr="0016615E">
        <w:tc>
          <w:tcPr>
            <w:tcW w:w="3256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护士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</w:p>
        </w:tc>
        <w:tc>
          <w:tcPr>
            <w:tcW w:w="6095" w:type="dxa"/>
            <w:gridSpan w:val="3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设备操作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参数监控、应急处置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</w:tr>
      <w:tr w:rsidR="00F70CB0" w:rsidTr="0016615E">
        <w:tc>
          <w:tcPr>
            <w:tcW w:w="3256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  <w:tc>
          <w:tcPr>
            <w:tcW w:w="6095" w:type="dxa"/>
            <w:gridSpan w:val="3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生命体征监测、药物管理、管路保护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</w:tr>
      <w:tr w:rsidR="00F70CB0" w:rsidTr="0016615E">
        <w:tc>
          <w:tcPr>
            <w:tcW w:w="3256" w:type="dxa"/>
            <w:gridSpan w:val="2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工勤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辅助</w:t>
            </w:r>
          </w:p>
        </w:tc>
        <w:tc>
          <w:tcPr>
            <w:tcW w:w="6095" w:type="dxa"/>
            <w:gridSpan w:val="3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推床、开路、电梯协调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1-2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转运设备核查清单（出发前必做）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设备</w:t>
            </w:r>
          </w:p>
        </w:tc>
      </w:tr>
      <w:tr w:rsidR="00F70CB0" w:rsidTr="0016615E">
        <w:tc>
          <w:tcPr>
            <w:tcW w:w="9351" w:type="dxa"/>
            <w:gridSpan w:val="5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主机（电量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电池</w:t>
            </w:r>
            <w:r>
              <w:rPr>
                <w:rFonts w:ascii="Times New Roman Regular" w:hAnsi="Times New Roman Regular" w:cs="Times New Roman Regular"/>
              </w:rPr>
              <w:t xml:space="preserve"> ≥ 80%</w:t>
            </w:r>
            <w:r>
              <w:rPr>
                <w:rFonts w:ascii="Times New Roman Regular" w:hAnsi="Times New Roman Regular" w:cs="Times New Roman Regular"/>
              </w:rPr>
              <w:t>）、</w:t>
            </w:r>
            <w:r>
              <w:rPr>
                <w:rFonts w:ascii="Times New Roman Regular" w:hAnsi="Times New Roman Regular" w:cs="Times New Roman Regular"/>
              </w:rPr>
              <w:t xml:space="preserve">UPS </w:t>
            </w:r>
            <w:r>
              <w:rPr>
                <w:rFonts w:ascii="Times New Roman Regular" w:hAnsi="Times New Roman Regular" w:cs="Times New Roman Regular"/>
              </w:rPr>
              <w:t>已连接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手摇泵（固定在转运车上，操作者触手可及）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</w:t>
            </w:r>
            <w:r>
              <w:rPr>
                <w:rFonts w:ascii="Times New Roman Regular" w:hAnsi="Times New Roman Regular" w:cs="Times New Roman Regular"/>
              </w:rPr>
              <w:t xml:space="preserve"> × 4</w:t>
            </w:r>
            <w:r>
              <w:rPr>
                <w:rFonts w:ascii="Times New Roman Regular" w:hAnsi="Times New Roman Regular" w:cs="Times New Roman Regular"/>
              </w:rPr>
              <w:t>（在手边，非装包里）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氧源（氧气瓶压力</w:t>
            </w:r>
            <w:r>
              <w:rPr>
                <w:rFonts w:ascii="Times New Roman Regular" w:hAnsi="Times New Roman Regular" w:cs="Times New Roman Regular"/>
              </w:rPr>
              <w:t xml:space="preserve"> ____ MPa</w:t>
            </w:r>
            <w:r>
              <w:rPr>
                <w:rFonts w:ascii="Times New Roman Regular" w:hAnsi="Times New Roman Regular" w:cs="Times New Roman Regular"/>
              </w:rPr>
              <w:t>，估算可用</w:t>
            </w:r>
            <w:r>
              <w:rPr>
                <w:rFonts w:ascii="Times New Roman Regular" w:hAnsi="Times New Roman Regular" w:cs="Times New Roman Regular"/>
              </w:rPr>
              <w:t xml:space="preserve"> ____ min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  </w:t>
            </w:r>
            <w:r>
              <w:rPr>
                <w:rFonts w:ascii="Times New Roman Regular" w:hAnsi="Times New Roman Regular" w:cs="Times New Roman Regular"/>
              </w:rPr>
              <w:t>空氧混合器（如需要）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接管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变温水箱（转运专用小型，如无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关闭水箱、断开，短途可耐受</w:t>
            </w:r>
            <w:r>
              <w:rPr>
                <w:rFonts w:ascii="Times New Roman Regular" w:hAnsi="Times New Roman Regular" w:cs="Times New Roman Regular"/>
              </w:rPr>
              <w:t xml:space="preserve"> 30-60 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参数显示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转运中操作者需始终能看到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监护与抢救</w:t>
            </w:r>
          </w:p>
        </w:tc>
      </w:tr>
      <w:tr w:rsidR="00F70CB0" w:rsidTr="0016615E">
        <w:tc>
          <w:tcPr>
            <w:tcW w:w="9351" w:type="dxa"/>
            <w:gridSpan w:val="5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转运监护仪（</w:t>
            </w:r>
            <w:r>
              <w:rPr>
                <w:rFonts w:ascii="Times New Roman Regular" w:hAnsi="Times New Roman Regular" w:cs="Times New Roman Regular"/>
              </w:rPr>
              <w:t>HR/MAP/SpO</w:t>
            </w:r>
            <w:r w:rsidRPr="0016615E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/etCO</w:t>
            </w:r>
            <w:r w:rsidRPr="0016615E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 xml:space="preserve">ECG </w:t>
            </w:r>
            <w:r>
              <w:rPr>
                <w:rFonts w:ascii="Times New Roman Regular" w:hAnsi="Times New Roman Regular" w:cs="Times New Roman Regular"/>
              </w:rPr>
              <w:t>导联）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转运呼吸机（如机械通气），电量</w:t>
            </w:r>
            <w:r>
              <w:rPr>
                <w:rFonts w:ascii="Times New Roman Regular" w:hAnsi="Times New Roman Regular" w:cs="Times New Roman Regular"/>
              </w:rPr>
              <w:t xml:space="preserve"> ____%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除颤仪（充满电，电极片贴在患者身上）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抢救药盒：肾上腺素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去甲肾上腺素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胺碘酮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阿托品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鱼精蛋白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便携式吸引器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输液泵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注射泵（电池充足），确保血管活性药不间断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10456" w:type="dxa"/>
            <w:gridSpan w:val="6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患者准备</w:t>
            </w:r>
          </w:p>
        </w:tc>
      </w:tr>
      <w:tr w:rsidR="00F70CB0" w:rsidTr="0016615E">
        <w:tc>
          <w:tcPr>
            <w:tcW w:w="9351" w:type="dxa"/>
            <w:gridSpan w:val="5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所有管路连接处扎带已加固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插管深度已标记（肉眼可见的标记线）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管路无张力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无牵拉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转运体位下管路自然弯曲、不紧绷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镇静镇痛充分（避免转运中躁动导致管路脱出）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必要时提前肌松（转运中无法处理管路脱出）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已查，在目标范围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Hb/PLT </w:t>
            </w:r>
            <w:r>
              <w:rPr>
                <w:rFonts w:ascii="Times New Roman Regular" w:hAnsi="Times New Roman Regular" w:cs="Times New Roman Regular"/>
              </w:rPr>
              <w:t>已查，血制品已备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70CB0" w:rsidTr="0016615E">
        <w:tc>
          <w:tcPr>
            <w:tcW w:w="9351" w:type="dxa"/>
            <w:gridSpan w:val="5"/>
          </w:tcPr>
          <w:p w:rsidR="00F70CB0" w:rsidRDefault="0016615E" w:rsidP="0016615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转运途中无法采血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出发前完成最近一次血气</w:t>
            </w:r>
            <w:r>
              <w:rPr>
                <w:rFonts w:ascii="Times New Roman Regular" w:hAnsi="Times New Roman Regular" w:cs="Times New Roman Regular"/>
              </w:rPr>
              <w:t>+ACT</w:t>
            </w:r>
          </w:p>
        </w:tc>
        <w:tc>
          <w:tcPr>
            <w:tcW w:w="1105" w:type="dxa"/>
          </w:tcPr>
          <w:p w:rsidR="00F70CB0" w:rsidRDefault="0016615E" w:rsidP="0016615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F70CB0" w:rsidRDefault="0016615E" w:rsidP="0016615E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转运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 w:rsidRPr="0016615E">
        <w:rPr>
          <w:rFonts w:ascii="Segoe UI Symbol" w:eastAsia="楷体" w:hAnsi="Segoe UI Symbol" w:cs="Times New Roman Regular"/>
          <w:b/>
          <w:bCs/>
          <w:color w:val="215E99" w:themeColor="text2" w:themeTint="BF"/>
        </w:rPr>
        <w:t>≠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移动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是移动中的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ICU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。安全第一，速度第二。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F70CB0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CB0" w:rsidRDefault="0016615E">
      <w:pPr>
        <w:spacing w:line="240" w:lineRule="auto"/>
      </w:pPr>
      <w:r>
        <w:separator/>
      </w:r>
    </w:p>
  </w:endnote>
  <w:endnote w:type="continuationSeparator" w:id="0">
    <w:p w:rsidR="00F70CB0" w:rsidRDefault="001661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CB0" w:rsidRDefault="0016615E">
      <w:pPr>
        <w:spacing w:after="0"/>
      </w:pPr>
      <w:r>
        <w:separator/>
      </w:r>
    </w:p>
  </w:footnote>
  <w:footnote w:type="continuationSeparator" w:id="0">
    <w:p w:rsidR="00F70CB0" w:rsidRDefault="001661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CB0" w:rsidRDefault="0016615E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3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3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F7384BE"/>
    <w:rsid w:val="00005837"/>
    <w:rsid w:val="00043578"/>
    <w:rsid w:val="00095CB9"/>
    <w:rsid w:val="000A6C22"/>
    <w:rsid w:val="000C4347"/>
    <w:rsid w:val="00106FC2"/>
    <w:rsid w:val="0016615E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04185"/>
    <w:rsid w:val="0051666D"/>
    <w:rsid w:val="005441CD"/>
    <w:rsid w:val="0055352E"/>
    <w:rsid w:val="005C1AE6"/>
    <w:rsid w:val="005E034F"/>
    <w:rsid w:val="005E3FFF"/>
    <w:rsid w:val="005E73E4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0730B"/>
    <w:rsid w:val="00D271CA"/>
    <w:rsid w:val="00D30B51"/>
    <w:rsid w:val="00D344A5"/>
    <w:rsid w:val="00D718EE"/>
    <w:rsid w:val="00D812BC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70CB0"/>
    <w:rsid w:val="00FA4B05"/>
    <w:rsid w:val="00FA7959"/>
    <w:rsid w:val="00FF74FF"/>
    <w:rsid w:val="1B76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67DBEC0-DDC4-45CD-AB09-E5428217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804</Words>
  <Characters>944</Characters>
  <Application>Microsoft Office Word</Application>
  <DocSecurity>0</DocSecurity>
  <Lines>103</Lines>
  <Paragraphs>103</Paragraphs>
  <ScaleCrop>false</ScaleCrop>
  <Company>Microsoft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2026-09-29T17:29:00Z</dcterms:created>
  <dcterms:modified xsi:type="dcterms:W3CDTF">2026-09-29T17:29:00Z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83DF37C5923445908D44C4329B3C0597_12</vt:lpwstr>
  </property>
</Properties>
</file>