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E159" w14:textId="77777777" w:rsidR="0095071E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30  VV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监测与管理规范：特殊情况管理规范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3"/>
        <w:gridCol w:w="709"/>
        <w:gridCol w:w="2551"/>
        <w:gridCol w:w="4961"/>
        <w:gridCol w:w="822"/>
      </w:tblGrid>
      <w:tr w:rsidR="0095071E" w14:paraId="6ECF34C7" w14:textId="77777777">
        <w:tc>
          <w:tcPr>
            <w:tcW w:w="10456" w:type="dxa"/>
            <w:gridSpan w:val="5"/>
            <w:shd w:val="clear" w:color="auto" w:fill="DAE9F7" w:themeFill="text2" w:themeFillTint="1A"/>
          </w:tcPr>
          <w:p w14:paraId="4D2DBD97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五、俯卧位通气与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联合管理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5071E" w14:paraId="16564CDB" w14:textId="77777777">
        <w:trPr>
          <w:trHeight w:val="69"/>
        </w:trPr>
        <w:tc>
          <w:tcPr>
            <w:tcW w:w="10456" w:type="dxa"/>
            <w:gridSpan w:val="5"/>
            <w:shd w:val="clear" w:color="auto" w:fill="DAE9F7" w:themeFill="text2" w:themeFillTint="1A"/>
          </w:tcPr>
          <w:p w14:paraId="1E2897DA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E — Echo &amp; Lung Ultrasound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（床旁超声评估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每日必做）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: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  <w:t xml:space="preserve">E1.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肺部超声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95071E" w14:paraId="5A44F695" w14:textId="77777777">
        <w:trPr>
          <w:trHeight w:val="69"/>
        </w:trPr>
        <w:tc>
          <w:tcPr>
            <w:tcW w:w="1413" w:type="dxa"/>
            <w:shd w:val="clear" w:color="auto" w:fill="DAE9F7" w:themeFill="text2" w:themeFillTint="1A"/>
          </w:tcPr>
          <w:p w14:paraId="07CF2C0D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要点</w:t>
            </w:r>
          </w:p>
        </w:tc>
        <w:tc>
          <w:tcPr>
            <w:tcW w:w="8221" w:type="dxa"/>
            <w:gridSpan w:val="3"/>
            <w:shd w:val="clear" w:color="auto" w:fill="DAE9F7" w:themeFill="text2" w:themeFillTint="1A"/>
          </w:tcPr>
          <w:p w14:paraId="31D9B4EF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14:paraId="07FEEFDF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执行</w:t>
            </w:r>
          </w:p>
        </w:tc>
      </w:tr>
      <w:tr w:rsidR="0095071E" w14:paraId="789FF5D6" w14:textId="77777777">
        <w:trPr>
          <w:trHeight w:val="362"/>
        </w:trPr>
        <w:tc>
          <w:tcPr>
            <w:tcW w:w="1413" w:type="dxa"/>
            <w:vAlign w:val="center"/>
          </w:tcPr>
          <w:p w14:paraId="22B4914A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适应症</w:t>
            </w:r>
          </w:p>
        </w:tc>
        <w:tc>
          <w:tcPr>
            <w:tcW w:w="8221" w:type="dxa"/>
            <w:gridSpan w:val="3"/>
            <w:vAlign w:val="center"/>
          </w:tcPr>
          <w:p w14:paraId="04369196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上机时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/FiO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&lt;150</w:t>
            </w:r>
            <w:r>
              <w:rPr>
                <w:rFonts w:ascii="Times New Roman Regular" w:hAnsi="Times New Roman Regular" w:cs="Times New Roman Regular"/>
              </w:rPr>
              <w:t>、或背侧肺实变明显、或</w:t>
            </w:r>
            <w:r>
              <w:rPr>
                <w:rFonts w:ascii="Times New Roman Regular" w:hAnsi="Times New Roman Regular" w:cs="Times New Roman Regular"/>
              </w:rPr>
              <w:t>VV-ECMO</w:t>
            </w:r>
            <w:r>
              <w:rPr>
                <w:rFonts w:ascii="Times New Roman Regular" w:hAnsi="Times New Roman Regular" w:cs="Times New Roman Regular"/>
              </w:rPr>
              <w:t>后仍低氧</w:t>
            </w:r>
          </w:p>
        </w:tc>
        <w:tc>
          <w:tcPr>
            <w:tcW w:w="822" w:type="dxa"/>
            <w:vAlign w:val="center"/>
          </w:tcPr>
          <w:p w14:paraId="3C7BE8D5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4BD6FA12" w14:textId="77777777">
        <w:trPr>
          <w:trHeight w:val="69"/>
        </w:trPr>
        <w:tc>
          <w:tcPr>
            <w:tcW w:w="1413" w:type="dxa"/>
            <w:vAlign w:val="center"/>
          </w:tcPr>
          <w:p w14:paraId="2BA7175E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时机</w:t>
            </w:r>
          </w:p>
        </w:tc>
        <w:tc>
          <w:tcPr>
            <w:tcW w:w="8221" w:type="dxa"/>
            <w:gridSpan w:val="3"/>
            <w:vAlign w:val="center"/>
          </w:tcPr>
          <w:p w14:paraId="4438381B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上机</w:t>
            </w:r>
            <w:r>
              <w:rPr>
                <w:rFonts w:ascii="Times New Roman Regular" w:hAnsi="Times New Roman Regular" w:cs="Times New Roman Regular"/>
              </w:rPr>
              <w:t xml:space="preserve"> 12-24h </w:t>
            </w:r>
            <w:r>
              <w:rPr>
                <w:rFonts w:ascii="Times New Roman Regular" w:hAnsi="Times New Roman Regular" w:cs="Times New Roman Regular"/>
              </w:rPr>
              <w:t>后（排除出血禁忌），早期联合</w:t>
            </w:r>
          </w:p>
        </w:tc>
        <w:tc>
          <w:tcPr>
            <w:tcW w:w="822" w:type="dxa"/>
            <w:vAlign w:val="center"/>
          </w:tcPr>
          <w:p w14:paraId="3BCD3E2C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7B43C407" w14:textId="77777777">
        <w:trPr>
          <w:trHeight w:val="69"/>
        </w:trPr>
        <w:tc>
          <w:tcPr>
            <w:tcW w:w="1413" w:type="dxa"/>
            <w:vAlign w:val="center"/>
          </w:tcPr>
          <w:p w14:paraId="11446773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体位变换</w:t>
            </w:r>
          </w:p>
        </w:tc>
        <w:tc>
          <w:tcPr>
            <w:tcW w:w="8221" w:type="dxa"/>
            <w:gridSpan w:val="3"/>
            <w:vAlign w:val="center"/>
          </w:tcPr>
          <w:p w14:paraId="08415144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俯卧</w:t>
            </w:r>
            <w:r>
              <w:rPr>
                <w:rFonts w:ascii="Times New Roman Regular" w:hAnsi="Times New Roman Regular" w:cs="Times New Roman Regular"/>
              </w:rPr>
              <w:t xml:space="preserve"> 16h + </w:t>
            </w:r>
            <w:r>
              <w:rPr>
                <w:rFonts w:ascii="Times New Roman Regular" w:hAnsi="Times New Roman Regular" w:cs="Times New Roman Regular"/>
              </w:rPr>
              <w:t>仰卧</w:t>
            </w:r>
            <w:r>
              <w:rPr>
                <w:rFonts w:ascii="Times New Roman Regular" w:hAnsi="Times New Roman Regular" w:cs="Times New Roman Regular"/>
              </w:rPr>
              <w:t xml:space="preserve"> 8h</w:t>
            </w:r>
            <w:r>
              <w:rPr>
                <w:rFonts w:ascii="Times New Roman Regular" w:hAnsi="Times New Roman Regular" w:cs="Times New Roman Regular"/>
              </w:rPr>
              <w:t>；或根据耐受度调整</w:t>
            </w:r>
          </w:p>
        </w:tc>
        <w:tc>
          <w:tcPr>
            <w:tcW w:w="822" w:type="dxa"/>
            <w:vAlign w:val="center"/>
          </w:tcPr>
          <w:p w14:paraId="4CD750CE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119775EF" w14:textId="77777777">
        <w:trPr>
          <w:trHeight w:val="69"/>
        </w:trPr>
        <w:tc>
          <w:tcPr>
            <w:tcW w:w="1413" w:type="dxa"/>
            <w:vAlign w:val="center"/>
          </w:tcPr>
          <w:p w14:paraId="71C42E89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操作要点</w:t>
            </w:r>
          </w:p>
        </w:tc>
        <w:tc>
          <w:tcPr>
            <w:tcW w:w="8221" w:type="dxa"/>
            <w:gridSpan w:val="3"/>
            <w:vAlign w:val="center"/>
          </w:tcPr>
          <w:p w14:paraId="0E3A307D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至少</w:t>
            </w: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人团队；专人保护管路（插管</w:t>
            </w:r>
            <w:r>
              <w:rPr>
                <w:rFonts w:ascii="Times New Roman Regular" w:hAnsi="Times New Roman Regular" w:cs="Times New Roman Regular"/>
              </w:rPr>
              <w:t>+ECMO</w:t>
            </w:r>
            <w:r>
              <w:rPr>
                <w:rFonts w:ascii="Times New Roman Regular" w:hAnsi="Times New Roman Regular" w:cs="Times New Roman Regular"/>
              </w:rPr>
              <w:t>管路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呼吸机管路）；翻身前确认插管深度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翻身后再确认</w:t>
            </w:r>
          </w:p>
        </w:tc>
        <w:tc>
          <w:tcPr>
            <w:tcW w:w="822" w:type="dxa"/>
            <w:vAlign w:val="center"/>
          </w:tcPr>
          <w:p w14:paraId="6962E27B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3E098CAB" w14:textId="77777777">
        <w:trPr>
          <w:trHeight w:val="69"/>
        </w:trPr>
        <w:tc>
          <w:tcPr>
            <w:tcW w:w="1413" w:type="dxa"/>
            <w:vAlign w:val="center"/>
          </w:tcPr>
          <w:p w14:paraId="7A93FEDA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俯卧前核查</w:t>
            </w:r>
          </w:p>
        </w:tc>
        <w:tc>
          <w:tcPr>
            <w:tcW w:w="8221" w:type="dxa"/>
            <w:gridSpan w:val="3"/>
            <w:vAlign w:val="center"/>
          </w:tcPr>
          <w:p w14:paraId="1AA4F7C5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所有管路扎带牢固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管道钳在手边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插管深度标记清晰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镇静镇痛充分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气管插管气囊压力正常</w:t>
            </w:r>
          </w:p>
        </w:tc>
        <w:tc>
          <w:tcPr>
            <w:tcW w:w="822" w:type="dxa"/>
            <w:vAlign w:val="center"/>
          </w:tcPr>
          <w:p w14:paraId="45C1FCBC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59F34856" w14:textId="77777777">
        <w:trPr>
          <w:trHeight w:val="69"/>
        </w:trPr>
        <w:tc>
          <w:tcPr>
            <w:tcW w:w="1413" w:type="dxa"/>
            <w:vAlign w:val="center"/>
          </w:tcPr>
          <w:p w14:paraId="0F6643D5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俯卧后核查</w:t>
            </w:r>
          </w:p>
        </w:tc>
        <w:tc>
          <w:tcPr>
            <w:tcW w:w="8221" w:type="dxa"/>
            <w:gridSpan w:val="3"/>
            <w:vAlign w:val="center"/>
          </w:tcPr>
          <w:p w14:paraId="6144EF56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插管深度无变化</w:t>
            </w:r>
            <w:r>
              <w:rPr>
                <w:rFonts w:ascii="Times New Roman Regular" w:hAnsi="Times New Roman Regular" w:cs="Times New Roman Regular"/>
              </w:rPr>
              <w:t xml:space="preserve"> □ ECMO </w:t>
            </w:r>
            <w:r>
              <w:rPr>
                <w:rFonts w:ascii="Times New Roman Regular" w:hAnsi="Times New Roman Regular" w:cs="Times New Roman Regular"/>
              </w:rPr>
              <w:t>流量无变化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气道压无显著变化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无管路脱出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扭结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面部无压伤</w:t>
            </w:r>
          </w:p>
        </w:tc>
        <w:tc>
          <w:tcPr>
            <w:tcW w:w="822" w:type="dxa"/>
            <w:vAlign w:val="center"/>
          </w:tcPr>
          <w:p w14:paraId="2C9E8F7C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1E0AAD32" w14:textId="77777777">
        <w:trPr>
          <w:trHeight w:val="69"/>
        </w:trPr>
        <w:tc>
          <w:tcPr>
            <w:tcW w:w="1413" w:type="dxa"/>
            <w:vAlign w:val="center"/>
          </w:tcPr>
          <w:p w14:paraId="652ADF3C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并发症</w:t>
            </w:r>
          </w:p>
        </w:tc>
        <w:tc>
          <w:tcPr>
            <w:tcW w:w="8221" w:type="dxa"/>
            <w:gridSpan w:val="3"/>
            <w:vAlign w:val="center"/>
          </w:tcPr>
          <w:p w14:paraId="38C2F264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管路脱出（最危险）、面部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前胸压疮、气管插管移位、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流量波动</w:t>
            </w:r>
          </w:p>
        </w:tc>
        <w:tc>
          <w:tcPr>
            <w:tcW w:w="822" w:type="dxa"/>
            <w:vAlign w:val="center"/>
          </w:tcPr>
          <w:p w14:paraId="29D9A7E4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006B12BF" w14:textId="77777777">
        <w:trPr>
          <w:trHeight w:val="69"/>
        </w:trPr>
        <w:tc>
          <w:tcPr>
            <w:tcW w:w="10456" w:type="dxa"/>
            <w:gridSpan w:val="5"/>
            <w:shd w:val="clear" w:color="auto" w:fill="DAE9F7" w:themeFill="text2" w:themeFillTint="1A"/>
            <w:vAlign w:val="center"/>
          </w:tcPr>
          <w:p w14:paraId="1AA32910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六、无需抗凝的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5071E" w14:paraId="757C971B" w14:textId="77777777">
        <w:trPr>
          <w:trHeight w:val="69"/>
        </w:trPr>
        <w:tc>
          <w:tcPr>
            <w:tcW w:w="2122" w:type="dxa"/>
            <w:gridSpan w:val="2"/>
            <w:shd w:val="clear" w:color="auto" w:fill="DAE9F7" w:themeFill="text2" w:themeFillTint="1A"/>
          </w:tcPr>
          <w:p w14:paraId="26BAEB40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适用场景</w:t>
            </w:r>
          </w:p>
        </w:tc>
        <w:tc>
          <w:tcPr>
            <w:tcW w:w="7512" w:type="dxa"/>
            <w:gridSpan w:val="2"/>
            <w:shd w:val="clear" w:color="auto" w:fill="DAE9F7" w:themeFill="text2" w:themeFillTint="1A"/>
          </w:tcPr>
          <w:p w14:paraId="6BDFC320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822" w:type="dxa"/>
            <w:shd w:val="clear" w:color="auto" w:fill="DAE9F7" w:themeFill="text2" w:themeFillTint="1A"/>
          </w:tcPr>
          <w:p w14:paraId="024D95E8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:rsidR="0095071E" w14:paraId="70A7F749" w14:textId="77777777">
        <w:trPr>
          <w:trHeight w:val="69"/>
        </w:trPr>
        <w:tc>
          <w:tcPr>
            <w:tcW w:w="2122" w:type="dxa"/>
            <w:gridSpan w:val="2"/>
          </w:tcPr>
          <w:p w14:paraId="47BDDEFF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活动性颅内出血</w:t>
            </w:r>
          </w:p>
        </w:tc>
        <w:tc>
          <w:tcPr>
            <w:tcW w:w="7512" w:type="dxa"/>
            <w:gridSpan w:val="2"/>
          </w:tcPr>
          <w:p w14:paraId="5A20B4AD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可在无肝素下运行数天（即使有管路血栓风险也可接受）</w:t>
            </w:r>
          </w:p>
        </w:tc>
        <w:tc>
          <w:tcPr>
            <w:tcW w:w="822" w:type="dxa"/>
          </w:tcPr>
          <w:p w14:paraId="33C03B19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08BAD654" w14:textId="77777777">
        <w:trPr>
          <w:trHeight w:val="69"/>
        </w:trPr>
        <w:tc>
          <w:tcPr>
            <w:tcW w:w="2122" w:type="dxa"/>
            <w:gridSpan w:val="2"/>
          </w:tcPr>
          <w:p w14:paraId="76C6971D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严重创伤伴多发伤</w:t>
            </w:r>
          </w:p>
        </w:tc>
        <w:tc>
          <w:tcPr>
            <w:tcW w:w="7512" w:type="dxa"/>
            <w:gridSpan w:val="2"/>
          </w:tcPr>
          <w:p w14:paraId="3BA02D72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出血风险</w:t>
            </w:r>
            <w:r>
              <w:rPr>
                <w:rFonts w:ascii="Times New Roman Regular" w:hAnsi="Times New Roman Regular" w:cs="Times New Roman Regular"/>
              </w:rPr>
              <w:t xml:space="preserve"> &gt; </w:t>
            </w:r>
            <w:r>
              <w:rPr>
                <w:rFonts w:ascii="Times New Roman Regular" w:hAnsi="Times New Roman Regular" w:cs="Times New Roman Regular"/>
              </w:rPr>
              <w:t>血栓风险时</w:t>
            </w:r>
          </w:p>
        </w:tc>
        <w:tc>
          <w:tcPr>
            <w:tcW w:w="822" w:type="dxa"/>
          </w:tcPr>
          <w:p w14:paraId="0AFC3646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0B49F2A4" w14:textId="77777777">
        <w:trPr>
          <w:trHeight w:val="69"/>
        </w:trPr>
        <w:tc>
          <w:tcPr>
            <w:tcW w:w="2122" w:type="dxa"/>
            <w:gridSpan w:val="2"/>
          </w:tcPr>
          <w:p w14:paraId="02BCFF27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术后活动性出血</w:t>
            </w:r>
          </w:p>
        </w:tc>
        <w:tc>
          <w:tcPr>
            <w:tcW w:w="7512" w:type="dxa"/>
            <w:gridSpan w:val="2"/>
          </w:tcPr>
          <w:p w14:paraId="27953C35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如肺移植后</w:t>
            </w:r>
          </w:p>
        </w:tc>
        <w:tc>
          <w:tcPr>
            <w:tcW w:w="822" w:type="dxa"/>
          </w:tcPr>
          <w:p w14:paraId="23338A36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5071E" w14:paraId="6F91C898" w14:textId="77777777">
        <w:trPr>
          <w:trHeight w:val="69"/>
        </w:trPr>
        <w:tc>
          <w:tcPr>
            <w:tcW w:w="2122" w:type="dxa"/>
            <w:gridSpan w:val="2"/>
          </w:tcPr>
          <w:p w14:paraId="2EEE39D2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 &lt; 20 ×10⁹/L</w:t>
            </w:r>
          </w:p>
        </w:tc>
        <w:tc>
          <w:tcPr>
            <w:tcW w:w="7512" w:type="dxa"/>
            <w:gridSpan w:val="2"/>
          </w:tcPr>
          <w:p w14:paraId="042D08A1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输血小板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无肝素</w:t>
            </w:r>
          </w:p>
        </w:tc>
        <w:tc>
          <w:tcPr>
            <w:tcW w:w="822" w:type="dxa"/>
          </w:tcPr>
          <w:p w14:paraId="4EB0CC13" w14:textId="77777777" w:rsidR="0095071E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A6407" w14:paraId="159B70F6" w14:textId="77777777">
        <w:trPr>
          <w:trHeight w:val="69"/>
        </w:trPr>
        <w:tc>
          <w:tcPr>
            <w:tcW w:w="2122" w:type="dxa"/>
            <w:gridSpan w:val="2"/>
          </w:tcPr>
          <w:p w14:paraId="21355237" w14:textId="77777777" w:rsidR="009A6407" w:rsidRDefault="009A640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7512" w:type="dxa"/>
            <w:gridSpan w:val="2"/>
          </w:tcPr>
          <w:p w14:paraId="159FBCE3" w14:textId="77777777" w:rsidR="009A6407" w:rsidRDefault="009A640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22" w:type="dxa"/>
          </w:tcPr>
          <w:p w14:paraId="2C1DFDB9" w14:textId="77777777" w:rsidR="009A6407" w:rsidRDefault="009A640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5071E" w14:paraId="38263B05" w14:textId="77777777">
        <w:trPr>
          <w:trHeight w:val="69"/>
        </w:trPr>
        <w:tc>
          <w:tcPr>
            <w:tcW w:w="10456" w:type="dxa"/>
            <w:gridSpan w:val="5"/>
            <w:shd w:val="clear" w:color="auto" w:fill="DAE9F7" w:themeFill="text2" w:themeFillTint="1A"/>
          </w:tcPr>
          <w:p w14:paraId="46C96B4D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七、每日决策检查清单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5071E" w14:paraId="4D8E7493" w14:textId="77777777">
        <w:trPr>
          <w:trHeight w:val="69"/>
        </w:trPr>
        <w:tc>
          <w:tcPr>
            <w:tcW w:w="4673" w:type="dxa"/>
            <w:gridSpan w:val="3"/>
            <w:shd w:val="clear" w:color="auto" w:fill="DAE9F7" w:themeFill="text2" w:themeFillTint="1A"/>
          </w:tcPr>
          <w:p w14:paraId="2DB304B0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决策问题</w:t>
            </w:r>
          </w:p>
        </w:tc>
        <w:tc>
          <w:tcPr>
            <w:tcW w:w="5783" w:type="dxa"/>
            <w:gridSpan w:val="2"/>
            <w:shd w:val="clear" w:color="auto" w:fill="DAE9F7" w:themeFill="text2" w:themeFillTint="1A"/>
          </w:tcPr>
          <w:p w14:paraId="47C78D8F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回答</w:t>
            </w:r>
          </w:p>
        </w:tc>
      </w:tr>
      <w:tr w:rsidR="0095071E" w14:paraId="337A7EA5" w14:textId="77777777">
        <w:trPr>
          <w:trHeight w:val="69"/>
        </w:trPr>
        <w:tc>
          <w:tcPr>
            <w:tcW w:w="4673" w:type="dxa"/>
            <w:gridSpan w:val="3"/>
          </w:tcPr>
          <w:p w14:paraId="6D1B0C22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下降速度合理吗？（尤其上机初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783" w:type="dxa"/>
            <w:gridSpan w:val="2"/>
          </w:tcPr>
          <w:p w14:paraId="41AD614C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合理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过快</w:t>
            </w:r>
            <w:r>
              <w:rPr>
                <w:rFonts w:ascii="Times New Roman Regular" w:hAnsi="Times New Roman Regular" w:cs="Times New Roman Regular"/>
              </w:rPr>
              <w:t>→↓</w:t>
            </w:r>
            <w:r>
              <w:rPr>
                <w:rFonts w:ascii="Times New Roman Regular" w:hAnsi="Times New Roman Regular" w:cs="Times New Roman Regular"/>
              </w:rPr>
              <w:t>扫气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过慢</w:t>
            </w:r>
            <w:r>
              <w:rPr>
                <w:rFonts w:ascii="Times New Roman Regular" w:hAnsi="Times New Roman Regular" w:cs="Times New Roman Regular"/>
              </w:rPr>
              <w:t>→↑</w:t>
            </w:r>
            <w:r>
              <w:rPr>
                <w:rFonts w:ascii="Times New Roman Regular" w:hAnsi="Times New Roman Regular" w:cs="Times New Roman Regular"/>
              </w:rPr>
              <w:t>扫气</w:t>
            </w:r>
          </w:p>
        </w:tc>
      </w:tr>
      <w:tr w:rsidR="0095071E" w14:paraId="10B60347" w14:textId="77777777">
        <w:trPr>
          <w:trHeight w:val="69"/>
        </w:trPr>
        <w:tc>
          <w:tcPr>
            <w:tcW w:w="4673" w:type="dxa"/>
            <w:gridSpan w:val="3"/>
          </w:tcPr>
          <w:p w14:paraId="7D595834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自主呼吸保留了吗？</w:t>
            </w:r>
          </w:p>
        </w:tc>
        <w:tc>
          <w:tcPr>
            <w:tcW w:w="5783" w:type="dxa"/>
            <w:gridSpan w:val="2"/>
          </w:tcPr>
          <w:p w14:paraId="6799C20B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已保留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不能（原因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5071E" w14:paraId="67DBC654" w14:textId="77777777">
        <w:trPr>
          <w:trHeight w:val="69"/>
        </w:trPr>
        <w:tc>
          <w:tcPr>
            <w:tcW w:w="4673" w:type="dxa"/>
            <w:gridSpan w:val="3"/>
          </w:tcPr>
          <w:p w14:paraId="31A8881F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再循环评估过了吗？</w:t>
            </w:r>
          </w:p>
        </w:tc>
        <w:tc>
          <w:tcPr>
            <w:tcW w:w="5783" w:type="dxa"/>
            <w:gridSpan w:val="2"/>
          </w:tcPr>
          <w:p w14:paraId="297AD21F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需关注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需要干预</w:t>
            </w:r>
          </w:p>
        </w:tc>
      </w:tr>
      <w:tr w:rsidR="0095071E" w14:paraId="10FAE19C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755460E6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扫气可下调吗？（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趋势）</w:t>
            </w:r>
          </w:p>
        </w:tc>
        <w:tc>
          <w:tcPr>
            <w:tcW w:w="5783" w:type="dxa"/>
            <w:gridSpan w:val="2"/>
          </w:tcPr>
          <w:p w14:paraId="41165655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</w:t>
            </w:r>
            <w:r>
              <w:rPr>
                <w:rFonts w:ascii="Times New Roman Regular" w:hAnsi="Times New Roman Regular" w:cs="Times New Roman Regular"/>
              </w:rPr>
              <w:t xml:space="preserve"> ↓____ L/min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5071E" w14:paraId="4C310612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03ADD247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ECMO+</w:t>
            </w:r>
            <w:r>
              <w:rPr>
                <w:rFonts w:ascii="Times New Roman Regular" w:hAnsi="Times New Roman Regular" w:cs="Times New Roman Regular"/>
              </w:rPr>
              <w:t>呼吸机）可否下调？</w:t>
            </w:r>
          </w:p>
        </w:tc>
        <w:tc>
          <w:tcPr>
            <w:tcW w:w="5783" w:type="dxa"/>
            <w:gridSpan w:val="2"/>
          </w:tcPr>
          <w:p w14:paraId="3E688E89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可下调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维持</w:t>
            </w:r>
          </w:p>
        </w:tc>
      </w:tr>
      <w:tr w:rsidR="0095071E" w14:paraId="76B068C7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0FC2B463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俯卧位做了吗？（如需）</w:t>
            </w:r>
          </w:p>
        </w:tc>
        <w:tc>
          <w:tcPr>
            <w:tcW w:w="5783" w:type="dxa"/>
            <w:gridSpan w:val="2"/>
          </w:tcPr>
          <w:p w14:paraId="3B8EF742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进行中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计划今天做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不必</w:t>
            </w:r>
          </w:p>
        </w:tc>
      </w:tr>
      <w:tr w:rsidR="0095071E" w14:paraId="247AD44B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68B09745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镇静可减量做清醒评估吗？</w:t>
            </w:r>
          </w:p>
        </w:tc>
        <w:tc>
          <w:tcPr>
            <w:tcW w:w="5783" w:type="dxa"/>
            <w:gridSpan w:val="2"/>
          </w:tcPr>
          <w:p w14:paraId="59A8315E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已做</w:t>
            </w:r>
            <w:r>
              <w:rPr>
                <w:rFonts w:ascii="Times New Roman Regular" w:hAnsi="Times New Roman Regular" w:cs="Times New Roman Regular"/>
              </w:rPr>
              <w:t xml:space="preserve"> SAT □ </w:t>
            </w:r>
            <w:r>
              <w:rPr>
                <w:rFonts w:ascii="Times New Roman Regular" w:hAnsi="Times New Roman Regular" w:cs="Times New Roman Regular"/>
              </w:rPr>
              <w:t>不能</w:t>
            </w:r>
          </w:p>
        </w:tc>
      </w:tr>
      <w:tr w:rsidR="0095071E" w14:paraId="1275039B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172EFF5D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肺部超声趋势如何？（实变</w:t>
            </w:r>
            <w:r>
              <w:rPr>
                <w:rFonts w:ascii="Times New Roman Regular" w:hAnsi="Times New Roman Regular" w:cs="Times New Roman Regular"/>
              </w:rPr>
              <w:t xml:space="preserve">→B→A </w:t>
            </w:r>
            <w:r>
              <w:rPr>
                <w:rFonts w:ascii="Times New Roman Regular" w:hAnsi="Times New Roman Regular" w:cs="Times New Roman Regular"/>
              </w:rPr>
              <w:t>的方向）</w:t>
            </w:r>
          </w:p>
        </w:tc>
        <w:tc>
          <w:tcPr>
            <w:tcW w:w="5783" w:type="dxa"/>
            <w:gridSpan w:val="2"/>
          </w:tcPr>
          <w:p w14:paraId="01075C85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改善中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平台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</w:tr>
      <w:tr w:rsidR="0095071E" w14:paraId="48BCB923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2E180802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是否达到撤机评估条件？（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启动</w:t>
            </w:r>
            <w:r>
              <w:rPr>
                <w:rFonts w:ascii="Times New Roman Regular" w:hAnsi="Times New Roman Regular" w:cs="Times New Roman Regular" w:hint="eastAsia"/>
              </w:rPr>
              <w:t>表</w:t>
            </w:r>
            <w:r>
              <w:rPr>
                <w:rFonts w:ascii="Times New Roman Regular" w:hAnsi="Times New Roman Regular" w:cs="Times New Roman Regular" w:hint="eastAsia"/>
              </w:rPr>
              <w:t xml:space="preserve"> 46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783" w:type="dxa"/>
            <w:gridSpan w:val="2"/>
          </w:tcPr>
          <w:p w14:paraId="6AF80AA1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可评估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尚未</w:t>
            </w:r>
          </w:p>
        </w:tc>
      </w:tr>
      <w:tr w:rsidR="0095071E" w14:paraId="507B9426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0B175281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24h </w:t>
            </w:r>
            <w:r>
              <w:rPr>
                <w:rFonts w:ascii="Times New Roman Regular" w:hAnsi="Times New Roman Regular" w:cs="Times New Roman Regular"/>
              </w:rPr>
              <w:t>管理目标设定了吗？</w:t>
            </w:r>
          </w:p>
        </w:tc>
        <w:tc>
          <w:tcPr>
            <w:tcW w:w="5783" w:type="dxa"/>
            <w:gridSpan w:val="2"/>
          </w:tcPr>
          <w:p w14:paraId="18C4C9BA" w14:textId="77777777" w:rsidR="0095071E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PaCO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目标</w:t>
            </w:r>
            <w:r>
              <w:rPr>
                <w:rFonts w:ascii="Times New Roman Regular" w:hAnsi="Times New Roman Regular" w:cs="Times New Roman Regular"/>
              </w:rPr>
              <w:t xml:space="preserve">____ □ </w:t>
            </w:r>
            <w:r>
              <w:rPr>
                <w:rFonts w:ascii="Times New Roman Regular" w:hAnsi="Times New Roman Regular" w:cs="Times New Roman Regular"/>
              </w:rPr>
              <w:t>液体净平衡目标</w:t>
            </w:r>
            <w:r>
              <w:rPr>
                <w:rFonts w:ascii="Times New Roman Regular" w:hAnsi="Times New Roman Regular" w:cs="Times New Roman Regular"/>
              </w:rPr>
              <w:t xml:space="preserve">____ □ </w:t>
            </w:r>
            <w:r>
              <w:rPr>
                <w:rFonts w:ascii="Times New Roman Regular" w:hAnsi="Times New Roman Regular" w:cs="Times New Roman Regular"/>
              </w:rPr>
              <w:t>呼吸机调整目标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A6407" w14:paraId="611E716C" w14:textId="77777777">
        <w:trPr>
          <w:trHeight w:val="69"/>
        </w:trPr>
        <w:tc>
          <w:tcPr>
            <w:tcW w:w="4673" w:type="dxa"/>
            <w:gridSpan w:val="3"/>
            <w:vAlign w:val="center"/>
          </w:tcPr>
          <w:p w14:paraId="68F19931" w14:textId="77777777" w:rsidR="009A6407" w:rsidRDefault="009A640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83" w:type="dxa"/>
            <w:gridSpan w:val="2"/>
          </w:tcPr>
          <w:p w14:paraId="178EECC8" w14:textId="77777777" w:rsidR="009A6407" w:rsidRDefault="009A640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2FEF5CC2" w14:textId="77777777" w:rsidR="0095071E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）；</w:t>
      </w:r>
    </w:p>
    <w:p w14:paraId="0CC647FC" w14:textId="77777777" w:rsidR="0095071E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相比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可在无全身抗凝下运行更长时间（血栓风险低）；</w:t>
      </w:r>
    </w:p>
    <w:p w14:paraId="2DC4494B" w14:textId="77777777" w:rsidR="0095071E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无抗凝期间：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每小时检查管路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氧合器有无血栓；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TMP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监测每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2-4h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；流量维持＞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2.5 L/min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降低血栓风险。</w:t>
      </w:r>
    </w:p>
    <w:p w14:paraId="5E3C854E" w14:textId="77777777" w:rsidR="0095071E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的核心管理逻辑不同于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你的任务是用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换时间让肺休息、用呼吸机保持肺不塌、用扫气滴定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CO₂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、用清醒保留人的尊严。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52D2F0FA" w14:textId="77777777" w:rsidR="0095071E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4AD03A63" w14:textId="77777777" w:rsidR="0095071E" w:rsidRDefault="0095071E" w:rsidP="009A6407">
      <w:pPr>
        <w:rPr>
          <w:rFonts w:ascii="Times New Roman Regular" w:eastAsia="楷体" w:hAnsi="Times New Roman Regular" w:cs="Times New Roman Regular" w:hint="eastAsia"/>
        </w:rPr>
      </w:pPr>
    </w:p>
    <w:sectPr w:rsidR="0095071E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E42B" w14:textId="77777777" w:rsidR="00226198" w:rsidRDefault="0022619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44A56CB" w14:textId="77777777" w:rsidR="00226198" w:rsidRDefault="0022619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E221" w14:textId="77777777" w:rsidR="00226198" w:rsidRDefault="0022619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A10C071" w14:textId="77777777" w:rsidR="00226198" w:rsidRDefault="00226198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43578"/>
    <w:rsid w:val="00095CB9"/>
    <w:rsid w:val="000A6C22"/>
    <w:rsid w:val="000C4347"/>
    <w:rsid w:val="00106FC2"/>
    <w:rsid w:val="001976BD"/>
    <w:rsid w:val="001B1825"/>
    <w:rsid w:val="001E3E17"/>
    <w:rsid w:val="00226198"/>
    <w:rsid w:val="0025022E"/>
    <w:rsid w:val="00277B80"/>
    <w:rsid w:val="0028390F"/>
    <w:rsid w:val="002958E6"/>
    <w:rsid w:val="002E4FF8"/>
    <w:rsid w:val="002E541B"/>
    <w:rsid w:val="00367B80"/>
    <w:rsid w:val="0038452F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4E781A"/>
    <w:rsid w:val="0051666D"/>
    <w:rsid w:val="005441CD"/>
    <w:rsid w:val="0055352E"/>
    <w:rsid w:val="005C1AE6"/>
    <w:rsid w:val="005E3FFF"/>
    <w:rsid w:val="005E73E4"/>
    <w:rsid w:val="005E7B31"/>
    <w:rsid w:val="00615F67"/>
    <w:rsid w:val="0066296A"/>
    <w:rsid w:val="0067489E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5071E"/>
    <w:rsid w:val="009774FB"/>
    <w:rsid w:val="009839B4"/>
    <w:rsid w:val="0098450C"/>
    <w:rsid w:val="009A6407"/>
    <w:rsid w:val="009C7446"/>
    <w:rsid w:val="009D0729"/>
    <w:rsid w:val="009F75BC"/>
    <w:rsid w:val="00A04832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271CA"/>
    <w:rsid w:val="00D30B51"/>
    <w:rsid w:val="00D344A5"/>
    <w:rsid w:val="00D718EE"/>
    <w:rsid w:val="00D812BC"/>
    <w:rsid w:val="00DF5EFA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3FD13017"/>
    <w:rsid w:val="490F6383"/>
    <w:rsid w:val="F9FF15AF"/>
    <w:rsid w:val="FAD6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51654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582</Words>
  <Characters>745</Characters>
  <Application>Microsoft Office Word</Application>
  <DocSecurity>0</DocSecurity>
  <Lines>57</Lines>
  <Paragraphs>82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43</cp:revision>
  <dcterms:created xsi:type="dcterms:W3CDTF">2026-08-26T00:09:00Z</dcterms:created>
  <dcterms:modified xsi:type="dcterms:W3CDTF">2026-09-15T12:35:00Z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EF64FDFD11DC4CD4AD6738059CD2DEFE_12</vt:lpwstr>
  </property>
</Properties>
</file>