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3A" w:rsidRDefault="00276CDD">
      <w:r>
        <w:t>Appunti per QAD</w:t>
      </w:r>
    </w:p>
    <w:p w:rsidR="00276CDD" w:rsidRDefault="00276CDD"/>
    <w:p w:rsidR="00276CDD" w:rsidRDefault="00276CDD" w:rsidP="00934759">
      <w:pPr>
        <w:pStyle w:val="Paragrafoelenco"/>
        <w:numPr>
          <w:ilvl w:val="0"/>
          <w:numId w:val="2"/>
        </w:numPr>
      </w:pPr>
      <w:r>
        <w:t>Tasto F8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r>
        <w:t>Tasto F</w:t>
      </w:r>
      <w:r w:rsidR="00D258DE">
        <w:t>3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2"/>
        </w:numPr>
      </w:pPr>
      <w:r>
        <w:t>Tasto F10 (sviluppato</w:t>
      </w:r>
      <w:r w:rsidR="002A4290">
        <w:t xml:space="preserve"> anche se va in conflitto con QAD</w:t>
      </w:r>
      <w:r>
        <w:t>)</w:t>
      </w:r>
    </w:p>
    <w:p w:rsidR="00F818A4" w:rsidRDefault="00F818A4" w:rsidP="00934759">
      <w:pPr>
        <w:pStyle w:val="Paragrafoelenco"/>
        <w:numPr>
          <w:ilvl w:val="0"/>
          <w:numId w:val="2"/>
        </w:numPr>
      </w:pPr>
      <w:r>
        <w:t>Tasto CTRL + 9</w:t>
      </w:r>
      <w:r w:rsidR="004A2C40">
        <w:t xml:space="preserve"> (sviluppato)</w:t>
      </w:r>
    </w:p>
    <w:p w:rsidR="00276CDD" w:rsidRDefault="00276CDD" w:rsidP="00934759">
      <w:pPr>
        <w:pStyle w:val="Paragrafoelenco"/>
        <w:numPr>
          <w:ilvl w:val="0"/>
          <w:numId w:val="2"/>
        </w:numPr>
      </w:pPr>
      <w:proofErr w:type="spellStart"/>
      <w:r>
        <w:t>History</w:t>
      </w:r>
      <w:proofErr w:type="spellEnd"/>
      <w:r>
        <w:t xml:space="preserve"> nella finestra testuale (sviluppato)</w:t>
      </w:r>
    </w:p>
    <w:p w:rsidR="00300739" w:rsidRDefault="00300739" w:rsidP="00934759">
      <w:pPr>
        <w:pStyle w:val="Paragrafoelenco"/>
        <w:numPr>
          <w:ilvl w:val="0"/>
          <w:numId w:val="2"/>
        </w:numPr>
      </w:pPr>
      <w:r>
        <w:t>Lista di scelta dei comandi nella finestra testuale(sviluppato)</w:t>
      </w:r>
    </w:p>
    <w:p w:rsidR="009D1F1F" w:rsidRDefault="009D1F1F" w:rsidP="00934759">
      <w:pPr>
        <w:pStyle w:val="Paragrafoelenco"/>
        <w:numPr>
          <w:ilvl w:val="0"/>
          <w:numId w:val="2"/>
        </w:numPr>
      </w:pPr>
      <w:r>
        <w:t>Tasto destro del mouse su</w:t>
      </w:r>
      <w:r w:rsidR="00D36163">
        <w:t xml:space="preserve"> </w:t>
      </w:r>
      <w:r>
        <w:t xml:space="preserve">stato </w:t>
      </w:r>
      <w:proofErr w:type="spellStart"/>
      <w:r>
        <w:t>quite</w:t>
      </w:r>
      <w:proofErr w:type="spellEnd"/>
      <w:r>
        <w:t xml:space="preserve"> (</w:t>
      </w:r>
      <w:proofErr w:type="spellStart"/>
      <w:r>
        <w:t>history</w:t>
      </w:r>
      <w:proofErr w:type="spellEnd"/>
      <w:r>
        <w:t xml:space="preserve"> comandi in menu popup)</w:t>
      </w:r>
      <w:r w:rsidR="00FB7EF4">
        <w:t xml:space="preserve"> (sviluppato)</w:t>
      </w:r>
    </w:p>
    <w:p w:rsidR="00D36163" w:rsidRDefault="00D36163" w:rsidP="00934759">
      <w:pPr>
        <w:pStyle w:val="Paragrafoelenco"/>
        <w:numPr>
          <w:ilvl w:val="0"/>
          <w:numId w:val="2"/>
        </w:numPr>
      </w:pPr>
      <w:r>
        <w:t>Tasto spazio nella finestra testuale</w:t>
      </w:r>
      <w:r w:rsidR="00FB7EF4">
        <w:t xml:space="preserve"> (sviluppato)</w:t>
      </w:r>
    </w:p>
    <w:p w:rsidR="00934759" w:rsidRDefault="00934759" w:rsidP="00934759">
      <w:pPr>
        <w:pStyle w:val="Paragrafoelenco"/>
        <w:numPr>
          <w:ilvl w:val="0"/>
          <w:numId w:val="2"/>
        </w:numPr>
      </w:pPr>
      <w:r>
        <w:t xml:space="preserve">Uso </w:t>
      </w:r>
      <w:proofErr w:type="spellStart"/>
      <w:r>
        <w:t>qad.pgp</w:t>
      </w:r>
      <w:proofErr w:type="spellEnd"/>
      <w:r w:rsidR="00FB7EF4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2"/>
        </w:numPr>
      </w:pPr>
      <w:r>
        <w:t>Tasto SHIFT + tasto dx del</w:t>
      </w:r>
      <w:r w:rsidR="00954C30">
        <w:t xml:space="preserve"> </w:t>
      </w:r>
      <w:r>
        <w:t xml:space="preserve">mouse per punti di </w:t>
      </w:r>
      <w:proofErr w:type="spellStart"/>
      <w:r>
        <w:t>snap</w:t>
      </w:r>
      <w:proofErr w:type="spellEnd"/>
      <w:r w:rsidR="00BD53DE">
        <w:t xml:space="preserve"> (sviluppato)</w:t>
      </w:r>
    </w:p>
    <w:p w:rsidR="00300739" w:rsidRDefault="00300739" w:rsidP="00276CDD">
      <w:r>
        <w:t>C</w:t>
      </w:r>
      <w:r w:rsidR="00A65D03">
        <w:t>omandi</w:t>
      </w:r>
      <w:r>
        <w:t>: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Tasto ESC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ID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>
        <w:t>PLINE</w:t>
      </w:r>
      <w:r w:rsidR="004A2C40">
        <w:t>A</w:t>
      </w:r>
      <w:r>
        <w:t xml:space="preserve"> (sviluppato</w:t>
      </w:r>
      <w:r w:rsidR="00884CB3">
        <w:t xml:space="preserve"> + ricalca</w:t>
      </w:r>
      <w:r>
        <w:t>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C</w:t>
      </w:r>
      <w:r w:rsidR="004A2C40">
        <w:t>ERCHIO</w:t>
      </w:r>
      <w:r>
        <w:t xml:space="preserve"> (sviluppato)</w:t>
      </w:r>
    </w:p>
    <w:p w:rsidR="009303A9" w:rsidRDefault="009303A9" w:rsidP="00934759">
      <w:pPr>
        <w:pStyle w:val="Paragrafoelenco"/>
        <w:numPr>
          <w:ilvl w:val="0"/>
          <w:numId w:val="3"/>
        </w:numPr>
      </w:pPr>
      <w:r>
        <w:t>ARC</w:t>
      </w:r>
      <w:r w:rsidR="004A2C40">
        <w:t>O</w:t>
      </w:r>
      <w:r>
        <w:t xml:space="preserve"> (sviluppato)</w:t>
      </w:r>
    </w:p>
    <w:p w:rsidR="009D1F1F" w:rsidRDefault="009D1F1F" w:rsidP="00934759">
      <w:pPr>
        <w:pStyle w:val="Paragrafoelenco"/>
        <w:numPr>
          <w:ilvl w:val="0"/>
          <w:numId w:val="3"/>
        </w:numPr>
      </w:pPr>
      <w:r>
        <w:t>LINEA (sviluppato)</w:t>
      </w:r>
    </w:p>
    <w:p w:rsidR="00276CDD" w:rsidRDefault="004A2C40" w:rsidP="00934759">
      <w:pPr>
        <w:pStyle w:val="Paragrafoelenco"/>
        <w:numPr>
          <w:ilvl w:val="0"/>
          <w:numId w:val="3"/>
        </w:numPr>
      </w:pPr>
      <w:r>
        <w:t>MODIVAR</w:t>
      </w:r>
      <w:r w:rsidR="00276CDD">
        <w:t xml:space="preserve"> (sviluppato)</w:t>
      </w:r>
    </w:p>
    <w:p w:rsidR="004A2C40" w:rsidRDefault="004A2C40" w:rsidP="00934759">
      <w:pPr>
        <w:pStyle w:val="Paragrafoelenco"/>
        <w:numPr>
          <w:ilvl w:val="0"/>
          <w:numId w:val="3"/>
        </w:numPr>
      </w:pPr>
      <w:r w:rsidRPr="00276CDD">
        <w:t>SETCURRLAYER</w:t>
      </w:r>
      <w:r>
        <w:t>DAGRAFICA (sviluppato)</w:t>
      </w:r>
    </w:p>
    <w:p w:rsidR="00276CDD" w:rsidRDefault="00276CDD" w:rsidP="00934759">
      <w:pPr>
        <w:pStyle w:val="Paragrafoelenco"/>
        <w:numPr>
          <w:ilvl w:val="0"/>
          <w:numId w:val="3"/>
        </w:numPr>
      </w:pPr>
      <w:r w:rsidRPr="00276CDD">
        <w:t>SETCURR</w:t>
      </w:r>
      <w:r w:rsidR="004A2C40">
        <w:t>MODIF</w:t>
      </w:r>
      <w:r w:rsidRPr="00276CDD">
        <w:t>LAYER</w:t>
      </w:r>
      <w:r w:rsidR="004A2C40">
        <w:t>DAGRAFICA</w:t>
      </w:r>
      <w:r>
        <w:t xml:space="preserve">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CANCELLA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MPOLIGONO  (sviluppato)</w:t>
      </w:r>
    </w:p>
    <w:p w:rsidR="00A65D03" w:rsidRDefault="00A65D03" w:rsidP="00934759">
      <w:pPr>
        <w:pStyle w:val="Paragrafoelenco"/>
        <w:numPr>
          <w:ilvl w:val="0"/>
          <w:numId w:val="3"/>
        </w:numPr>
      </w:pPr>
      <w:r>
        <w:t>MBUFFER  (sviluppato)</w:t>
      </w:r>
    </w:p>
    <w:p w:rsidR="008321B8" w:rsidRDefault="008321B8" w:rsidP="008321B8">
      <w:pPr>
        <w:pStyle w:val="Paragrafoelenco"/>
        <w:numPr>
          <w:ilvl w:val="0"/>
          <w:numId w:val="3"/>
        </w:numPr>
      </w:pPr>
      <w:r>
        <w:t>RUOTA 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SPOSTA</w:t>
      </w:r>
      <w:r w:rsidR="002E6D28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OFFSET</w:t>
      </w:r>
      <w:r w:rsidR="00E002A1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TAGLIA</w:t>
      </w:r>
      <w:r w:rsidR="006B576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QUOTATURA</w:t>
      </w:r>
      <w:r w:rsidR="00276092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TESTO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SPECCHIO</w:t>
      </w:r>
      <w:r w:rsidR="0052241A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SCALA</w:t>
      </w:r>
      <w:r w:rsidR="006B0EE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INSER</w:t>
      </w:r>
      <w:r w:rsidR="00CC2427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RETTANGOLO</w:t>
      </w:r>
      <w:r w:rsidR="0084440D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RACCORDO</w:t>
      </w:r>
      <w:r w:rsidR="002A4290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SERIE</w:t>
      </w:r>
    </w:p>
    <w:p w:rsidR="008321B8" w:rsidRDefault="008321B8" w:rsidP="00A94185">
      <w:pPr>
        <w:pStyle w:val="Paragrafoelenco"/>
        <w:numPr>
          <w:ilvl w:val="0"/>
          <w:numId w:val="3"/>
        </w:numPr>
      </w:pPr>
      <w:r>
        <w:t>STIRA</w:t>
      </w:r>
      <w:r w:rsidR="00A94185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UNIONE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COPIA</w:t>
      </w:r>
      <w:r w:rsidR="00616E19">
        <w:t xml:space="preserve"> (sviluppato)</w:t>
      </w:r>
    </w:p>
    <w:p w:rsidR="008321B8" w:rsidRDefault="008321B8" w:rsidP="00934759">
      <w:pPr>
        <w:pStyle w:val="Paragrafoelenco"/>
        <w:numPr>
          <w:ilvl w:val="0"/>
          <w:numId w:val="3"/>
        </w:numPr>
      </w:pPr>
      <w:r>
        <w:t>ESTENDI</w:t>
      </w:r>
      <w:r w:rsidR="006B5760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SPEZZA</w:t>
      </w:r>
      <w:r w:rsidR="007D44A1">
        <w:t xml:space="preserve"> (sviluppato)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lastRenderedPageBreak/>
        <w:t>CORREGGI CARTOGRAFIA</w:t>
      </w:r>
    </w:p>
    <w:p w:rsidR="00FB7EF4" w:rsidRDefault="00FB7EF4" w:rsidP="006A7F22">
      <w:pPr>
        <w:pStyle w:val="Paragrafoelenco"/>
        <w:numPr>
          <w:ilvl w:val="0"/>
          <w:numId w:val="3"/>
        </w:numPr>
      </w:pPr>
      <w:r>
        <w:t>RITAGLIO DEL CONTORNO</w:t>
      </w:r>
      <w:r w:rsidR="006A7F22">
        <w:t xml:space="preserve">  _MAPTRIM</w:t>
      </w:r>
    </w:p>
    <w:p w:rsidR="00FB7EF4" w:rsidRDefault="00FB7EF4" w:rsidP="00934759">
      <w:pPr>
        <w:pStyle w:val="Paragrafoelenco"/>
        <w:numPr>
          <w:ilvl w:val="0"/>
          <w:numId w:val="3"/>
        </w:numPr>
      </w:pPr>
      <w:r>
        <w:t>EDITPL</w:t>
      </w:r>
      <w:r w:rsidR="006A7F22">
        <w:t xml:space="preserve"> (sviluppato)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ELLISSE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ESPLODI</w:t>
      </w:r>
    </w:p>
    <w:p w:rsidR="0010604D" w:rsidRDefault="0010604D" w:rsidP="00934759">
      <w:pPr>
        <w:pStyle w:val="Paragrafoelenco"/>
        <w:numPr>
          <w:ilvl w:val="0"/>
          <w:numId w:val="3"/>
        </w:numPr>
      </w:pPr>
      <w:r>
        <w:t>GESTIONE LAYER</w:t>
      </w:r>
    </w:p>
    <w:p w:rsidR="00841F7D" w:rsidRDefault="00841F7D" w:rsidP="00841F7D">
      <w:r>
        <w:t>I comandi e le loro opzioni possono essere chiamati anche in inglese con prefisso “_”.</w:t>
      </w:r>
    </w:p>
    <w:p w:rsidR="004C58BE" w:rsidRDefault="004C58BE" w:rsidP="00276CDD">
      <w:r>
        <w:t>Coordinate espresse con:</w:t>
      </w:r>
    </w:p>
    <w:p w:rsidR="00336975" w:rsidRDefault="004C58BE" w:rsidP="004C58BE">
      <w:pPr>
        <w:pStyle w:val="Paragrafoelenco"/>
        <w:numPr>
          <w:ilvl w:val="0"/>
          <w:numId w:val="1"/>
        </w:numPr>
      </w:pPr>
      <w:r>
        <w:t xml:space="preserve"> x,y</w:t>
      </w:r>
    </w:p>
    <w:p w:rsidR="004C58BE" w:rsidRDefault="004C58BE" w:rsidP="004C58BE">
      <w:pPr>
        <w:pStyle w:val="Paragrafoelenco"/>
        <w:numPr>
          <w:ilvl w:val="0"/>
          <w:numId w:val="1"/>
        </w:numPr>
      </w:pPr>
      <w:r>
        <w:t>@lunghezza&lt;angolo</w:t>
      </w:r>
    </w:p>
    <w:p w:rsidR="00EC6A5C" w:rsidRDefault="00EC6A5C" w:rsidP="004C58BE">
      <w:pPr>
        <w:pStyle w:val="Paragrafoelenco"/>
        <w:numPr>
          <w:ilvl w:val="0"/>
          <w:numId w:val="1"/>
        </w:numPr>
      </w:pPr>
      <w:r>
        <w:t>@ x,y</w:t>
      </w:r>
    </w:p>
    <w:p w:rsidR="00F818A4" w:rsidRDefault="00F818A4" w:rsidP="004C58BE">
      <w:pPr>
        <w:pStyle w:val="Paragrafoelenco"/>
        <w:numPr>
          <w:ilvl w:val="0"/>
          <w:numId w:val="1"/>
        </w:numPr>
      </w:pPr>
      <w:r>
        <w:t>@</w:t>
      </w:r>
    </w:p>
    <w:p w:rsidR="00934759" w:rsidRDefault="00934759" w:rsidP="004C58BE">
      <w:pPr>
        <w:pStyle w:val="Paragrafoelenco"/>
        <w:numPr>
          <w:ilvl w:val="0"/>
          <w:numId w:val="1"/>
        </w:numPr>
      </w:pPr>
      <w:r>
        <w:t>lunghezza</w:t>
      </w:r>
    </w:p>
    <w:p w:rsidR="00336975" w:rsidRDefault="00336975" w:rsidP="00276CDD">
      <w:r>
        <w:t xml:space="preserve">Codici </w:t>
      </w:r>
      <w:proofErr w:type="spellStart"/>
      <w:r>
        <w:t>snap</w:t>
      </w:r>
      <w:proofErr w:type="spellEnd"/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NONE    = 0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nessuno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END     = 1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MID     = 2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medio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CEN     = 4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centroide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NOD     = 8 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oggetto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QUA     = 16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quadrante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INT     = 32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INS     = 64 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inserimento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PER     = 128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perpendicolare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TAN     = 256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tangente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NEA     = 512 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punto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più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vicino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       = 1024 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  <w:lang w:val="en-US"/>
        </w:rPr>
        <w:t>pulisci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all object snaps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APP     = 2048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apparente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     = 4096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Estensione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PAR     = 8192 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Parallelo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DISABLE = 16384  # 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osnap</w:t>
      </w:r>
      <w:proofErr w:type="spellEnd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off </w:t>
      </w:r>
    </w:p>
    <w:p w:rsidR="00336975" w:rsidRPr="00934759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PR      = 65536 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distanza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progressiva</w:t>
      </w:r>
    </w:p>
    <w:p w:rsidR="00336975" w:rsidRDefault="00336975" w:rsidP="00934759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EXT_INT = 131072 # </w:t>
      </w:r>
      <w:r w:rsidRPr="00934759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intersezione</w:t>
      </w:r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 xml:space="preserve"> sull'</w:t>
      </w:r>
      <w:proofErr w:type="spellStart"/>
      <w:r w:rsidRPr="00934759">
        <w:rPr>
          <w:rFonts w:ascii="Courier New" w:hAnsi="Courier New" w:cs="Courier New"/>
          <w:color w:val="000000" w:themeColor="text1"/>
          <w:sz w:val="20"/>
          <w:szCs w:val="20"/>
        </w:rPr>
        <w:t>estensions</w:t>
      </w:r>
      <w:proofErr w:type="spellEnd"/>
    </w:p>
    <w:p w:rsidR="0017421F" w:rsidRPr="0017421F" w:rsidRDefault="0017421F" w:rsidP="0017421F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END_PLINE = 2097152 #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punti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finali</w:t>
      </w:r>
      <w:r w:rsidRPr="0017421F">
        <w:rPr>
          <w:rFonts w:ascii="Courier New" w:hAnsi="Courier New" w:cs="Courier New"/>
          <w:color w:val="000000" w:themeColor="text1"/>
          <w:sz w:val="20"/>
          <w:szCs w:val="20"/>
        </w:rPr>
        <w:t xml:space="preserve"> dell'intera </w:t>
      </w:r>
      <w:r w:rsidRPr="0017421F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polilinea</w:t>
      </w:r>
    </w:p>
    <w:p w:rsidR="0017421F" w:rsidRPr="0017421F" w:rsidRDefault="0017421F" w:rsidP="00000090">
      <w:pPr>
        <w:pStyle w:val="Paragrafoelenco"/>
        <w:rPr>
          <w:rFonts w:ascii="Courier New" w:hAnsi="Courier New" w:cs="Courier New"/>
          <w:color w:val="000000" w:themeColor="text1"/>
          <w:sz w:val="20"/>
          <w:szCs w:val="20"/>
          <w:highlight w:val="black"/>
        </w:rPr>
      </w:pPr>
    </w:p>
    <w:p w:rsidR="00336975" w:rsidRDefault="00336975" w:rsidP="00276CDD"/>
    <w:p w:rsidR="00276CDD" w:rsidRDefault="00276CDD"/>
    <w:p w:rsidR="00BE4DE2" w:rsidRDefault="00BE4DE2"/>
    <w:p w:rsidR="00BE4DE2" w:rsidRDefault="00BE4DE2"/>
    <w:p w:rsidR="00BE4DE2" w:rsidRDefault="00BE4DE2"/>
    <w:p w:rsidR="00A65D03" w:rsidRDefault="00A65D03"/>
    <w:p w:rsidR="00A65D03" w:rsidRDefault="00A65D03" w:rsidP="00A65D03">
      <w:r>
        <w:t>Variabili di ambiente: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  <w:rPr>
          <w:rFonts w:cstheme="minorHAnsi"/>
        </w:rPr>
      </w:pPr>
      <w:r w:rsidRPr="00000090">
        <w:rPr>
          <w:rFonts w:cstheme="minorHAnsi"/>
          <w:iCs/>
        </w:rPr>
        <w:lastRenderedPageBreak/>
        <w:t>ARCMINSEGMENTQTY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AUTOSNAP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CIRCLEMINSEGMENTQTY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CMDINPUTHISTORYMAX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COPYMODE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CURSORSIZE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DIMSTYLE</w:t>
      </w:r>
    </w:p>
    <w:p w:rsidR="00C50C66" w:rsidRDefault="00C50C66" w:rsidP="00A65D03">
      <w:pPr>
        <w:pStyle w:val="Paragrafoelenco"/>
        <w:numPr>
          <w:ilvl w:val="0"/>
          <w:numId w:val="3"/>
        </w:numPr>
      </w:pPr>
      <w:r>
        <w:t>EDGEMODE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FILLETRAD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OFFSETDIST</w:t>
      </w:r>
    </w:p>
    <w:p w:rsidR="00AA32A2" w:rsidRDefault="00AA32A2" w:rsidP="00A65D03">
      <w:pPr>
        <w:pStyle w:val="Paragrafoelenco"/>
        <w:numPr>
          <w:ilvl w:val="0"/>
          <w:numId w:val="3"/>
        </w:numPr>
      </w:pPr>
      <w:r w:rsidRPr="00AA32A2">
        <w:t>OFFSETGAPTYPE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ORTHOMODE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OSCOLOR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OSMODE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OSPROGRDISTANCE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OSSIZE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PICKBOXCOLOR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POLARANG</w:t>
      </w:r>
    </w:p>
    <w:p w:rsidR="00A65D03" w:rsidRDefault="00A65D03" w:rsidP="00A65D03">
      <w:pPr>
        <w:pStyle w:val="Paragrafoelenco"/>
        <w:numPr>
          <w:ilvl w:val="0"/>
          <w:numId w:val="3"/>
        </w:numPr>
      </w:pPr>
      <w:r w:rsidRPr="00A65D03">
        <w:t>SHOWTEXTWINDOW</w:t>
      </w:r>
    </w:p>
    <w:p w:rsidR="00000090" w:rsidRPr="00000090" w:rsidRDefault="00000090" w:rsidP="00A65D03">
      <w:pPr>
        <w:pStyle w:val="Paragrafoelenco"/>
        <w:numPr>
          <w:ilvl w:val="0"/>
          <w:numId w:val="3"/>
        </w:numPr>
      </w:pPr>
      <w:r w:rsidRPr="00000090">
        <w:t>SUPPORTPATH</w:t>
      </w:r>
    </w:p>
    <w:p w:rsidR="00000090" w:rsidRDefault="00000090" w:rsidP="00A65D03">
      <w:pPr>
        <w:pStyle w:val="Paragrafoelenco"/>
        <w:numPr>
          <w:ilvl w:val="0"/>
          <w:numId w:val="3"/>
        </w:numPr>
      </w:pPr>
      <w:r w:rsidRPr="00000090">
        <w:t>SHOWTEXTWINDOW</w:t>
      </w:r>
    </w:p>
    <w:p w:rsidR="00AA32A2" w:rsidRDefault="00AA32A2" w:rsidP="00AA32A2">
      <w:pPr>
        <w:pStyle w:val="Paragrafoelenco"/>
        <w:numPr>
          <w:ilvl w:val="0"/>
          <w:numId w:val="3"/>
        </w:numPr>
      </w:pPr>
      <w:r w:rsidRPr="00A65D03">
        <w:t>TOLERANCE2APPROXCURVE</w:t>
      </w:r>
    </w:p>
    <w:p w:rsidR="007C2A0F" w:rsidRDefault="007C2A0F">
      <w:r>
        <w:br w:type="page"/>
      </w:r>
    </w:p>
    <w:p w:rsidR="008133D8" w:rsidRDefault="008133D8" w:rsidP="00C572D8">
      <w:pPr>
        <w:pStyle w:val="Titolo1"/>
      </w:pPr>
      <w:r>
        <w:lastRenderedPageBreak/>
        <w:t>Layer</w:t>
      </w:r>
    </w:p>
    <w:p w:rsidR="008133D8" w:rsidRDefault="008133D8">
      <w:r>
        <w:t>QAD distingue i layer puntuali di QGIS in 2 categorie: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testuali, per gestire i testi</w:t>
      </w:r>
      <w:r w:rsidR="00FB04ED">
        <w:t>:</w:t>
      </w:r>
      <w:r w:rsidR="00FB04ED">
        <w:br/>
      </w:r>
      <w:r w:rsidR="00FB04ED" w:rsidRPr="00FB04ED">
        <w:t xml:space="preserve">Un layer testo è un layer vettoriale di tipo punto con trasparenza del simbolo non superiore al 10% </w:t>
      </w:r>
      <w:r w:rsidR="00FB04ED">
        <w:t xml:space="preserve">e avente </w:t>
      </w:r>
      <w:r w:rsidR="00FB04ED" w:rsidRPr="00FB04ED">
        <w:t>una etichetta.</w:t>
      </w:r>
    </w:p>
    <w:p w:rsidR="008133D8" w:rsidRDefault="008133D8" w:rsidP="00FB04ED">
      <w:pPr>
        <w:pStyle w:val="Paragrafoelenco"/>
        <w:numPr>
          <w:ilvl w:val="0"/>
          <w:numId w:val="6"/>
        </w:numPr>
      </w:pPr>
      <w:r>
        <w:t>Layer simbolo, per gestire la rappresentazione di simboli</w:t>
      </w:r>
      <w:r w:rsidR="00FB04ED">
        <w:t>:</w:t>
      </w:r>
      <w:r w:rsidR="00FB04ED">
        <w:br/>
      </w:r>
      <w:r w:rsidR="00FB04ED" w:rsidRPr="00FB04ED">
        <w:t>Un layer simbolo è un layer vettoriale di tipo punto senza etichetta.</w:t>
      </w:r>
    </w:p>
    <w:p w:rsidR="00A65D03" w:rsidRDefault="007C2A0F" w:rsidP="00C572D8">
      <w:pPr>
        <w:pStyle w:val="Titolo1"/>
      </w:pPr>
      <w:r>
        <w:t>Quotatura</w:t>
      </w:r>
    </w:p>
    <w:p w:rsidR="00C572D8" w:rsidRPr="00C572D8" w:rsidRDefault="00C572D8" w:rsidP="00C572D8">
      <w:r>
        <w:t xml:space="preserve">Uno stile di quotatura è un insieme di proprietà che determinano l’aspetto delle quote. Tali proprietà vengono archiviate in file </w:t>
      </w:r>
      <w:r w:rsidR="00FB04ED">
        <w:t xml:space="preserve">con estensione </w:t>
      </w:r>
      <w:r>
        <w:t>.</w:t>
      </w:r>
      <w:proofErr w:type="spellStart"/>
      <w:r>
        <w:t>dim</w:t>
      </w:r>
      <w:proofErr w:type="spellEnd"/>
      <w:r>
        <w:t xml:space="preserve"> e sono caricati all’avvio di QAD. I files di quotatura devono essere salvati nelle cartelle specificate dalla variabile SUPPORTPATH oppure nella cartella personale del </w:t>
      </w:r>
      <w:proofErr w:type="spellStart"/>
      <w:r>
        <w:t>plugin</w:t>
      </w:r>
      <w:proofErr w:type="spellEnd"/>
      <w:r>
        <w:t xml:space="preserve"> QAD (ad esempio in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xp</w:t>
      </w:r>
      <w:proofErr w:type="spellEnd"/>
      <w:r>
        <w:t xml:space="preserve"> “</w:t>
      </w:r>
      <w:r w:rsidRPr="00C572D8">
        <w:t>C:\</w:t>
      </w:r>
      <w:proofErr w:type="spellStart"/>
      <w:r w:rsidRPr="00C572D8">
        <w:t>Documents</w:t>
      </w:r>
      <w:proofErr w:type="spellEnd"/>
      <w:r w:rsidRPr="00C572D8">
        <w:t xml:space="preserve"> and </w:t>
      </w:r>
      <w:proofErr w:type="spellStart"/>
      <w:r w:rsidRPr="00C572D8">
        <w:t>Settings</w:t>
      </w:r>
      <w:proofErr w:type="spellEnd"/>
      <w:r w:rsidRPr="00C572D8">
        <w:t>\</w:t>
      </w:r>
      <w:r w:rsidRPr="00C572D8">
        <w:rPr>
          <w:i/>
        </w:rPr>
        <w:t>utente corrente</w:t>
      </w:r>
      <w:r w:rsidRPr="00C572D8">
        <w:t>\.qgis2\</w:t>
      </w:r>
      <w:proofErr w:type="spellStart"/>
      <w:r w:rsidRPr="00C572D8">
        <w:t>python</w:t>
      </w:r>
      <w:proofErr w:type="spellEnd"/>
      <w:r w:rsidRPr="00C572D8">
        <w:t>\</w:t>
      </w:r>
      <w:proofErr w:type="spellStart"/>
      <w:r w:rsidRPr="00C572D8">
        <w:t>plugins</w:t>
      </w:r>
      <w:proofErr w:type="spellEnd"/>
      <w:r w:rsidRPr="00C572D8">
        <w:t>\</w:t>
      </w:r>
      <w:proofErr w:type="spellStart"/>
      <w:r w:rsidRPr="00C572D8">
        <w:t>qad</w:t>
      </w:r>
      <w:proofErr w:type="spellEnd"/>
      <w:r>
        <w:t>”).</w:t>
      </w:r>
    </w:p>
    <w:p w:rsidR="007C2A0F" w:rsidRDefault="007C2A0F">
      <w:r>
        <w:t>QAD memorizza gli elementi costituenti una quotatura in 3 layer</w:t>
      </w:r>
      <w:r w:rsidR="008B253A">
        <w:t xml:space="preserve"> distinti: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testuale per memorizzare i testi delle quote</w:t>
      </w:r>
    </w:p>
    <w:p w:rsidR="008B253A" w:rsidRDefault="008B253A" w:rsidP="008B253A">
      <w:pPr>
        <w:pStyle w:val="Paragrafoelenco"/>
        <w:numPr>
          <w:ilvl w:val="0"/>
          <w:numId w:val="5"/>
        </w:numPr>
      </w:pPr>
      <w:r>
        <w:t>Layer simbolo per memorizzare gli elementi puntuali delle quote (punti di quotatura, simboli freccia…)</w:t>
      </w:r>
    </w:p>
    <w:p w:rsidR="007044A0" w:rsidRDefault="008B253A" w:rsidP="007044A0">
      <w:pPr>
        <w:pStyle w:val="Paragrafoelenco"/>
        <w:numPr>
          <w:ilvl w:val="0"/>
          <w:numId w:val="5"/>
        </w:numPr>
      </w:pPr>
      <w:r>
        <w:t>Layer lineare per memorizzare gli elementi lineari delle quote(linea di quota, linee di estensione, porta quota…)</w:t>
      </w:r>
    </w:p>
    <w:p w:rsidR="008B253A" w:rsidRDefault="00FB04ED" w:rsidP="00C572D8">
      <w:r>
        <w:t>Lo stile di quotatura ha 3 proprietà (</w:t>
      </w:r>
      <w:proofErr w:type="spellStart"/>
      <w:r w:rsidRPr="00FB04ED">
        <w:t>textLayerName</w:t>
      </w:r>
      <w:proofErr w:type="spellEnd"/>
      <w:r>
        <w:t xml:space="preserve">, </w:t>
      </w:r>
      <w:proofErr w:type="spellStart"/>
      <w:r w:rsidRPr="00FB04ED">
        <w:t>lineLayerName</w:t>
      </w:r>
      <w:proofErr w:type="spellEnd"/>
      <w:r>
        <w:t xml:space="preserve">, </w:t>
      </w:r>
      <w:proofErr w:type="spellStart"/>
      <w:r w:rsidRPr="00FB04ED">
        <w:t>symbolLayerName</w:t>
      </w:r>
      <w:proofErr w:type="spellEnd"/>
      <w:r>
        <w:t>) che definiscono i nomi dei layer in cui salvare gli oggetti delle quote.</w:t>
      </w:r>
    </w:p>
    <w:p w:rsidR="007044A0" w:rsidRDefault="007044A0" w:rsidP="00C572D8">
      <w:r>
        <w:t>Modello di dati di QAD: una quota consiste in vari layer correlati tra loro.</w:t>
      </w:r>
    </w:p>
    <w:p w:rsidR="007044A0" w:rsidRDefault="007044A0" w:rsidP="00C572D8">
      <w:r>
        <w:t xml:space="preserve">L’elemento principale di una quota è il testo il cui layer deve </w:t>
      </w:r>
      <w:r w:rsidRPr="00F46631">
        <w:t>avere u</w:t>
      </w:r>
      <w:r>
        <w:t>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7044A0" w:rsidRPr="00911EF7" w:rsidTr="009358CD">
        <w:tc>
          <w:tcPr>
            <w:tcW w:w="1951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7044A0" w:rsidRPr="00F46631" w:rsidRDefault="007044A0" w:rsidP="00C572D8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proofErr w:type="spellStart"/>
            <w:r>
              <w:t>Dim_id</w:t>
            </w:r>
            <w:proofErr w:type="spellEnd"/>
            <w:r>
              <w:t xml:space="preserve">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7827" w:type="dxa"/>
          </w:tcPr>
          <w:p w:rsidR="007044A0" w:rsidRDefault="007044A0" w:rsidP="00C572D8">
            <w:r>
              <w:t>Codice identificativo univoco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Text (string)</w:t>
            </w:r>
          </w:p>
        </w:tc>
        <w:tc>
          <w:tcPr>
            <w:tcW w:w="7827" w:type="dxa"/>
          </w:tcPr>
          <w:p w:rsidR="007044A0" w:rsidRDefault="007044A0" w:rsidP="00C572D8">
            <w:r>
              <w:t>Testo della quota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Rot (double)</w:t>
            </w:r>
          </w:p>
        </w:tc>
        <w:tc>
          <w:tcPr>
            <w:tcW w:w="7827" w:type="dxa"/>
          </w:tcPr>
          <w:p w:rsidR="007044A0" w:rsidRDefault="007044A0" w:rsidP="00DC6DC9">
            <w:r>
              <w:t>Rotazione della quota in gradi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044A0">
            <w:proofErr w:type="spellStart"/>
            <w:r>
              <w:t>Htext</w:t>
            </w:r>
            <w:proofErr w:type="spellEnd"/>
            <w:r>
              <w:t xml:space="preserve"> (double)</w:t>
            </w:r>
          </w:p>
        </w:tc>
        <w:tc>
          <w:tcPr>
            <w:tcW w:w="7827" w:type="dxa"/>
          </w:tcPr>
          <w:p w:rsidR="007044A0" w:rsidRDefault="007044A0" w:rsidP="00767D9C">
            <w:r>
              <w:t xml:space="preserve">Altezza </w:t>
            </w:r>
            <w:r w:rsidR="00F46631">
              <w:t>testo in unità di mappa corrente;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r>
              <w:t>Font (string)</w:t>
            </w:r>
          </w:p>
        </w:tc>
        <w:tc>
          <w:tcPr>
            <w:tcW w:w="7827" w:type="dxa"/>
          </w:tcPr>
          <w:p w:rsidR="007044A0" w:rsidRDefault="007044A0" w:rsidP="00767D9C">
            <w:r>
              <w:t>Nome del font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Dim_style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Nome dello stile di quotatura</w:t>
            </w:r>
            <w:r w:rsidR="00F46631">
              <w:t>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767D9C">
            <w:proofErr w:type="spellStart"/>
            <w:r>
              <w:t>Dim_type</w:t>
            </w:r>
            <w:proofErr w:type="spellEnd"/>
          </w:p>
        </w:tc>
        <w:tc>
          <w:tcPr>
            <w:tcW w:w="7827" w:type="dxa"/>
          </w:tcPr>
          <w:p w:rsidR="007044A0" w:rsidRDefault="007044A0" w:rsidP="00767D9C">
            <w:r>
              <w:t>Tipo della quotatura (AL = allineata, LI = lineare)</w:t>
            </w:r>
            <w:r w:rsidR="00F46631">
              <w:t xml:space="preserve"> ; opzionale</w:t>
            </w:r>
          </w:p>
        </w:tc>
      </w:tr>
      <w:tr w:rsidR="007044A0" w:rsidTr="009358CD">
        <w:tc>
          <w:tcPr>
            <w:tcW w:w="1951" w:type="dxa"/>
          </w:tcPr>
          <w:p w:rsidR="007044A0" w:rsidRDefault="007044A0" w:rsidP="00C572D8">
            <w:r>
              <w:t>Color (string)</w:t>
            </w:r>
          </w:p>
        </w:tc>
        <w:tc>
          <w:tcPr>
            <w:tcW w:w="7827" w:type="dxa"/>
          </w:tcPr>
          <w:p w:rsidR="007044A0" w:rsidRDefault="00911EF7" w:rsidP="00C572D8">
            <w:r>
              <w:t>Colore del testo</w:t>
            </w:r>
            <w:r w:rsidR="00F46631">
              <w:t>; opzionale</w:t>
            </w:r>
          </w:p>
        </w:tc>
      </w:tr>
    </w:tbl>
    <w:p w:rsidR="007044A0" w:rsidRDefault="007044A0" w:rsidP="00C572D8"/>
    <w:p w:rsidR="00F44989" w:rsidRDefault="00F44989" w:rsidP="00C572D8">
      <w:r>
        <w:t>Gli elementi secondari della quota</w:t>
      </w:r>
      <w:r w:rsidRPr="00F44989">
        <w:t xml:space="preserve"> </w:t>
      </w:r>
      <w:r>
        <w:t>s</w:t>
      </w:r>
      <w:r w:rsidR="00F3482C">
        <w:t>i compongo</w:t>
      </w:r>
      <w:r w:rsidR="00082300">
        <w:t>n</w:t>
      </w:r>
      <w:r w:rsidR="00F3482C">
        <w:t xml:space="preserve">o di elementi </w:t>
      </w:r>
      <w:r>
        <w:t>puntuali</w:t>
      </w:r>
      <w:r w:rsidR="00F3482C">
        <w:t xml:space="preserve"> (punti di quota, simboli …) e di elementi lineari (linea di quota, linee di estensione…)</w:t>
      </w:r>
    </w:p>
    <w:p w:rsidR="00F3482C" w:rsidRDefault="00F3482C" w:rsidP="00F3482C">
      <w:r>
        <w:t>I layer degli elementi puntuali dev</w:t>
      </w:r>
      <w:r w:rsidR="00091370">
        <w:t>ono</w:t>
      </w:r>
      <w:r>
        <w:t xml:space="preserve"> avere una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7827"/>
      </w:tblGrid>
      <w:tr w:rsidR="00F3482C" w:rsidRPr="00911EF7" w:rsidTr="009358CD">
        <w:tc>
          <w:tcPr>
            <w:tcW w:w="1951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827" w:type="dxa"/>
          </w:tcPr>
          <w:p w:rsidR="00F3482C" w:rsidRPr="00F46631" w:rsidRDefault="00F3482C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F3482C" w:rsidTr="009358CD">
        <w:tc>
          <w:tcPr>
            <w:tcW w:w="1951" w:type="dxa"/>
          </w:tcPr>
          <w:p w:rsidR="00F3482C" w:rsidRDefault="008A62CF" w:rsidP="000B2B7E">
            <w:proofErr w:type="spellStart"/>
            <w:r>
              <w:t>I</w:t>
            </w:r>
            <w:r w:rsidR="00F3482C">
              <w:t>d</w:t>
            </w:r>
            <w:r>
              <w:t>_parent</w:t>
            </w:r>
            <w:proofErr w:type="spellEnd"/>
            <w:r w:rsidR="00F3482C">
              <w:t xml:space="preserve"> (</w:t>
            </w:r>
            <w:proofErr w:type="spellStart"/>
            <w:r w:rsidR="00F3482C">
              <w:t>integer</w:t>
            </w:r>
            <w:proofErr w:type="spellEnd"/>
            <w:r w:rsidR="00F3482C">
              <w:t>)</w:t>
            </w:r>
          </w:p>
        </w:tc>
        <w:tc>
          <w:tcPr>
            <w:tcW w:w="7827" w:type="dxa"/>
          </w:tcPr>
          <w:p w:rsidR="00F3482C" w:rsidRDefault="00F3482C" w:rsidP="008A62CF">
            <w:r>
              <w:t>C</w:t>
            </w:r>
            <w:r w:rsidR="008A62CF">
              <w:t>hiave esterna per la tabella dei testi delle quote (codice univo</w:t>
            </w:r>
            <w:r>
              <w:t>co della quota</w:t>
            </w:r>
            <w:r w:rsidR="008A62CF">
              <w:t>)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lastRenderedPageBreak/>
              <w:t>Type (string)</w:t>
            </w:r>
          </w:p>
        </w:tc>
        <w:tc>
          <w:tcPr>
            <w:tcW w:w="7827" w:type="dxa"/>
          </w:tcPr>
          <w:p w:rsidR="008A62CF" w:rsidRDefault="008A62CF" w:rsidP="008A62CF">
            <w:r>
              <w:t>Tipo di elemento puntuale (D1 = punto di quotatura 1, D2 = punto di quotatura 2, B1 = simbolo in corrispondenza del punto di quotatura 1, B2 = simbolo in corrispondenza del punto di quotatura 2) ; opzionale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Rot (double)</w:t>
            </w:r>
          </w:p>
        </w:tc>
        <w:tc>
          <w:tcPr>
            <w:tcW w:w="7827" w:type="dxa"/>
          </w:tcPr>
          <w:p w:rsidR="008A62CF" w:rsidRDefault="008A62CF" w:rsidP="00DC6DC9">
            <w:r>
              <w:t>Rotazione della quota in gradi</w:t>
            </w:r>
          </w:p>
        </w:tc>
      </w:tr>
      <w:tr w:rsidR="008A62CF" w:rsidTr="009358CD">
        <w:tc>
          <w:tcPr>
            <w:tcW w:w="1951" w:type="dxa"/>
          </w:tcPr>
          <w:p w:rsidR="008A62CF" w:rsidRDefault="009747F5" w:rsidP="009747F5">
            <w:r>
              <w:t>scale</w:t>
            </w:r>
            <w:r w:rsidR="008A62CF">
              <w:t xml:space="preserve"> (double)</w:t>
            </w:r>
          </w:p>
        </w:tc>
        <w:tc>
          <w:tcPr>
            <w:tcW w:w="7827" w:type="dxa"/>
          </w:tcPr>
          <w:p w:rsidR="008A62CF" w:rsidRDefault="009747F5" w:rsidP="0046571A">
            <w:r>
              <w:t>Fattore di scala del simbolo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Font (string)</w:t>
            </w:r>
          </w:p>
        </w:tc>
        <w:tc>
          <w:tcPr>
            <w:tcW w:w="7827" w:type="dxa"/>
          </w:tcPr>
          <w:p w:rsidR="008A62CF" w:rsidRDefault="008A62CF" w:rsidP="0046571A">
            <w:r>
              <w:t>Nome del font</w:t>
            </w:r>
          </w:p>
        </w:tc>
      </w:tr>
      <w:tr w:rsidR="008A62CF" w:rsidTr="009358CD">
        <w:tc>
          <w:tcPr>
            <w:tcW w:w="1951" w:type="dxa"/>
          </w:tcPr>
          <w:p w:rsidR="008A62CF" w:rsidRDefault="008A62CF" w:rsidP="000B2B7E">
            <w:r>
              <w:t>Color (string)</w:t>
            </w:r>
          </w:p>
        </w:tc>
        <w:tc>
          <w:tcPr>
            <w:tcW w:w="7827" w:type="dxa"/>
          </w:tcPr>
          <w:p w:rsidR="008A62CF" w:rsidRDefault="008A62CF" w:rsidP="000B2B7E">
            <w:r>
              <w:t>Colore del testo; opzionale</w:t>
            </w:r>
          </w:p>
        </w:tc>
      </w:tr>
    </w:tbl>
    <w:p w:rsidR="00F3482C" w:rsidRDefault="00F3482C" w:rsidP="00C572D8"/>
    <w:p w:rsidR="00091370" w:rsidRDefault="00091370" w:rsidP="00091370">
      <w:r>
        <w:t>I layer degli elementi lineari devono avere una tabella così composta: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7685"/>
      </w:tblGrid>
      <w:tr w:rsidR="00091370" w:rsidRPr="00911EF7" w:rsidTr="009358CD">
        <w:tc>
          <w:tcPr>
            <w:tcW w:w="2093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nome campo</w:t>
            </w:r>
          </w:p>
        </w:tc>
        <w:tc>
          <w:tcPr>
            <w:tcW w:w="7685" w:type="dxa"/>
          </w:tcPr>
          <w:p w:rsidR="00091370" w:rsidRPr="00F46631" w:rsidRDefault="00091370" w:rsidP="000B2B7E">
            <w:pPr>
              <w:rPr>
                <w:b/>
              </w:rPr>
            </w:pPr>
            <w:r w:rsidRPr="00F46631">
              <w:rPr>
                <w:b/>
              </w:rPr>
              <w:t>Descrizione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proofErr w:type="spellStart"/>
            <w:r>
              <w:t>Id_parent</w:t>
            </w:r>
            <w:proofErr w:type="spellEnd"/>
            <w:r>
              <w:t xml:space="preserve"> (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  <w:tc>
          <w:tcPr>
            <w:tcW w:w="7685" w:type="dxa"/>
          </w:tcPr>
          <w:p w:rsidR="00091370" w:rsidRDefault="00091370" w:rsidP="000B2B7E">
            <w:r>
              <w:t>Chiave esterna per la tabella dei testi delle quote (codice univoco della quota)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Type (string)</w:t>
            </w:r>
          </w:p>
        </w:tc>
        <w:tc>
          <w:tcPr>
            <w:tcW w:w="7685" w:type="dxa"/>
          </w:tcPr>
          <w:p w:rsidR="00091370" w:rsidRDefault="00091370" w:rsidP="00FC0BB8">
            <w:r>
              <w:t xml:space="preserve">Tipo di elemento puntuale (D1 = </w:t>
            </w:r>
            <w:r w:rsidR="00FC0BB8">
              <w:t>linea</w:t>
            </w:r>
            <w:r>
              <w:t xml:space="preserve"> di quotatura 1, D2 = </w:t>
            </w:r>
            <w:r w:rsidR="00FC0BB8">
              <w:t xml:space="preserve">linea </w:t>
            </w:r>
            <w:r>
              <w:t xml:space="preserve">di quotatura 2, </w:t>
            </w:r>
            <w:r w:rsidR="00FC0BB8">
              <w:t>E</w:t>
            </w:r>
            <w:r>
              <w:t xml:space="preserve">1 = </w:t>
            </w:r>
            <w:r w:rsidR="00FC0BB8">
              <w:t>linea di estensione in corrisp</w:t>
            </w:r>
            <w:r>
              <w:t xml:space="preserve">ondenza del punto di quotatura 1, </w:t>
            </w:r>
            <w:r w:rsidR="00FC0BB8">
              <w:t>E</w:t>
            </w:r>
            <w:r>
              <w:t xml:space="preserve">2 = </w:t>
            </w:r>
            <w:r w:rsidR="00FC0BB8">
              <w:t xml:space="preserve">linea di estensione </w:t>
            </w:r>
            <w:r>
              <w:t>in corrispondenza del punto di quotatura 2</w:t>
            </w:r>
            <w:r w:rsidR="002D1316">
              <w:t>, L = linea direttrice</w:t>
            </w:r>
            <w:r>
              <w:t>) 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FC0BB8" w:rsidP="000B2B7E">
            <w:proofErr w:type="spellStart"/>
            <w:r>
              <w:t>linetype</w:t>
            </w:r>
            <w:proofErr w:type="spellEnd"/>
            <w:r w:rsidR="00091370">
              <w:t xml:space="preserve"> (</w:t>
            </w:r>
            <w:proofErr w:type="spellStart"/>
            <w:r>
              <w:t>string</w:t>
            </w:r>
            <w:proofErr w:type="spellEnd"/>
            <w:r w:rsidR="00091370">
              <w:t>)</w:t>
            </w:r>
          </w:p>
        </w:tc>
        <w:tc>
          <w:tcPr>
            <w:tcW w:w="7685" w:type="dxa"/>
          </w:tcPr>
          <w:p w:rsidR="00091370" w:rsidRDefault="00FC0BB8" w:rsidP="00FC0BB8">
            <w:r>
              <w:t>Tipo linea</w:t>
            </w:r>
            <w:r w:rsidR="00091370">
              <w:t>; opzionale</w:t>
            </w:r>
          </w:p>
        </w:tc>
      </w:tr>
      <w:tr w:rsidR="00091370" w:rsidTr="009358CD">
        <w:tc>
          <w:tcPr>
            <w:tcW w:w="2093" w:type="dxa"/>
          </w:tcPr>
          <w:p w:rsidR="00091370" w:rsidRDefault="00091370" w:rsidP="000B2B7E">
            <w:r>
              <w:t>Color (string)</w:t>
            </w:r>
          </w:p>
        </w:tc>
        <w:tc>
          <w:tcPr>
            <w:tcW w:w="7685" w:type="dxa"/>
          </w:tcPr>
          <w:p w:rsidR="00091370" w:rsidRDefault="00091370" w:rsidP="000B2B7E">
            <w:r>
              <w:t>Colore del testo; opzionale</w:t>
            </w:r>
          </w:p>
        </w:tc>
      </w:tr>
    </w:tbl>
    <w:p w:rsidR="00091370" w:rsidRDefault="00091370" w:rsidP="00091370"/>
    <w:p w:rsidR="0046571A" w:rsidRDefault="0046571A" w:rsidP="00091370">
      <w:r>
        <w:t>I comandi di quotatura (DIMLINEARE, DIMALLINEATA) fanno riferimento allo stile di quotatura corrente</w:t>
      </w:r>
      <w:r w:rsidR="00A80EF1">
        <w:t xml:space="preserve">. Per impostare lo stile di quotatura corrente lanciare il comando </w:t>
      </w:r>
      <w:r w:rsidR="00EE6A15">
        <w:t>DIMSTILE</w:t>
      </w:r>
      <w:bookmarkStart w:id="0" w:name="_GoBack"/>
      <w:bookmarkEnd w:id="0"/>
      <w:r w:rsidR="00A80EF1">
        <w:t>.</w:t>
      </w:r>
    </w:p>
    <w:p w:rsidR="00091370" w:rsidRDefault="00712B04" w:rsidP="00C572D8">
      <w:r>
        <w:rPr>
          <w:noProof/>
          <w:lang w:eastAsia="it-IT"/>
        </w:rPr>
        <w:drawing>
          <wp:inline distT="0" distB="0" distL="0" distR="0">
            <wp:extent cx="5172075" cy="3654757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5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1370" w:rsidSect="00016E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1A"/>
    <w:multiLevelType w:val="hybridMultilevel"/>
    <w:tmpl w:val="2C4838F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B1721"/>
    <w:multiLevelType w:val="hybridMultilevel"/>
    <w:tmpl w:val="29B671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E4C4F"/>
    <w:multiLevelType w:val="hybridMultilevel"/>
    <w:tmpl w:val="94503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7CD0"/>
    <w:multiLevelType w:val="hybridMultilevel"/>
    <w:tmpl w:val="0D0009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92096"/>
    <w:multiLevelType w:val="hybridMultilevel"/>
    <w:tmpl w:val="A09C13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4A63A1"/>
    <w:multiLevelType w:val="hybridMultilevel"/>
    <w:tmpl w:val="BDCCF5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276CDD"/>
    <w:rsid w:val="00000090"/>
    <w:rsid w:val="00012DD5"/>
    <w:rsid w:val="00016EEA"/>
    <w:rsid w:val="00082300"/>
    <w:rsid w:val="00091370"/>
    <w:rsid w:val="000E5938"/>
    <w:rsid w:val="00103F42"/>
    <w:rsid w:val="0010604D"/>
    <w:rsid w:val="0017421F"/>
    <w:rsid w:val="001B1FB5"/>
    <w:rsid w:val="002444E4"/>
    <w:rsid w:val="00276092"/>
    <w:rsid w:val="00276CDD"/>
    <w:rsid w:val="002A4290"/>
    <w:rsid w:val="002D1316"/>
    <w:rsid w:val="002E6D28"/>
    <w:rsid w:val="00300739"/>
    <w:rsid w:val="00336975"/>
    <w:rsid w:val="00356348"/>
    <w:rsid w:val="003933BE"/>
    <w:rsid w:val="0046571A"/>
    <w:rsid w:val="004739C0"/>
    <w:rsid w:val="00487CEA"/>
    <w:rsid w:val="004A2C40"/>
    <w:rsid w:val="004C40D7"/>
    <w:rsid w:val="004C58BE"/>
    <w:rsid w:val="004D5631"/>
    <w:rsid w:val="004E0557"/>
    <w:rsid w:val="005155CB"/>
    <w:rsid w:val="0052241A"/>
    <w:rsid w:val="005E600C"/>
    <w:rsid w:val="00611B3A"/>
    <w:rsid w:val="00616E19"/>
    <w:rsid w:val="00633A58"/>
    <w:rsid w:val="006A7F22"/>
    <w:rsid w:val="006B0EE0"/>
    <w:rsid w:val="006B5760"/>
    <w:rsid w:val="006C07F1"/>
    <w:rsid w:val="007044A0"/>
    <w:rsid w:val="00712B04"/>
    <w:rsid w:val="007C2A0F"/>
    <w:rsid w:val="007D44A1"/>
    <w:rsid w:val="007F6E25"/>
    <w:rsid w:val="008133D8"/>
    <w:rsid w:val="008321B8"/>
    <w:rsid w:val="00841F7D"/>
    <w:rsid w:val="0084440D"/>
    <w:rsid w:val="00884CB3"/>
    <w:rsid w:val="00886AE5"/>
    <w:rsid w:val="00891862"/>
    <w:rsid w:val="008A62CF"/>
    <w:rsid w:val="008B253A"/>
    <w:rsid w:val="008D1FA2"/>
    <w:rsid w:val="00911EF7"/>
    <w:rsid w:val="009303A9"/>
    <w:rsid w:val="00934759"/>
    <w:rsid w:val="009358CD"/>
    <w:rsid w:val="00954C30"/>
    <w:rsid w:val="009747F5"/>
    <w:rsid w:val="00993AA6"/>
    <w:rsid w:val="00994239"/>
    <w:rsid w:val="009D1F1F"/>
    <w:rsid w:val="00A65D03"/>
    <w:rsid w:val="00A80EF1"/>
    <w:rsid w:val="00A82B6F"/>
    <w:rsid w:val="00A94185"/>
    <w:rsid w:val="00AA32A2"/>
    <w:rsid w:val="00B83914"/>
    <w:rsid w:val="00BD1D72"/>
    <w:rsid w:val="00BD53DE"/>
    <w:rsid w:val="00BE4DE2"/>
    <w:rsid w:val="00C27E00"/>
    <w:rsid w:val="00C34ABE"/>
    <w:rsid w:val="00C50C66"/>
    <w:rsid w:val="00C572D8"/>
    <w:rsid w:val="00CC2427"/>
    <w:rsid w:val="00D258DE"/>
    <w:rsid w:val="00D345F7"/>
    <w:rsid w:val="00D36163"/>
    <w:rsid w:val="00DC6DC9"/>
    <w:rsid w:val="00DF7B3F"/>
    <w:rsid w:val="00E002A1"/>
    <w:rsid w:val="00E86532"/>
    <w:rsid w:val="00E95478"/>
    <w:rsid w:val="00EC643A"/>
    <w:rsid w:val="00EC6A5C"/>
    <w:rsid w:val="00ED73D5"/>
    <w:rsid w:val="00EE6A15"/>
    <w:rsid w:val="00F078C9"/>
    <w:rsid w:val="00F12F7E"/>
    <w:rsid w:val="00F3482C"/>
    <w:rsid w:val="00F35C0D"/>
    <w:rsid w:val="00F44989"/>
    <w:rsid w:val="00F46631"/>
    <w:rsid w:val="00F818A4"/>
    <w:rsid w:val="00FB04ED"/>
    <w:rsid w:val="00FB7EF4"/>
    <w:rsid w:val="00FC0BB8"/>
    <w:rsid w:val="00FD4206"/>
    <w:rsid w:val="00FD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16EEA"/>
  </w:style>
  <w:style w:type="paragraph" w:styleId="Titolo1">
    <w:name w:val="heading 1"/>
    <w:basedOn w:val="Normale"/>
    <w:next w:val="Normale"/>
    <w:link w:val="Titolo1Carattere"/>
    <w:uiPriority w:val="9"/>
    <w:qFormat/>
    <w:rsid w:val="00C57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58B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E4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E4DE2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57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704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Poltini Roberto</dc:creator>
  <cp:keywords/>
  <dc:description/>
  <cp:lastModifiedBy>Poltini Roberto</cp:lastModifiedBy>
  <cp:revision>59</cp:revision>
  <dcterms:created xsi:type="dcterms:W3CDTF">2013-05-22T12:14:00Z</dcterms:created>
  <dcterms:modified xsi:type="dcterms:W3CDTF">2015-08-19T06:49:00Z</dcterms:modified>
</cp:coreProperties>
</file>