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 título</w:t>
      </w:r>
    </w:p>
    <w:p>
      <w:r>
        <w:t>Este es un párrafo de ejemplo.</w:t>
      </w:r>
    </w:p>
    <w:p>
      <w:pPr>
        <w:pStyle w:val="ListBullet"/>
      </w:pPr>
      <w:r>
        <w:t>Primera viñeta</w:t>
      </w:r>
    </w:p>
    <w:p>
      <w:pPr>
        <w:pStyle w:val="ListBullet"/>
      </w:pPr>
      <w:r>
        <w:t>Segunda viñeta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