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作为</w:t>
      </w:r>
      <w:r>
        <w:t>云南省九大高原湖泊之一</w:t>
      </w:r>
      <w:r>
        <w:rPr>
          <w:rFonts w:hint="eastAsia"/>
          <w:lang w:eastAsia="zh-CN"/>
        </w:rPr>
        <w:t>，</w:t>
      </w:r>
      <w:r>
        <w:t>异龙湖</w:t>
      </w:r>
      <w:r>
        <w:rPr>
          <w:rFonts w:hint="eastAsia"/>
          <w:lang w:eastAsia="zh-CN"/>
        </w:rPr>
        <w:t>，</w:t>
      </w:r>
      <w:r>
        <w:t>被誉为“文献名邦”，曾是商贾云集之地。盛夏时节，异龙湖荷花盛开，吸引了众多游客前来观赏。异龙湖呈东西向条带状，湖区内地势平坦，微向东南倾斜</w:t>
      </w:r>
      <w:r>
        <w:rPr>
          <w:rFonts w:hint="eastAsia"/>
          <w:lang w:eastAsia="zh-CN"/>
        </w:rPr>
        <w:t>。</w:t>
      </w:r>
      <w:r>
        <w:t>异龙湖有大小入湖河流20条，入湖河流中除城河有常年流水外，其他均为</w:t>
      </w:r>
      <w:r>
        <w:fldChar w:fldCharType="begin"/>
      </w:r>
      <w:r>
        <w:instrText xml:space="preserve"> HYPERLINK "/wikiid/2036278990871285274" \t "_blank" </w:instrText>
      </w:r>
      <w:r>
        <w:fldChar w:fldCharType="separate"/>
      </w:r>
      <w:r>
        <w:t>季节河</w:t>
      </w:r>
      <w:r>
        <w:fldChar w:fldCharType="end"/>
      </w:r>
      <w:r>
        <w:rPr>
          <w:rFonts w:hint="eastAsia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lY2E5MGE1NzY0OGU1M2U1MGIzNzcxNTA5ZDllYzMifQ=="/>
  </w:docVars>
  <w:rsids>
    <w:rsidRoot w:val="00000000"/>
    <w:rsid w:val="197806CE"/>
    <w:rsid w:val="554323B3"/>
    <w:rsid w:val="5F92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2023-12-10T14:01:00Z</dcterms:created>
  <dc:creator>Lenovo</dc:creator>
  <cp:lastModifiedBy>请你务必努力</cp:lastModifiedBy>
  <dcterms:modified xsi:type="dcterms:W3CDTF">2023-12-13T03:11:41Z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6E90A8E54F79454FB388CDABD00DE2F7_12</vt:lpwstr>
  </property>
</Properties>
</file>