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历史悠久、名扬中外的“圆通花潮”景观位于圆通山（昆明动物园）中部，分布在高低错落的山麓之上，由樱花区和海棠区组成，连片成林。由于樱花和海棠的花期、花色较为接近，所以大家都习惯统称为樱花。</w:t>
      </w:r>
    </w:p>
    <w:p>
      <w:pPr>
        <w:rPr>
          <w:rFonts w:hint="eastAsia"/>
        </w:rPr>
      </w:pPr>
      <w:r>
        <w:rPr>
          <w:rFonts w:hint="eastAsia"/>
        </w:rPr>
        <w:t>阳春三月，登临圆通山，踏春赏花，是昆明人的传统习俗。春日阳光灿烂，穿过花间倾泻下来，花儿变得通透、斑驳，很有层次感。美丽的花儿吸引了人们的眼睛，视野里的景致令人目不暇给。几乎人人都不用放弃用手机记录美景的机会，还有很多身背“长枪短炮”的人们，捕捉着一幅又一幅优美的画面。盛开的花儿、红红的花骨朵，密密实实地聚合在枝头，从哪个角度看都是极美的。尤其在“三八”妇女节期间，昆明人倾城出动，涌向圆通山，形成了蔚为大观的花潮人海。著名散文家李广田先生于1963年发表在《人民日报》上的著名散文《花潮》，留下了“春光似海，</w:t>
      </w:r>
      <w:bookmarkStart w:id="0" w:name="_GoBack"/>
      <w:bookmarkEnd w:id="0"/>
      <w:r>
        <w:rPr>
          <w:rFonts w:hint="eastAsia"/>
        </w:rPr>
        <w:t>盛世如花”的名句，使“圆通花潮”更加享誉海内外。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2D455E16"/>
    <w:rsid w:val="2D45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2022-08-17T05:35:00Z</dcterms:created>
  <dc:creator>雷闪飞星</dc:creator>
  <cp:lastModifiedBy>雷闪飞星</cp:lastModifiedBy>
  <dcterms:modified xsi:type="dcterms:W3CDTF">2022-08-17T05:38:32Z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594C5DD8323845EE83D7EF6274C6003D</vt:lpwstr>
  </property>
</Properties>
</file>