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翠湖位于昆明市五华山西麓，占地面积352亩。湖东北有“九泉所出，汇而成池”，故又名“九龙池”。堤畔遍植垂柳，柳枝拂面，湖内多种荷花，藕花飘香，旧有“十亩荷花鱼世界，半城杨柳抚楼台”之联，被誉为“城中碧玉”。有亭、台、回廊、曲桥等建筑，其建筑精致玲珑，亭阁均有匾对，歌咏园中的景观。</w:t>
      </w:r>
    </w:p>
    <w:p>
      <w:pPr>
        <w:ind w:firstLine="420" w:firstLineChars="200"/>
        <w:jc w:val="left"/>
      </w:pPr>
      <w:r>
        <w:rPr>
          <w:rFonts w:hint="eastAsia"/>
        </w:rPr>
        <w:t>眼下的翠湖一片郁郁葱葱，山明柳绿，多姿多彩。夏日清风自来，行走在翠湖绿柳清幽之中，根本感受不到夏日炎炎的火热。绿水清幽之中，倒影一片郁郁葱葱。翠绿的柳叶悬挂枝头倒映湖中，来往的人群或悠闲漫步或来去匆匆，碧绿的荷叶蓄发含苞待放之势，等待着开出娇艳的花姿。溪桥柳细、蓝天白云、夏日阳光、绿水青山、湖波荡漾。湖泊中浮萍绿中带红，红中黛绿，万绿红中一点红，不爱深红爱浅红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翠湖荷塘里的荷叶绿得发光发亮，绿得生机盎然，为数不多的荷花已经含苞待放，沐浴着夏日阳光。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2D455E16"/>
    <w:rsid w:val="00C95D95"/>
    <w:rsid w:val="021D693B"/>
    <w:rsid w:val="0AD804FF"/>
    <w:rsid w:val="2D455E16"/>
    <w:rsid w:val="30013048"/>
    <w:rsid w:val="6EC06EAB"/>
    <w:rsid w:val="777E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364</Words>
  <Characters>366</Characters>
  <Lines>0</Lines>
  <Paragraphs>0</Paragraphs>
  <TotalTime>0</TotalTime>
  <ScaleCrop>false</ScaleCrop>
  <LinksUpToDate>false</LinksUpToDate>
  <CharactersWithSpaces>366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2022-08-17T05:35:00Z</dcterms:created>
  <dc:creator>雷闪飞星</dc:creator>
  <cp:lastModifiedBy>雷闪飞星</cp:lastModifiedBy>
  <dcterms:modified xsi:type="dcterms:W3CDTF">2022-08-17T06:47:24Z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318D65E878604019AA7DCCD5B5F72D58</vt:lpwstr>
  </property>
</Properties>
</file>