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13085" w14:textId="77777777" w:rsidR="00D92E63" w:rsidRPr="00E56C9C" w:rsidRDefault="002A68EE">
      <w:pPr>
        <w:pStyle w:val="Titre1"/>
        <w:spacing w:after="200"/>
        <w:jc w:val="center"/>
        <w:rPr>
          <w:lang w:val="en-US"/>
        </w:rPr>
      </w:pPr>
      <w:r w:rsidRPr="00E56C9C">
        <w:rPr>
          <w:lang w:val="en-US"/>
        </w:rPr>
        <w:t>Logical Data Model (LDM)</w:t>
      </w:r>
    </w:p>
    <w:p w14:paraId="7D013086" w14:textId="77777777" w:rsidR="00D92E63" w:rsidRPr="00E56C9C" w:rsidRDefault="002A68EE">
      <w:pPr>
        <w:spacing w:after="400"/>
        <w:jc w:val="center"/>
        <w:rPr>
          <w:lang w:val="en-US"/>
        </w:rPr>
      </w:pPr>
      <w:r w:rsidRPr="00E56C9C">
        <w:rPr>
          <w:b/>
          <w:bCs/>
          <w:sz w:val="26"/>
          <w:szCs w:val="26"/>
          <w:lang w:val="en-US"/>
        </w:rPr>
        <w:t>Roland-Garros Tournament Management System</w:t>
      </w:r>
    </w:p>
    <w:p w14:paraId="7D013087" w14:textId="77777777" w:rsidR="00D92E63" w:rsidRPr="00E56C9C" w:rsidRDefault="002A68EE">
      <w:pPr>
        <w:spacing w:before="200" w:after="120"/>
        <w:rPr>
          <w:lang w:val="en-US"/>
        </w:rPr>
      </w:pPr>
      <w:r w:rsidRPr="00E56C9C">
        <w:rPr>
          <w:b/>
          <w:bCs/>
          <w:sz w:val="24"/>
          <w:szCs w:val="24"/>
          <w:lang w:val="en-US"/>
        </w:rPr>
        <w:t>Legend:</w:t>
      </w:r>
    </w:p>
    <w:p w14:paraId="7D013088" w14:textId="77777777" w:rsidR="00D92E63" w:rsidRPr="00E56C9C" w:rsidRDefault="002A68EE">
      <w:pPr>
        <w:spacing w:after="60"/>
        <w:rPr>
          <w:lang w:val="en-US"/>
        </w:rPr>
      </w:pPr>
      <w:r w:rsidRPr="00E56C9C">
        <w:rPr>
          <w:sz w:val="22"/>
          <w:szCs w:val="22"/>
          <w:lang w:val="en-US"/>
        </w:rPr>
        <w:t>- Underlined = Primary key (PK)</w:t>
      </w:r>
    </w:p>
    <w:p w14:paraId="7D013089" w14:textId="77777777" w:rsidR="00D92E63" w:rsidRPr="00E56C9C" w:rsidRDefault="002A68EE">
      <w:pPr>
        <w:spacing w:after="60"/>
        <w:rPr>
          <w:lang w:val="en-US"/>
        </w:rPr>
      </w:pPr>
      <w:r w:rsidRPr="00E56C9C">
        <w:rPr>
          <w:sz w:val="22"/>
          <w:szCs w:val="22"/>
          <w:lang w:val="en-US"/>
        </w:rPr>
        <w:t>- #attribute = Foreign key (FK)</w:t>
      </w:r>
    </w:p>
    <w:p w14:paraId="7D01308A" w14:textId="77777777" w:rsidR="00D92E63" w:rsidRPr="00E56C9C" w:rsidRDefault="002A68EE">
      <w:pPr>
        <w:spacing w:after="240"/>
        <w:rPr>
          <w:lang w:val="en-US"/>
        </w:rPr>
      </w:pPr>
      <w:r w:rsidRPr="00E56C9C">
        <w:rPr>
          <w:sz w:val="22"/>
          <w:szCs w:val="22"/>
          <w:lang w:val="en-US"/>
        </w:rPr>
        <w:t>- * = Nullable attribute</w:t>
      </w:r>
    </w:p>
    <w:p w14:paraId="7D01308B" w14:textId="27D96146" w:rsidR="00D92E63" w:rsidRPr="00E56C9C" w:rsidRDefault="002A68EE">
      <w:pPr>
        <w:pStyle w:val="Titre2"/>
        <w:spacing w:before="240" w:after="180"/>
        <w:rPr>
          <w:lang w:val="en-US"/>
        </w:rPr>
      </w:pPr>
      <w:r w:rsidRPr="00E56C9C">
        <w:rPr>
          <w:lang w:val="en-US"/>
        </w:rPr>
        <w:t xml:space="preserve"> Sports Domain</w:t>
      </w:r>
    </w:p>
    <w:p w14:paraId="7D01308C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Coach = (</w:t>
      </w:r>
    </w:p>
    <w:p w14:paraId="7D01308D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coach_id INT,</w:t>
      </w:r>
    </w:p>
    <w:p w14:paraId="7D01308E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coach_first_name VARCHAR(50),</w:t>
      </w:r>
    </w:p>
    <w:p w14:paraId="7D01308F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coach_last_name VARCHAR(50),</w:t>
      </w:r>
    </w:p>
    <w:p w14:paraId="7D013090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coach_nationality VARCHAR(3));</w:t>
      </w:r>
    </w:p>
    <w:p w14:paraId="7D013091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Player = (</w:t>
      </w:r>
    </w:p>
    <w:p w14:paraId="7D013092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player_id INT,</w:t>
      </w:r>
    </w:p>
    <w:p w14:paraId="7D013093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player_first_name VARCHAR(50),</w:t>
      </w:r>
    </w:p>
    <w:p w14:paraId="7D013094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player_last_name VARCHAR(50),</w:t>
      </w:r>
    </w:p>
    <w:p w14:paraId="7D013095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player_nationality VARCHAR(3),</w:t>
      </w:r>
    </w:p>
    <w:p w14:paraId="7D013096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player_birth_date DATE,</w:t>
      </w:r>
    </w:p>
    <w:p w14:paraId="7D013097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player_ranking INT,</w:t>
      </w:r>
    </w:p>
    <w:p w14:paraId="7D013098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player_gender VARCHAR(1),</w:t>
      </w:r>
    </w:p>
    <w:p w14:paraId="7D01309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#coach_id* INT,</w:t>
      </w:r>
    </w:p>
    <w:p w14:paraId="7D01309A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#category_id INT,</w:t>
      </w:r>
    </w:p>
    <w:p w14:paraId="7D01309B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color w:val="0070C0"/>
          <w:lang w:val="en-US"/>
        </w:rPr>
        <w:t xml:space="preserve">    #hotel_id* INT);</w:t>
      </w:r>
    </w:p>
    <w:p w14:paraId="7D01309C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Category = (</w:t>
      </w:r>
    </w:p>
    <w:p w14:paraId="7D01309D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category_id INT,</w:t>
      </w:r>
    </w:p>
    <w:p w14:paraId="7D01309E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category_name VARCHAR(20),</w:t>
      </w:r>
    </w:p>
    <w:p w14:paraId="7D01309F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category_prize_pool DECIMAL(12,2));</w:t>
      </w:r>
    </w:p>
    <w:p w14:paraId="7D0130A0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Umpire = (</w:t>
      </w:r>
    </w:p>
    <w:p w14:paraId="7D0130A1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umpire_id INT,</w:t>
      </w:r>
    </w:p>
    <w:p w14:paraId="7D0130A2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umpire_first_name VARCHAR(50),</w:t>
      </w:r>
    </w:p>
    <w:p w14:paraId="7D0130A3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umpire_last_name VARCHAR(50));</w:t>
      </w:r>
    </w:p>
    <w:p w14:paraId="7D0130A4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Round = (</w:t>
      </w:r>
    </w:p>
    <w:p w14:paraId="7D0130A5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round_id INT,</w:t>
      </w:r>
    </w:p>
    <w:p w14:paraId="7D0130A6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round_name VARCHAR(30),</w:t>
      </w:r>
    </w:p>
    <w:p w14:paraId="7D0130A7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round_order INT);</w:t>
      </w:r>
    </w:p>
    <w:p w14:paraId="7D0130A8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Match = (</w:t>
      </w:r>
    </w:p>
    <w:p w14:paraId="7D0130A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match_id INT,</w:t>
      </w:r>
    </w:p>
    <w:p w14:paraId="7D0130AA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lastRenderedPageBreak/>
        <w:t xml:space="preserve">    match_date DATE,</w:t>
      </w:r>
    </w:p>
    <w:p w14:paraId="7D0130AB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match_start_time TIME,</w:t>
      </w:r>
    </w:p>
    <w:p w14:paraId="7D0130AC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match_duration INT,</w:t>
      </w:r>
    </w:p>
    <w:p w14:paraId="7D0130AD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#umpire_id INT,</w:t>
      </w:r>
    </w:p>
    <w:p w14:paraId="7D0130AE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#court_id INT,</w:t>
      </w:r>
    </w:p>
    <w:p w14:paraId="7D0130AF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#round_id INT,</w:t>
      </w:r>
    </w:p>
    <w:p w14:paraId="7D0130B0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color w:val="0070C0"/>
          <w:lang w:val="en-US"/>
        </w:rPr>
        <w:t xml:space="preserve">    #edition_id INT);</w:t>
      </w:r>
    </w:p>
    <w:p w14:paraId="7D0130B1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Set = (</w:t>
      </w:r>
    </w:p>
    <w:p w14:paraId="7D0130B2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set_id INT,</w:t>
      </w:r>
    </w:p>
    <w:p w14:paraId="7D0130B3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set_number INT,</w:t>
      </w:r>
    </w:p>
    <w:p w14:paraId="7D0130B4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set_player1_score INT,</w:t>
      </w:r>
    </w:p>
    <w:p w14:paraId="7D0130B5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set_player2_score INT,</w:t>
      </w:r>
    </w:p>
    <w:p w14:paraId="7D0130B6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color w:val="0070C0"/>
          <w:lang w:val="en-US"/>
        </w:rPr>
        <w:t xml:space="preserve">    #match_id INT);</w:t>
      </w:r>
    </w:p>
    <w:p w14:paraId="7D0130B7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i/>
          <w:iCs/>
          <w:sz w:val="18"/>
          <w:szCs w:val="18"/>
          <w:lang w:val="en-US"/>
        </w:rPr>
        <w:t xml:space="preserve">    ⚠</w:t>
      </w:r>
      <w:r>
        <w:rPr>
          <w:i/>
          <w:iCs/>
          <w:sz w:val="18"/>
          <w:szCs w:val="18"/>
        </w:rPr>
        <w:t>️</w:t>
      </w:r>
      <w:r w:rsidRPr="00E56C9C">
        <w:rPr>
          <w:i/>
          <w:iCs/>
          <w:sz w:val="18"/>
          <w:szCs w:val="18"/>
          <w:lang w:val="en-US"/>
        </w:rPr>
        <w:t xml:space="preserve"> Weak entity - depends on Match</w:t>
      </w:r>
    </w:p>
    <w:p w14:paraId="7D0130B8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Match_Statistic = (</w:t>
      </w:r>
    </w:p>
    <w:p w14:paraId="7D0130B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statistic_id INT,</w:t>
      </w:r>
    </w:p>
    <w:p w14:paraId="7D0130BA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statistic_aces_count INT,</w:t>
      </w:r>
    </w:p>
    <w:p w14:paraId="7D0130BB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statistic_double_faults_count INT,</w:t>
      </w:r>
    </w:p>
    <w:p w14:paraId="7D0130BC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statistic_break_points_count INT,</w:t>
      </w:r>
    </w:p>
    <w:p w14:paraId="7D0130BD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statistic_first_serve_percentage INT,</w:t>
      </w:r>
    </w:p>
    <w:p w14:paraId="7D0130BE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#match_id INT,</w:t>
      </w:r>
    </w:p>
    <w:p w14:paraId="7D0130BF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color w:val="0070C0"/>
          <w:lang w:val="en-US"/>
        </w:rPr>
        <w:t xml:space="preserve">    #player_id INT);</w:t>
      </w:r>
    </w:p>
    <w:p w14:paraId="7D0130C0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color w:val="C00000"/>
          <w:lang w:val="en-US"/>
        </w:rPr>
        <w:t>Play = (</w:t>
      </w:r>
    </w:p>
    <w:p w14:paraId="7D0130C1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#player_id INT,</w:t>
      </w:r>
    </w:p>
    <w:p w14:paraId="7D0130C2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#match_id INT,</w:t>
      </w:r>
    </w:p>
    <w:p w14:paraId="7D0130C3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lang w:val="en-US"/>
        </w:rPr>
        <w:t xml:space="preserve">    match_result VARCHAR(10));</w:t>
      </w:r>
    </w:p>
    <w:p w14:paraId="7D0130C4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i/>
          <w:iCs/>
          <w:sz w:val="18"/>
          <w:szCs w:val="18"/>
          <w:lang w:val="en-US"/>
        </w:rPr>
        <w:t xml:space="preserve">    </w:t>
      </w:r>
      <w:r>
        <w:rPr>
          <w:i/>
          <w:iCs/>
          <w:sz w:val="18"/>
          <w:szCs w:val="18"/>
        </w:rPr>
        <w:t>⭐</w:t>
      </w:r>
      <w:r w:rsidRPr="00E56C9C">
        <w:rPr>
          <w:i/>
          <w:iCs/>
          <w:sz w:val="18"/>
          <w:szCs w:val="18"/>
          <w:lang w:val="en-US"/>
        </w:rPr>
        <w:t xml:space="preserve"> Association table - PK: (player_id, match_id)</w:t>
      </w:r>
    </w:p>
    <w:p w14:paraId="7D0130C5" w14:textId="4F1305FC" w:rsidR="00D92E63" w:rsidRPr="00E56C9C" w:rsidRDefault="002A68EE">
      <w:pPr>
        <w:pStyle w:val="Titre2"/>
        <w:spacing w:before="400" w:after="180"/>
        <w:rPr>
          <w:lang w:val="en-US"/>
        </w:rPr>
      </w:pPr>
      <w:r w:rsidRPr="00E56C9C">
        <w:rPr>
          <w:lang w:val="en-US"/>
        </w:rPr>
        <w:t xml:space="preserve"> Commercial Domain</w:t>
      </w:r>
    </w:p>
    <w:p w14:paraId="7D0130C6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Spectator = (</w:t>
      </w:r>
    </w:p>
    <w:p w14:paraId="7D0130C7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spectator_id INT,</w:t>
      </w:r>
    </w:p>
    <w:p w14:paraId="7D0130C8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spectator_first_name VARCHAR(50),</w:t>
      </w:r>
    </w:p>
    <w:p w14:paraId="7D0130C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spectator_last_name VARCHAR(50),</w:t>
      </w:r>
    </w:p>
    <w:p w14:paraId="7D0130CA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spectator_email VARCHAR(100),</w:t>
      </w:r>
    </w:p>
    <w:p w14:paraId="7D0130CB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spectator_phone_number VARCHAR(20),</w:t>
      </w:r>
    </w:p>
    <w:p w14:paraId="7D0130CC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color w:val="0070C0"/>
          <w:lang w:val="en-US"/>
        </w:rPr>
        <w:t xml:space="preserve">    #referrer_spectator_id* INT);</w:t>
      </w:r>
    </w:p>
    <w:p w14:paraId="7D0130CD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i/>
          <w:iCs/>
          <w:sz w:val="18"/>
          <w:szCs w:val="18"/>
          <w:lang w:val="en-US"/>
        </w:rPr>
        <w:t xml:space="preserve">    </w:t>
      </w:r>
      <w:r>
        <w:rPr>
          <w:i/>
          <w:iCs/>
          <w:sz w:val="18"/>
          <w:szCs w:val="18"/>
        </w:rPr>
        <w:t>⭐</w:t>
      </w:r>
      <w:r w:rsidRPr="00E56C9C">
        <w:rPr>
          <w:i/>
          <w:iCs/>
          <w:sz w:val="18"/>
          <w:szCs w:val="18"/>
          <w:lang w:val="en-US"/>
        </w:rPr>
        <w:t xml:space="preserve"> Recursive relationship (referral program)</w:t>
      </w:r>
    </w:p>
    <w:p w14:paraId="7D0130CE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Ticket = (</w:t>
      </w:r>
    </w:p>
    <w:p w14:paraId="7D0130CF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ticket_id INT,</w:t>
      </w:r>
    </w:p>
    <w:p w14:paraId="7D0130D0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ticket_purchase_date DATE,</w:t>
      </w:r>
    </w:p>
    <w:p w14:paraId="7D0130D1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ticket_date DATE,</w:t>
      </w:r>
    </w:p>
    <w:p w14:paraId="7D0130D2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lastRenderedPageBreak/>
        <w:t xml:space="preserve">    ticket_price DECIMAL(8,2),</w:t>
      </w:r>
    </w:p>
    <w:p w14:paraId="7D0130D3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ticket_seat_number VARCHAR(10),</w:t>
      </w:r>
    </w:p>
    <w:p w14:paraId="7D0130D4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#ticket_category_id INT,</w:t>
      </w:r>
    </w:p>
    <w:p w14:paraId="7D0130D5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t xml:space="preserve">    #spectator_id INT,</w:t>
      </w:r>
    </w:p>
    <w:p w14:paraId="7D0130D6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color w:val="0070C0"/>
          <w:lang w:val="en-US"/>
        </w:rPr>
        <w:t xml:space="preserve">    #court_id INT);</w:t>
      </w:r>
    </w:p>
    <w:p w14:paraId="7D0130D7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Ticket_Category = (</w:t>
      </w:r>
    </w:p>
    <w:p w14:paraId="7D0130D8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ticket_category_id INT,</w:t>
      </w:r>
    </w:p>
    <w:p w14:paraId="7D0130D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ticket_category_name VARCHAR(30),</w:t>
      </w:r>
    </w:p>
    <w:p w14:paraId="7D0130DA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ticket_category_description VARCHAR(200),</w:t>
      </w:r>
    </w:p>
    <w:p w14:paraId="7D0130DB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ticket_category_price DECIMAL(8,2));</w:t>
      </w:r>
    </w:p>
    <w:p w14:paraId="7D0130DC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Sponsor = (</w:t>
      </w:r>
    </w:p>
    <w:p w14:paraId="7D0130DD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sponsor_id INT,</w:t>
      </w:r>
    </w:p>
    <w:p w14:paraId="7D0130DE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sponsor_company_name VARCHAR(100),</w:t>
      </w:r>
    </w:p>
    <w:p w14:paraId="7D0130DF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sponsor_contract_amount DECIMAL(12,2),</w:t>
      </w:r>
    </w:p>
    <w:p w14:paraId="7D0130E0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color w:val="0070C0"/>
          <w:lang w:val="en-US"/>
        </w:rPr>
        <w:t xml:space="preserve">    #tournament_id INT);</w:t>
      </w:r>
    </w:p>
    <w:p w14:paraId="7D0130E1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Hotel = (</w:t>
      </w:r>
    </w:p>
    <w:p w14:paraId="7D0130E2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hotel_id INT,</w:t>
      </w:r>
    </w:p>
    <w:p w14:paraId="7D0130E3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hotel_name VARCHAR(100),</w:t>
      </w:r>
    </w:p>
    <w:p w14:paraId="7D0130E4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hotel_star_rating INT);</w:t>
      </w:r>
    </w:p>
    <w:p w14:paraId="7D0130E5" w14:textId="58B912CC" w:rsidR="00D92E63" w:rsidRPr="00E56C9C" w:rsidRDefault="002A68EE">
      <w:pPr>
        <w:pStyle w:val="Titre2"/>
        <w:spacing w:before="400" w:after="180"/>
        <w:rPr>
          <w:lang w:val="en-US"/>
        </w:rPr>
      </w:pPr>
      <w:r w:rsidRPr="00E56C9C">
        <w:rPr>
          <w:lang w:val="en-US"/>
        </w:rPr>
        <w:t xml:space="preserve"> Organizational Domain</w:t>
      </w:r>
    </w:p>
    <w:p w14:paraId="7D0130E6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Tournament = (</w:t>
      </w:r>
    </w:p>
    <w:p w14:paraId="7D0130E7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tournament_id INT,</w:t>
      </w:r>
    </w:p>
    <w:p w14:paraId="7D0130E8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tournament_name VARCHAR(100),</w:t>
      </w:r>
    </w:p>
    <w:p w14:paraId="7D0130E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tournament_location VARCHAR(100),</w:t>
      </w:r>
    </w:p>
    <w:p w14:paraId="7D0130EA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tournament_prize_pool DECIMAL(12,2));</w:t>
      </w:r>
    </w:p>
    <w:p w14:paraId="7D0130EB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Edition = (</w:t>
      </w:r>
    </w:p>
    <w:p w14:paraId="7D0130EC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edition_id INT,</w:t>
      </w:r>
    </w:p>
    <w:p w14:paraId="7D0130ED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edition_year INT,</w:t>
      </w:r>
    </w:p>
    <w:p w14:paraId="7D0130EE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edition_start_date DATE,</w:t>
      </w:r>
    </w:p>
    <w:p w14:paraId="7D0130EF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edition_end_date DATE,</w:t>
      </w:r>
    </w:p>
    <w:p w14:paraId="7D0130F0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color w:val="0070C0"/>
          <w:lang w:val="en-US"/>
        </w:rPr>
        <w:t xml:space="preserve">    #tournament_id INT);</w:t>
      </w:r>
    </w:p>
    <w:p w14:paraId="7D0130F1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i/>
          <w:iCs/>
          <w:sz w:val="18"/>
          <w:szCs w:val="18"/>
          <w:lang w:val="en-US"/>
        </w:rPr>
        <w:t xml:space="preserve">    ⚠</w:t>
      </w:r>
      <w:r>
        <w:rPr>
          <w:i/>
          <w:iCs/>
          <w:sz w:val="18"/>
          <w:szCs w:val="18"/>
        </w:rPr>
        <w:t>️</w:t>
      </w:r>
      <w:r w:rsidRPr="00E56C9C">
        <w:rPr>
          <w:i/>
          <w:iCs/>
          <w:sz w:val="18"/>
          <w:szCs w:val="18"/>
          <w:lang w:val="en-US"/>
        </w:rPr>
        <w:t xml:space="preserve"> Weak entity - depends on Tournament</w:t>
      </w:r>
    </w:p>
    <w:p w14:paraId="7D0130F2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lang w:val="en-US"/>
        </w:rPr>
        <w:t>Court = (</w:t>
      </w:r>
    </w:p>
    <w:p w14:paraId="7D0130F3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court_id INT,</w:t>
      </w:r>
    </w:p>
    <w:p w14:paraId="7D0130F4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court_name VARCHAR(50),</w:t>
      </w:r>
    </w:p>
    <w:p w14:paraId="7D0130F5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court_surface VARCHAR(20),</w:t>
      </w:r>
    </w:p>
    <w:p w14:paraId="7D0130F6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lang w:val="en-US"/>
        </w:rPr>
        <w:t xml:space="preserve">    court_capacity INT,</w:t>
      </w:r>
    </w:p>
    <w:p w14:paraId="7D0130F7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lang w:val="en-US"/>
        </w:rPr>
        <w:t xml:space="preserve">    court_is_covered BOOLEAN);</w:t>
      </w:r>
    </w:p>
    <w:p w14:paraId="7D0130F8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b/>
          <w:bCs/>
          <w:color w:val="C00000"/>
          <w:lang w:val="en-US"/>
        </w:rPr>
        <w:t>Include_Category = (</w:t>
      </w:r>
    </w:p>
    <w:p w14:paraId="7D0130F9" w14:textId="77777777" w:rsidR="00D92E63" w:rsidRPr="00E56C9C" w:rsidRDefault="002A68EE">
      <w:pPr>
        <w:pStyle w:val="Code"/>
        <w:spacing w:after="0"/>
        <w:rPr>
          <w:lang w:val="en-US"/>
        </w:rPr>
      </w:pPr>
      <w:r w:rsidRPr="00E56C9C">
        <w:rPr>
          <w:color w:val="0070C0"/>
          <w:lang w:val="en-US"/>
        </w:rPr>
        <w:lastRenderedPageBreak/>
        <w:t xml:space="preserve">    #edition_id INT,</w:t>
      </w:r>
    </w:p>
    <w:p w14:paraId="7D0130FA" w14:textId="77777777" w:rsidR="00D92E63" w:rsidRPr="00E56C9C" w:rsidRDefault="002A68EE">
      <w:pPr>
        <w:pStyle w:val="Code"/>
        <w:rPr>
          <w:lang w:val="en-US"/>
        </w:rPr>
      </w:pPr>
      <w:r w:rsidRPr="00E56C9C">
        <w:rPr>
          <w:color w:val="0070C0"/>
          <w:lang w:val="en-US"/>
        </w:rPr>
        <w:t xml:space="preserve">    #category_id INT);</w:t>
      </w:r>
    </w:p>
    <w:p w14:paraId="7D0130FB" w14:textId="77777777" w:rsidR="00D92E63" w:rsidRPr="00E56C9C" w:rsidRDefault="002A68EE">
      <w:pPr>
        <w:pStyle w:val="Code"/>
        <w:spacing w:after="120"/>
        <w:rPr>
          <w:lang w:val="en-US"/>
        </w:rPr>
      </w:pPr>
      <w:r w:rsidRPr="00E56C9C">
        <w:rPr>
          <w:i/>
          <w:iCs/>
          <w:sz w:val="18"/>
          <w:szCs w:val="18"/>
          <w:lang w:val="en-US"/>
        </w:rPr>
        <w:t xml:space="preserve">    </w:t>
      </w:r>
      <w:r>
        <w:rPr>
          <w:i/>
          <w:iCs/>
          <w:sz w:val="18"/>
          <w:szCs w:val="18"/>
        </w:rPr>
        <w:t>⭐</w:t>
      </w:r>
      <w:r w:rsidRPr="00E56C9C">
        <w:rPr>
          <w:i/>
          <w:iCs/>
          <w:sz w:val="18"/>
          <w:szCs w:val="18"/>
          <w:lang w:val="en-US"/>
        </w:rPr>
        <w:t xml:space="preserve"> Association table - PK: (edition_id, category_id)</w:t>
      </w:r>
    </w:p>
    <w:p w14:paraId="7D0130FC" w14:textId="0F3E0100" w:rsidR="00D92E63" w:rsidRDefault="002A68EE">
      <w:pPr>
        <w:pStyle w:val="Titre2"/>
        <w:spacing w:before="400" w:after="180"/>
      </w:pPr>
      <w:r w:rsidRPr="00E56C9C">
        <w:rPr>
          <w:lang w:val="en-US"/>
        </w:rPr>
        <w:t xml:space="preserve"> </w:t>
      </w:r>
      <w:r>
        <w:t>Summary</w:t>
      </w:r>
    </w:p>
    <w:p w14:paraId="7D0130FD" w14:textId="77777777" w:rsidR="00D92E63" w:rsidRPr="00E56C9C" w:rsidRDefault="002A68EE">
      <w:pPr>
        <w:spacing w:after="100"/>
        <w:rPr>
          <w:lang w:val="en-US"/>
        </w:rPr>
      </w:pPr>
      <w:r w:rsidRPr="00E56C9C">
        <w:rPr>
          <w:b/>
          <w:bCs/>
          <w:lang w:val="en-US"/>
        </w:rPr>
        <w:t xml:space="preserve">Total tables: </w:t>
      </w:r>
      <w:r w:rsidRPr="00E56C9C">
        <w:rPr>
          <w:lang w:val="en-US"/>
        </w:rPr>
        <w:t>18</w:t>
      </w:r>
    </w:p>
    <w:p w14:paraId="7D0130FE" w14:textId="77777777" w:rsidR="00D92E63" w:rsidRPr="00E56C9C" w:rsidRDefault="002A68EE">
      <w:pPr>
        <w:spacing w:after="80"/>
        <w:rPr>
          <w:lang w:val="en-US"/>
        </w:rPr>
      </w:pPr>
      <w:r w:rsidRPr="00E56C9C">
        <w:rPr>
          <w:lang w:val="en-US"/>
        </w:rPr>
        <w:t xml:space="preserve">  • Entity tables: 16</w:t>
      </w:r>
    </w:p>
    <w:p w14:paraId="7D0130FF" w14:textId="77777777" w:rsidR="00D92E63" w:rsidRPr="00E56C9C" w:rsidRDefault="002A68EE">
      <w:pPr>
        <w:spacing w:after="80"/>
        <w:rPr>
          <w:lang w:val="en-US"/>
        </w:rPr>
      </w:pPr>
      <w:r w:rsidRPr="00E56C9C">
        <w:rPr>
          <w:lang w:val="en-US"/>
        </w:rPr>
        <w:t xml:space="preserve">  • Association tables: 2 (Play, Include_Category)</w:t>
      </w:r>
    </w:p>
    <w:p w14:paraId="7D013100" w14:textId="77777777" w:rsidR="00D92E63" w:rsidRPr="00E56C9C" w:rsidRDefault="002A68EE">
      <w:pPr>
        <w:spacing w:after="100"/>
        <w:rPr>
          <w:lang w:val="en-US"/>
        </w:rPr>
      </w:pPr>
      <w:r w:rsidRPr="00E56C9C">
        <w:rPr>
          <w:b/>
          <w:bCs/>
          <w:lang w:val="en-US"/>
        </w:rPr>
        <w:t xml:space="preserve">Total foreign keys: </w:t>
      </w:r>
      <w:r w:rsidRPr="00E56C9C">
        <w:rPr>
          <w:lang w:val="en-US"/>
        </w:rPr>
        <w:t>18</w:t>
      </w:r>
    </w:p>
    <w:p w14:paraId="7D013101" w14:textId="77777777" w:rsidR="00D92E63" w:rsidRPr="00E56C9C" w:rsidRDefault="002A68EE">
      <w:pPr>
        <w:spacing w:after="100"/>
        <w:rPr>
          <w:lang w:val="en-US"/>
        </w:rPr>
      </w:pPr>
      <w:r w:rsidRPr="00E56C9C">
        <w:rPr>
          <w:b/>
          <w:bCs/>
          <w:lang w:val="en-US"/>
        </w:rPr>
        <w:t>Advanced elements:</w:t>
      </w:r>
    </w:p>
    <w:p w14:paraId="7D013102" w14:textId="77777777" w:rsidR="00D92E63" w:rsidRPr="00E56C9C" w:rsidRDefault="002A68EE">
      <w:pPr>
        <w:spacing w:after="80"/>
        <w:rPr>
          <w:lang w:val="en-US"/>
        </w:rPr>
      </w:pPr>
      <w:r w:rsidRPr="00E56C9C">
        <w:rPr>
          <w:lang w:val="en-US"/>
        </w:rPr>
        <w:t xml:space="preserve">  • Weak entities: Set (depends on Match), Edition (depends on Tournament)</w:t>
      </w:r>
    </w:p>
    <w:p w14:paraId="7D013103" w14:textId="77777777" w:rsidR="00D92E63" w:rsidRPr="00E56C9C" w:rsidRDefault="002A68EE">
      <w:pPr>
        <w:spacing w:after="80"/>
        <w:rPr>
          <w:lang w:val="en-US"/>
        </w:rPr>
      </w:pPr>
      <w:r w:rsidRPr="00E56C9C">
        <w:rPr>
          <w:lang w:val="en-US"/>
        </w:rPr>
        <w:t xml:space="preserve">  • Recursive relationship: Spectator.referrer_spectator_id → Spectator</w:t>
      </w:r>
    </w:p>
    <w:p w14:paraId="7D013104" w14:textId="77777777" w:rsidR="00D92E63" w:rsidRPr="00E56C9C" w:rsidRDefault="002A68EE">
      <w:pPr>
        <w:spacing w:after="80"/>
        <w:rPr>
          <w:lang w:val="en-US"/>
        </w:rPr>
      </w:pPr>
      <w:r w:rsidRPr="00E56C9C">
        <w:rPr>
          <w:lang w:val="en-US"/>
        </w:rPr>
        <w:t xml:space="preserve">  • Association tables with attributes: Play (match_result)</w:t>
      </w:r>
    </w:p>
    <w:sectPr w:rsidR="00D92E63" w:rsidRPr="00E56C9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E2EC9"/>
    <w:multiLevelType w:val="hybridMultilevel"/>
    <w:tmpl w:val="06AA1674"/>
    <w:lvl w:ilvl="0" w:tplc="C0DAF166">
      <w:start w:val="1"/>
      <w:numFmt w:val="bullet"/>
      <w:lvlText w:val="●"/>
      <w:lvlJc w:val="left"/>
      <w:pPr>
        <w:ind w:left="720" w:hanging="360"/>
      </w:pPr>
    </w:lvl>
    <w:lvl w:ilvl="1" w:tplc="744AB548">
      <w:start w:val="1"/>
      <w:numFmt w:val="bullet"/>
      <w:lvlText w:val="○"/>
      <w:lvlJc w:val="left"/>
      <w:pPr>
        <w:ind w:left="1440" w:hanging="360"/>
      </w:pPr>
    </w:lvl>
    <w:lvl w:ilvl="2" w:tplc="1A3CEF8E">
      <w:start w:val="1"/>
      <w:numFmt w:val="bullet"/>
      <w:lvlText w:val="■"/>
      <w:lvlJc w:val="left"/>
      <w:pPr>
        <w:ind w:left="2160" w:hanging="360"/>
      </w:pPr>
    </w:lvl>
    <w:lvl w:ilvl="3" w:tplc="AE4AFBAE">
      <w:start w:val="1"/>
      <w:numFmt w:val="bullet"/>
      <w:lvlText w:val="●"/>
      <w:lvlJc w:val="left"/>
      <w:pPr>
        <w:ind w:left="2880" w:hanging="360"/>
      </w:pPr>
    </w:lvl>
    <w:lvl w:ilvl="4" w:tplc="CE728336">
      <w:start w:val="1"/>
      <w:numFmt w:val="bullet"/>
      <w:lvlText w:val="○"/>
      <w:lvlJc w:val="left"/>
      <w:pPr>
        <w:ind w:left="3600" w:hanging="360"/>
      </w:pPr>
    </w:lvl>
    <w:lvl w:ilvl="5" w:tplc="535E9D9E">
      <w:start w:val="1"/>
      <w:numFmt w:val="bullet"/>
      <w:lvlText w:val="■"/>
      <w:lvlJc w:val="left"/>
      <w:pPr>
        <w:ind w:left="4320" w:hanging="360"/>
      </w:pPr>
    </w:lvl>
    <w:lvl w:ilvl="6" w:tplc="3A38D604">
      <w:start w:val="1"/>
      <w:numFmt w:val="bullet"/>
      <w:lvlText w:val="●"/>
      <w:lvlJc w:val="left"/>
      <w:pPr>
        <w:ind w:left="5040" w:hanging="360"/>
      </w:pPr>
    </w:lvl>
    <w:lvl w:ilvl="7" w:tplc="CEDA33CA">
      <w:start w:val="1"/>
      <w:numFmt w:val="bullet"/>
      <w:lvlText w:val="●"/>
      <w:lvlJc w:val="left"/>
      <w:pPr>
        <w:ind w:left="5760" w:hanging="360"/>
      </w:pPr>
    </w:lvl>
    <w:lvl w:ilvl="8" w:tplc="547EEB16">
      <w:start w:val="1"/>
      <w:numFmt w:val="bullet"/>
      <w:lvlText w:val="●"/>
      <w:lvlJc w:val="left"/>
      <w:pPr>
        <w:ind w:left="6480" w:hanging="360"/>
      </w:pPr>
    </w:lvl>
  </w:abstractNum>
  <w:num w:numId="1" w16cid:durableId="10058591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E63"/>
    <w:rsid w:val="002A68EE"/>
    <w:rsid w:val="002C65A2"/>
    <w:rsid w:val="004B0903"/>
    <w:rsid w:val="00653FB3"/>
    <w:rsid w:val="00D92E63"/>
    <w:rsid w:val="00E56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3085"/>
  <w15:docId w15:val="{09C38328-0CED-4A4C-BD9C-B832A7B9A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="Courier New" w:hAnsi="Courier New" w:cs="Courier New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40" w:after="180"/>
      <w:outlineLvl w:val="0"/>
    </w:pPr>
    <w:rPr>
      <w:rFonts w:ascii="Calibri" w:eastAsia="Calibri" w:hAnsi="Calibri" w:cs="Calibri"/>
      <w:b/>
      <w:bCs/>
      <w:color w:val="2E75B6"/>
      <w:sz w:val="32"/>
      <w:szCs w:val="32"/>
    </w:rPr>
  </w:style>
  <w:style w:type="paragraph" w:styleId="Titre2">
    <w:name w:val="heading 2"/>
    <w:uiPriority w:val="9"/>
    <w:unhideWhenUsed/>
    <w:qFormat/>
    <w:pPr>
      <w:spacing w:before="200" w:after="120"/>
      <w:outlineLvl w:val="1"/>
    </w:pPr>
    <w:rPr>
      <w:rFonts w:ascii="Calibri" w:eastAsia="Calibri" w:hAnsi="Calibri" w:cs="Calibri"/>
      <w:b/>
      <w:bCs/>
      <w:color w:val="4472C4"/>
      <w:sz w:val="28"/>
      <w:szCs w:val="28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customStyle="1" w:styleId="Code">
    <w:name w:val="Code"/>
    <w:pPr>
      <w:spacing w:before="80" w:after="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529</Words>
  <Characters>2910</Characters>
  <Application>Microsoft Office Word</Application>
  <DocSecurity>4</DocSecurity>
  <Lines>24</Lines>
  <Paragraphs>6</Paragraphs>
  <ScaleCrop>false</ScaleCrop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Adrian RUBEM</cp:lastModifiedBy>
  <cp:revision>2</cp:revision>
  <dcterms:created xsi:type="dcterms:W3CDTF">2026-03-02T12:58:00Z</dcterms:created>
  <dcterms:modified xsi:type="dcterms:W3CDTF">2026-03-02T12:58:00Z</dcterms:modified>
</cp:coreProperties>
</file>