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A4C41" w14:textId="77777777" w:rsidR="00827CCF" w:rsidRDefault="00827CCF" w:rsidP="00827CCF">
      <w:pPr>
        <w:rPr>
          <w:b/>
          <w:bCs/>
        </w:rPr>
      </w:pPr>
    </w:p>
    <w:p w14:paraId="1BAEAC04" w14:textId="1796D807" w:rsidR="00827CCF" w:rsidRPr="00827CCF" w:rsidRDefault="00827CCF" w:rsidP="00827CCF">
      <w:pPr>
        <w:rPr>
          <w:b/>
          <w:bCs/>
        </w:rPr>
      </w:pPr>
      <w:r w:rsidRPr="00827CCF">
        <w:rPr>
          <w:b/>
          <w:bCs/>
        </w:rPr>
        <w:t>1. Overview</w:t>
      </w:r>
    </w:p>
    <w:p w14:paraId="1709D4B2" w14:textId="77777777" w:rsidR="00827CCF" w:rsidRDefault="00827CCF" w:rsidP="00827CCF">
      <w:r w:rsidRPr="00827CCF">
        <w:t xml:space="preserve">This guide explains how the </w:t>
      </w:r>
      <w:proofErr w:type="spellStart"/>
      <w:r w:rsidRPr="00827CCF">
        <w:rPr>
          <w:b/>
          <w:bCs/>
        </w:rPr>
        <w:t>Streamlit</w:t>
      </w:r>
      <w:proofErr w:type="spellEnd"/>
      <w:r w:rsidRPr="00827CCF">
        <w:rPr>
          <w:b/>
          <w:bCs/>
        </w:rPr>
        <w:t xml:space="preserve"> Risk Management App</w:t>
      </w:r>
      <w:r w:rsidRPr="00827CCF">
        <w:t xml:space="preserve"> was built, breaking down the code </w:t>
      </w:r>
      <w:r w:rsidRPr="00827CCF">
        <w:rPr>
          <w:b/>
          <w:bCs/>
        </w:rPr>
        <w:t>line by line</w:t>
      </w:r>
      <w:r w:rsidRPr="00827CCF">
        <w:t xml:space="preserve"> with explanations on why each part is necessary. The app allows users to </w:t>
      </w:r>
      <w:r w:rsidRPr="00827CCF">
        <w:rPr>
          <w:b/>
          <w:bCs/>
        </w:rPr>
        <w:t>simulate trading scenarios</w:t>
      </w:r>
      <w:r w:rsidRPr="00827CCF">
        <w:t>, analyze risks, and visualize trading performance.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8455"/>
      </w:tblGrid>
      <w:tr w:rsidR="006B156F" w14:paraId="0FDE7495" w14:textId="77777777" w:rsidTr="006B156F">
        <w:tc>
          <w:tcPr>
            <w:tcW w:w="2605" w:type="dxa"/>
          </w:tcPr>
          <w:p w14:paraId="002C4262" w14:textId="0925F098" w:rsidR="006B156F" w:rsidRDefault="006B156F" w:rsidP="00827CCF">
            <w:r w:rsidRPr="00827CCF">
              <w:rPr>
                <w:b/>
                <w:bCs/>
              </w:rPr>
              <w:t>2. Required Libraries</w:t>
            </w:r>
          </w:p>
        </w:tc>
        <w:tc>
          <w:tcPr>
            <w:tcW w:w="8455" w:type="dxa"/>
          </w:tcPr>
          <w:p w14:paraId="3CFB4DA5" w14:textId="7071CBE1" w:rsidR="006B156F" w:rsidRDefault="006B156F" w:rsidP="00827CCF">
            <w:r>
              <w:rPr>
                <w:noProof/>
              </w:rPr>
              <w:drawing>
                <wp:inline distT="0" distB="0" distL="0" distR="0" wp14:anchorId="58A75EF6" wp14:editId="27F2F6AF">
                  <wp:extent cx="2790825" cy="1152525"/>
                  <wp:effectExtent l="0" t="0" r="9525" b="9525"/>
                  <wp:docPr id="1659295146" name="Picture 1" descr="A screenshot of a compute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295146" name="Picture 1" descr="A screenshot of a computer code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A7A706" w14:textId="77777777" w:rsidR="00827CCF" w:rsidRPr="00827CCF" w:rsidRDefault="00827CCF" w:rsidP="00827CCF">
      <w:pPr>
        <w:rPr>
          <w:b/>
          <w:bCs/>
        </w:rPr>
      </w:pPr>
      <w:r w:rsidRPr="00827CCF">
        <w:rPr>
          <w:b/>
          <w:bCs/>
        </w:rPr>
        <w:t>Why These Libraries?</w:t>
      </w:r>
    </w:p>
    <w:p w14:paraId="78BF7F3F" w14:textId="77777777" w:rsidR="00827CCF" w:rsidRPr="00827CCF" w:rsidRDefault="00827CCF" w:rsidP="00827CCF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contextualSpacing/>
      </w:pPr>
      <w:proofErr w:type="spellStart"/>
      <w:r w:rsidRPr="00827CCF">
        <w:rPr>
          <w:b/>
          <w:bCs/>
        </w:rPr>
        <w:t>numpy</w:t>
      </w:r>
      <w:proofErr w:type="spellEnd"/>
      <w:r w:rsidRPr="00827CCF">
        <w:t>: Used for numerical calculations and simulating random trade results.</w:t>
      </w:r>
    </w:p>
    <w:p w14:paraId="65818D91" w14:textId="77777777" w:rsidR="00827CCF" w:rsidRPr="00827CCF" w:rsidRDefault="00827CCF" w:rsidP="00827CCF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contextualSpacing/>
      </w:pPr>
      <w:r w:rsidRPr="00827CCF">
        <w:rPr>
          <w:b/>
          <w:bCs/>
        </w:rPr>
        <w:t>pandas</w:t>
      </w:r>
      <w:r w:rsidRPr="00827CCF">
        <w:t>: Helps store trade results in a structured DataFrame.</w:t>
      </w:r>
    </w:p>
    <w:p w14:paraId="3620F348" w14:textId="77777777" w:rsidR="00827CCF" w:rsidRPr="00827CCF" w:rsidRDefault="00827CCF" w:rsidP="00827CCF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contextualSpacing/>
      </w:pPr>
      <w:proofErr w:type="spellStart"/>
      <w:r w:rsidRPr="00827CCF">
        <w:rPr>
          <w:b/>
          <w:bCs/>
        </w:rPr>
        <w:t>streamlit</w:t>
      </w:r>
      <w:proofErr w:type="spellEnd"/>
      <w:r w:rsidRPr="00827CCF">
        <w:t>: Provides an interactive UI for user input and visualizations.</w:t>
      </w:r>
    </w:p>
    <w:p w14:paraId="2921D172" w14:textId="77777777" w:rsidR="00827CCF" w:rsidRPr="00827CCF" w:rsidRDefault="00827CCF" w:rsidP="00827CCF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contextualSpacing/>
      </w:pPr>
      <w:proofErr w:type="spellStart"/>
      <w:r w:rsidRPr="00827CCF">
        <w:rPr>
          <w:b/>
          <w:bCs/>
        </w:rPr>
        <w:t>plotly.graph_objects</w:t>
      </w:r>
      <w:proofErr w:type="spellEnd"/>
      <w:r w:rsidRPr="00827CCF">
        <w:rPr>
          <w:b/>
          <w:bCs/>
        </w:rPr>
        <w:t xml:space="preserve"> &amp; </w:t>
      </w:r>
      <w:proofErr w:type="spellStart"/>
      <w:r w:rsidRPr="00827CCF">
        <w:rPr>
          <w:b/>
          <w:bCs/>
        </w:rPr>
        <w:t>plotly.express</w:t>
      </w:r>
      <w:proofErr w:type="spellEnd"/>
      <w:r w:rsidRPr="00827CCF">
        <w:t>: Used to create dynamic and visually appealing charts.</w:t>
      </w:r>
    </w:p>
    <w:p w14:paraId="116CD669" w14:textId="77777777" w:rsidR="00827CCF" w:rsidRPr="00827CCF" w:rsidRDefault="00827CCF" w:rsidP="00827CCF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contextualSpacing/>
      </w:pPr>
      <w:proofErr w:type="spellStart"/>
      <w:r w:rsidRPr="00827CCF">
        <w:rPr>
          <w:b/>
          <w:bCs/>
        </w:rPr>
        <w:t>scipy.stats</w:t>
      </w:r>
      <w:proofErr w:type="spellEnd"/>
      <w:r w:rsidRPr="00827CCF">
        <w:t>: Helps generate the normal distribution curve for trade return analysis.</w:t>
      </w:r>
    </w:p>
    <w:p w14:paraId="7C9E9E52" w14:textId="77777777" w:rsidR="00997628" w:rsidRDefault="00997628"/>
    <w:p w14:paraId="71D2CF12" w14:textId="77777777" w:rsidR="00827CCF" w:rsidRPr="00827CCF" w:rsidRDefault="00827CCF" w:rsidP="00827CCF">
      <w:pPr>
        <w:rPr>
          <w:b/>
          <w:bCs/>
        </w:rPr>
      </w:pPr>
      <w:r w:rsidRPr="00827CCF">
        <w:rPr>
          <w:b/>
          <w:bCs/>
        </w:rPr>
        <w:t xml:space="preserve">3. </w:t>
      </w:r>
      <w:proofErr w:type="spellStart"/>
      <w:r w:rsidRPr="00827CCF">
        <w:rPr>
          <w:b/>
          <w:bCs/>
        </w:rPr>
        <w:t>Streamlit</w:t>
      </w:r>
      <w:proofErr w:type="spellEnd"/>
      <w:r w:rsidRPr="00827CCF">
        <w:rPr>
          <w:b/>
          <w:bCs/>
        </w:rPr>
        <w:t xml:space="preserve"> Page Configuration &amp; UI Setup</w:t>
      </w:r>
    </w:p>
    <w:p w14:paraId="1CCD5DE1" w14:textId="1F65CFFE" w:rsidR="00827CCF" w:rsidRDefault="00A24BE2" w:rsidP="00827CCF">
      <w:r>
        <w:rPr>
          <w:noProof/>
        </w:rPr>
        <w:drawing>
          <wp:inline distT="0" distB="0" distL="0" distR="0" wp14:anchorId="1FE90A3C" wp14:editId="2DB5A185">
            <wp:extent cx="5941817" cy="597267"/>
            <wp:effectExtent l="0" t="0" r="1905" b="0"/>
            <wp:docPr id="2010913967" name="Picture 1" descr="A close-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13967" name="Picture 1" descr="A close-up of text&#10;&#10;Description automatically generated"/>
                    <pic:cNvPicPr/>
                  </pic:nvPicPr>
                  <pic:blipFill rotWithShape="1">
                    <a:blip r:embed="rId6"/>
                    <a:srcRect t="20576" b="8948"/>
                    <a:stretch/>
                  </pic:blipFill>
                  <pic:spPr bwMode="auto">
                    <a:xfrm>
                      <a:off x="0" y="0"/>
                      <a:ext cx="5943600" cy="597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9DFFD" w14:textId="4256F3A2" w:rsidR="00827CCF" w:rsidRPr="00827CCF" w:rsidRDefault="00827CCF" w:rsidP="00A24BE2">
      <w:pPr>
        <w:spacing w:after="0"/>
        <w:contextualSpacing/>
        <w:rPr>
          <w:b/>
          <w:bCs/>
        </w:rPr>
      </w:pPr>
      <w:r w:rsidRPr="00827CCF">
        <w:rPr>
          <w:b/>
          <w:bCs/>
        </w:rPr>
        <w:t>Why This is Important?</w:t>
      </w:r>
    </w:p>
    <w:p w14:paraId="3802D61C" w14:textId="77777777" w:rsidR="00827CCF" w:rsidRPr="00827CCF" w:rsidRDefault="00827CCF" w:rsidP="00A24BE2">
      <w:pPr>
        <w:numPr>
          <w:ilvl w:val="0"/>
          <w:numId w:val="2"/>
        </w:numPr>
        <w:spacing w:after="0"/>
        <w:contextualSpacing/>
      </w:pPr>
      <w:r w:rsidRPr="00827CCF">
        <w:t xml:space="preserve">Expanding the layout allows for </w:t>
      </w:r>
      <w:r w:rsidRPr="00827CCF">
        <w:rPr>
          <w:b/>
          <w:bCs/>
        </w:rPr>
        <w:t>side-by-side visualizations</w:t>
      </w:r>
      <w:r w:rsidRPr="00827CCF">
        <w:t>.</w:t>
      </w:r>
    </w:p>
    <w:p w14:paraId="5FDCCAE9" w14:textId="77777777" w:rsidR="00827CCF" w:rsidRPr="00827CCF" w:rsidRDefault="00827CCF" w:rsidP="00A24BE2">
      <w:pPr>
        <w:numPr>
          <w:ilvl w:val="0"/>
          <w:numId w:val="2"/>
        </w:numPr>
        <w:spacing w:after="0"/>
        <w:contextualSpacing/>
      </w:pPr>
      <w:r w:rsidRPr="00827CCF">
        <w:t xml:space="preserve">The </w:t>
      </w:r>
      <w:r w:rsidRPr="00827CCF">
        <w:rPr>
          <w:b/>
          <w:bCs/>
        </w:rPr>
        <w:t>banner</w:t>
      </w:r>
      <w:r w:rsidRPr="00827CCF">
        <w:t xml:space="preserve"> makes the app visually appealing.</w:t>
      </w:r>
    </w:p>
    <w:p w14:paraId="5F4A9A3B" w14:textId="544C9262" w:rsidR="00827CCF" w:rsidRDefault="00827CCF" w:rsidP="006B156F">
      <w:pPr>
        <w:numPr>
          <w:ilvl w:val="0"/>
          <w:numId w:val="2"/>
        </w:numPr>
        <w:spacing w:after="0"/>
        <w:contextualSpacing/>
      </w:pPr>
      <w:r w:rsidRPr="00827CCF">
        <w:t xml:space="preserve">The </w:t>
      </w:r>
      <w:r w:rsidRPr="00827CCF">
        <w:rPr>
          <w:b/>
          <w:bCs/>
        </w:rPr>
        <w:t>title</w:t>
      </w:r>
      <w:r w:rsidRPr="00827CCF">
        <w:t xml:space="preserve"> gives context to the user</w:t>
      </w:r>
    </w:p>
    <w:p w14:paraId="6D0FED9E" w14:textId="77777777" w:rsidR="006B156F" w:rsidRDefault="006B156F" w:rsidP="006B156F">
      <w:pPr>
        <w:spacing w:after="0"/>
        <w:ind w:left="720"/>
        <w:contextualSpacing/>
      </w:pPr>
    </w:p>
    <w:p w14:paraId="51E8FC22" w14:textId="77777777" w:rsidR="00A24BE2" w:rsidRDefault="00A24BE2" w:rsidP="00A24BE2">
      <w:pPr>
        <w:rPr>
          <w:b/>
          <w:bCs/>
        </w:rPr>
      </w:pPr>
      <w:r w:rsidRPr="00A24BE2">
        <w:rPr>
          <w:b/>
          <w:bCs/>
        </w:rPr>
        <w:t>4. Scenario Input Sliders</w:t>
      </w:r>
    </w:p>
    <w:p w14:paraId="5D465497" w14:textId="7B4D51DC" w:rsidR="00A24BE2" w:rsidRPr="00A24BE2" w:rsidRDefault="00A24BE2" w:rsidP="00A24BE2">
      <w:pPr>
        <w:rPr>
          <w:b/>
          <w:bCs/>
        </w:rPr>
      </w:pPr>
      <w:r>
        <w:rPr>
          <w:noProof/>
        </w:rPr>
        <w:drawing>
          <wp:inline distT="0" distB="0" distL="0" distR="0" wp14:anchorId="604A54A3" wp14:editId="20F4E02C">
            <wp:extent cx="4038600" cy="533400"/>
            <wp:effectExtent l="0" t="0" r="0" b="0"/>
            <wp:docPr id="1710565829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65829" name="Picture 1" descr="A close up of a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0969" w14:textId="77777777" w:rsidR="00A24BE2" w:rsidRDefault="00A24BE2" w:rsidP="00A24BE2">
      <w:pPr>
        <w:numPr>
          <w:ilvl w:val="0"/>
          <w:numId w:val="3"/>
        </w:numPr>
      </w:pPr>
      <w:r w:rsidRPr="00A24BE2">
        <w:rPr>
          <w:b/>
          <w:bCs/>
        </w:rPr>
        <w:t>Why Columns?</w:t>
      </w:r>
      <w:r w:rsidRPr="00A24BE2">
        <w:t xml:space="preserve"> Organizing the inputs into </w:t>
      </w:r>
      <w:r w:rsidRPr="00A24BE2">
        <w:rPr>
          <w:b/>
          <w:bCs/>
        </w:rPr>
        <w:t>three columns</w:t>
      </w:r>
      <w:r w:rsidRPr="00A24BE2">
        <w:t xml:space="preserve"> makes them easy to compare.</w:t>
      </w:r>
    </w:p>
    <w:p w14:paraId="1EFC6E21" w14:textId="7464EACA" w:rsidR="00A24BE2" w:rsidRPr="00A24BE2" w:rsidRDefault="00A24BE2" w:rsidP="00A24BE2">
      <w:pPr>
        <w:rPr>
          <w:b/>
          <w:bCs/>
        </w:rPr>
      </w:pPr>
      <w:r w:rsidRPr="00A24BE2">
        <w:rPr>
          <w:b/>
          <w:bCs/>
        </w:rPr>
        <w:t>Function to Collect User Inputs for a Scenario</w:t>
      </w:r>
    </w:p>
    <w:p w14:paraId="37BA214D" w14:textId="4CB9DE2B" w:rsidR="00A24BE2" w:rsidRDefault="006B156F" w:rsidP="00A24BE2">
      <w:r>
        <w:rPr>
          <w:noProof/>
        </w:rPr>
        <w:drawing>
          <wp:inline distT="0" distB="0" distL="0" distR="0" wp14:anchorId="627EB477" wp14:editId="7F3FC6C8">
            <wp:extent cx="7026871" cy="1701947"/>
            <wp:effectExtent l="0" t="0" r="3175" b="0"/>
            <wp:docPr id="1996091847" name="Picture 1" descr="A black background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91847" name="Picture 1" descr="A black background with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71944" cy="171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FFAB" w14:textId="77777777" w:rsidR="00A24BE2" w:rsidRPr="00A24BE2" w:rsidRDefault="00A24BE2" w:rsidP="00A24BE2">
      <w:pPr>
        <w:numPr>
          <w:ilvl w:val="0"/>
          <w:numId w:val="4"/>
        </w:numPr>
        <w:spacing w:after="0"/>
        <w:contextualSpacing/>
      </w:pPr>
      <w:r w:rsidRPr="00A24BE2">
        <w:rPr>
          <w:b/>
          <w:bCs/>
        </w:rPr>
        <w:lastRenderedPageBreak/>
        <w:t>Why Define a Function?</w:t>
      </w:r>
      <w:r w:rsidRPr="00A24BE2">
        <w:t xml:space="preserve"> This ensures </w:t>
      </w:r>
      <w:r w:rsidRPr="00A24BE2">
        <w:rPr>
          <w:b/>
          <w:bCs/>
        </w:rPr>
        <w:t>reusability</w:t>
      </w:r>
      <w:r w:rsidRPr="00A24BE2">
        <w:t xml:space="preserve"> for multiple scenarios.</w:t>
      </w:r>
    </w:p>
    <w:p w14:paraId="17220848" w14:textId="77777777" w:rsidR="00A24BE2" w:rsidRPr="00A24BE2" w:rsidRDefault="00A24BE2" w:rsidP="00A24BE2">
      <w:pPr>
        <w:numPr>
          <w:ilvl w:val="0"/>
          <w:numId w:val="4"/>
        </w:numPr>
        <w:spacing w:after="0"/>
        <w:contextualSpacing/>
      </w:pPr>
      <w:r w:rsidRPr="00A24BE2">
        <w:rPr>
          <w:b/>
          <w:bCs/>
        </w:rPr>
        <w:t>Markdown Headers</w:t>
      </w:r>
      <w:r w:rsidRPr="00A24BE2">
        <w:t>: Helps differentiate each scenario visually.</w:t>
      </w:r>
    </w:p>
    <w:p w14:paraId="0FA47EBC" w14:textId="77777777" w:rsidR="00A24BE2" w:rsidRPr="00A24BE2" w:rsidRDefault="00A24BE2" w:rsidP="00A24BE2">
      <w:pPr>
        <w:numPr>
          <w:ilvl w:val="0"/>
          <w:numId w:val="4"/>
        </w:numPr>
        <w:spacing w:after="0"/>
        <w:contextualSpacing/>
      </w:pPr>
      <w:r w:rsidRPr="00A24BE2">
        <w:rPr>
          <w:b/>
          <w:bCs/>
        </w:rPr>
        <w:t>Number Inputs</w:t>
      </w:r>
      <w:r w:rsidRPr="00A24BE2">
        <w:t xml:space="preserve">: Users can </w:t>
      </w:r>
      <w:r w:rsidRPr="00A24BE2">
        <w:rPr>
          <w:b/>
          <w:bCs/>
        </w:rPr>
        <w:t>fine-tune</w:t>
      </w:r>
      <w:r w:rsidRPr="00A24BE2">
        <w:t xml:space="preserve"> risk parameters.</w:t>
      </w:r>
    </w:p>
    <w:p w14:paraId="657A2029" w14:textId="77777777" w:rsidR="006B156F" w:rsidRDefault="006B156F" w:rsidP="00A24BE2">
      <w:pPr>
        <w:rPr>
          <w:b/>
          <w:bCs/>
        </w:rPr>
      </w:pPr>
    </w:p>
    <w:p w14:paraId="349EBE33" w14:textId="118CE6AC" w:rsidR="00A24BE2" w:rsidRPr="00A24BE2" w:rsidRDefault="00A24BE2" w:rsidP="00A24BE2">
      <w:pPr>
        <w:rPr>
          <w:b/>
          <w:bCs/>
        </w:rPr>
      </w:pPr>
      <w:r w:rsidRPr="00A24BE2">
        <w:rPr>
          <w:b/>
          <w:bCs/>
        </w:rPr>
        <w:t>Storing Scenario Inputs</w:t>
      </w:r>
    </w:p>
    <w:p w14:paraId="5C129F0B" w14:textId="12DF8DCD" w:rsidR="00A24BE2" w:rsidRDefault="00A24BE2" w:rsidP="00A24BE2">
      <w:r>
        <w:rPr>
          <w:noProof/>
        </w:rPr>
        <w:drawing>
          <wp:inline distT="0" distB="0" distL="0" distR="0" wp14:anchorId="254FB4C3" wp14:editId="4A94169F">
            <wp:extent cx="5172075" cy="676275"/>
            <wp:effectExtent l="0" t="0" r="9525" b="9525"/>
            <wp:docPr id="1066434827" name="Picture 1" descr="A group of black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34827" name="Picture 1" descr="A group of black and red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DB67" w14:textId="77777777" w:rsidR="00A24BE2" w:rsidRPr="00A24BE2" w:rsidRDefault="00A24BE2" w:rsidP="00A24BE2">
      <w:pPr>
        <w:numPr>
          <w:ilvl w:val="0"/>
          <w:numId w:val="5"/>
        </w:numPr>
      </w:pPr>
      <w:r w:rsidRPr="00A24BE2">
        <w:t xml:space="preserve">Assigning </w:t>
      </w:r>
      <w:r w:rsidRPr="00A24BE2">
        <w:rPr>
          <w:b/>
          <w:bCs/>
        </w:rPr>
        <w:t>colors</w:t>
      </w:r>
      <w:r w:rsidRPr="00A24BE2">
        <w:t xml:space="preserve"> to make each scenario visually distinct.</w:t>
      </w:r>
    </w:p>
    <w:p w14:paraId="2A3BE30C" w14:textId="77777777" w:rsidR="00A24BE2" w:rsidRDefault="00A24BE2" w:rsidP="00A24BE2">
      <w:pPr>
        <w:rPr>
          <w:b/>
          <w:bCs/>
        </w:rPr>
      </w:pPr>
      <w:r w:rsidRPr="00A24BE2">
        <w:rPr>
          <w:b/>
          <w:bCs/>
        </w:rPr>
        <w:t>5. Simulating Risk Management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6205"/>
      </w:tblGrid>
      <w:tr w:rsidR="006B156F" w14:paraId="11854118" w14:textId="77777777" w:rsidTr="006B156F">
        <w:tc>
          <w:tcPr>
            <w:tcW w:w="4855" w:type="dxa"/>
          </w:tcPr>
          <w:p w14:paraId="3DBDCD77" w14:textId="780B5823" w:rsidR="006B156F" w:rsidRDefault="006B156F" w:rsidP="00A24BE2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6412BAD" wp14:editId="6D357A84">
                  <wp:extent cx="2905125" cy="1333500"/>
                  <wp:effectExtent l="0" t="0" r="9525" b="0"/>
                  <wp:docPr id="41436437" name="Picture 1" descr="A screen shot of a compute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36437" name="Picture 1" descr="A screen shot of a computer code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5" w:type="dxa"/>
          </w:tcPr>
          <w:p w14:paraId="5F9B0BBA" w14:textId="77777777" w:rsidR="006B156F" w:rsidRPr="00A24BE2" w:rsidRDefault="006B156F" w:rsidP="006B156F">
            <w:pPr>
              <w:numPr>
                <w:ilvl w:val="0"/>
                <w:numId w:val="6"/>
              </w:numPr>
              <w:tabs>
                <w:tab w:val="clear" w:pos="360"/>
                <w:tab w:val="num" w:pos="720"/>
              </w:tabs>
              <w:spacing w:line="259" w:lineRule="auto"/>
              <w:contextualSpacing/>
            </w:pPr>
            <w:r w:rsidRPr="00A24BE2">
              <w:rPr>
                <w:b/>
                <w:bCs/>
              </w:rPr>
              <w:t>Why Set a Random Seed?</w:t>
            </w:r>
            <w:r w:rsidRPr="00A24BE2">
              <w:t xml:space="preserve"> Ensures </w:t>
            </w:r>
            <w:r w:rsidRPr="00A24BE2">
              <w:rPr>
                <w:b/>
                <w:bCs/>
              </w:rPr>
              <w:t>reproducibility</w:t>
            </w:r>
            <w:r w:rsidRPr="00A24BE2">
              <w:t xml:space="preserve"> of random outcomes.</w:t>
            </w:r>
          </w:p>
          <w:p w14:paraId="5A1DBCC1" w14:textId="77777777" w:rsidR="006B156F" w:rsidRPr="00A24BE2" w:rsidRDefault="006B156F" w:rsidP="006B156F">
            <w:pPr>
              <w:numPr>
                <w:ilvl w:val="0"/>
                <w:numId w:val="6"/>
              </w:numPr>
              <w:tabs>
                <w:tab w:val="clear" w:pos="360"/>
                <w:tab w:val="num" w:pos="720"/>
              </w:tabs>
              <w:spacing w:line="259" w:lineRule="auto"/>
              <w:contextualSpacing/>
            </w:pPr>
            <w:r w:rsidRPr="00A24BE2">
              <w:rPr>
                <w:b/>
                <w:bCs/>
              </w:rPr>
              <w:t>Capital Tracking</w:t>
            </w:r>
            <w:r w:rsidRPr="00A24BE2">
              <w:t>: Initializes the trading balance.</w:t>
            </w:r>
          </w:p>
          <w:p w14:paraId="41DF1E51" w14:textId="77777777" w:rsidR="006B156F" w:rsidRPr="00A24BE2" w:rsidRDefault="006B156F" w:rsidP="006B156F">
            <w:pPr>
              <w:numPr>
                <w:ilvl w:val="0"/>
                <w:numId w:val="6"/>
              </w:numPr>
              <w:tabs>
                <w:tab w:val="clear" w:pos="360"/>
                <w:tab w:val="num" w:pos="720"/>
              </w:tabs>
              <w:spacing w:line="259" w:lineRule="auto"/>
              <w:contextualSpacing/>
            </w:pPr>
            <w:r w:rsidRPr="00A24BE2">
              <w:rPr>
                <w:b/>
                <w:bCs/>
              </w:rPr>
              <w:t>Lists to Store Trade Data</w:t>
            </w:r>
            <w:r w:rsidRPr="00A24BE2">
              <w:t>: Used for plotting results later.</w:t>
            </w:r>
          </w:p>
          <w:p w14:paraId="35802E84" w14:textId="77777777" w:rsidR="006B156F" w:rsidRDefault="006B156F" w:rsidP="00A24BE2">
            <w:pPr>
              <w:rPr>
                <w:b/>
                <w:bCs/>
              </w:rPr>
            </w:pPr>
          </w:p>
        </w:tc>
      </w:tr>
    </w:tbl>
    <w:p w14:paraId="01D331C3" w14:textId="77777777" w:rsidR="00A24BE2" w:rsidRPr="00A24BE2" w:rsidRDefault="00A24BE2" w:rsidP="00A24BE2">
      <w:pPr>
        <w:spacing w:before="100" w:beforeAutospacing="1" w:after="100" w:afterAutospacing="1" w:line="240" w:lineRule="auto"/>
        <w:outlineLvl w:val="2"/>
        <w:rPr>
          <w:b/>
          <w:bCs/>
        </w:rPr>
      </w:pPr>
      <w:r w:rsidRPr="00A24BE2">
        <w:rPr>
          <w:b/>
          <w:bCs/>
        </w:rPr>
        <w:t>Simulating Trades</w:t>
      </w:r>
    </w:p>
    <w:p w14:paraId="2477AC2E" w14:textId="11D87994" w:rsidR="00A24BE2" w:rsidRDefault="00A24BE2" w:rsidP="00A24BE2">
      <w:r>
        <w:rPr>
          <w:noProof/>
        </w:rPr>
        <w:drawing>
          <wp:inline distT="0" distB="0" distL="0" distR="0" wp14:anchorId="38BCDE69" wp14:editId="0E8E0F38">
            <wp:extent cx="7029450" cy="2334260"/>
            <wp:effectExtent l="0" t="0" r="0" b="8890"/>
            <wp:docPr id="7213151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151" name="Picture 1" descr="A computer code on a black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CF03" w14:textId="77777777" w:rsidR="00A24BE2" w:rsidRPr="00A24BE2" w:rsidRDefault="00A24BE2" w:rsidP="00A24BE2">
      <w:pPr>
        <w:numPr>
          <w:ilvl w:val="0"/>
          <w:numId w:val="7"/>
        </w:numPr>
        <w:spacing w:after="0"/>
        <w:contextualSpacing/>
      </w:pPr>
      <w:r w:rsidRPr="00A24BE2">
        <w:rPr>
          <w:b/>
          <w:bCs/>
        </w:rPr>
        <w:t>Win/Loss Simulation</w:t>
      </w:r>
      <w:r w:rsidRPr="00A24BE2">
        <w:t xml:space="preserve">: Uses </w:t>
      </w:r>
      <w:r w:rsidRPr="00A24BE2">
        <w:rPr>
          <w:b/>
          <w:bCs/>
        </w:rPr>
        <w:t>random choice</w:t>
      </w:r>
      <w:r w:rsidRPr="00A24BE2">
        <w:t xml:space="preserve"> based on win rate.</w:t>
      </w:r>
    </w:p>
    <w:p w14:paraId="54B79535" w14:textId="77777777" w:rsidR="00A24BE2" w:rsidRPr="00A24BE2" w:rsidRDefault="00A24BE2" w:rsidP="00A24BE2">
      <w:pPr>
        <w:numPr>
          <w:ilvl w:val="0"/>
          <w:numId w:val="7"/>
        </w:numPr>
        <w:spacing w:after="0"/>
        <w:contextualSpacing/>
      </w:pPr>
      <w:r w:rsidRPr="00A24BE2">
        <w:rPr>
          <w:b/>
          <w:bCs/>
        </w:rPr>
        <w:t>Randomized Trade Returns</w:t>
      </w:r>
      <w:r w:rsidRPr="00A24BE2">
        <w:t xml:space="preserve">: Gains/losses fluctuate within </w:t>
      </w:r>
      <w:r w:rsidRPr="00A24BE2">
        <w:rPr>
          <w:b/>
          <w:bCs/>
        </w:rPr>
        <w:t>±20% of average</w:t>
      </w:r>
      <w:r w:rsidRPr="00A24BE2">
        <w:t>.</w:t>
      </w:r>
    </w:p>
    <w:p w14:paraId="21E3FA7B" w14:textId="77777777" w:rsidR="00A24BE2" w:rsidRPr="00A24BE2" w:rsidRDefault="00A24BE2" w:rsidP="00A24BE2">
      <w:pPr>
        <w:numPr>
          <w:ilvl w:val="0"/>
          <w:numId w:val="7"/>
        </w:numPr>
        <w:spacing w:after="0"/>
        <w:contextualSpacing/>
      </w:pPr>
      <w:r w:rsidRPr="00A24BE2">
        <w:rPr>
          <w:b/>
          <w:bCs/>
        </w:rPr>
        <w:t>Capital Adjustment</w:t>
      </w:r>
      <w:r w:rsidRPr="00A24BE2">
        <w:t>: Updates capital after each trade.</w:t>
      </w:r>
    </w:p>
    <w:p w14:paraId="420D0D8F" w14:textId="34D2133C" w:rsidR="00A24BE2" w:rsidRPr="00A24BE2" w:rsidRDefault="00A24BE2" w:rsidP="00A24BE2">
      <w:pPr>
        <w:numPr>
          <w:ilvl w:val="0"/>
          <w:numId w:val="7"/>
        </w:numPr>
        <w:spacing w:after="0"/>
        <w:contextualSpacing/>
      </w:pPr>
      <w:r w:rsidRPr="00A24BE2">
        <w:rPr>
          <w:b/>
          <w:bCs/>
        </w:rPr>
        <w:t>Drawdown Calculation</w:t>
      </w:r>
      <w:r w:rsidRPr="00A24BE2">
        <w:t>: Tracks largest drop in capital.</w:t>
      </w:r>
      <w:r w:rsidR="006B156F">
        <w:br/>
      </w:r>
    </w:p>
    <w:p w14:paraId="09CE0EBB" w14:textId="77777777" w:rsidR="00A24BE2" w:rsidRPr="00A24BE2" w:rsidRDefault="00A24BE2" w:rsidP="00A24BE2">
      <w:pPr>
        <w:rPr>
          <w:b/>
          <w:bCs/>
        </w:rPr>
      </w:pPr>
      <w:r w:rsidRPr="00A24BE2">
        <w:rPr>
          <w:b/>
          <w:bCs/>
        </w:rPr>
        <w:t>Store Simulation Results in DataFrame</w:t>
      </w:r>
    </w:p>
    <w:p w14:paraId="4B16FE6C" w14:textId="03D5DB11" w:rsidR="00A24BE2" w:rsidRDefault="00A24BE2" w:rsidP="00A24BE2">
      <w:r>
        <w:rPr>
          <w:noProof/>
        </w:rPr>
        <w:drawing>
          <wp:inline distT="0" distB="0" distL="0" distR="0" wp14:anchorId="3E41DF49" wp14:editId="49E29EFA">
            <wp:extent cx="7029450" cy="634266"/>
            <wp:effectExtent l="0" t="0" r="0" b="0"/>
            <wp:docPr id="1466798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981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91422" cy="63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DF44" w14:textId="77777777" w:rsidR="006B156F" w:rsidRDefault="006B156F" w:rsidP="00A24BE2">
      <w:pPr>
        <w:rPr>
          <w:b/>
          <w:bCs/>
        </w:rPr>
      </w:pPr>
    </w:p>
    <w:p w14:paraId="31C7233D" w14:textId="77777777" w:rsidR="006B156F" w:rsidRDefault="006B156F" w:rsidP="00A24BE2">
      <w:pPr>
        <w:rPr>
          <w:b/>
          <w:bCs/>
        </w:rPr>
      </w:pPr>
    </w:p>
    <w:p w14:paraId="016AACB5" w14:textId="3BA1304F" w:rsidR="00A24BE2" w:rsidRPr="00A24BE2" w:rsidRDefault="00A24BE2" w:rsidP="00A24BE2">
      <w:pPr>
        <w:rPr>
          <w:b/>
          <w:bCs/>
        </w:rPr>
      </w:pPr>
      <w:r w:rsidRPr="00A24BE2">
        <w:rPr>
          <w:b/>
          <w:bCs/>
        </w:rPr>
        <w:lastRenderedPageBreak/>
        <w:t>Run Simulations for All Scenarios</w:t>
      </w:r>
    </w:p>
    <w:p w14:paraId="5827ECF7" w14:textId="6CFDCD64" w:rsidR="00A24BE2" w:rsidRDefault="00A24BE2" w:rsidP="00A24BE2">
      <w:r>
        <w:rPr>
          <w:noProof/>
        </w:rPr>
        <w:drawing>
          <wp:inline distT="0" distB="0" distL="0" distR="0" wp14:anchorId="5FBD6904" wp14:editId="066DB2E8">
            <wp:extent cx="3848100" cy="628650"/>
            <wp:effectExtent l="0" t="0" r="0" b="0"/>
            <wp:docPr id="1529658996" name="Picture 1" descr="A close-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58996" name="Picture 1" descr="A close-up of word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C3E4" w14:textId="77777777" w:rsidR="00A24BE2" w:rsidRPr="00A24BE2" w:rsidRDefault="00A24BE2" w:rsidP="00A24BE2">
      <w:pPr>
        <w:rPr>
          <w:b/>
          <w:bCs/>
        </w:rPr>
      </w:pPr>
      <w:r w:rsidRPr="00A24BE2">
        <w:rPr>
          <w:b/>
          <w:bCs/>
        </w:rPr>
        <w:t>6. KPI Metrics</w:t>
      </w:r>
    </w:p>
    <w:p w14:paraId="0340F0D9" w14:textId="77777777" w:rsidR="00A24BE2" w:rsidRPr="00A24BE2" w:rsidRDefault="00A24BE2" w:rsidP="00A24BE2">
      <w:pPr>
        <w:numPr>
          <w:ilvl w:val="0"/>
          <w:numId w:val="8"/>
        </w:numPr>
      </w:pPr>
      <w:r w:rsidRPr="00A24BE2">
        <w:rPr>
          <w:b/>
          <w:bCs/>
        </w:rPr>
        <w:t>KPI Cards</w:t>
      </w:r>
      <w:r w:rsidRPr="00A24BE2">
        <w:t xml:space="preserve"> display the final balance and </w:t>
      </w:r>
      <w:proofErr w:type="gramStart"/>
      <w:r w:rsidRPr="00A24BE2">
        <w:t>percent</w:t>
      </w:r>
      <w:proofErr w:type="gramEnd"/>
      <w:r w:rsidRPr="00A24BE2">
        <w:t xml:space="preserve"> gain/loss for each scenario.</w:t>
      </w:r>
    </w:p>
    <w:p w14:paraId="5B105E81" w14:textId="315E218A" w:rsidR="00A24BE2" w:rsidRDefault="00A24BE2" w:rsidP="00A24BE2">
      <w:r>
        <w:rPr>
          <w:noProof/>
        </w:rPr>
        <w:drawing>
          <wp:inline distT="0" distB="0" distL="0" distR="0" wp14:anchorId="03396DE6" wp14:editId="284565B5">
            <wp:extent cx="7035066" cy="2185670"/>
            <wp:effectExtent l="0" t="0" r="0" b="5080"/>
            <wp:docPr id="45772707" name="Picture 1" descr="A black background with colorful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2707" name="Picture 1" descr="A black background with colorful light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80578" cy="219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BE2" w:rsidSect="006B156F">
      <w:pgSz w:w="12240" w:h="15840"/>
      <w:pgMar w:top="720" w:right="45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52A1"/>
    <w:multiLevelType w:val="multilevel"/>
    <w:tmpl w:val="5258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D1B25"/>
    <w:multiLevelType w:val="multilevel"/>
    <w:tmpl w:val="2E1E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B13829"/>
    <w:multiLevelType w:val="multilevel"/>
    <w:tmpl w:val="73C4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DD01EE"/>
    <w:multiLevelType w:val="multilevel"/>
    <w:tmpl w:val="63FE91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935756"/>
    <w:multiLevelType w:val="multilevel"/>
    <w:tmpl w:val="785A70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F46F8F"/>
    <w:multiLevelType w:val="multilevel"/>
    <w:tmpl w:val="15B4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E964CE"/>
    <w:multiLevelType w:val="multilevel"/>
    <w:tmpl w:val="240E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58648A"/>
    <w:multiLevelType w:val="multilevel"/>
    <w:tmpl w:val="7EDC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1826255">
    <w:abstractNumId w:val="3"/>
  </w:num>
  <w:num w:numId="2" w16cid:durableId="1417744466">
    <w:abstractNumId w:val="6"/>
  </w:num>
  <w:num w:numId="3" w16cid:durableId="940837449">
    <w:abstractNumId w:val="1"/>
  </w:num>
  <w:num w:numId="4" w16cid:durableId="1611401130">
    <w:abstractNumId w:val="0"/>
  </w:num>
  <w:num w:numId="5" w16cid:durableId="1475023758">
    <w:abstractNumId w:val="7"/>
  </w:num>
  <w:num w:numId="6" w16cid:durableId="588079371">
    <w:abstractNumId w:val="4"/>
  </w:num>
  <w:num w:numId="7" w16cid:durableId="1818835549">
    <w:abstractNumId w:val="5"/>
  </w:num>
  <w:num w:numId="8" w16cid:durableId="1319070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CF"/>
    <w:rsid w:val="00054713"/>
    <w:rsid w:val="001E5185"/>
    <w:rsid w:val="002F0A5D"/>
    <w:rsid w:val="00554787"/>
    <w:rsid w:val="00557E46"/>
    <w:rsid w:val="006B156F"/>
    <w:rsid w:val="00827CCF"/>
    <w:rsid w:val="00997628"/>
    <w:rsid w:val="00A24BE2"/>
    <w:rsid w:val="00A73D7A"/>
    <w:rsid w:val="00B0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A2398"/>
  <w15:chartTrackingRefBased/>
  <w15:docId w15:val="{410CEF0F-31C4-4E81-AF86-C278AA709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C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C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C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C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C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C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C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C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7C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7C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C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C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C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C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C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C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C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C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C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C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C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C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C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CC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24BE2"/>
    <w:rPr>
      <w:b/>
      <w:bCs/>
    </w:rPr>
  </w:style>
  <w:style w:type="table" w:styleId="TableGrid">
    <w:name w:val="Table Grid"/>
    <w:basedOn w:val="TableNormal"/>
    <w:uiPriority w:val="39"/>
    <w:rsid w:val="006B1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Elphys Alvarez</dc:creator>
  <cp:keywords/>
  <dc:description/>
  <cp:lastModifiedBy>Elphys Alvarez</cp:lastModifiedBy>
  <cp:revision>1</cp:revision>
  <dcterms:created xsi:type="dcterms:W3CDTF">2025-02-03T03:01:00Z</dcterms:created>
  <dcterms:modified xsi:type="dcterms:W3CDTF">2025-02-03T03:26:00Z</dcterms:modified>
</cp:coreProperties>
</file>