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8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372"/>
      </w:tblGrid>
      <w:tr w:rsidR="00DB7121" w:rsidRPr="00E73FFD" w:rsidTr="00653417">
        <w:trPr>
          <w:trHeight w:val="1641"/>
        </w:trPr>
        <w:tc>
          <w:tcPr>
            <w:tcW w:w="9783" w:type="dxa"/>
            <w:gridSpan w:val="2"/>
            <w:shd w:val="clear" w:color="auto" w:fill="595959" w:themeFill="text1" w:themeFillTint="A6"/>
            <w:vAlign w:val="center"/>
          </w:tcPr>
          <w:p w:rsidR="00884DC9" w:rsidRPr="00E73FFD" w:rsidRDefault="00E73FFD" w:rsidP="00E73FFD">
            <w:pPr>
              <w:spacing w:before="120"/>
              <w:jc w:val="center"/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</w:pPr>
            <w:r w:rsidRPr="00E73FFD"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  <w:t>Documentation Technique et Pédagogique</w:t>
            </w:r>
          </w:p>
        </w:tc>
      </w:tr>
      <w:tr w:rsidR="00DB7121" w:rsidRPr="00E73FFD" w:rsidTr="00653417">
        <w:trPr>
          <w:trHeight w:val="3866"/>
        </w:trPr>
        <w:tc>
          <w:tcPr>
            <w:tcW w:w="2411" w:type="dxa"/>
            <w:shd w:val="clear" w:color="auto" w:fill="B5CE9D"/>
          </w:tcPr>
          <w:p w:rsidR="00DB7121" w:rsidRPr="00E73FFD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sz w:val="48"/>
              </w:rPr>
            </w:pPr>
          </w:p>
        </w:tc>
        <w:tc>
          <w:tcPr>
            <w:tcW w:w="7372" w:type="dxa"/>
          </w:tcPr>
          <w:p w:rsidR="00DB7121" w:rsidRPr="00E73FFD" w:rsidRDefault="009A7EF4" w:rsidP="00E73FFD">
            <w:pPr>
              <w:pStyle w:val="Paragraphedeliste"/>
              <w:spacing w:before="120"/>
              <w:ind w:left="-114" w:right="-108"/>
              <w:jc w:val="center"/>
              <w:rPr>
                <w:b/>
                <w:i/>
                <w:smallCaps/>
                <w:kern w:val="32"/>
                <w:sz w:val="48"/>
                <w:szCs w:val="32"/>
              </w:rPr>
            </w:pPr>
            <w:r>
              <w:rPr>
                <w:b/>
                <w:i/>
                <w:smallCaps/>
                <w:kern w:val="32"/>
                <w:sz w:val="48"/>
                <w:szCs w:val="32"/>
              </w:rPr>
              <w:t xml:space="preserve">Axe </w:t>
            </w:r>
            <w:proofErr w:type="spellStart"/>
            <w:r>
              <w:rPr>
                <w:b/>
                <w:i/>
                <w:smallCaps/>
                <w:kern w:val="32"/>
                <w:sz w:val="48"/>
                <w:szCs w:val="32"/>
              </w:rPr>
              <w:t>Emericc</w:t>
            </w:r>
            <w:proofErr w:type="spellEnd"/>
          </w:p>
          <w:p w:rsidR="001E2226" w:rsidRPr="00E73FFD" w:rsidRDefault="001E2226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smallCaps/>
                <w:kern w:val="32"/>
                <w:sz w:val="48"/>
              </w:rPr>
            </w:pPr>
          </w:p>
        </w:tc>
      </w:tr>
      <w:tr w:rsidR="00DB7121" w:rsidRPr="00375DE6" w:rsidTr="00711BB1">
        <w:trPr>
          <w:trHeight w:val="8304"/>
        </w:trPr>
        <w:tc>
          <w:tcPr>
            <w:tcW w:w="2411" w:type="dxa"/>
            <w:shd w:val="clear" w:color="auto" w:fill="B5CE9D"/>
            <w:vAlign w:val="bottom"/>
          </w:tcPr>
          <w:p w:rsidR="00DB7121" w:rsidRPr="00375DE6" w:rsidRDefault="00DB7121" w:rsidP="00711BB1"/>
        </w:tc>
        <w:tc>
          <w:tcPr>
            <w:tcW w:w="7372" w:type="dxa"/>
            <w:vAlign w:val="center"/>
          </w:tcPr>
          <w:p w:rsidR="00DB7121" w:rsidRPr="00375DE6" w:rsidRDefault="006163F3" w:rsidP="00711BB1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DB7121" w:rsidP="00711BB1">
            <w:pPr>
              <w:jc w:val="left"/>
            </w:pPr>
          </w:p>
        </w:tc>
      </w:tr>
    </w:tbl>
    <w:p w:rsidR="00EF0D5A" w:rsidRDefault="00EF0D5A" w:rsidP="00F657BA">
      <w:pPr>
        <w:tabs>
          <w:tab w:val="left" w:pos="915"/>
        </w:tabs>
      </w:pPr>
    </w:p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711BB1">
          <w:footerReference w:type="first" r:id="rId9"/>
          <w:pgSz w:w="11906" w:h="16838" w:code="9"/>
          <w:pgMar w:top="530" w:right="1080" w:bottom="1440" w:left="1080" w:header="425" w:footer="627" w:gutter="0"/>
          <w:cols w:space="708"/>
          <w:titlePg/>
          <w:docGrid w:linePitch="360"/>
        </w:sectPr>
      </w:pPr>
    </w:p>
    <w:p w:rsidR="00653417" w:rsidRDefault="00653417" w:rsidP="00653417">
      <w:bookmarkStart w:id="0" w:name="_Toc399959206"/>
    </w:p>
    <w:p w:rsidR="00653417" w:rsidRDefault="00653417" w:rsidP="00653417"/>
    <w:p w:rsidR="00254B63" w:rsidRDefault="00F672CB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r>
        <w:fldChar w:fldCharType="begin"/>
      </w:r>
      <w:r w:rsidR="00653417">
        <w:instrText xml:space="preserve"> TOC \o "1-3" \h \z \u </w:instrText>
      </w:r>
      <w:r>
        <w:fldChar w:fldCharType="separate"/>
      </w:r>
      <w:hyperlink w:anchor="_Toc400025015" w:history="1">
        <w:r w:rsidR="00254B63" w:rsidRPr="00F552F7">
          <w:rPr>
            <w:rStyle w:val="Lienhypertexte"/>
            <w:noProof/>
          </w:rPr>
          <w:t>Fiche 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Présentation Générale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_Toc400025015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2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16" w:history="1">
        <w:r w:rsidR="00254B63" w:rsidRPr="00F552F7">
          <w:rPr>
            <w:rStyle w:val="Lienhypertexte"/>
            <w:noProof/>
          </w:rPr>
          <w:t>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Fonction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_Toc400025016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2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17" w:history="1">
        <w:r w:rsidR="00254B63" w:rsidRPr="00F552F7">
          <w:rPr>
            <w:rStyle w:val="Lienhypertexte"/>
            <w:noProof/>
          </w:rPr>
          <w:t>2.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Typologie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_Toc400025017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2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18" w:history="1">
        <w:r w:rsidR="00254B63" w:rsidRPr="00F552F7">
          <w:rPr>
            <w:rStyle w:val="Lienhypertexte"/>
            <w:noProof/>
          </w:rPr>
          <w:t>3.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Caractéristiques des éléments constitutifs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_Toc400025018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3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19" w:history="1">
        <w:r w:rsidR="00254B63" w:rsidRPr="00F552F7">
          <w:rPr>
            <w:rStyle w:val="Lienhypertexte"/>
            <w:noProof/>
          </w:rPr>
          <w:t>Fiche 2.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Mise en service de la pompe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_Toc400025019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4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20" w:history="1">
        <w:r w:rsidR="00254B63" w:rsidRPr="00F552F7">
          <w:rPr>
            <w:rStyle w:val="Lienhypertexte"/>
            <w:noProof/>
          </w:rPr>
          <w:t>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Mise en route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_Toc400025020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4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1" w:history="1">
        <w:r w:rsidR="00254B63" w:rsidRPr="00F552F7">
          <w:rPr>
            <w:rStyle w:val="Lienhypertexte"/>
            <w:noProof/>
          </w:rPr>
          <w:t>Consignes à respecter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_Toc400025021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5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22" w:history="1">
        <w:r w:rsidR="00254B63" w:rsidRPr="00F552F7">
          <w:rPr>
            <w:rStyle w:val="Lienhypertexte"/>
            <w:noProof/>
          </w:rPr>
          <w:t>Fiche 3.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Réalisation de mesures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_Toc400025022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23" w:history="1">
        <w:r w:rsidR="00254B63" w:rsidRPr="00F552F7">
          <w:rPr>
            <w:rStyle w:val="Lienhypertexte"/>
            <w:noProof/>
          </w:rPr>
          <w:t>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Mesures à l’aide du capteur de pression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_Toc400025023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4" w:history="1">
        <w:r w:rsidR="00254B63" w:rsidRPr="00F552F7">
          <w:rPr>
            <w:rStyle w:val="Lienhypertexte"/>
            <w:noProof/>
          </w:rPr>
          <w:t>Branchement et utilisation oscilloscope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_Toc400025024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5" w:history="1">
        <w:r w:rsidR="00254B63" w:rsidRPr="00F552F7">
          <w:rPr>
            <w:rStyle w:val="Lienhypertexte"/>
            <w:noProof/>
          </w:rPr>
          <w:t>Mesure accessible directement et visuellement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_Toc400025025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6" w:history="1">
        <w:r w:rsidR="00254B63" w:rsidRPr="00F552F7">
          <w:rPr>
            <w:rStyle w:val="Lienhypertexte"/>
            <w:noProof/>
          </w:rPr>
          <w:t>Ouverture vanne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_Toc400025026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27" w:history="1">
        <w:r w:rsidR="00254B63" w:rsidRPr="00F552F7">
          <w:rPr>
            <w:rStyle w:val="Lienhypertexte"/>
            <w:noProof/>
          </w:rPr>
          <w:t>2.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Mesure à l’aide du capteur de déplacement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_Toc400025027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8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8" w:history="1">
        <w:r w:rsidR="00254B63" w:rsidRPr="00F552F7">
          <w:rPr>
            <w:rStyle w:val="Lienhypertexte"/>
            <w:noProof/>
          </w:rPr>
          <w:t>Branchement et utilisation oscilloscope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_Toc400025028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8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29" w:history="1">
        <w:r w:rsidR="00254B63" w:rsidRPr="00F552F7">
          <w:rPr>
            <w:rStyle w:val="Lienhypertexte"/>
            <w:noProof/>
          </w:rPr>
          <w:t>Ouverture vanne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_Toc400025029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8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0" w:history="1">
        <w:r w:rsidR="00254B63" w:rsidRPr="00F552F7">
          <w:rPr>
            <w:rStyle w:val="Lienhypertexte"/>
            <w:noProof/>
          </w:rPr>
          <w:t>Fiche 4.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Description structurelle et technologique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_Toc400025030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10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1" w:history="1">
        <w:r w:rsidR="00254B63" w:rsidRPr="00F552F7">
          <w:rPr>
            <w:rStyle w:val="Lienhypertexte"/>
            <w:noProof/>
          </w:rPr>
          <w:t>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Description de la pompe doseuse de laboratoire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_Toc400025031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10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32" w:history="1">
        <w:r w:rsidR="00254B63" w:rsidRPr="00F552F7">
          <w:rPr>
            <w:rStyle w:val="Lienhypertexte"/>
            <w:noProof/>
          </w:rPr>
          <w:t>Composants de la Pompe Doseuse de Série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_Toc400025032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10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33" w:history="1">
        <w:r w:rsidR="00254B63" w:rsidRPr="00F552F7">
          <w:rPr>
            <w:rStyle w:val="Lienhypertexte"/>
            <w:noProof/>
          </w:rPr>
          <w:t>Principe de Fonctionnement : (voir vidéo)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_Toc400025033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11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34" w:history="1">
        <w:r w:rsidR="00254B63" w:rsidRPr="00F552F7">
          <w:rPr>
            <w:rStyle w:val="Lienhypertexte"/>
            <w:noProof/>
          </w:rPr>
          <w:t>Principe de Fonctionnement du Système de Réglage du Débit :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_Toc400025034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11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0025035" w:history="1">
        <w:r w:rsidR="00254B63" w:rsidRPr="00F552F7">
          <w:rPr>
            <w:rStyle w:val="Lienhypertexte"/>
            <w:noProof/>
          </w:rPr>
          <w:t>Principales Caractéristiques Hydrauliques :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_Toc400025035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11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6" w:history="1">
        <w:r w:rsidR="00254B63" w:rsidRPr="00F552F7">
          <w:rPr>
            <w:rStyle w:val="Lienhypertexte"/>
            <w:noProof/>
          </w:rPr>
          <w:t>2.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Documentation technique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_Toc400025036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13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7" w:history="1">
        <w:r w:rsidR="00254B63" w:rsidRPr="00F552F7">
          <w:rPr>
            <w:rStyle w:val="Lienhypertexte"/>
            <w:noProof/>
            <w:lang w:eastAsia="fr-FR"/>
          </w:rPr>
          <w:t>Fiche 5.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  <w:lang w:eastAsia="fr-FR"/>
          </w:rPr>
          <w:t>Ingénierie Systèmes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_Toc400025037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15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8" w:history="1">
        <w:r w:rsidR="00254B63" w:rsidRPr="00F552F7">
          <w:rPr>
            <w:rStyle w:val="Lienhypertexte"/>
            <w:noProof/>
          </w:rPr>
          <w:t>1.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Diagramme de contexte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_Toc400025038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15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39" w:history="1">
        <w:r w:rsidR="00254B63" w:rsidRPr="00F552F7">
          <w:rPr>
            <w:rStyle w:val="Lienhypertexte"/>
            <w:noProof/>
          </w:rPr>
          <w:t>2.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Diagramme des exigences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_Toc400025039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16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40" w:history="1">
        <w:r w:rsidR="00254B63" w:rsidRPr="00F552F7">
          <w:rPr>
            <w:rStyle w:val="Lienhypertexte"/>
            <w:noProof/>
          </w:rPr>
          <w:t>3.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Diagramme de séquence – Dosage du fluide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_Toc400025040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17</w:t>
        </w:r>
        <w:r w:rsidR="00254B63">
          <w:rPr>
            <w:noProof/>
            <w:webHidden/>
          </w:rPr>
          <w:fldChar w:fldCharType="end"/>
        </w:r>
      </w:hyperlink>
    </w:p>
    <w:p w:rsidR="00254B63" w:rsidRDefault="00BF5A46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0025041" w:history="1">
        <w:r w:rsidR="00254B63" w:rsidRPr="00F552F7">
          <w:rPr>
            <w:rStyle w:val="Lienhypertexte"/>
            <w:noProof/>
          </w:rPr>
          <w:t>4.</w:t>
        </w:r>
        <w:r w:rsidR="00254B63">
          <w:rPr>
            <w:noProof/>
            <w:szCs w:val="22"/>
            <w:lang w:eastAsia="fr-FR" w:bidi="ar-SA"/>
          </w:rPr>
          <w:tab/>
        </w:r>
        <w:r w:rsidR="00254B63" w:rsidRPr="00F552F7">
          <w:rPr>
            <w:rStyle w:val="Lienhypertexte"/>
            <w:noProof/>
          </w:rPr>
          <w:t>Diagrammes structurels</w:t>
        </w:r>
        <w:r w:rsidR="00254B63">
          <w:rPr>
            <w:noProof/>
            <w:webHidden/>
          </w:rPr>
          <w:tab/>
        </w:r>
        <w:r w:rsidR="00254B63">
          <w:rPr>
            <w:noProof/>
            <w:webHidden/>
          </w:rPr>
          <w:fldChar w:fldCharType="begin"/>
        </w:r>
        <w:r w:rsidR="00254B63">
          <w:rPr>
            <w:noProof/>
            <w:webHidden/>
          </w:rPr>
          <w:instrText xml:space="preserve"> PAGEREF _Toc400025041 \h </w:instrText>
        </w:r>
        <w:r w:rsidR="00254B63">
          <w:rPr>
            <w:noProof/>
            <w:webHidden/>
          </w:rPr>
        </w:r>
        <w:r w:rsidR="00254B63">
          <w:rPr>
            <w:noProof/>
            <w:webHidden/>
          </w:rPr>
          <w:fldChar w:fldCharType="separate"/>
        </w:r>
        <w:r w:rsidR="00410AE8">
          <w:rPr>
            <w:noProof/>
            <w:webHidden/>
          </w:rPr>
          <w:t>18</w:t>
        </w:r>
        <w:r w:rsidR="00254B63">
          <w:rPr>
            <w:noProof/>
            <w:webHidden/>
          </w:rPr>
          <w:fldChar w:fldCharType="end"/>
        </w:r>
      </w:hyperlink>
    </w:p>
    <w:p w:rsidR="00653417" w:rsidRDefault="00F672CB">
      <w:pPr>
        <w:spacing w:after="200" w:line="276" w:lineRule="auto"/>
      </w:pPr>
      <w:r>
        <w:fldChar w:fldCharType="end"/>
      </w:r>
      <w:r w:rsidR="00653417">
        <w:br w:type="page"/>
      </w:r>
    </w:p>
    <w:p w:rsidR="00FA66F2" w:rsidRPr="00827FA6" w:rsidRDefault="00E73FFD" w:rsidP="00827FA6">
      <w:pPr>
        <w:pStyle w:val="Titre1"/>
      </w:pPr>
      <w:bookmarkStart w:id="1" w:name="_Toc400025015"/>
      <w:r w:rsidRPr="00827FA6">
        <w:lastRenderedPageBreak/>
        <w:t>Présentation Générale</w:t>
      </w:r>
      <w:bookmarkEnd w:id="0"/>
      <w:bookmarkEnd w:id="1"/>
    </w:p>
    <w:p w:rsidR="00AD3A80" w:rsidRDefault="00AD3A80" w:rsidP="00AD3A80">
      <w:pPr>
        <w:rPr>
          <w:lang w:eastAsia="fr-FR"/>
        </w:rPr>
      </w:pPr>
    </w:p>
    <w:p w:rsidR="00536808" w:rsidRPr="00AD3A80" w:rsidRDefault="00536808" w:rsidP="00AD3A80">
      <w:pPr>
        <w:rPr>
          <w:lang w:eastAsia="fr-FR"/>
        </w:rPr>
      </w:pPr>
      <w:r w:rsidRPr="00536808">
        <w:rPr>
          <w:lang w:eastAsia="fr-FR"/>
        </w:rPr>
        <w:t xml:space="preserve">Les axes numériques sont utilisés lorsqu’on désire déplacer des charges avec une dynamique élevée. (Par exemple, les centres d’usinage à commande numérique 3 axes sont équipés de 3 axes numériques.). L’axe </w:t>
      </w:r>
      <w:proofErr w:type="spellStart"/>
      <w:r w:rsidRPr="00536808">
        <w:rPr>
          <w:lang w:eastAsia="fr-FR"/>
        </w:rPr>
        <w:t>Emericc</w:t>
      </w:r>
      <w:proofErr w:type="spellEnd"/>
      <w:r w:rsidRPr="00536808">
        <w:rPr>
          <w:lang w:eastAsia="fr-FR"/>
        </w:rPr>
        <w:t xml:space="preserve"> est un système didactisé ayant la même structure qu’un axe numérique industriel.</w:t>
      </w:r>
    </w:p>
    <w:p w:rsidR="00B26650" w:rsidRDefault="00B26650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B425ED" w:rsidRDefault="009F62E4" w:rsidP="00827FA6">
      <w:pPr>
        <w:pStyle w:val="Titre1"/>
      </w:pPr>
      <w:bookmarkStart w:id="2" w:name="_Toc399959207"/>
      <w:bookmarkStart w:id="3" w:name="_Toc400025019"/>
      <w:r w:rsidRPr="00827FA6">
        <w:lastRenderedPageBreak/>
        <w:t xml:space="preserve">Mise en service </w:t>
      </w:r>
      <w:bookmarkEnd w:id="2"/>
      <w:r w:rsidR="0025611F">
        <w:t xml:space="preserve">de </w:t>
      </w:r>
      <w:bookmarkEnd w:id="3"/>
      <w:r w:rsidR="009A7EF4">
        <w:t xml:space="preserve">l’axe </w:t>
      </w:r>
      <w:proofErr w:type="spellStart"/>
      <w:r w:rsidR="009A7EF4">
        <w:t>Emericc</w:t>
      </w:r>
      <w:proofErr w:type="spellEnd"/>
    </w:p>
    <w:p w:rsidR="0025611F" w:rsidRDefault="0025611F" w:rsidP="00AD3A80">
      <w:pPr>
        <w:pStyle w:val="Titre2"/>
        <w:numPr>
          <w:ilvl w:val="0"/>
          <w:numId w:val="12"/>
        </w:numPr>
      </w:pPr>
      <w:bookmarkStart w:id="4" w:name="_Toc400025020"/>
      <w:r>
        <w:t xml:space="preserve">Mise en </w:t>
      </w:r>
      <w:r w:rsidR="00B74375">
        <w:t>route</w:t>
      </w:r>
      <w:bookmarkEnd w:id="4"/>
      <w:r>
        <w:t xml:space="preserve"> </w:t>
      </w:r>
    </w:p>
    <w:p w:rsidR="00B74375" w:rsidRDefault="00B74375" w:rsidP="00B74375">
      <w:pPr>
        <w:rPr>
          <w:lang w:eastAsia="fr-FR"/>
        </w:rPr>
      </w:pPr>
    </w:p>
    <w:p w:rsidR="00536808" w:rsidRDefault="00536808" w:rsidP="00536808">
      <w:pPr>
        <w:pStyle w:val="Paragraphedeliste"/>
        <w:numPr>
          <w:ilvl w:val="0"/>
          <w:numId w:val="20"/>
        </w:numPr>
      </w:pPr>
      <w:r>
        <w:t>Allumer l’ordinateur portable.</w:t>
      </w:r>
    </w:p>
    <w:p w:rsidR="00536808" w:rsidRDefault="00536808" w:rsidP="00536808">
      <w:pPr>
        <w:pStyle w:val="Paragraphedeliste"/>
        <w:numPr>
          <w:ilvl w:val="0"/>
          <w:numId w:val="20"/>
        </w:numPr>
      </w:pPr>
      <w:r>
        <w:t>Allumer le pupitre (bouton au dos) pour mettre sous tension l’axe.</w:t>
      </w:r>
    </w:p>
    <w:p w:rsidR="00B74375" w:rsidRDefault="00536808" w:rsidP="00536808">
      <w:pPr>
        <w:pStyle w:val="Paragraphedeliste"/>
        <w:numPr>
          <w:ilvl w:val="0"/>
          <w:numId w:val="20"/>
        </w:numPr>
      </w:pPr>
      <w:r>
        <w:t>Actionner les boutons + et – pour déplacer le chariot.</w:t>
      </w:r>
    </w:p>
    <w:p w:rsidR="00536808" w:rsidRDefault="00536808" w:rsidP="00536808"/>
    <w:bookmarkStart w:id="5" w:name="_GoBack"/>
    <w:p w:rsidR="00536808" w:rsidRPr="00505F3E" w:rsidRDefault="00536808" w:rsidP="00536808">
      <w:r>
        <w:rPr>
          <w:noProof/>
          <w:lang w:eastAsia="fr-FR" w:bidi="ar-SA"/>
        </w:rPr>
      </w:r>
      <w:r>
        <w:pict>
          <v:group id="_x0000_s1275" editas="canvas" style="width:487.3pt;height:160.2pt;mso-position-horizontal-relative:char;mso-position-vertical-relative:line" coordorigin="1080,4605" coordsize="9746,32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4" type="#_x0000_t75" style="position:absolute;left:1080;top:4605;width:9746;height:3204" o:preferrelative="f">
              <v:fill o:detectmouseclick="t"/>
              <v:path o:extrusionok="t" o:connecttype="none"/>
              <o:lock v:ext="edit" text="t"/>
            </v:shape>
            <v:shape id="_x0000_s1276" type="#_x0000_t75" style="position:absolute;left:1278;top:4927;width:3845;height:2882">
              <v:imagedata r:id="rId10" o:title=""/>
            </v:shape>
            <v:shape id="_x0000_s1278" type="#_x0000_t75" style="position:absolute;left:3420;top:5275;width:6400;height:1925">
              <v:imagedata r:id="rId11" o:title=""/>
            </v:shape>
            <w10:wrap type="none"/>
            <w10:anchorlock/>
          </v:group>
        </w:pict>
      </w:r>
      <w:bookmarkEnd w:id="5"/>
    </w:p>
    <w:p w:rsidR="00B74375" w:rsidRDefault="00B74375" w:rsidP="00B74375"/>
    <w:p w:rsidR="00B74375" w:rsidRDefault="00B74375" w:rsidP="00B74375"/>
    <w:p w:rsidR="00B74375" w:rsidRDefault="00B74375">
      <w:pPr>
        <w:spacing w:after="200" w:line="276" w:lineRule="auto"/>
        <w:rPr>
          <w:lang w:eastAsia="fr-FR"/>
        </w:rPr>
      </w:pPr>
    </w:p>
    <w:p w:rsidR="00A36591" w:rsidRDefault="00A36591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302F28" w:rsidRDefault="00A87D49" w:rsidP="00827FA6">
      <w:pPr>
        <w:pStyle w:val="Titre1"/>
      </w:pPr>
      <w:bookmarkStart w:id="6" w:name="_Toc399959208"/>
      <w:bookmarkStart w:id="7" w:name="_Toc400025022"/>
      <w:r w:rsidRPr="00827FA6">
        <w:lastRenderedPageBreak/>
        <w:t>Réalisation de mesures</w:t>
      </w:r>
      <w:bookmarkEnd w:id="6"/>
      <w:bookmarkEnd w:id="7"/>
    </w:p>
    <w:p w:rsidR="00B74375" w:rsidRPr="00B74375" w:rsidRDefault="00B74375" w:rsidP="00B74375">
      <w:pPr>
        <w:rPr>
          <w:lang w:eastAsia="fr-FR"/>
        </w:rPr>
      </w:pPr>
    </w:p>
    <w:p w:rsidR="009A7EF4" w:rsidRDefault="009A7EF4" w:rsidP="00D01F38">
      <w:pPr>
        <w:spacing w:after="200" w:line="276" w:lineRule="auto"/>
        <w:jc w:val="left"/>
        <w:rPr>
          <w:lang w:eastAsia="fr-FR"/>
        </w:rPr>
      </w:pPr>
    </w:p>
    <w:p w:rsidR="00A87D49" w:rsidRDefault="00A87D49" w:rsidP="00D01F38">
      <w:pPr>
        <w:spacing w:after="200" w:line="276" w:lineRule="auto"/>
        <w:jc w:val="left"/>
        <w:rPr>
          <w:lang w:eastAsia="fr-FR"/>
        </w:rPr>
      </w:pPr>
      <w:r>
        <w:rPr>
          <w:lang w:eastAsia="fr-FR"/>
        </w:rPr>
        <w:br w:type="page"/>
      </w:r>
    </w:p>
    <w:p w:rsidR="00A87D49" w:rsidRDefault="00A87D49" w:rsidP="00827FA6">
      <w:pPr>
        <w:pStyle w:val="Titre1"/>
      </w:pPr>
      <w:bookmarkStart w:id="8" w:name="_Toc399959209"/>
      <w:bookmarkStart w:id="9" w:name="_Toc400025030"/>
      <w:r w:rsidRPr="00827FA6">
        <w:lastRenderedPageBreak/>
        <w:t>Description structurelle et technologique</w:t>
      </w:r>
      <w:bookmarkEnd w:id="8"/>
      <w:bookmarkEnd w:id="9"/>
    </w:p>
    <w:p w:rsidR="00AD3A80" w:rsidRDefault="00AD3A80" w:rsidP="0025611F">
      <w:pPr>
        <w:rPr>
          <w:lang w:eastAsia="fr-FR"/>
        </w:rPr>
      </w:pPr>
    </w:p>
    <w:p w:rsidR="00AD3A80" w:rsidRDefault="00AD3A80" w:rsidP="00AD3A80">
      <w:pPr>
        <w:rPr>
          <w:rFonts w:cs="Arial"/>
        </w:rPr>
      </w:pPr>
    </w:p>
    <w:p w:rsidR="00AD3A80" w:rsidRDefault="00AD3A80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AD3A80" w:rsidRDefault="00AD3A80" w:rsidP="00AD3A80">
      <w:pPr>
        <w:pStyle w:val="Titre1"/>
        <w:rPr>
          <w:lang w:eastAsia="fr-FR"/>
        </w:rPr>
      </w:pPr>
      <w:bookmarkStart w:id="10" w:name="_Toc400025037"/>
      <w:r>
        <w:rPr>
          <w:lang w:eastAsia="fr-FR"/>
        </w:rPr>
        <w:lastRenderedPageBreak/>
        <w:t>Ingénierie Systèmes</w:t>
      </w:r>
      <w:bookmarkEnd w:id="10"/>
    </w:p>
    <w:p w:rsidR="00DF0533" w:rsidRDefault="00DF0533" w:rsidP="00DF0533">
      <w:pPr>
        <w:jc w:val="center"/>
        <w:rPr>
          <w:lang w:eastAsia="fr-FR"/>
        </w:rPr>
      </w:pPr>
    </w:p>
    <w:p w:rsidR="00DF0533" w:rsidRDefault="00DF0533">
      <w:pPr>
        <w:spacing w:after="200" w:line="276" w:lineRule="auto"/>
        <w:rPr>
          <w:lang w:eastAsia="fr-FR"/>
        </w:rPr>
      </w:pPr>
    </w:p>
    <w:p w:rsidR="00DF0533" w:rsidRDefault="00DF0533" w:rsidP="00DF0533">
      <w:pPr>
        <w:rPr>
          <w:lang w:eastAsia="fr-FR"/>
        </w:rPr>
      </w:pPr>
    </w:p>
    <w:sectPr w:rsidR="00DF0533" w:rsidSect="00AF1680">
      <w:headerReference w:type="default" r:id="rId12"/>
      <w:footerReference w:type="default" r:id="rId13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46" w:rsidRDefault="00BF5A46" w:rsidP="00CA63DC">
      <w:r>
        <w:separator/>
      </w:r>
    </w:p>
  </w:endnote>
  <w:endnote w:type="continuationSeparator" w:id="0">
    <w:p w:rsidR="00BF5A46" w:rsidRDefault="00BF5A46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410AE8" w:rsidTr="00711BB1">
      <w:trPr>
        <w:trHeight w:val="849"/>
      </w:trPr>
      <w:tc>
        <w:tcPr>
          <w:tcW w:w="12333" w:type="dxa"/>
          <w:shd w:val="clear" w:color="auto" w:fill="333333"/>
          <w:vAlign w:val="bottom"/>
        </w:tcPr>
        <w:p w:rsidR="00410AE8" w:rsidRDefault="00711BB1" w:rsidP="00711BB1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1C7004C5" wp14:editId="1073BF41">
                <wp:simplePos x="0" y="0"/>
                <wp:positionH relativeFrom="column">
                  <wp:posOffset>136525</wp:posOffset>
                </wp:positionH>
                <wp:positionV relativeFrom="paragraph">
                  <wp:posOffset>-201295</wp:posOffset>
                </wp:positionV>
                <wp:extent cx="800100" cy="410845"/>
                <wp:effectExtent l="0" t="0" r="0" b="0"/>
                <wp:wrapNone/>
                <wp:docPr id="653" name="Image 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0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00436">
            <w:rPr>
              <w:b/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437CD13E" wp14:editId="26740CF2">
                <wp:simplePos x="0" y="0"/>
                <wp:positionH relativeFrom="column">
                  <wp:posOffset>6656705</wp:posOffset>
                </wp:positionH>
                <wp:positionV relativeFrom="paragraph">
                  <wp:posOffset>-5080</wp:posOffset>
                </wp:positionV>
                <wp:extent cx="804545" cy="469265"/>
                <wp:effectExtent l="0" t="0" r="0" b="0"/>
                <wp:wrapNone/>
                <wp:docPr id="65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-565650923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b/>
                  <w:color w:val="FFFFFF" w:themeColor="background1"/>
                  <w:szCs w:val="24"/>
                </w:rPr>
                <w:t>Xavier PESSOLES – Jean-Pierre PUPIER – Patrick BEYNET</w:t>
              </w:r>
            </w:sdtContent>
          </w:sdt>
        </w:p>
      </w:tc>
    </w:tr>
  </w:tbl>
  <w:p w:rsidR="00410AE8" w:rsidRPr="00D41C9C" w:rsidRDefault="00410AE8" w:rsidP="00711BB1">
    <w:pPr>
      <w:pStyle w:val="Pieddepag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711BB1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711BB1" w:rsidRDefault="00711BB1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Documentation – </w:t>
          </w:r>
          <w:r w:rsidRPr="00711BB1">
            <w:rPr>
              <w:b/>
              <w:noProof/>
              <w:sz w:val="18"/>
              <w:szCs w:val="24"/>
            </w:rPr>
            <w:t>X. Pessoles – JP Pupier – P . Beynet</w:t>
          </w:r>
        </w:p>
      </w:tc>
      <w:tc>
        <w:tcPr>
          <w:tcW w:w="2268" w:type="dxa"/>
          <w:shd w:val="clear" w:color="auto" w:fill="auto"/>
        </w:tcPr>
        <w:p w:rsidR="00711BB1" w:rsidRDefault="00711BB1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 w:rsidRPr="00700436">
            <w:rPr>
              <w:b/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57D41AB" wp14:editId="714D1921">
                <wp:simplePos x="0" y="0"/>
                <wp:positionH relativeFrom="column">
                  <wp:posOffset>1347470</wp:posOffset>
                </wp:positionH>
                <wp:positionV relativeFrom="paragraph">
                  <wp:posOffset>-236220</wp:posOffset>
                </wp:positionV>
                <wp:extent cx="804545" cy="469265"/>
                <wp:effectExtent l="0" t="0" r="0" b="0"/>
                <wp:wrapNone/>
                <wp:docPr id="3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shd w:val="clear" w:color="auto" w:fill="auto"/>
        </w:tcPr>
        <w:p w:rsidR="00711BB1" w:rsidRPr="00700436" w:rsidRDefault="00711BB1" w:rsidP="009A7EF4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b/>
              <w:color w:val="FFFFFF" w:themeColor="background1"/>
              <w:szCs w:val="24"/>
            </w:rPr>
            <w:t>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536808">
            <w:rPr>
              <w:b/>
              <w:noProof/>
              <w:sz w:val="24"/>
              <w:szCs w:val="24"/>
            </w:rPr>
            <w:t>3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proofErr w:type="spellStart"/>
          <w:r w:rsidR="009A7EF4">
            <w:rPr>
              <w:b/>
              <w:sz w:val="24"/>
              <w:szCs w:val="24"/>
            </w:rPr>
            <w:t>Emericc</w:t>
          </w:r>
          <w:proofErr w:type="spellEnd"/>
        </w:p>
      </w:tc>
    </w:tr>
  </w:tbl>
  <w:p w:rsidR="00410AE8" w:rsidRPr="005E35A2" w:rsidRDefault="00410AE8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46" w:rsidRDefault="00BF5A46" w:rsidP="00CA63DC">
      <w:r>
        <w:separator/>
      </w:r>
    </w:p>
  </w:footnote>
  <w:footnote w:type="continuationSeparator" w:id="0">
    <w:p w:rsidR="00BF5A46" w:rsidRDefault="00BF5A46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4025"/>
      <w:gridCol w:w="3572"/>
      <w:gridCol w:w="1049"/>
      <w:gridCol w:w="3572"/>
    </w:tblGrid>
    <w:tr w:rsidR="00410AE8" w:rsidRPr="00CA63DC" w:rsidTr="00842033">
      <w:trPr>
        <w:trHeight w:val="91"/>
      </w:trPr>
      <w:tc>
        <w:tcPr>
          <w:tcW w:w="4395" w:type="dxa"/>
          <w:shd w:val="clear" w:color="auto" w:fill="333333"/>
        </w:tcPr>
        <w:p w:rsidR="00410AE8" w:rsidRPr="002D47CF" w:rsidRDefault="00410AE8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2D2E04A6" wp14:editId="5975278C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646" w:type="dxa"/>
          <w:gridSpan w:val="3"/>
          <w:shd w:val="clear" w:color="auto" w:fill="333333"/>
        </w:tcPr>
        <w:p w:rsidR="00410AE8" w:rsidRPr="008F289E" w:rsidRDefault="00410AE8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10AE8" w:rsidRPr="00CA63DC" w:rsidRDefault="00410AE8" w:rsidP="00481758">
          <w:pPr>
            <w:ind w:right="175"/>
            <w:jc w:val="right"/>
            <w:rPr>
              <w:sz w:val="8"/>
            </w:rPr>
          </w:pPr>
        </w:p>
      </w:tc>
    </w:tr>
    <w:tr w:rsidR="00410AE8" w:rsidTr="00842033">
      <w:trPr>
        <w:gridAfter w:val="2"/>
        <w:wAfter w:w="4621" w:type="dxa"/>
        <w:trHeight w:val="487"/>
      </w:trPr>
      <w:tc>
        <w:tcPr>
          <w:tcW w:w="4395" w:type="dxa"/>
          <w:shd w:val="clear" w:color="auto" w:fill="A8A8A8"/>
        </w:tcPr>
        <w:p w:rsidR="00410AE8" w:rsidRPr="00A258AB" w:rsidRDefault="00410AE8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10AE8" w:rsidRPr="00A258AB" w:rsidRDefault="00410AE8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10AE8" w:rsidRPr="00481758" w:rsidRDefault="00410AE8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4025" w:type="dxa"/>
          <w:shd w:val="clear" w:color="auto" w:fill="85BDC1"/>
        </w:tcPr>
        <w:p w:rsidR="00410AE8" w:rsidRPr="00E90645" w:rsidRDefault="009A7EF4" w:rsidP="00F80B27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4"/>
              <w:szCs w:val="40"/>
            </w:rPr>
            <w:t>Axe EMERICC</w:t>
          </w:r>
        </w:p>
      </w:tc>
      <w:tc>
        <w:tcPr>
          <w:tcW w:w="3572" w:type="dxa"/>
          <w:shd w:val="clear" w:color="auto" w:fill="B5CE9D"/>
          <w:vAlign w:val="center"/>
        </w:tcPr>
        <w:p w:rsidR="00410AE8" w:rsidRPr="0038320E" w:rsidRDefault="00410AE8" w:rsidP="00E73FFD">
          <w:pPr>
            <w:ind w:right="1026"/>
            <w:jc w:val="right"/>
          </w:pPr>
          <w:r>
            <w:rPr>
              <w:b/>
              <w:sz w:val="20"/>
              <w:szCs w:val="22"/>
            </w:rPr>
            <w:t>Documentation technique et pédagogique</w:t>
          </w:r>
        </w:p>
      </w:tc>
    </w:tr>
    <w:tr w:rsidR="00410AE8" w:rsidRPr="00CA63DC" w:rsidTr="00842033">
      <w:trPr>
        <w:trHeight w:val="80"/>
      </w:trPr>
      <w:tc>
        <w:tcPr>
          <w:tcW w:w="4395" w:type="dxa"/>
          <w:shd w:val="clear" w:color="auto" w:fill="4A4A4A"/>
        </w:tcPr>
        <w:p w:rsidR="00410AE8" w:rsidRPr="00CA63DC" w:rsidRDefault="00410AE8" w:rsidP="00481758">
          <w:pPr>
            <w:rPr>
              <w:sz w:val="10"/>
              <w:szCs w:val="10"/>
            </w:rPr>
          </w:pPr>
        </w:p>
      </w:tc>
      <w:tc>
        <w:tcPr>
          <w:tcW w:w="8646" w:type="dxa"/>
          <w:gridSpan w:val="3"/>
          <w:shd w:val="clear" w:color="auto" w:fill="00777F"/>
        </w:tcPr>
        <w:p w:rsidR="00410AE8" w:rsidRPr="00CA63DC" w:rsidRDefault="00410AE8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10AE8" w:rsidRPr="00CA63DC" w:rsidRDefault="00410AE8" w:rsidP="00481758">
          <w:pPr>
            <w:rPr>
              <w:sz w:val="10"/>
              <w:szCs w:val="10"/>
            </w:rPr>
          </w:pPr>
        </w:p>
      </w:tc>
    </w:tr>
  </w:tbl>
  <w:p w:rsidR="00410AE8" w:rsidRPr="00481758" w:rsidRDefault="00410AE8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2606"/>
    <w:multiLevelType w:val="hybridMultilevel"/>
    <w:tmpl w:val="C08660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32F"/>
    <w:multiLevelType w:val="hybridMultilevel"/>
    <w:tmpl w:val="C3B0EE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769F"/>
    <w:multiLevelType w:val="hybridMultilevel"/>
    <w:tmpl w:val="16F2B69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443FE"/>
    <w:multiLevelType w:val="hybridMultilevel"/>
    <w:tmpl w:val="44C6F012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A67A2"/>
    <w:multiLevelType w:val="hybridMultilevel"/>
    <w:tmpl w:val="696858A6"/>
    <w:lvl w:ilvl="0" w:tplc="3440F6E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32A66910"/>
    <w:lvl w:ilvl="0" w:tplc="F322175A">
      <w:start w:val="1"/>
      <w:numFmt w:val="decimal"/>
      <w:pStyle w:val="Titre1"/>
      <w:lvlText w:val="Fiche %1. "/>
      <w:lvlJc w:val="left"/>
      <w:pPr>
        <w:ind w:left="360" w:hanging="360"/>
      </w:pPr>
      <w:rPr>
        <w:rFonts w:hint="default"/>
      </w:rPr>
    </w:lvl>
    <w:lvl w:ilvl="1" w:tplc="59B4A52C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C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E91EB7"/>
    <w:multiLevelType w:val="hybridMultilevel"/>
    <w:tmpl w:val="392493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446F6"/>
    <w:multiLevelType w:val="hybridMultilevel"/>
    <w:tmpl w:val="1D7C6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94203"/>
    <w:multiLevelType w:val="hybridMultilevel"/>
    <w:tmpl w:val="648CDF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D09EA"/>
    <w:multiLevelType w:val="hybridMultilevel"/>
    <w:tmpl w:val="F0B88B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777C7"/>
    <w:multiLevelType w:val="hybridMultilevel"/>
    <w:tmpl w:val="ADC63B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5205631"/>
    <w:multiLevelType w:val="multilevel"/>
    <w:tmpl w:val="ECA64310"/>
    <w:lvl w:ilvl="0">
      <w:start w:val="1"/>
      <w:numFmt w:val="decimal"/>
      <w:pStyle w:val="Titre1docressources"/>
      <w:lvlText w:val="%1."/>
      <w:lvlJc w:val="left"/>
      <w:pPr>
        <w:ind w:left="360" w:hanging="360"/>
      </w:pPr>
    </w:lvl>
    <w:lvl w:ilvl="1">
      <w:start w:val="1"/>
      <w:numFmt w:val="decimal"/>
      <w:pStyle w:val="Titre2docressources"/>
      <w:lvlText w:val="%1.%2."/>
      <w:lvlJc w:val="left"/>
      <w:pPr>
        <w:ind w:left="792" w:hanging="432"/>
      </w:pPr>
    </w:lvl>
    <w:lvl w:ilvl="2">
      <w:start w:val="1"/>
      <w:numFmt w:val="decimal"/>
      <w:pStyle w:val="Titre3docressource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34340"/>
    <w:multiLevelType w:val="hybridMultilevel"/>
    <w:tmpl w:val="78A0FD0E"/>
    <w:name w:val="MaList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C9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3A8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88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0C0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63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6C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05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1E5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8630E9"/>
    <w:multiLevelType w:val="hybridMultilevel"/>
    <w:tmpl w:val="53B4A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93360"/>
    <w:multiLevelType w:val="hybridMultilevel"/>
    <w:tmpl w:val="31E68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6"/>
  </w:num>
  <w:num w:numId="2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CE7"/>
    <w:rsid w:val="00006A78"/>
    <w:rsid w:val="0002419F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1226"/>
    <w:rsid w:val="001025C5"/>
    <w:rsid w:val="00102AED"/>
    <w:rsid w:val="00105109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673"/>
    <w:rsid w:val="00157BE9"/>
    <w:rsid w:val="00157CD7"/>
    <w:rsid w:val="0016159C"/>
    <w:rsid w:val="00166988"/>
    <w:rsid w:val="001722C6"/>
    <w:rsid w:val="00176068"/>
    <w:rsid w:val="00181893"/>
    <w:rsid w:val="00195C04"/>
    <w:rsid w:val="001960AF"/>
    <w:rsid w:val="001A2047"/>
    <w:rsid w:val="001A7C71"/>
    <w:rsid w:val="001B0368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54B63"/>
    <w:rsid w:val="0025611F"/>
    <w:rsid w:val="00260B29"/>
    <w:rsid w:val="002631BF"/>
    <w:rsid w:val="00266C20"/>
    <w:rsid w:val="002726C8"/>
    <w:rsid w:val="00273F4E"/>
    <w:rsid w:val="0028371F"/>
    <w:rsid w:val="002874FE"/>
    <w:rsid w:val="00287BCB"/>
    <w:rsid w:val="00290A8D"/>
    <w:rsid w:val="00292BC1"/>
    <w:rsid w:val="0029466B"/>
    <w:rsid w:val="002A0631"/>
    <w:rsid w:val="002A3B8B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2F28"/>
    <w:rsid w:val="00304E17"/>
    <w:rsid w:val="00304F81"/>
    <w:rsid w:val="00307D45"/>
    <w:rsid w:val="0031124E"/>
    <w:rsid w:val="00311765"/>
    <w:rsid w:val="00314FDF"/>
    <w:rsid w:val="003171C9"/>
    <w:rsid w:val="0032171D"/>
    <w:rsid w:val="00321A55"/>
    <w:rsid w:val="00325283"/>
    <w:rsid w:val="00333ABF"/>
    <w:rsid w:val="00335297"/>
    <w:rsid w:val="00342EE7"/>
    <w:rsid w:val="00345BC6"/>
    <w:rsid w:val="003462C8"/>
    <w:rsid w:val="0034755B"/>
    <w:rsid w:val="00354A47"/>
    <w:rsid w:val="00357D3A"/>
    <w:rsid w:val="00360CF0"/>
    <w:rsid w:val="00360D6B"/>
    <w:rsid w:val="003673E6"/>
    <w:rsid w:val="003722EE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3F60EE"/>
    <w:rsid w:val="004050E5"/>
    <w:rsid w:val="00407A6C"/>
    <w:rsid w:val="0041080B"/>
    <w:rsid w:val="00410AE8"/>
    <w:rsid w:val="00412D46"/>
    <w:rsid w:val="00413F39"/>
    <w:rsid w:val="0042630C"/>
    <w:rsid w:val="00426EAE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92D"/>
    <w:rsid w:val="004F1C9F"/>
    <w:rsid w:val="004F398F"/>
    <w:rsid w:val="004F3A1F"/>
    <w:rsid w:val="005075D4"/>
    <w:rsid w:val="0051155B"/>
    <w:rsid w:val="00516AA7"/>
    <w:rsid w:val="005364AD"/>
    <w:rsid w:val="00536808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1564"/>
    <w:rsid w:val="005D255C"/>
    <w:rsid w:val="005D2CD3"/>
    <w:rsid w:val="005D5A98"/>
    <w:rsid w:val="005D6911"/>
    <w:rsid w:val="005D6E47"/>
    <w:rsid w:val="005E1218"/>
    <w:rsid w:val="005E1F66"/>
    <w:rsid w:val="005E35A2"/>
    <w:rsid w:val="005F7521"/>
    <w:rsid w:val="005F7D28"/>
    <w:rsid w:val="00612D6F"/>
    <w:rsid w:val="006163F3"/>
    <w:rsid w:val="006165F0"/>
    <w:rsid w:val="0062205E"/>
    <w:rsid w:val="006238E4"/>
    <w:rsid w:val="00630695"/>
    <w:rsid w:val="00631732"/>
    <w:rsid w:val="00633914"/>
    <w:rsid w:val="00633B4D"/>
    <w:rsid w:val="006344BE"/>
    <w:rsid w:val="00653417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B5D9A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BB1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5113"/>
    <w:rsid w:val="007C75C6"/>
    <w:rsid w:val="007D0840"/>
    <w:rsid w:val="007D63B8"/>
    <w:rsid w:val="007D6602"/>
    <w:rsid w:val="007E1DA3"/>
    <w:rsid w:val="007F4468"/>
    <w:rsid w:val="007F6B88"/>
    <w:rsid w:val="00806855"/>
    <w:rsid w:val="00821A49"/>
    <w:rsid w:val="00823413"/>
    <w:rsid w:val="00827199"/>
    <w:rsid w:val="00827FA6"/>
    <w:rsid w:val="00832F71"/>
    <w:rsid w:val="00842033"/>
    <w:rsid w:val="008452AB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3984"/>
    <w:rsid w:val="009259ED"/>
    <w:rsid w:val="00941C73"/>
    <w:rsid w:val="00943215"/>
    <w:rsid w:val="00943B5C"/>
    <w:rsid w:val="00944843"/>
    <w:rsid w:val="00947C89"/>
    <w:rsid w:val="00955CF9"/>
    <w:rsid w:val="00961529"/>
    <w:rsid w:val="00965202"/>
    <w:rsid w:val="00966241"/>
    <w:rsid w:val="00976EBE"/>
    <w:rsid w:val="00977C5C"/>
    <w:rsid w:val="00981687"/>
    <w:rsid w:val="0099098B"/>
    <w:rsid w:val="00994981"/>
    <w:rsid w:val="00994AA3"/>
    <w:rsid w:val="009A7EF4"/>
    <w:rsid w:val="009B0B44"/>
    <w:rsid w:val="009B3A96"/>
    <w:rsid w:val="009B4D9F"/>
    <w:rsid w:val="009C168C"/>
    <w:rsid w:val="009D23C5"/>
    <w:rsid w:val="009D485A"/>
    <w:rsid w:val="009D7E2C"/>
    <w:rsid w:val="009E24A2"/>
    <w:rsid w:val="009E6B81"/>
    <w:rsid w:val="009E7247"/>
    <w:rsid w:val="009F2304"/>
    <w:rsid w:val="009F62E4"/>
    <w:rsid w:val="009F72BD"/>
    <w:rsid w:val="00A0242F"/>
    <w:rsid w:val="00A1647A"/>
    <w:rsid w:val="00A20A6F"/>
    <w:rsid w:val="00A23E74"/>
    <w:rsid w:val="00A36591"/>
    <w:rsid w:val="00A43893"/>
    <w:rsid w:val="00A44F15"/>
    <w:rsid w:val="00A55A04"/>
    <w:rsid w:val="00A87D49"/>
    <w:rsid w:val="00A87FF0"/>
    <w:rsid w:val="00A97C64"/>
    <w:rsid w:val="00AA7F55"/>
    <w:rsid w:val="00AB3FCF"/>
    <w:rsid w:val="00AB69D6"/>
    <w:rsid w:val="00AC060B"/>
    <w:rsid w:val="00AC3D0D"/>
    <w:rsid w:val="00AC7144"/>
    <w:rsid w:val="00AD1974"/>
    <w:rsid w:val="00AD3A80"/>
    <w:rsid w:val="00AD5A5D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6650"/>
    <w:rsid w:val="00B27A58"/>
    <w:rsid w:val="00B30795"/>
    <w:rsid w:val="00B32D08"/>
    <w:rsid w:val="00B41364"/>
    <w:rsid w:val="00B423F4"/>
    <w:rsid w:val="00B425ED"/>
    <w:rsid w:val="00B42939"/>
    <w:rsid w:val="00B70B1A"/>
    <w:rsid w:val="00B74375"/>
    <w:rsid w:val="00B753A9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29C3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386D"/>
    <w:rsid w:val="00BF5A46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4697D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1F38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73406"/>
    <w:rsid w:val="00D73F11"/>
    <w:rsid w:val="00D76E90"/>
    <w:rsid w:val="00D8188D"/>
    <w:rsid w:val="00D85A14"/>
    <w:rsid w:val="00D91E78"/>
    <w:rsid w:val="00D96058"/>
    <w:rsid w:val="00D97971"/>
    <w:rsid w:val="00DA2D6C"/>
    <w:rsid w:val="00DA427C"/>
    <w:rsid w:val="00DA580F"/>
    <w:rsid w:val="00DA5E06"/>
    <w:rsid w:val="00DA6372"/>
    <w:rsid w:val="00DB1396"/>
    <w:rsid w:val="00DB2249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6530"/>
    <w:rsid w:val="00DE6BA4"/>
    <w:rsid w:val="00DE6F7D"/>
    <w:rsid w:val="00DF0533"/>
    <w:rsid w:val="00DF1035"/>
    <w:rsid w:val="00E065BC"/>
    <w:rsid w:val="00E1375A"/>
    <w:rsid w:val="00E13906"/>
    <w:rsid w:val="00E15A87"/>
    <w:rsid w:val="00E16A4F"/>
    <w:rsid w:val="00E26F56"/>
    <w:rsid w:val="00E30926"/>
    <w:rsid w:val="00E34AEF"/>
    <w:rsid w:val="00E4161F"/>
    <w:rsid w:val="00E45F15"/>
    <w:rsid w:val="00E47212"/>
    <w:rsid w:val="00E4759E"/>
    <w:rsid w:val="00E51185"/>
    <w:rsid w:val="00E521BA"/>
    <w:rsid w:val="00E54532"/>
    <w:rsid w:val="00E61824"/>
    <w:rsid w:val="00E62099"/>
    <w:rsid w:val="00E679C0"/>
    <w:rsid w:val="00E73FFD"/>
    <w:rsid w:val="00E75209"/>
    <w:rsid w:val="00E83EFA"/>
    <w:rsid w:val="00E90645"/>
    <w:rsid w:val="00E97BA3"/>
    <w:rsid w:val="00EA4572"/>
    <w:rsid w:val="00EB0A05"/>
    <w:rsid w:val="00EB21A1"/>
    <w:rsid w:val="00EC10D9"/>
    <w:rsid w:val="00EC3E08"/>
    <w:rsid w:val="00ED4119"/>
    <w:rsid w:val="00ED55E0"/>
    <w:rsid w:val="00ED648B"/>
    <w:rsid w:val="00EE189A"/>
    <w:rsid w:val="00EE6A99"/>
    <w:rsid w:val="00EF0D5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4B99"/>
    <w:rsid w:val="00F461D4"/>
    <w:rsid w:val="00F56BC4"/>
    <w:rsid w:val="00F63852"/>
    <w:rsid w:val="00F657BA"/>
    <w:rsid w:val="00F672CB"/>
    <w:rsid w:val="00F7041D"/>
    <w:rsid w:val="00F723B3"/>
    <w:rsid w:val="00F72604"/>
    <w:rsid w:val="00F743D6"/>
    <w:rsid w:val="00F80B27"/>
    <w:rsid w:val="00F91D32"/>
    <w:rsid w:val="00FA2CC1"/>
    <w:rsid w:val="00FA4819"/>
    <w:rsid w:val="00FA66F2"/>
    <w:rsid w:val="00FB2628"/>
    <w:rsid w:val="00FB453F"/>
    <w:rsid w:val="00FB50DD"/>
    <w:rsid w:val="00FB7F8A"/>
    <w:rsid w:val="00FC798B"/>
    <w:rsid w:val="00FF5C48"/>
    <w:rsid w:val="00FF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827FA6"/>
    <w:pPr>
      <w:numPr>
        <w:numId w:val="1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5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679C0"/>
    <w:pPr>
      <w:numPr>
        <w:numId w:val="2"/>
      </w:numPr>
      <w:pBdr>
        <w:bottom w:val="single" w:sz="8" w:space="1" w:color="7030A0"/>
      </w:pBdr>
      <w:outlineLvl w:val="1"/>
    </w:pPr>
    <w:rPr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22EE"/>
    <w:pPr>
      <w:pBdr>
        <w:bottom w:val="single" w:sz="4" w:space="1" w:color="auto"/>
      </w:pBdr>
      <w:outlineLvl w:val="2"/>
    </w:pPr>
    <w:rPr>
      <w:b/>
      <w:i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aliases w:val="Grand Titre Car,PARAG Car,Chapitre Car"/>
    <w:basedOn w:val="Policepardfaut"/>
    <w:link w:val="Titre1"/>
    <w:uiPriority w:val="9"/>
    <w:rsid w:val="00827FA6"/>
    <w:rPr>
      <w:b/>
      <w:smallCaps/>
      <w:color w:val="92D050"/>
      <w:spacing w:val="5"/>
      <w:sz w:val="5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25ED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3722EE"/>
    <w:rPr>
      <w:b/>
      <w:i/>
      <w:sz w:val="22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xteTP">
    <w:name w:val="_Texte TP"/>
    <w:basedOn w:val="Normal"/>
    <w:link w:val="TexteTPCar"/>
    <w:rsid w:val="00B26650"/>
    <w:pPr>
      <w:tabs>
        <w:tab w:val="left" w:pos="990"/>
      </w:tabs>
      <w:ind w:left="567"/>
    </w:pPr>
    <w:rPr>
      <w:rFonts w:eastAsia="Times New Roman" w:cs="Times New Roman"/>
      <w:bCs/>
      <w:sz w:val="20"/>
      <w:lang w:eastAsia="fr-FR"/>
    </w:rPr>
  </w:style>
  <w:style w:type="character" w:customStyle="1" w:styleId="TexteTPCar">
    <w:name w:val="_Texte TP Car"/>
    <w:link w:val="TexteTP"/>
    <w:rsid w:val="00B26650"/>
    <w:rPr>
      <w:rFonts w:eastAsia="Times New Roman" w:cs="Times New Roman"/>
      <w:bCs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176068"/>
    <w:rPr>
      <w:sz w:val="2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673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73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673E6"/>
    <w:pPr>
      <w:spacing w:after="100"/>
      <w:ind w:left="440"/>
    </w:pPr>
  </w:style>
  <w:style w:type="paragraph" w:customStyle="1" w:styleId="Titre1docressources">
    <w:name w:val="Titre1_doc_ressources"/>
    <w:basedOn w:val="Paragraphedeliste"/>
    <w:qFormat/>
    <w:rsid w:val="00AD3A80"/>
    <w:pPr>
      <w:numPr>
        <w:numId w:val="7"/>
      </w:numPr>
      <w:pBdr>
        <w:top w:val="single" w:sz="4" w:space="1" w:color="auto"/>
        <w:bottom w:val="single" w:sz="4" w:space="1" w:color="auto"/>
      </w:pBdr>
      <w:shd w:val="clear" w:color="auto" w:fill="FFFF00"/>
      <w:spacing w:after="200" w:line="276" w:lineRule="auto"/>
    </w:pPr>
    <w:rPr>
      <w:rFonts w:eastAsiaTheme="minorHAnsi"/>
      <w:b/>
      <w:sz w:val="28"/>
      <w:szCs w:val="28"/>
      <w:lang w:bidi="ar-SA"/>
    </w:rPr>
  </w:style>
  <w:style w:type="paragraph" w:customStyle="1" w:styleId="Titre3docressources">
    <w:name w:val="Titre3_doc_ressources"/>
    <w:basedOn w:val="Titre1docressources"/>
    <w:next w:val="Titre1docressources"/>
    <w:qFormat/>
    <w:rsid w:val="00AD3A80"/>
    <w:pPr>
      <w:numPr>
        <w:ilvl w:val="2"/>
      </w:numPr>
      <w:pBdr>
        <w:top w:val="none" w:sz="0" w:space="0" w:color="auto"/>
        <w:bottom w:val="none" w:sz="0" w:space="0" w:color="auto"/>
      </w:pBdr>
      <w:shd w:val="clear" w:color="auto" w:fill="auto"/>
    </w:pPr>
    <w:rPr>
      <w:i/>
      <w:color w:val="76923C" w:themeColor="accent3" w:themeShade="BF"/>
      <w:u w:val="single"/>
    </w:rPr>
  </w:style>
  <w:style w:type="paragraph" w:customStyle="1" w:styleId="Titre2docressources">
    <w:name w:val="Titre2_doc_ressources"/>
    <w:basedOn w:val="Normal"/>
    <w:link w:val="Titre2docressourcesCar"/>
    <w:qFormat/>
    <w:rsid w:val="00AD3A80"/>
    <w:pPr>
      <w:numPr>
        <w:ilvl w:val="1"/>
        <w:numId w:val="7"/>
      </w:numPr>
      <w:spacing w:after="200" w:line="276" w:lineRule="auto"/>
    </w:pPr>
    <w:rPr>
      <w:rFonts w:eastAsiaTheme="minorHAnsi"/>
      <w:b/>
      <w:color w:val="548DD4" w:themeColor="text2" w:themeTint="99"/>
      <w:sz w:val="28"/>
      <w:szCs w:val="28"/>
      <w:u w:val="single"/>
      <w:lang w:bidi="ar-SA"/>
    </w:rPr>
  </w:style>
  <w:style w:type="character" w:customStyle="1" w:styleId="Titre2docressourcesCar">
    <w:name w:val="Titre2_doc_ressources Car"/>
    <w:basedOn w:val="Policepardfaut"/>
    <w:link w:val="Titre2docressources"/>
    <w:rsid w:val="00AD3A80"/>
    <w:rPr>
      <w:rFonts w:eastAsiaTheme="minorHAnsi"/>
      <w:b/>
      <w:color w:val="548DD4" w:themeColor="text2" w:themeTint="99"/>
      <w:sz w:val="28"/>
      <w:szCs w:val="28"/>
      <w:u w:val="single"/>
      <w:lang w:val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7FA6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5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outlineLvl w:val="1"/>
    </w:pPr>
    <w:rPr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22EE"/>
    <w:pPr>
      <w:pBdr>
        <w:bottom w:val="single" w:sz="4" w:space="1" w:color="auto"/>
      </w:pBdr>
      <w:outlineLvl w:val="2"/>
    </w:pPr>
    <w:rPr>
      <w:b/>
      <w:i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FA6"/>
    <w:rPr>
      <w:b/>
      <w:smallCaps/>
      <w:color w:val="92D050"/>
      <w:spacing w:val="5"/>
      <w:sz w:val="5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25ED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3722EE"/>
    <w:rPr>
      <w:b/>
      <w:i/>
      <w:sz w:val="22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xteTP">
    <w:name w:val="_Texte TP"/>
    <w:basedOn w:val="Normal"/>
    <w:link w:val="TexteTPCar"/>
    <w:rsid w:val="00B26650"/>
    <w:pPr>
      <w:tabs>
        <w:tab w:val="left" w:pos="990"/>
      </w:tabs>
      <w:ind w:left="567"/>
    </w:pPr>
    <w:rPr>
      <w:rFonts w:eastAsia="Times New Roman" w:cs="Times New Roman"/>
      <w:bCs/>
      <w:sz w:val="20"/>
      <w:lang w:eastAsia="fr-FR"/>
    </w:rPr>
  </w:style>
  <w:style w:type="character" w:customStyle="1" w:styleId="TexteTPCar">
    <w:name w:val="_Texte TP Car"/>
    <w:link w:val="TexteTP"/>
    <w:rsid w:val="00B26650"/>
    <w:rPr>
      <w:rFonts w:eastAsia="Times New Roman" w:cs="Times New Roman"/>
      <w:bCs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176068"/>
    <w:rPr>
      <w:sz w:val="2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673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73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673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36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597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2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02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8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13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78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3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98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D3A5B-F287-4969-80A6-36A5CB58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l'axe Emericc</dc:title>
  <dc:creator>Xavier Pessoles</dc:creator>
  <cp:lastModifiedBy>Xavier Pessoles</cp:lastModifiedBy>
  <cp:revision>86</cp:revision>
  <cp:lastPrinted>2014-10-02T13:01:00Z</cp:lastPrinted>
  <dcterms:created xsi:type="dcterms:W3CDTF">2014-07-05T06:10:00Z</dcterms:created>
  <dcterms:modified xsi:type="dcterms:W3CDTF">2014-11-14T11:59:00Z</dcterms:modified>
</cp:coreProperties>
</file>