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drawing>
          <wp:inline xmlns:a="http://schemas.openxmlformats.org/drawingml/2006/main" xmlns:pic="http://schemas.openxmlformats.org/drawingml/2006/picture">
            <wp:extent cx="1417320" cy="1889760"/>
            <wp:docPr id="1" name="Picture 1" descr="Logotipo de VERIA: símbolo circular azul inspirado en un ojo y una brújula." title="Logotipo de VE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  <w:jc w:val="center"/>
      </w:pPr>
      <w:r>
        <w:rPr>
          <w:rFonts w:ascii="Calibri" w:hAnsi="Calibri"/>
          <w:b/>
          <w:color w:val="17365D"/>
          <w:sz w:val="60"/>
        </w:rPr>
        <w:t>VERIA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4"/>
        </w:rPr>
        <w:t>Documentación de cambios, funcionamiento y continuidad</w:t>
      </w:r>
    </w:p>
    <w:p>
      <w:pPr>
        <w:spacing w:after="600"/>
        <w:jc w:val="center"/>
      </w:pPr>
      <w:r>
        <w:rPr>
          <w:rFonts w:ascii="Calibri" w:hAnsi="Calibri"/>
          <w:i/>
          <w:color w:val="5A6570"/>
          <w:sz w:val="23"/>
        </w:rPr>
        <w:t>Guía técnica autocontenida para revisión, mantenimiento y traspaso a otro chat de GPT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Aplicación móvil de asistencia visual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Expo SDK 56 · React Native · Node.js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Calidad local validada; despliegue fuera del alcance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 de julio de 2026</w:t>
            </w:r>
          </w:p>
        </w:tc>
      </w:tr>
    </w:tbl>
    <w:p>
      <w:pPr>
        <w:spacing w:after="4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Propósito: </w:t>
            </w:r>
            <w:r>
              <w:rPr>
                <w:rFonts w:ascii="Calibri" w:hAnsi="Calibri"/>
                <w:color w:val="111111"/>
                <w:sz w:val="21"/>
              </w:rPr>
              <w:t>Este documento describe el estado real del código, las correcciones realizadas, el flujo completo de cámara y voz, las pruebas ejecutadas y la información necesaria para continuar el desarrollo en otro chat.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Cómo utilizar este documento</w:t>
      </w:r>
    </w:p>
    <w:p>
      <w:pPr>
        <w:keepNext w:val="0"/>
      </w:pPr>
      <w:r>
        <w:t>Esta guía tiene dos usos. Primero, permite que una persona comprenda qué cambió y cómo funciona VERIA. Segundo, sirve como paquete de contexto para continuar el desarrollo en otro chat de GPT sin perder decisiones, restricciones ni incidencias.</w:t>
      </w:r>
    </w:p>
    <w:p>
      <w:pPr>
        <w:pStyle w:val="ListNumber"/>
        <w:numPr>
          <w:ilvl w:val="0"/>
          <w:numId w:val="10"/>
        </w:numPr>
      </w:pPr>
      <w:r>
        <w:t>Leer el resumen y la arquitectura para comprender el alcance.</w:t>
      </w:r>
    </w:p>
    <w:p>
      <w:pPr>
        <w:pStyle w:val="ListNumber"/>
        <w:numPr>
          <w:ilvl w:val="0"/>
          <w:numId w:val="10"/>
        </w:numPr>
      </w:pPr>
      <w:r>
        <w:t>Revisar los módulos y contratos antes de proponer cambios.</w:t>
      </w:r>
    </w:p>
    <w:p>
      <w:pPr>
        <w:pStyle w:val="ListNumber"/>
        <w:numPr>
          <w:ilvl w:val="0"/>
          <w:numId w:val="10"/>
        </w:numPr>
      </w:pPr>
      <w:r>
        <w:t>Consultar las pruebas y las incidencias pendientes.</w:t>
      </w:r>
    </w:p>
    <w:p>
      <w:pPr>
        <w:pStyle w:val="ListNumber"/>
        <w:numPr>
          <w:ilvl w:val="0"/>
          <w:numId w:val="10"/>
        </w:numPr>
      </w:pPr>
      <w:r>
        <w:t>Adjuntar este documento y los archivos mínimos indicados al nuevo chat.</w:t>
      </w:r>
    </w:p>
    <w:p>
      <w:pPr>
        <w:pStyle w:val="ListNumber"/>
        <w:numPr>
          <w:ilvl w:val="0"/>
          <w:numId w:val="10"/>
        </w:numPr>
      </w:pPr>
      <w:r>
        <w:t>Copiar el prompt de traspaso del último apartado y escribir la nueva tarea.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Importante: </w:t>
            </w:r>
            <w:r>
              <w:rPr>
                <w:rFonts w:ascii="Calibri" w:hAnsi="Calibri"/>
                <w:color w:val="111111"/>
                <w:sz w:val="21"/>
              </w:rPr>
              <w:t>Un chat externo no puede acceder automáticamente a C:\capstone. Debe recibir este documento y, para editar código real, también los archivos fuente o el repositorio.</w:t>
            </w:r>
          </w:p>
        </w:tc>
      </w:tr>
    </w:tbl>
    <w:p>
      <w:pPr>
        <w:spacing w:after="20"/>
      </w:pPr>
    </w:p>
    <w:p>
      <w:pPr>
        <w:pStyle w:val="Heading1"/>
      </w:pPr>
      <w:r>
        <w:t>2. Resumen ejecutivo</w:t>
      </w:r>
    </w:p>
    <w:p>
      <w:pPr>
        <w:keepNext w:val="0"/>
      </w:pPr>
      <w:r>
        <w:t>VERIA es una aplicación móvil de asistencia visual para personas con baja visión. La cámara captura el entorno y un modelo visual local produce una descripción breve en español. El usuario también puede mantener presionado un botón de micrófono, dictar una instrucción como “busca mis llaves” y soltarlo para transcribir, capturar la escena y consultar el modelo.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60"/>
        <w:gridCol w:w="3900"/>
      </w:tblGrid>
      <w:tr>
        <w:trPr>
          <w:tblHeader w:val="true"/>
        </w:trPr>
        <w:tc>
          <w:tcPr>
            <w:tcW w:type="dxa" w:w="2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1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Estado actual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Aplicación móvil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Expo SDK 56 / React Native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Cámara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expo-camera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Captura Base64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Voz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expo-audio + whisper.cpp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Funcional local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IA visual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Ollama / minicpm-v:latest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Funcional local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 IA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Express, puerto 3000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Probado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Autenticación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Express + MySQL, puerto 3001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Básica; sin JWT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Calidad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Jest, node:test, ESLint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56/56 pruebas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Despliegue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No incluido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Fuera del alcance</w:t>
            </w:r>
          </w:p>
        </w:tc>
      </w:tr>
    </w:tbl>
    <w:p>
      <w:pPr>
        <w:spacing w:after="40"/>
      </w:pPr>
    </w:p>
    <w:p>
      <w:pPr>
        <w:pStyle w:val="Heading2"/>
      </w:pPr>
      <w:r>
        <w:t>Objetivos de experiencia</w:t>
      </w:r>
    </w:p>
    <w:p>
      <w:pPr>
        <w:pStyle w:val="ListBullet"/>
      </w:pPr>
      <w:r>
        <w:t>Respuestas breves, directas y en español.</w:t>
      </w:r>
    </w:p>
    <w:p>
      <w:pPr>
        <w:pStyle w:val="ListBullet"/>
      </w:pPr>
      <w:r>
        <w:t>Anuncios compatibles con TalkBack y VoiceOver.</w:t>
      </w:r>
    </w:p>
    <w:p>
      <w:pPr>
        <w:pStyle w:val="ListBullet"/>
      </w:pPr>
      <w:r>
        <w:t>Retroalimentación háptica para selección, éxito y cancelación.</w:t>
      </w:r>
    </w:p>
    <w:p>
      <w:pPr>
        <w:pStyle w:val="ListBullet"/>
      </w:pPr>
      <w:r>
        <w:t>Cancelación segura de peticiones y respuestas tardías.</w:t>
      </w:r>
    </w:p>
    <w:p>
      <w:pPr>
        <w:pStyle w:val="ListBullet"/>
      </w:pPr>
      <w:r>
        <w:t>Procesamiento local de Whisper y Ollama dentro de la computadora.</w:t>
      </w:r>
    </w:p>
    <w:p>
      <w:pPr>
        <w:pStyle w:val="Heading1"/>
      </w:pPr>
      <w:r>
        <w:t>3. Arquitectura y comunicación</w:t>
      </w:r>
    </w:p>
    <w:p>
      <w:pPr>
        <w:keepNext w:val="0"/>
      </w:pPr>
      <w:r>
        <w:t>El teléfono no se conecta directamente a Whisper ni a Ollama. Solo se comunica con los backends expuestos en la red local. El backend de IA coordina la transcripción y el análisis visual.</w:t>
      </w:r>
    </w:p>
    <w:p>
      <w:pPr>
        <w:pStyle w:val="CodeBlock"/>
        <w:keepLines/>
        <w:shd w:fill="F2F4F6"/>
      </w:pPr>
      <w:r>
        <w:t>[Teléfono Expo / cámara / micrófono]</w:t>
      </w:r>
    </w:p>
    <w:p>
      <w:pPr>
        <w:pStyle w:val="CodeBlock"/>
        <w:keepLines/>
        <w:shd w:fill="F2F4F6"/>
      </w:pPr>
      <w:r>
        <w:t xml:space="preserve">             |</w:t>
      </w:r>
    </w:p>
    <w:p>
      <w:pPr>
        <w:pStyle w:val="CodeBlock"/>
        <w:keepLines/>
        <w:shd w:fill="F2F4F6"/>
      </w:pPr>
      <w:r>
        <w:t xml:space="preserve">             | POST :3000/analyze o /analyze-voice</w:t>
      </w:r>
    </w:p>
    <w:p>
      <w:pPr>
        <w:pStyle w:val="CodeBlock"/>
        <w:keepLines/>
        <w:shd w:fill="F2F4F6"/>
      </w:pPr>
      <w:r>
        <w:t xml:space="preserve">             v</w:t>
      </w:r>
    </w:p>
    <w:p>
      <w:pPr>
        <w:pStyle w:val="CodeBlock"/>
        <w:keepLines/>
        <w:shd w:fill="F2F4F6"/>
      </w:pPr>
      <w:r>
        <w:t>[Backend IA - Express]</w:t>
      </w:r>
    </w:p>
    <w:p>
      <w:pPr>
        <w:pStyle w:val="CodeBlock"/>
        <w:keepLines/>
        <w:shd w:fill="F2F4F6"/>
      </w:pPr>
      <w:r>
        <w:t xml:space="preserve">      |                    |</w:t>
      </w:r>
    </w:p>
    <w:p>
      <w:pPr>
        <w:pStyle w:val="CodeBlock"/>
        <w:keepLines/>
        <w:shd w:fill="F2F4F6"/>
      </w:pPr>
      <w:r>
        <w:t xml:space="preserve">      | /inference         | /api/chat</w:t>
      </w:r>
    </w:p>
    <w:p>
      <w:pPr>
        <w:pStyle w:val="CodeBlock"/>
        <w:keepLines/>
        <w:shd w:fill="F2F4F6"/>
      </w:pPr>
      <w:r>
        <w:t xml:space="preserve">      v                    v</w:t>
      </w:r>
    </w:p>
    <w:p>
      <w:pPr>
        <w:pStyle w:val="CodeBlock"/>
        <w:keepLines/>
        <w:shd w:fill="F2F4F6"/>
      </w:pPr>
      <w:r>
        <w:t>[whisper.cpp :8080]   [Ollama :11434]</w:t>
      </w:r>
    </w:p>
    <w:p>
      <w:pPr>
        <w:pStyle w:val="CodeBlock"/>
        <w:keepLines/>
        <w:shd w:fill="F2F4F6"/>
      </w:pPr>
      <w:r>
        <w:t xml:space="preserve">      |                    |</w:t>
      </w:r>
    </w:p>
    <w:p>
      <w:pPr>
        <w:pStyle w:val="CodeBlock"/>
        <w:keepLines/>
        <w:shd w:fill="F2F4F6"/>
      </w:pPr>
      <w:r>
        <w:t xml:space="preserve">      +------ texto + respuesta -----+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[Login / registro] -&gt; [Backend Auth :3001] -&gt; [MySQL]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6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4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Expo/Metro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192.168.1.11:8081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Entrega la app a Expo Go</w:t>
            </w:r>
          </w:p>
        </w:tc>
      </w:tr>
      <w:tr>
        <w:trPr>
          <w:cantSplit/>
        </w:trPr>
        <w:tc>
          <w:tcPr>
            <w:tcW w:type="dxa" w:w="22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 IA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0.0.0.0:3000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Imagen, voz y coordinación IA</w:t>
            </w:r>
          </w:p>
        </w:tc>
      </w:tr>
      <w:tr>
        <w:trPr>
          <w:cantSplit/>
        </w:trPr>
        <w:tc>
          <w:tcPr>
            <w:tcW w:type="dxa" w:w="22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Autenticación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0.0.0.0:3001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Login y registro</w:t>
            </w:r>
          </w:p>
        </w:tc>
      </w:tr>
      <w:tr>
        <w:trPr>
          <w:cantSplit/>
        </w:trPr>
        <w:tc>
          <w:tcPr>
            <w:tcW w:type="dxa" w:w="22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Whisper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127.0.0.1:8080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Speech-to-text local</w:t>
            </w:r>
          </w:p>
        </w:tc>
      </w:tr>
      <w:tr>
        <w:trPr>
          <w:cantSplit/>
        </w:trPr>
        <w:tc>
          <w:tcPr>
            <w:tcW w:type="dxa" w:w="22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Ollama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127.0.0.1:11434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Modelo visual local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Regla de red: </w:t>
            </w:r>
            <w:r>
              <w:rPr>
                <w:rFonts w:ascii="Calibri" w:hAnsi="Calibri"/>
                <w:color w:val="111111"/>
                <w:sz w:val="21"/>
              </w:rPr>
              <w:t>Whisper y Ollama permanecen en localhost. El backend de IA escucha en todas las interfaces para que el teléfono pueda alcanzarlo desde la misma red Wi-Fi.</w:t>
            </w:r>
          </w:p>
        </w:tc>
      </w:tr>
    </w:tbl>
    <w:p>
      <w:pPr>
        <w:spacing w:after="20"/>
      </w:pPr>
    </w:p>
    <w:p>
      <w:pPr>
        <w:pStyle w:val="Heading1"/>
      </w:pPr>
      <w:r>
        <w:t>4. Módulos principales</w:t>
      </w:r>
    </w:p>
    <w:p>
      <w:pPr>
        <w:keepNext w:val="0"/>
      </w:pPr>
      <w:r>
        <w:t>Los siguientes archivos concentran el comportamiento que otro desarrollador debe comprender antes de modificar el proyecto.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58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screens/CameraScreen.jsx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Cámara, voz, gestos, accesibilidad y estados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services/ollama.js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Cliente HTTP para imagen y voz; timeout/cancelación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services/auth.js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Login y registro con expo/fetch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config/ollama.js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URL y endpoints del backend de IA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config/auth.js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URL y endpoints de autenticación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backend/app.js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Rutas, Whisper, Ollama, validación y errores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backend/index.js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Arranque del servidor de IA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dbconfig/controller.js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Validación, bcrypt y usuarios públicos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dbconfig/server.js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Arranque de autenticación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navigator/Application_nav.js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Flujo de pantallas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utils/camera.js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Resolución segura de fotografía</w:t>
            </w:r>
          </w:p>
        </w:tc>
      </w:tr>
      <w:tr>
        <w:trPr>
          <w:cantSplit/>
        </w:trPr>
        <w:tc>
          <w:tcPr>
            <w:tcW w:type="dxa" w:w="35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utils/validation.js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Correo y política de contraseña</w:t>
            </w:r>
          </w:p>
        </w:tc>
      </w:tr>
    </w:tbl>
    <w:p>
      <w:pPr>
        <w:spacing w:after="40"/>
      </w:pPr>
    </w:p>
    <w:p>
      <w:pPr>
        <w:pStyle w:val="Heading2"/>
      </w:pPr>
      <w:r>
        <w:t>Navegación</w:t>
      </w:r>
    </w:p>
    <w:p>
      <w:pPr>
        <w:pStyle w:val="CodeBlock"/>
        <w:keepLines/>
        <w:shd w:fill="F2F4F6"/>
      </w:pPr>
      <w:r>
        <w:t>Welcome --7 segundos--&gt; Login</w:t>
      </w:r>
    </w:p>
    <w:p>
      <w:pPr>
        <w:pStyle w:val="CodeBlock"/>
        <w:keepLines/>
        <w:shd w:fill="F2F4F6"/>
      </w:pPr>
      <w:r>
        <w:t>Login --correcto--&gt; Camera</w:t>
      </w:r>
    </w:p>
    <w:p>
      <w:pPr>
        <w:pStyle w:val="CodeBlock"/>
        <w:keepLines/>
        <w:shd w:fill="F2F4F6"/>
      </w:pPr>
      <w:r>
        <w:t>Login --&gt; Register --correcto--&gt; Login</w:t>
      </w:r>
    </w:p>
    <w:p>
      <w:pPr>
        <w:pStyle w:val="CodeBlock"/>
        <w:keepLines/>
        <w:shd w:fill="F2F4F6"/>
      </w:pPr>
      <w:r>
        <w:t>Camera --&gt; Settings --&gt; Accessibility / Interface / Feedback</w:t>
      </w:r>
    </w:p>
    <w:p>
      <w:pPr>
        <w:pStyle w:val="CodeBlock"/>
        <w:keepLines/>
        <w:shd w:fill="F2F4F6"/>
      </w:pPr>
      <w:r>
        <w:t>Settings --Log Out--&gt; Welcome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Limitación: </w:t>
            </w:r>
            <w:r>
              <w:rPr>
                <w:rFonts w:ascii="Calibri" w:hAnsi="Calibri"/>
                <w:color w:val="111111"/>
                <w:sz w:val="21"/>
              </w:rPr>
              <w:t>La navegación a Camera confirma el login, pero todavía no existe sesión persistente, JWT ni protección real de rutas.</w:t>
            </w:r>
          </w:p>
        </w:tc>
      </w:tr>
    </w:tbl>
    <w:p>
      <w:pPr>
        <w:spacing w:after="20"/>
      </w:pPr>
    </w:p>
    <w:p>
      <w:pPr>
        <w:pStyle w:val="Heading1"/>
      </w:pPr>
      <w:r>
        <w:t>5. Funcionamiento de la cámara</w:t>
      </w:r>
    </w:p>
    <w:p>
      <w:pPr>
        <w:keepNext w:val="0"/>
      </w:pPr>
      <w:r>
        <w:t>CameraScreen es el núcleo de la aplicación. Selecciona una resolución de hasta 720 píxeles en el lado mayor cuando es posible, captura con calidad 0.25 y envía la imagen en Base64 al backend.</w:t>
      </w:r>
    </w:p>
    <w:p>
      <w:pPr>
        <w:pStyle w:val="Heading2"/>
      </w:pPr>
      <w:r>
        <w:t>Captura normal</w:t>
      </w:r>
    </w:p>
    <w:p>
      <w:pPr>
        <w:pStyle w:val="ListNumber"/>
        <w:numPr>
          <w:ilvl w:val="0"/>
          <w:numId w:val="11"/>
        </w:numPr>
      </w:pPr>
      <w:r>
        <w:t>Verifica permiso y disponibilidad de la cámara.</w:t>
      </w:r>
    </w:p>
    <w:p>
      <w:pPr>
        <w:pStyle w:val="ListNumber"/>
        <w:numPr>
          <w:ilvl w:val="0"/>
          <w:numId w:val="11"/>
        </w:numPr>
      </w:pPr>
      <w:r>
        <w:t>Detiene voz anterior y cancela una petición previa.</w:t>
      </w:r>
    </w:p>
    <w:p>
      <w:pPr>
        <w:pStyle w:val="ListNumber"/>
        <w:numPr>
          <w:ilvl w:val="0"/>
          <w:numId w:val="11"/>
        </w:numPr>
      </w:pPr>
      <w:r>
        <w:t>Genera un identificador de ejecución y un AbortController.</w:t>
      </w:r>
    </w:p>
    <w:p>
      <w:pPr>
        <w:pStyle w:val="ListNumber"/>
        <w:numPr>
          <w:ilvl w:val="0"/>
          <w:numId w:val="11"/>
        </w:numPr>
      </w:pPr>
      <w:r>
        <w:t>Captura la foto y congela la imagen mientras se procesa.</w:t>
      </w:r>
    </w:p>
    <w:p>
      <w:pPr>
        <w:pStyle w:val="ListNumber"/>
        <w:numPr>
          <w:ilvl w:val="0"/>
          <w:numId w:val="11"/>
        </w:numPr>
      </w:pPr>
      <w:r>
        <w:t>Envía imageBase64 a POST /analyze.</w:t>
      </w:r>
    </w:p>
    <w:p>
      <w:pPr>
        <w:pStyle w:val="ListNumber"/>
        <w:numPr>
          <w:ilvl w:val="0"/>
          <w:numId w:val="11"/>
        </w:numPr>
      </w:pPr>
      <w:r>
        <w:t>Guarda la descripción, vibra y la lee mediante expo-speech.</w:t>
      </w:r>
    </w:p>
    <w:p>
      <w:pPr>
        <w:pStyle w:val="ListNumber"/>
        <w:numPr>
          <w:ilvl w:val="0"/>
          <w:numId w:val="11"/>
        </w:numPr>
      </w:pPr>
      <w:r>
        <w:t>Ignora cualquier respuesta que pertenezca a una ejecución cancelada.</w:t>
      </w:r>
    </w:p>
    <w:p>
      <w:pPr>
        <w:pStyle w:val="Heading2"/>
      </w:pPr>
      <w:r>
        <w:t>Gestos del botón principal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Gesto</w:t>
            </w:r>
          </w:p>
        </w:tc>
        <w:tc>
          <w:tcPr>
            <w:tcW w:type="dxa" w:w="6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Pulsación simple sin descripción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Captura y analiza una nueva imagen</w:t>
            </w:r>
          </w:p>
        </w:tc>
      </w:tr>
      <w:tr>
        <w:trPr>
          <w:cantSplit/>
        </w:trPr>
        <w:tc>
          <w:tcPr>
            <w:tcW w:type="dxa" w:w="3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Pulsación simple con descripción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Repite la última respuesta</w:t>
            </w:r>
          </w:p>
        </w:tc>
      </w:tr>
      <w:tr>
        <w:trPr>
          <w:cantSplit/>
        </w:trPr>
        <w:tc>
          <w:tcPr>
            <w:tcW w:type="dxa" w:w="3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Doble pulsación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Cancela y limpia la operación actual</w:t>
            </w:r>
          </w:p>
        </w:tc>
      </w:tr>
    </w:tbl>
    <w:p>
      <w:pPr>
        <w:spacing w:after="40"/>
      </w:pPr>
    </w:p>
    <w:p>
      <w:pPr>
        <w:pStyle w:val="Heading2"/>
      </w:pPr>
      <w:r>
        <w:t>Estados y referencias críticas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2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cameraRef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Acceso imperativo a CameraView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activeRequestRef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Petición HTTP cancelable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captureRunRef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Invalida respuestas tardías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pressTimerRef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Distingue pulsación simple/doble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isProcessing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Bloqueo e indicador de carga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lastDescription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Relectura de la última respuesta</w:t>
            </w:r>
          </w:p>
        </w:tc>
      </w:tr>
      <w:tr>
        <w:trPr>
          <w:cantSplit/>
        </w:trPr>
        <w:tc>
          <w:tcPr>
            <w:tcW w:type="dxa" w:w="31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statusMessage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Estado visible y accesible</w:t>
            </w:r>
          </w:p>
        </w:tc>
      </w:tr>
    </w:tbl>
    <w:p>
      <w:pPr>
        <w:spacing w:after="40"/>
      </w:pPr>
    </w:p>
    <w:p>
      <w:pPr>
        <w:pStyle w:val="Heading1"/>
      </w:pPr>
      <w:r>
        <w:t>6. Funcionamiento del comando de voz</w:t>
      </w:r>
    </w:p>
    <w:p>
      <w:pPr>
        <w:keepNext w:val="0"/>
      </w:pPr>
      <w:r>
        <w:t>El botón de voz usa onPressIn y onPressOut. No se trata de una pulsación larga con tiempo fijo: la grabación dura exactamente mientras el usuario mantiene el dedo sobre el botón.</w:t>
      </w:r>
    </w:p>
    <w:p>
      <w:pPr>
        <w:pStyle w:val="ListNumber"/>
        <w:numPr>
          <w:ilvl w:val="0"/>
          <w:numId w:val="12"/>
        </w:numPr>
      </w:pPr>
      <w:r>
        <w:t>onPressIn solicita permiso de micrófono.</w:t>
      </w:r>
    </w:p>
    <w:p>
      <w:pPr>
        <w:pStyle w:val="ListNumber"/>
        <w:numPr>
          <w:ilvl w:val="0"/>
          <w:numId w:val="12"/>
        </w:numPr>
      </w:pPr>
      <w:r>
        <w:t>Expo configura la sesión para grabación y prepara HIGH_QUALITY.</w:t>
      </w:r>
    </w:p>
    <w:p>
      <w:pPr>
        <w:pStyle w:val="ListNumber"/>
        <w:numPr>
          <w:ilvl w:val="0"/>
          <w:numId w:val="12"/>
        </w:numPr>
      </w:pPr>
      <w:r>
        <w:t>La app comprueba que el dedo siga presionando después del permiso.</w:t>
      </w:r>
    </w:p>
    <w:p>
      <w:pPr>
        <w:pStyle w:val="ListNumber"/>
        <w:numPr>
          <w:ilvl w:val="0"/>
          <w:numId w:val="12"/>
        </w:numPr>
      </w:pPr>
      <w:r>
        <w:t>Comienza la grabación y anuncia “Escuchando”.</w:t>
      </w:r>
    </w:p>
    <w:p>
      <w:pPr>
        <w:pStyle w:val="ListNumber"/>
        <w:numPr>
          <w:ilvl w:val="0"/>
          <w:numId w:val="12"/>
        </w:numPr>
      </w:pPr>
      <w:r>
        <w:t>onPressOut detiene el archivo de audio.</w:t>
      </w:r>
    </w:p>
    <w:p>
      <w:pPr>
        <w:pStyle w:val="ListNumber"/>
        <w:numPr>
          <w:ilvl w:val="0"/>
          <w:numId w:val="12"/>
        </w:numPr>
      </w:pPr>
      <w:r>
        <w:t>La cámara captura la escena actual sin sonido de obturador.</w:t>
      </w:r>
    </w:p>
    <w:p>
      <w:pPr>
        <w:pStyle w:val="ListNumber"/>
        <w:numPr>
          <w:ilvl w:val="0"/>
          <w:numId w:val="12"/>
        </w:numPr>
      </w:pPr>
      <w:r>
        <w:t>El audio M4A y la imagen se convierten a Base64.</w:t>
      </w:r>
    </w:p>
    <w:p>
      <w:pPr>
        <w:pStyle w:val="ListNumber"/>
        <w:numPr>
          <w:ilvl w:val="0"/>
          <w:numId w:val="12"/>
        </w:numPr>
      </w:pPr>
      <w:r>
        <w:t>POST /analyze-voice envía ambos valores.</w:t>
      </w:r>
    </w:p>
    <w:p>
      <w:pPr>
        <w:pStyle w:val="ListNumber"/>
        <w:numPr>
          <w:ilvl w:val="0"/>
          <w:numId w:val="12"/>
        </w:numPr>
      </w:pPr>
      <w:r>
        <w:t>Whisper transcribe en español.</w:t>
      </w:r>
    </w:p>
    <w:p>
      <w:pPr>
        <w:pStyle w:val="ListNumber"/>
        <w:numPr>
          <w:ilvl w:val="0"/>
          <w:numId w:val="12"/>
        </w:numPr>
      </w:pPr>
      <w:r>
        <w:t>El backend inserta la transcripción en el prompt de Ollama.</w:t>
      </w:r>
    </w:p>
    <w:p>
      <w:pPr>
        <w:pStyle w:val="ListNumber"/>
        <w:numPr>
          <w:ilvl w:val="0"/>
          <w:numId w:val="12"/>
        </w:numPr>
      </w:pPr>
      <w:r>
        <w:t>La app anuncia la instrucción, muestra la respuesta y la lee en voz alta.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D32"/>
                <w:sz w:val="21"/>
              </w:rPr>
              <w:t xml:space="preserve">Protección de carrera: </w:t>
            </w:r>
            <w:r>
              <w:rPr>
                <w:rFonts w:ascii="Calibri" w:hAnsi="Calibri"/>
                <w:color w:val="111111"/>
                <w:sz w:val="21"/>
              </w:rPr>
              <w:t>voicePressHeldRef impide iniciar una grabación tardía si el usuario suelta el botón mientras todavía está abierto el diálogo de permiso.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D32"/>
                <w:sz w:val="21"/>
              </w:rPr>
              <w:t xml:space="preserve">Cleanup: </w:t>
            </w:r>
            <w:r>
              <w:rPr>
                <w:rFonts w:ascii="Calibri" w:hAnsi="Calibri"/>
                <w:color w:val="111111"/>
                <w:sz w:val="21"/>
              </w:rPr>
              <w:t>Al salir de CameraScreen se detiene el grabador, se desactiva el modo de audio, se cancela HTTP y se detiene la voz sintetizada.</w:t>
            </w:r>
          </w:p>
        </w:tc>
      </w:tr>
    </w:tbl>
    <w:p>
      <w:pPr>
        <w:spacing w:after="20"/>
      </w:pPr>
    </w:p>
    <w:p>
      <w:pPr>
        <w:pStyle w:val="Heading1"/>
      </w:pPr>
      <w:r>
        <w:t>7. Contratos HTTP y procesamiento de IA</w:t>
      </w:r>
    </w:p>
    <w:p>
      <w:pPr>
        <w:keepNext w:val="0"/>
      </w:pPr>
      <w:r>
        <w:t>Los contratos siguientes son la interfaz estable entre la aplicación y el backend. Cualquier cambio debe actualizar cliente, servidor y pruebas.</w:t>
      </w:r>
    </w:p>
    <w:p>
      <w:pPr>
        <w:pStyle w:val="Heading2"/>
      </w:pPr>
      <w:r>
        <w:t>POST /analyze</w:t>
      </w:r>
    </w:p>
    <w:p>
      <w:pPr>
        <w:pStyle w:val="CodeBlock"/>
        <w:keepLines/>
        <w:shd w:fill="F2F4F6"/>
      </w:pPr>
      <w:r>
        <w:t>Entrada:</w:t>
      </w:r>
    </w:p>
    <w:p>
      <w:pPr>
        <w:pStyle w:val="CodeBlock"/>
        <w:keepLines/>
        <w:shd w:fill="F2F4F6"/>
      </w:pPr>
      <w:r>
        <w:t>{ "imageBase64": "..." }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Salida 200:</w:t>
      </w:r>
    </w:p>
    <w:p>
      <w:pPr>
        <w:pStyle w:val="CodeBlock"/>
        <w:keepLines/>
        <w:shd w:fill="F2F4F6"/>
      </w:pPr>
      <w:r>
        <w:t>{ "result": "Descripción breve de la escena" }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Errores:</w:t>
      </w:r>
    </w:p>
    <w:p>
      <w:pPr>
        <w:pStyle w:val="CodeBlock"/>
        <w:keepLines/>
        <w:shd w:fill="F2F4F6"/>
      </w:pPr>
      <w:r>
        <w:t>400 imagen faltante · 413 cuerpo mayor de 12 MB · 502 Ollama no disponible</w:t>
      </w:r>
    </w:p>
    <w:p>
      <w:pPr>
        <w:pStyle w:val="Heading2"/>
      </w:pPr>
      <w:r>
        <w:t>POST /analyze-voice</w:t>
      </w:r>
    </w:p>
    <w:p>
      <w:pPr>
        <w:pStyle w:val="CodeBlock"/>
        <w:keepLines/>
        <w:shd w:fill="F2F4F6"/>
      </w:pPr>
      <w:r>
        <w:t>Entrada:</w:t>
      </w:r>
    </w:p>
    <w:p>
      <w:pPr>
        <w:pStyle w:val="CodeBlock"/>
        <w:keepLines/>
        <w:shd w:fill="F2F4F6"/>
      </w:pPr>
      <w:r>
        <w:t>{ "audioBase64": "...", "imageBase64": "..." }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Salida 200:</w:t>
      </w:r>
    </w:p>
    <w:p>
      <w:pPr>
        <w:pStyle w:val="CodeBlock"/>
        <w:keepLines/>
        <w:shd w:fill="F2F4F6"/>
      </w:pPr>
      <w:r>
        <w:t>{</w:t>
      </w:r>
    </w:p>
    <w:p>
      <w:pPr>
        <w:pStyle w:val="CodeBlock"/>
        <w:keepLines/>
        <w:shd w:fill="F2F4F6"/>
      </w:pPr>
      <w:r>
        <w:t xml:space="preserve">  "transcription": "busca mis llaves",</w:t>
      </w:r>
    </w:p>
    <w:p>
      <w:pPr>
        <w:pStyle w:val="CodeBlock"/>
        <w:keepLines/>
        <w:shd w:fill="F2F4F6"/>
      </w:pPr>
      <w:r>
        <w:t xml:space="preserve">  "result": "Las llaves están sobre la mesa."</w:t>
      </w:r>
    </w:p>
    <w:p>
      <w:pPr>
        <w:pStyle w:val="CodeBlock"/>
        <w:keepLines/>
        <w:shd w:fill="F2F4F6"/>
      </w:pPr>
      <w:r>
        <w:t>}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Errores:</w:t>
      </w:r>
    </w:p>
    <w:p>
      <w:pPr>
        <w:pStyle w:val="CodeBlock"/>
        <w:keepLines/>
        <w:shd w:fill="F2F4F6"/>
      </w:pPr>
      <w:r>
        <w:t>400 audio/imagen faltante · 422 voz vacía · 413 tamaño · 502 Whisper/Ollama</w:t>
      </w:r>
    </w:p>
    <w:p>
      <w:pPr>
        <w:pStyle w:val="Heading2"/>
      </w:pPr>
      <w:r>
        <w:t>Reglas del modelo</w:t>
      </w:r>
    </w:p>
    <w:p>
      <w:pPr>
        <w:pStyle w:val="ListBullet"/>
      </w:pPr>
      <w:r>
        <w:t>Responder solamente en español.</w:t>
      </w:r>
    </w:p>
    <w:p>
      <w:pPr>
        <w:pStyle w:val="ListBullet"/>
      </w:pPr>
      <w:r>
        <w:t>No presentarse ni explicar limitaciones del modelo.</w:t>
      </w:r>
    </w:p>
    <w:p>
      <w:pPr>
        <w:pStyle w:val="ListBullet"/>
      </w:pPr>
      <w:r>
        <w:t>Ser directo y útil para una persona con baja visión.</w:t>
      </w:r>
    </w:p>
    <w:p>
      <w:pPr>
        <w:pStyle w:val="ListBullet"/>
      </w:pPr>
      <w:r>
        <w:t>No exceder 25 palabras.</w:t>
      </w:r>
    </w:p>
    <w:p>
      <w:pPr>
        <w:pStyle w:val="ListBullet"/>
      </w:pPr>
      <w:r>
        <w:t>Decir claramente cuando no se observa el objeto pedido.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D32"/>
                <w:sz w:val="21"/>
              </w:rPr>
              <w:t xml:space="preserve">Garantía del backend: </w:t>
            </w:r>
            <w:r>
              <w:rPr>
                <w:rFonts w:ascii="Calibri" w:hAnsi="Calibri"/>
                <w:color w:val="111111"/>
                <w:sz w:val="21"/>
              </w:rPr>
              <w:t>Además del prompt, normalizeAiResponse compacta espacios y corta cualquier respuesta a un máximo determinista de 25 palabras.</w:t>
            </w:r>
          </w:p>
        </w:tc>
      </w:tr>
    </w:tbl>
    <w:p>
      <w:pPr>
        <w:spacing w:after="20"/>
      </w:pPr>
    </w:p>
    <w:p>
      <w:pPr>
        <w:pStyle w:val="Heading2"/>
      </w:pPr>
      <w:r>
        <w:t>Whisper</w:t>
      </w:r>
    </w:p>
    <w:p>
      <w:pPr>
        <w:pStyle w:val="CodeBlock"/>
        <w:keepLines/>
        <w:shd w:fill="F2F4F6"/>
      </w:pPr>
      <w:r>
        <w:t>C:\capstone\whisper\Release\whisper-server.exe</w:t>
      </w:r>
    </w:p>
    <w:p>
      <w:pPr>
        <w:pStyle w:val="CodeBlock"/>
        <w:keepLines/>
        <w:shd w:fill="F2F4F6"/>
      </w:pPr>
      <w:r>
        <w:t>C:\capstone\whisper\Release\models\ggml-small.bin</w:t>
      </w:r>
    </w:p>
    <w:p>
      <w:pPr>
        <w:pStyle w:val="CodeBlock"/>
        <w:keepLines/>
        <w:shd w:fill="F2F4F6"/>
      </w:pPr>
      <w:r>
        <w:t xml:space="preserve"> </w:t>
      </w:r>
    </w:p>
    <w:p>
      <w:pPr>
        <w:pStyle w:val="CodeBlock"/>
        <w:keepLines/>
        <w:shd w:fill="F2F4F6"/>
      </w:pPr>
      <w:r>
        <w:t>.\whisper-server.exe -m .\models\ggml-small.bin `</w:t>
      </w:r>
    </w:p>
    <w:p>
      <w:pPr>
        <w:pStyle w:val="CodeBlock"/>
        <w:keepLines/>
        <w:shd w:fill="F2F4F6"/>
      </w:pPr>
      <w:r>
        <w:t xml:space="preserve">  --host 127.0.0.1 --port 8080 -l es</w:t>
      </w:r>
    </w:p>
    <w:p>
      <w:pPr>
        <w:keepNext w:val="0"/>
      </w:pPr>
      <w:r>
        <w:t>El modelo ggml-small.bin es multilingüe. En el equipo actual Whisper trabaja con CPU porque no detectó GPU.</w:t>
      </w:r>
    </w:p>
    <w:p>
      <w:pPr>
        <w:pStyle w:val="Heading2"/>
      </w:pPr>
      <w:r>
        <w:t>Ollama</w:t>
      </w:r>
    </w:p>
    <w:p>
      <w:pPr>
        <w:pStyle w:val="CodeBlock"/>
        <w:keepLines/>
        <w:shd w:fill="F2F4F6"/>
      </w:pPr>
      <w:r>
        <w:t>ollama serve</w:t>
      </w:r>
    </w:p>
    <w:p>
      <w:pPr>
        <w:pStyle w:val="CodeBlock"/>
        <w:keepLines/>
        <w:shd w:fill="F2F4F6"/>
      </w:pPr>
      <w:r>
        <w:t>ollama pull minicpm-v:latest</w:t>
      </w:r>
    </w:p>
    <w:p>
      <w:r>
        <w:t>El teléfono no debe exponer ni consultar Ollama directamente. El backend es el único coordinador de prompts, errores y límites.</w:t>
      </w:r>
    </w:p>
    <w:p>
      <w:pPr>
        <w:pStyle w:val="Heading1"/>
      </w:pPr>
      <w:r>
        <w:t>8. Autenticación y base de datos</w:t>
      </w:r>
    </w:p>
    <w:p>
      <w:pPr>
        <w:keepNext w:val="0"/>
      </w:pPr>
      <w:r>
        <w:t>La autenticación utiliza un servidor Express separado en el puerto 3001 y una tabla MySQL Usuarios. Las contraseñas se comparan y almacenan mediante bcrypt.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3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8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POST /api/auth/login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correo, contrasena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Mensaje y usuario sin hash</w:t>
            </w:r>
          </w:p>
        </w:tc>
      </w:tr>
      <w:tr>
        <w:trPr>
          <w:cantSplit/>
        </w:trPr>
        <w:tc>
          <w:tcPr>
            <w:tcW w:type="dxa" w:w="28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POST /api/auth/register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nombre, correo, contrasena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Usuario creado con bcrypt</w:t>
            </w:r>
          </w:p>
        </w:tc>
      </w:tr>
    </w:tbl>
    <w:p>
      <w:pPr>
        <w:spacing w:after="40"/>
      </w:pPr>
    </w:p>
    <w:p>
      <w:pPr>
        <w:pStyle w:val="ListBullet"/>
      </w:pPr>
      <w:r>
        <w:t>El servidor valida campos y formato de correo.</w:t>
      </w:r>
    </w:p>
    <w:p>
      <w:pPr>
        <w:pStyle w:val="ListBullet"/>
      </w:pPr>
      <w:r>
        <w:t>El registro exige la misma contraseña fuerte que la app.</w:t>
      </w:r>
    </w:p>
    <w:p>
      <w:pPr>
        <w:pStyle w:val="ListBullet"/>
      </w:pPr>
      <w:r>
        <w:t>publicUser elimina Contrasena, password y variantes.</w:t>
      </w:r>
    </w:p>
    <w:p>
      <w:pPr>
        <w:pStyle w:val="ListBullet"/>
      </w:pPr>
      <w:r>
        <w:t>Ya no se imprime req.body en consola.</w:t>
      </w:r>
    </w:p>
    <w:p>
      <w:pPr>
        <w:pStyle w:val="ListBullet"/>
      </w:pPr>
      <w:r>
        <w:t>Las consultas utilizan placeholders para parámetros.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61B1B"/>
                <w:sz w:val="21"/>
              </w:rPr>
              <w:t xml:space="preserve">Pendiente crítico: </w:t>
            </w:r>
            <w:r>
              <w:rPr>
                <w:rFonts w:ascii="Calibri" w:hAnsi="Calibri"/>
                <w:color w:val="111111"/>
                <w:sz w:val="21"/>
              </w:rPr>
              <w:t>jsonwebtoken está instalado pero aún no se usa. Falta emitir y validar JWT, guardar el token en expo-secure-store y ejecutar un logout real.</w:t>
            </w:r>
          </w:p>
        </w:tc>
      </w:tr>
    </w:tbl>
    <w:p>
      <w:pPr>
        <w:spacing w:after="20"/>
      </w:pPr>
    </w:p>
    <w:p>
      <w:pPr>
        <w:pStyle w:val="Heading1"/>
      </w:pPr>
      <w:r>
        <w:t>9. Cambios realizados</w:t>
      </w:r>
    </w:p>
    <w:p>
      <w:pPr>
        <w:keepNext w:val="0"/>
      </w:pPr>
      <w:r>
        <w:t>La fase de calidad corrigió fallos funcionales, de seguridad, configuración y mantenibilidad. Todos los cambios relevantes quedaron cubiertos por pruebas cuando fue posible.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4710"/>
        <w:gridCol w:w="1800"/>
      </w:tblGrid>
      <w:tr>
        <w:trPr>
          <w:tblHeader w:val="true"/>
        </w:trPr>
        <w:tc>
          <w:tcPr>
            <w:tcW w:type="dxa" w:w="2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Incidencia</w:t>
            </w:r>
          </w:p>
        </w:tc>
        <w:tc>
          <w:tcPr>
            <w:tcW w:type="dxa" w:w="47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Corrección</w:t>
            </w:r>
          </w:p>
        </w:tc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ESLint incompatible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Migración a flat config; 0 errores/advertencias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Sin pruebas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Jest + node:test; 56 pruebas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Dependencias Expo desalineadas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expo install --fix y verificación SDK 56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Hash devuelto por login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publicUser elimina campos sensibles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Contraseñas en logs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Eliminación de req.body en autenticación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Validación solo móvil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Validación equivalente en servidor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Axios móvil y URL repetida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services/auth.js + config/auth.js + expo/fetch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 dependía de hoisting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Dependencias instaladas dentro de backend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Transcripción de espacios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trim() y respuesta 422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Respuesta mayor de 25 palabras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Prompt de sistema + límite determinista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Voz sin timeout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Controlador y cleanup compartidos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Micrófono al desmontar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Detención explícita y reset de audio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Errores HTTP genéricos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400/413/422/502 controlados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Vulnerabilidades altas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npm audit fix sin degradar Expo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Corregido</w:t>
            </w:r>
          </w:p>
        </w:tc>
      </w:tr>
    </w:tbl>
    <w:p>
      <w:pPr>
        <w:spacing w:after="40"/>
      </w:pPr>
    </w:p>
    <w:p>
      <w:pPr>
        <w:pStyle w:val="Heading1"/>
      </w:pPr>
      <w:r>
        <w:t>10. Pruebas y evidencia</w:t>
      </w:r>
    </w:p>
    <w:p>
      <w:pPr>
        <w:keepNext w:val="0"/>
      </w:pPr>
      <w:r>
        <w:t>Se combinan pruebas unitarias, pruebas de rutas HTTP y una integración local real. El despliegue no forma parte de esta fase.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1200"/>
        <w:gridCol w:w="5310"/>
      </w:tblGrid>
      <w:tr>
        <w:trPr>
          <w:tblHeader w:val="true"/>
        </w:trPr>
        <w:tc>
          <w:tcPr>
            <w:tcW w:type="dxa" w:w="2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53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Áreas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Aplicación / Jest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35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Cámara, validación, servicios HTTP, abortos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 IA / node:test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12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Rutas, Whisper, Ollama, errores, 25 palabras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Autenticación / node:test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9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Login, registro, bcrypt, datos públicos</w:t>
            </w:r>
          </w:p>
        </w:tc>
      </w:tr>
      <w:tr>
        <w:trPr>
          <w:cantSplit/>
        </w:trPr>
        <w:tc>
          <w:tcPr>
            <w:tcW w:type="dxa" w:w="285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Total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56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Todas aprobadas</w:t>
            </w:r>
          </w:p>
        </w:tc>
      </w:tr>
    </w:tbl>
    <w:p>
      <w:pPr>
        <w:spacing w:after="40"/>
      </w:pPr>
    </w:p>
    <w:p>
      <w:pPr>
        <w:pStyle w:val="Heading2"/>
      </w:pPr>
      <w:r>
        <w:t>Comprobaciones adicionales</w:t>
      </w:r>
    </w:p>
    <w:p>
      <w:pPr>
        <w:pStyle w:val="ListBullet"/>
      </w:pPr>
      <w:r>
        <w:t>ESLint: 0 errores y 0 advertencias.</w:t>
      </w:r>
    </w:p>
    <w:p>
      <w:pPr>
        <w:pStyle w:val="ListBullet"/>
      </w:pPr>
      <w:r>
        <w:t>Prettier: formato aprobado.</w:t>
      </w:r>
    </w:p>
    <w:p>
      <w:pPr>
        <w:pStyle w:val="ListBullet"/>
      </w:pPr>
      <w:r>
        <w:t>Expo: dependencias compatibles con SDK 56.</w:t>
      </w:r>
    </w:p>
    <w:p>
      <w:pPr>
        <w:pStyle w:val="ListBullet"/>
      </w:pPr>
      <w:r>
        <w:t>Bundle Android local: generado correctamente.</w:t>
      </w:r>
    </w:p>
    <w:p>
      <w:pPr>
        <w:pStyle w:val="ListBullet"/>
      </w:pPr>
      <w:r>
        <w:t>Backend IA: auditoría con 0 vulnerabilidades.</w:t>
      </w:r>
    </w:p>
    <w:p>
      <w:pPr>
        <w:pStyle w:val="ListBullet"/>
      </w:pPr>
      <w:r>
        <w:t>Raíz: 0 altas/críticas; permanecen 10 moderadas transitivas de Expo.</w:t>
      </w:r>
    </w:p>
    <w:p>
      <w:pPr>
        <w:pStyle w:val="Heading2"/>
      </w:pPr>
      <w:r>
        <w:t>Integración real ejecutada</w:t>
      </w:r>
    </w:p>
    <w:p>
      <w:pPr>
        <w:pStyle w:val="CodeBlock"/>
        <w:keepLines/>
        <w:shd w:fill="F2F4F6"/>
      </w:pPr>
      <w:r>
        <w:t>Audio sintético: "busca mis llaves"</w:t>
      </w:r>
    </w:p>
    <w:p>
      <w:pPr>
        <w:pStyle w:val="CodeBlock"/>
        <w:keepLines/>
        <w:shd w:fill="F2F4F6"/>
      </w:pPr>
      <w:r>
        <w:t>Whisper: "Busca mis llaves."</w:t>
      </w:r>
    </w:p>
    <w:p>
      <w:pPr>
        <w:pStyle w:val="CodeBlock"/>
        <w:keepLines/>
        <w:shd w:fill="F2F4F6"/>
      </w:pPr>
      <w:r>
        <w:t>Ollama: respuesta en español</w:t>
      </w:r>
    </w:p>
    <w:p>
      <w:pPr>
        <w:pStyle w:val="CodeBlock"/>
        <w:keepLines/>
        <w:shd w:fill="F2F4F6"/>
      </w:pPr>
      <w:r>
        <w:t>Backend: salida limitada exactamente a 25 palabras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Interpretación: </w:t>
            </w:r>
            <w:r>
              <w:rPr>
                <w:rFonts w:ascii="Calibri" w:hAnsi="Calibri"/>
                <w:color w:val="111111"/>
                <w:sz w:val="21"/>
              </w:rPr>
              <w:t>La prueba confirma el recorrido HTTP completo. No sustituye pruebas con cámara y micrófono físicos ni una integración contra MySQL real.</w:t>
            </w:r>
          </w:p>
        </w:tc>
      </w:tr>
    </w:tbl>
    <w:p>
      <w:pPr>
        <w:spacing w:after="20"/>
      </w:pPr>
    </w:p>
    <w:p>
      <w:pPr>
        <w:pStyle w:val="Heading1"/>
      </w:pPr>
      <w:r>
        <w:t>11. Incidencias pendientes</w:t>
      </w:r>
    </w:p>
    <w:p>
      <w:pPr>
        <w:keepNext w:val="0"/>
      </w:pPr>
      <w:r>
        <w:t>Estas limitaciones están documentadas para evitar que otro desarrollador las confunda con funciones terminadas.</w:t>
      </w:r>
    </w:p>
    <w:p>
      <w:pPr>
        <w:pStyle w:val="Heading2"/>
      </w:pPr>
      <w:r>
        <w:t>Seguridad y sesión</w:t>
      </w:r>
    </w:p>
    <w:p>
      <w:pPr>
        <w:pStyle w:val="ListBullet"/>
      </w:pPr>
      <w:r>
        <w:t>No existe JWT ni sesión persistente.</w:t>
      </w:r>
    </w:p>
    <w:p>
      <w:pPr>
        <w:pStyle w:val="ListBullet"/>
      </w:pPr>
      <w:r>
        <w:t>Logout solo navega; no revoca credenciales.</w:t>
      </w:r>
    </w:p>
    <w:p>
      <w:pPr>
        <w:pStyle w:val="ListBullet"/>
      </w:pPr>
      <w:r>
        <w:t>CORS continúa abierto.</w:t>
      </w:r>
    </w:p>
    <w:p>
      <w:pPr>
        <w:pStyle w:val="ListBullet"/>
      </w:pPr>
      <w:r>
        <w:t>El tráfico local utiliza HTTP sin TLS.</w:t>
      </w:r>
    </w:p>
    <w:p>
      <w:pPr>
        <w:pStyle w:val="Heading2"/>
      </w:pPr>
      <w:r>
        <w:t>Dispositivo y accesibilidad</w:t>
      </w:r>
    </w:p>
    <w:p>
      <w:pPr>
        <w:pStyle w:val="ListBullet"/>
      </w:pPr>
      <w:r>
        <w:t>Falta E2E en Android/iOS físico.</w:t>
      </w:r>
    </w:p>
    <w:p>
      <w:pPr>
        <w:pStyle w:val="ListBullet"/>
      </w:pPr>
      <w:r>
        <w:t>Falta instalación limpia para verificar permisos.</w:t>
      </w:r>
    </w:p>
    <w:p>
      <w:pPr>
        <w:pStyle w:val="ListBullet"/>
      </w:pPr>
      <w:r>
        <w:t>Falta probar interrupciones, bloqueo y Bluetooth.</w:t>
      </w:r>
    </w:p>
    <w:p>
      <w:pPr>
        <w:pStyle w:val="ListBullet"/>
      </w:pPr>
      <w:r>
        <w:t>No hay pruebas automáticas de TalkBack/VoiceOver.</w:t>
      </w:r>
    </w:p>
    <w:p>
      <w:pPr>
        <w:pStyle w:val="Heading2"/>
      </w:pPr>
      <w:r>
        <w:t>IA y rendimiento</w:t>
      </w:r>
    </w:p>
    <w:p>
      <w:pPr>
        <w:pStyle w:val="ListBullet"/>
      </w:pPr>
      <w:r>
        <w:t>Whisper usa CPU; no se midió latencia o temperatura.</w:t>
      </w:r>
    </w:p>
    <w:p>
      <w:pPr>
        <w:pStyle w:val="ListBullet"/>
      </w:pPr>
      <w:r>
        <w:t>Audio e imagen viajan como Base64 con límite conjunto de 12 MB.</w:t>
      </w:r>
    </w:p>
    <w:p>
      <w:pPr>
        <w:pStyle w:val="ListBullet"/>
      </w:pPr>
      <w:r>
        <w:t>No hay duración máxima de grabación.</w:t>
      </w:r>
    </w:p>
    <w:p>
      <w:pPr>
        <w:pStyle w:val="ListBullet"/>
      </w:pPr>
      <w:r>
        <w:t>La calidad semántica depende del modelo visual.</w:t>
      </w:r>
    </w:p>
    <w:p>
      <w:pPr>
        <w:pStyle w:val="ListBullet"/>
      </w:pPr>
      <w:r>
        <w:t>Falta confirmar el M4A exacto producido por el teléfono.</w:t>
      </w:r>
    </w:p>
    <w:p>
      <w:pPr>
        <w:pStyle w:val="Heading2"/>
      </w:pPr>
      <w:r>
        <w:t>Base de datos</w:t>
      </w:r>
    </w:p>
    <w:p>
      <w:pPr>
        <w:pStyle w:val="ListBullet"/>
      </w:pPr>
      <w:r>
        <w:t>No hay migraciones ni esquema SQL versionado.</w:t>
      </w:r>
    </w:p>
    <w:p>
      <w:pPr>
        <w:pStyle w:val="ListBullet"/>
      </w:pPr>
      <w:r>
        <w:t>No se probó MySQL real ni concurrencia.</w:t>
      </w:r>
    </w:p>
    <w:p>
      <w:pPr>
        <w:pStyle w:val="ListBullet"/>
      </w:pPr>
      <w:r>
        <w:t>No hay recuperación de contraseña ni roles.</w:t>
      </w:r>
    </w:p>
    <w:p>
      <w:pPr>
        <w:pStyle w:val="Heading2"/>
      </w:pPr>
      <w:r>
        <w:t>Producto</w:t>
      </w:r>
    </w:p>
    <w:p>
      <w:pPr>
        <w:pStyle w:val="ListBullet"/>
      </w:pPr>
      <w:r>
        <w:t>Accessibility, Interface y Feedback no persisten preferencias.</w:t>
      </w:r>
    </w:p>
    <w:p>
      <w:pPr>
        <w:pStyle w:val="ListBullet"/>
      </w:pPr>
      <w:r>
        <w:t>Los ajustes todavía no modifican CameraScreen.</w:t>
      </w:r>
    </w:p>
    <w:p>
      <w:pPr>
        <w:pStyle w:val="ListBullet"/>
      </w:pPr>
      <w:r>
        <w:t>El hook usePhysicalRightPosition está escrito pero no se usa.</w:t>
      </w:r>
    </w:p>
    <w:p>
      <w:pPr>
        <w:pStyle w:val="Heading2"/>
      </w:pPr>
      <w:r>
        <w:t>Repositorio</w:t>
      </w:r>
    </w:p>
    <w:p>
      <w:pPr>
        <w:pStyle w:val="ListBullet"/>
      </w:pPr>
      <w:r>
        <w:t>La carpeta .git está vacía o incompleta.</w:t>
      </w:r>
    </w:p>
    <w:p>
      <w:pPr>
        <w:pStyle w:val="ListBullet"/>
      </w:pPr>
      <w:r>
        <w:t>No fue posible obtener un diff confiable con git status.</w:t>
      </w:r>
    </w:p>
    <w:p>
      <w:pPr>
        <w:pStyle w:val="ListBullet"/>
      </w:pPr>
      <w:r>
        <w:t>.quality-build es solo el bundle local de validación, no despliegue.</w:t>
      </w:r>
    </w:p>
    <w:p>
      <w:pPr>
        <w:pStyle w:val="Heading1"/>
      </w:pPr>
      <w:r>
        <w:t>12. Cómo iniciar el entorno local</w:t>
      </w:r>
    </w:p>
    <w:p>
      <w:pPr>
        <w:keepNext w:val="0"/>
      </w:pPr>
      <w:r>
        <w:t>Los servicios deben iniciarse en terminales separadas. Si Ollama Desktop ya mantiene el puerto 11434, no se inicia una segunda instancia.</w:t>
      </w:r>
    </w:p>
    <w:p>
      <w:pPr>
        <w:pStyle w:val="Heading2"/>
      </w:pPr>
      <w:r>
        <w:t>Whisper</w:t>
      </w:r>
    </w:p>
    <w:p>
      <w:pPr>
        <w:pStyle w:val="CodeBlock"/>
        <w:keepLines/>
        <w:shd w:fill="F2F4F6"/>
      </w:pPr>
      <w:r>
        <w:t>cd C:\capstone\whisper\Release</w:t>
      </w:r>
    </w:p>
    <w:p>
      <w:pPr>
        <w:pStyle w:val="CodeBlock"/>
        <w:keepLines/>
        <w:shd w:fill="F2F4F6"/>
      </w:pPr>
      <w:r>
        <w:t>.\whisper-server.exe -m .\models\ggml-small.bin `</w:t>
      </w:r>
    </w:p>
    <w:p>
      <w:pPr>
        <w:pStyle w:val="CodeBlock"/>
        <w:keepLines/>
        <w:shd w:fill="F2F4F6"/>
      </w:pPr>
      <w:r>
        <w:t xml:space="preserve">  --host 127.0.0.1 --port 8080 -l es</w:t>
      </w:r>
    </w:p>
    <w:p>
      <w:pPr>
        <w:pStyle w:val="Heading2"/>
      </w:pPr>
      <w:r>
        <w:t>Ollama</w:t>
      </w:r>
    </w:p>
    <w:p>
      <w:pPr>
        <w:pStyle w:val="CodeBlock"/>
        <w:keepLines/>
        <w:shd w:fill="F2F4F6"/>
      </w:pPr>
      <w:r>
        <w:t>ollama serve</w:t>
      </w:r>
    </w:p>
    <w:p>
      <w:pPr>
        <w:pStyle w:val="Heading2"/>
      </w:pPr>
      <w:r>
        <w:t>Backend de IA</w:t>
      </w:r>
    </w:p>
    <w:p>
      <w:pPr>
        <w:pStyle w:val="CodeBlock"/>
        <w:keepLines/>
        <w:shd w:fill="F2F4F6"/>
      </w:pPr>
      <w:r>
        <w:t>cd C:\capstone\backend</w:t>
      </w:r>
    </w:p>
    <w:p>
      <w:pPr>
        <w:pStyle w:val="CodeBlock"/>
        <w:keepLines/>
        <w:shd w:fill="F2F4F6"/>
      </w:pPr>
      <w:r>
        <w:t>node index.js</w:t>
      </w:r>
    </w:p>
    <w:p>
      <w:pPr>
        <w:pStyle w:val="Heading2"/>
      </w:pPr>
      <w:r>
        <w:t>Autenticación</w:t>
      </w:r>
    </w:p>
    <w:p>
      <w:pPr>
        <w:pStyle w:val="CodeBlock"/>
        <w:keepLines/>
        <w:shd w:fill="F2F4F6"/>
      </w:pPr>
      <w:r>
        <w:t>cd C:\capstone</w:t>
      </w:r>
    </w:p>
    <w:p>
      <w:pPr>
        <w:pStyle w:val="CodeBlock"/>
        <w:keepLines/>
        <w:shd w:fill="F2F4F6"/>
      </w:pPr>
      <w:r>
        <w:t>node dbconfig\server.js</w:t>
      </w:r>
    </w:p>
    <w:p>
      <w:pPr>
        <w:pStyle w:val="Heading2"/>
      </w:pPr>
      <w:r>
        <w:t>Expo</w:t>
      </w:r>
    </w:p>
    <w:p>
      <w:pPr>
        <w:pStyle w:val="CodeBlock"/>
        <w:keepLines/>
        <w:shd w:fill="F2F4F6"/>
      </w:pPr>
      <w:r>
        <w:t>cd C:\capstone</w:t>
      </w:r>
    </w:p>
    <w:p>
      <w:pPr>
        <w:pStyle w:val="CodeBlock"/>
        <w:keepLines/>
        <w:shd w:fill="F2F4F6"/>
      </w:pPr>
      <w:r>
        <w:t>npx.cmd expo start --lan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Variables: </w:t>
            </w:r>
            <w:r>
              <w:rPr>
                <w:rFonts w:ascii="Calibri" w:hAnsi="Calibri"/>
                <w:color w:val="111111"/>
                <w:sz w:val="21"/>
              </w:rPr>
              <w:t>EXPO_PUBLIC_BACKEND_URL cambia la API de IA; EXPO_PUBLIC_AUTH_URL cambia la API de autenticación; WHISPER_URL, OLLAMA_URL y OLLAMA_MODEL configuran el backend.</w:t>
            </w:r>
          </w:p>
        </w:tc>
      </w:tr>
    </w:tbl>
    <w:p>
      <w:pPr>
        <w:spacing w:after="20"/>
      </w:pPr>
    </w:p>
    <w:p>
      <w:pPr>
        <w:pStyle w:val="Heading2"/>
      </w:pPr>
      <w:r>
        <w:t>Comandos de calidad</w:t>
      </w:r>
    </w:p>
    <w:p>
      <w:pPr>
        <w:pStyle w:val="CodeBlock"/>
        <w:keepLines/>
        <w:shd w:fill="F2F4F6"/>
      </w:pPr>
      <w:r>
        <w:t>npm.cmd run test:all</w:t>
      </w:r>
    </w:p>
    <w:p>
      <w:pPr>
        <w:pStyle w:val="CodeBlock"/>
        <w:keepLines/>
        <w:shd w:fill="F2F4F6"/>
      </w:pPr>
      <w:r>
        <w:t>npm.cmd run lint</w:t>
      </w:r>
    </w:p>
    <w:p>
      <w:pPr>
        <w:pStyle w:val="CodeBlock"/>
        <w:keepLines/>
        <w:shd w:fill="F2F4F6"/>
      </w:pPr>
      <w:r>
        <w:t>npm.cmd run format:check</w:t>
      </w:r>
    </w:p>
    <w:p>
      <w:pPr>
        <w:pStyle w:val="CodeBlock"/>
        <w:keepLines/>
        <w:shd w:fill="F2F4F6"/>
      </w:pPr>
      <w:r>
        <w:t>npx.cmd expo install --check</w:t>
      </w:r>
    </w:p>
    <w:p>
      <w:pPr>
        <w:pStyle w:val="CodeBlock"/>
        <w:keepLines/>
        <w:shd w:fill="F2F4F6"/>
      </w:pPr>
      <w:r>
        <w:t>npm.cmd audit --omit=dev</w:t>
      </w:r>
    </w:p>
    <w:p>
      <w:pPr>
        <w:pStyle w:val="CodeBlock"/>
        <w:keepLines/>
        <w:shd w:fill="F2F4F6"/>
      </w:pPr>
      <w:r>
        <w:t>npm.cmd audit --prefix backend</w:t>
      </w:r>
    </w:p>
    <w:p>
      <w:pPr>
        <w:pStyle w:val="Heading1"/>
      </w:pPr>
      <w:r>
        <w:t>13. Paquete mínimo para otro chat de GPT</w:t>
      </w:r>
    </w:p>
    <w:p>
      <w:pPr>
        <w:keepNext w:val="0"/>
      </w:pPr>
      <w:r>
        <w:t>Para explicar el proyecto basta con este documento. Para modificar código, el nuevo chat necesita el repositorio o, como mínimo, los archivos siguientes.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7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Archivos a adjuntar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Configuración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AGENTS.md, package.json, app.json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Aplicación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screens/CameraScreen.jsx, Login.jsx, SignIn.jsx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Navegación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app/App.js, navigator/Application_nav.js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Servicios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services/ollama.js, services/auth.js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Config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config/ollama.js, config/auth.js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Backend 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backend/app.js, backend/index.js, backend/package.json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Autenticación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dbconfig/controller.js, auth.js, server.js, db.js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Utilidades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utils/camera.js, utils/validation.js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Pruebas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tests/, backend/tests/, dbconfig/tests/</w:t>
            </w:r>
          </w:p>
        </w:tc>
      </w:tr>
      <w:tr>
        <w:trPr>
          <w:cantSplit/>
        </w:trPr>
        <w:tc>
          <w:tcPr>
            <w:tcW w:type="dxa" w:w="230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8"/>
              </w:rPr>
              <w:t>Contexto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8"/>
              </w:rPr>
              <w:t>DOCUMENTACION_TECNICA.md, REPORTE_CALIDAD.md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61B1B"/>
                <w:sz w:val="21"/>
              </w:rPr>
              <w:t xml:space="preserve">No compartir: </w:t>
            </w:r>
            <w:r>
              <w:rPr>
                <w:rFonts w:ascii="Calibri" w:hAnsi="Calibri"/>
                <w:color w:val="111111"/>
                <w:sz w:val="21"/>
              </w:rPr>
              <w:t>No adjuntar dbconfig/.env, contraseñas, tokens, llaves privadas ni contenido de node_modules.</w:t>
            </w:r>
          </w:p>
        </w:tc>
      </w:tr>
    </w:tbl>
    <w:p>
      <w:pPr>
        <w:spacing w:after="20"/>
      </w:pPr>
    </w:p>
    <w:p>
      <w:pPr>
        <w:pStyle w:val="Heading2"/>
      </w:pPr>
      <w:r>
        <w:t>Qué debe verificar el nuevo chat</w:t>
      </w:r>
    </w:p>
    <w:p>
      <w:pPr>
        <w:pStyle w:val="ListBullet"/>
      </w:pPr>
      <w:r>
        <w:t>Leer AGENTS.md y la documentación exacta de Expo SDK 56.</w:t>
      </w:r>
    </w:p>
    <w:p>
      <w:pPr>
        <w:pStyle w:val="ListBullet"/>
      </w:pPr>
      <w:r>
        <w:t>Inspeccionar los archivos reales antes de proponer cambios.</w:t>
      </w:r>
    </w:p>
    <w:p>
      <w:pPr>
        <w:pStyle w:val="ListBullet"/>
      </w:pPr>
      <w:r>
        <w:t>Conservar accesibilidad, cancelación y límite de respuesta.</w:t>
      </w:r>
    </w:p>
    <w:p>
      <w:pPr>
        <w:pStyle w:val="ListBullet"/>
      </w:pPr>
      <w:r>
        <w:t>Actualizar pruebas cuando cambie un contrato.</w:t>
      </w:r>
    </w:p>
    <w:p>
      <w:pPr>
        <w:pStyle w:val="ListBullet"/>
      </w:pPr>
      <w:r>
        <w:t>No realizar despliegue salvo autorización explícita.</w:t>
      </w:r>
    </w:p>
    <w:p>
      <w:pPr>
        <w:pStyle w:val="ListBullet"/>
      </w:pPr>
      <w:r>
        <w:t>No asumir que los ajustes, JWT o MySQL E2E están terminados.</w:t>
      </w:r>
    </w:p>
    <w:p>
      <w:pPr>
        <w:pStyle w:val="Heading1"/>
      </w:pPr>
      <w:r>
        <w:t>14. Prompt listo para pegar en GPT</w:t>
      </w:r>
    </w:p>
    <w:p>
      <w:pPr>
        <w:keepNext w:val="0"/>
      </w:pPr>
      <w:r>
        <w:t>Adjunta primero este documento y los archivos necesarios. Después copia el texto siguiente y sustituye el objetivo final.</w:t>
      </w:r>
    </w:p>
    <w:p>
      <w:pPr>
        <w:pStyle w:val="CodeBlock"/>
        <w:shd w:fill="F2F4F6"/>
      </w:pPr>
      <w:r>
        <w:t>Actúa como ingeniero senior de Expo/React Native y Node.js.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Estoy desarrollando VERIA, una aplicación de asistencia visual para personas con baja visión. Usa el documento “VERIA - Documentación de cambios, funcionamiento y continuidad” como fuente principal de contexto.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REGLAS OBLIGATORIAS</w:t>
      </w:r>
    </w:p>
    <w:p>
      <w:pPr>
        <w:pStyle w:val="CodeBlock"/>
        <w:shd w:fill="F2F4F6"/>
      </w:pPr>
      <w:r>
        <w:t>1. El proyecto usa Expo SDK 56. Lee AGENTS.md y consulta la documentación exacta: https://docs.expo.dev/versions/v56.0.0/.</w:t>
      </w:r>
    </w:p>
    <w:p>
      <w:pPr>
        <w:pStyle w:val="CodeBlock"/>
        <w:shd w:fill="F2F4F6"/>
      </w:pPr>
      <w:r>
        <w:t>2. No puedes acceder automáticamente a C:\capstone. Trabaja únicamente con el documento y los archivos que adjunte. Si falta un archivo necesario, pídelo antes de inventar su contenido.</w:t>
      </w:r>
    </w:p>
    <w:p>
      <w:pPr>
        <w:pStyle w:val="CodeBlock"/>
        <w:shd w:fill="F2F4F6"/>
      </w:pPr>
      <w:r>
        <w:t>3. Antes de modificar, resume el flujo afectado y enumera los archivos que tocarás.</w:t>
      </w:r>
    </w:p>
    <w:p>
      <w:pPr>
        <w:pStyle w:val="CodeBlock"/>
        <w:shd w:fill="F2F4F6"/>
      </w:pPr>
      <w:r>
        <w:t>4. Conserva accesibilidad, anuncios, retroalimentación háptica, AbortController, invalidación de respuestas tardías y cleanup de audio.</w:t>
      </w:r>
    </w:p>
    <w:p>
      <w:pPr>
        <w:pStyle w:val="CodeBlock"/>
        <w:shd w:fill="F2F4F6"/>
      </w:pPr>
      <w:r>
        <w:t>5. El backend debe mantener errores JSON controlados y respuestas visuales en español con máximo 25 palabras.</w:t>
      </w:r>
    </w:p>
    <w:p>
      <w:pPr>
        <w:pStyle w:val="CodeBlock"/>
        <w:shd w:fill="F2F4F6"/>
      </w:pPr>
      <w:r>
        <w:t>6. Actualiza o agrega pruebas para todo cambio de comportamiento.</w:t>
      </w:r>
    </w:p>
    <w:p>
      <w:pPr>
        <w:pStyle w:val="CodeBlock"/>
        <w:shd w:fill="F2F4F6"/>
      </w:pPr>
      <w:r>
        <w:t>7. Ejecuta, cuando el entorno lo permita: npm run test:all, npm run lint, npm run format:check y npx expo install --check.</w:t>
      </w:r>
    </w:p>
    <w:p>
      <w:pPr>
        <w:pStyle w:val="CodeBlock"/>
        <w:shd w:fill="F2F4F6"/>
      </w:pPr>
      <w:r>
        <w:t>8. No uses npm audit fix --force: actualmente propone degradar Expo 56 a Expo 46.</w:t>
      </w:r>
    </w:p>
    <w:p>
      <w:pPr>
        <w:pStyle w:val="CodeBlock"/>
        <w:shd w:fill="F2F4F6"/>
      </w:pPr>
      <w:r>
        <w:t>9. No expongas contraseñas, hashes, tokens ni archivos .env.</w:t>
      </w:r>
    </w:p>
    <w:p>
      <w:pPr>
        <w:pStyle w:val="CodeBlock"/>
        <w:shd w:fill="F2F4F6"/>
      </w:pPr>
      <w:r>
        <w:t>10. No realices despliegue, publicación, APK/AAB, EAS ni cambios de tienda salvo que lo autorice explícitamente.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ARQUITECTURA ACTUAL</w:t>
      </w:r>
    </w:p>
    <w:p>
      <w:pPr>
        <w:pStyle w:val="CodeBlock"/>
        <w:shd w:fill="F2F4F6"/>
      </w:pPr>
      <w:r>
        <w:t>- App Expo/React Native en el teléfono.</w:t>
      </w:r>
    </w:p>
    <w:p>
      <w:pPr>
        <w:pStyle w:val="CodeBlock"/>
        <w:shd w:fill="F2F4F6"/>
      </w:pPr>
      <w:r>
        <w:t>- Backend IA Express :3000.</w:t>
      </w:r>
    </w:p>
    <w:p>
      <w:pPr>
        <w:pStyle w:val="CodeBlock"/>
        <w:shd w:fill="F2F4F6"/>
      </w:pPr>
      <w:r>
        <w:t>- whisper.cpp :8080 con ggml-small.bin para speech-to-text.</w:t>
      </w:r>
    </w:p>
    <w:p>
      <w:pPr>
        <w:pStyle w:val="CodeBlock"/>
        <w:shd w:fill="F2F4F6"/>
      </w:pPr>
      <w:r>
        <w:t>- Ollama :11434 con minicpm-v:latest para imagen + prompt.</w:t>
      </w:r>
    </w:p>
    <w:p>
      <w:pPr>
        <w:pStyle w:val="CodeBlock"/>
        <w:shd w:fill="F2F4F6"/>
      </w:pPr>
      <w:r>
        <w:t>- Backend de autenticación :3001 con MySQL y bcrypt.</w:t>
      </w:r>
    </w:p>
    <w:p>
      <w:pPr>
        <w:pStyle w:val="CodeBlock"/>
        <w:shd w:fill="F2F4F6"/>
      </w:pPr>
      <w:r>
        <w:t>- CameraScreen captura imagen, graba al mantener presionado, detiene al soltar y lee la respuesta con expo-speech.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ESTADO DE CALIDAD</w:t>
      </w:r>
    </w:p>
    <w:p>
      <w:pPr>
        <w:pStyle w:val="CodeBlock"/>
        <w:shd w:fill="F2F4F6"/>
      </w:pPr>
      <w:r>
        <w:t>- 56/56 pruebas aprobadas.</w:t>
      </w:r>
    </w:p>
    <w:p>
      <w:pPr>
        <w:pStyle w:val="CodeBlock"/>
        <w:shd w:fill="F2F4F6"/>
      </w:pPr>
      <w:r>
        <w:t>- ESLint y Prettier aprobados.</w:t>
      </w:r>
    </w:p>
    <w:p>
      <w:pPr>
        <w:pStyle w:val="CodeBlock"/>
        <w:shd w:fill="F2F4F6"/>
      </w:pPr>
      <w:r>
        <w:t>- Dependencias compatibles con Expo SDK 56.</w:t>
      </w:r>
    </w:p>
    <w:p>
      <w:pPr>
        <w:pStyle w:val="CodeBlock"/>
        <w:shd w:fill="F2F4F6"/>
      </w:pPr>
      <w:r>
        <w:t>- Bundle Android local correcto.</w:t>
      </w:r>
    </w:p>
    <w:p>
      <w:pPr>
        <w:pStyle w:val="CodeBlock"/>
        <w:shd w:fill="F2F4F6"/>
      </w:pPr>
      <w:r>
        <w:t>- Integración real Whisper + Ollama aprobada.</w:t>
      </w:r>
    </w:p>
    <w:p>
      <w:pPr>
        <w:pStyle w:val="CodeBlock"/>
        <w:shd w:fill="F2F4F6"/>
      </w:pPr>
      <w:r>
        <w:t>- No hay despliegue.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PENDIENTES CONOCIDOS</w:t>
      </w:r>
    </w:p>
    <w:p>
      <w:pPr>
        <w:pStyle w:val="CodeBlock"/>
        <w:shd w:fill="F2F4F6"/>
      </w:pPr>
      <w:r>
        <w:t>- No hay JWT/sesión persistente.</w:t>
      </w:r>
    </w:p>
    <w:p>
      <w:pPr>
        <w:pStyle w:val="CodeBlock"/>
        <w:shd w:fill="F2F4F6"/>
      </w:pPr>
      <w:r>
        <w:t>- CORS y HTTP local siguen abiertos.</w:t>
      </w:r>
    </w:p>
    <w:p>
      <w:pPr>
        <w:pStyle w:val="CodeBlock"/>
        <w:shd w:fill="F2F4F6"/>
      </w:pPr>
      <w:r>
        <w:t>- No hay E2E en dispositivo físico ni MySQL real.</w:t>
      </w:r>
    </w:p>
    <w:p>
      <w:pPr>
        <w:pStyle w:val="CodeBlock"/>
        <w:shd w:fill="F2F4F6"/>
      </w:pPr>
      <w:r>
        <w:t>- No hay migraciones SQL.</w:t>
      </w:r>
    </w:p>
    <w:p>
      <w:pPr>
        <w:pStyle w:val="CodeBlock"/>
        <w:shd w:fill="F2F4F6"/>
      </w:pPr>
      <w:r>
        <w:t>- No hay límite de duración de voz.</w:t>
      </w:r>
    </w:p>
    <w:p>
      <w:pPr>
        <w:pStyle w:val="CodeBlock"/>
        <w:shd w:fill="F2F4F6"/>
      </w:pPr>
      <w:r>
        <w:t>- Los ajustes no se persisten ni se aplican todavía.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MI NUEVO OBJETIVO ES:</w:t>
      </w:r>
    </w:p>
    <w:p>
      <w:pPr>
        <w:pStyle w:val="CodeBlock"/>
        <w:shd w:fill="F2F4F6"/>
      </w:pPr>
      <w:r>
        <w:t>[ESCRIBE AQUÍ LA TAREA]</w:t>
      </w:r>
    </w:p>
    <w:p>
      <w:pPr>
        <w:pStyle w:val="CodeBlock"/>
        <w:shd w:fill="F2F4F6"/>
      </w:pPr>
      <w:r>
        <w:t xml:space="preserve"> </w:t>
      </w:r>
    </w:p>
    <w:p>
      <w:pPr>
        <w:pStyle w:val="CodeBlock"/>
        <w:shd w:fill="F2F4F6"/>
      </w:pPr>
      <w:r>
        <w:t>Entrega al final:</w:t>
      </w:r>
    </w:p>
    <w:p>
      <w:pPr>
        <w:pStyle w:val="CodeBlock"/>
        <w:shd w:fill="F2F4F6"/>
      </w:pPr>
      <w:r>
        <w:t>- resumen del cambio;</w:t>
      </w:r>
    </w:p>
    <w:p>
      <w:pPr>
        <w:pStyle w:val="CodeBlock"/>
        <w:shd w:fill="F2F4F6"/>
      </w:pPr>
      <w:r>
        <w:t>- archivos modificados;</w:t>
      </w:r>
    </w:p>
    <w:p>
      <w:pPr>
        <w:pStyle w:val="CodeBlock"/>
        <w:shd w:fill="F2F4F6"/>
      </w:pPr>
      <w:r>
        <w:t>- pruebas ejecutadas y resultados;</w:t>
      </w:r>
    </w:p>
    <w:p>
      <w:pPr>
        <w:pStyle w:val="CodeBlock"/>
        <w:shd w:fill="F2F4F6"/>
      </w:pPr>
      <w:r>
        <w:t>- incidencias nuevas o pendientes;</w:t>
      </w:r>
    </w:p>
    <w:p>
      <w:pPr>
        <w:pStyle w:val="CodeBlock"/>
        <w:shd w:fill="F2F4F6"/>
      </w:pPr>
      <w:r>
        <w:t>- pasos manuales de verificación;</w:t>
      </w:r>
    </w:p>
    <w:p>
      <w:pPr>
        <w:pStyle w:val="CodeBlock"/>
        <w:shd w:fill="F2F4F6"/>
      </w:pPr>
      <w:r>
        <w:t>- confirmación de que no se desplegó nada.</w:t>
      </w:r>
    </w:p>
    <w:p>
      <w:pPr>
        <w:pStyle w:val="Heading2"/>
      </w:pPr>
      <w:r>
        <w:t>Instrucción de uso</w:t>
      </w:r>
    </w:p>
    <w:p>
      <w:pPr>
        <w:pStyle w:val="ListNumber"/>
        <w:numPr>
          <w:ilvl w:val="0"/>
          <w:numId w:val="13"/>
        </w:numPr>
      </w:pPr>
      <w:r>
        <w:t>Adjuntar este DOCX al nuevo chat.</w:t>
      </w:r>
    </w:p>
    <w:p>
      <w:pPr>
        <w:pStyle w:val="ListNumber"/>
        <w:numPr>
          <w:ilvl w:val="0"/>
          <w:numId w:val="13"/>
        </w:numPr>
      </w:pPr>
      <w:r>
        <w:t>Adjuntar el paquete mínimo o el repositorio comprimido sin secretos.</w:t>
      </w:r>
    </w:p>
    <w:p>
      <w:pPr>
        <w:pStyle w:val="ListNumber"/>
        <w:numPr>
          <w:ilvl w:val="0"/>
          <w:numId w:val="13"/>
        </w:numPr>
      </w:pPr>
      <w:r>
        <w:t>Copiar el prompt anterior.</w:t>
      </w:r>
    </w:p>
    <w:p>
      <w:pPr>
        <w:pStyle w:val="ListNumber"/>
        <w:numPr>
          <w:ilvl w:val="0"/>
          <w:numId w:val="13"/>
        </w:numPr>
      </w:pPr>
      <w:r>
        <w:t>Sustituir [ESCRIBE AQUÍ LA TAREA] por el objetivo concreto.</w:t>
      </w:r>
    </w:p>
    <w:p>
      <w:pPr>
        <w:pStyle w:val="ListNumber"/>
        <w:numPr>
          <w:ilvl w:val="0"/>
          <w:numId w:val="13"/>
        </w:numPr>
      </w:pPr>
      <w:r>
        <w:t>Revisar que el chat no proponga despliegue sin autorización.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D32"/>
                <w:sz w:val="21"/>
              </w:rPr>
              <w:t xml:space="preserve">Punto de continuidad: </w:t>
            </w:r>
            <w:r>
              <w:rPr>
                <w:rFonts w:ascii="Calibri" w:hAnsi="Calibri"/>
                <w:color w:val="111111"/>
                <w:sz w:val="21"/>
              </w:rPr>
              <w:t>Con este documento, el reporte de calidad y los archivos fuente, otro chat puede retomar el proyecto desde el estado validado sin reconstruir el contexto desde cero.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5A6570"/>
        <w:sz w:val="17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A6570"/>
        <w:sz w:val="17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B8C4D0"/>
      </w:pBdr>
    </w:pPr>
    <w:r>
      <w:rPr>
        <w:rFonts w:ascii="Calibri" w:hAnsi="Calibri"/>
        <w:b/>
        <w:color w:val="2E74B5"/>
        <w:sz w:val="18"/>
      </w:rPr>
      <w:t>VERIA</w:t>
    </w:r>
    <w:r>
      <w:rPr>
        <w:rFonts w:ascii="Calibri" w:hAnsi="Calibri"/>
        <w:color w:val="5A6570"/>
        <w:sz w:val="18"/>
      </w:rPr>
      <w:t xml:space="preserve">   |   Dossier técnico de continuidad   |   Expo SDK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259" w:right="259"/>
    </w:pPr>
    <w:rPr>
      <w:rFonts w:ascii="Consolas" w:hAnsi="Consolas"/>
      <w:color w:val="11111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VERIA - Documentación de cambios y continuidad</dc:title>
  <dc:subject>Arquitectura, funcionamiento, pruebas y traspaso técnico</dc:subject>
  <dc:creator>Equipo VERIA</dc:creator>
  <cp:keywords>VERIA, Expo SDK 56, Whisper, Ollama, pruebas, accesibilidad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