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Documentación del Módulo Usuario</w:t>
      </w:r>
    </w:p>
    <w:p>
      <w:r>
        <w:t>Este documento describe el diseño del módulo Usuario dentro del sistema de gestión de reservas de canchas. Incluye reglas de negocio, endpoints, roles, excepciones, DTOs y consideraciones de seguridad.</w:t>
      </w:r>
    </w:p>
    <w:p>
      <w:pPr>
        <w:pStyle w:val="Heading1"/>
      </w:pPr>
      <w:r>
        <w:t>1. Descripción del módulo</w:t>
      </w:r>
    </w:p>
    <w:p>
      <w:r>
        <w:t>El módulo Usuario es responsable de la gestión de usuarios del sistema, incluyendo creación, actualización, autenticación y control de permisos. Cada usuario pertenece a una empresa y opcionalmente a una sucursal dependiendo de su rol.</w:t>
      </w:r>
    </w:p>
    <w:p>
      <w:pPr>
        <w:pStyle w:val="Heading1"/>
      </w:pPr>
      <w:r>
        <w:t>2. Modelo de dominio</w:t>
      </w:r>
    </w:p>
    <w:p>
      <w:r>
        <w:t>Entidad principal: Usuario</w:t>
        <w:br/>
        <w:br/>
        <w:t>Relaciones:</w:t>
        <w:br/>
        <w:t>Empresa -&gt; Usuario</w:t>
        <w:br/>
        <w:t>Sucursal -&gt; Usuario (para ADMIN y RECEPCIONISTA)</w:t>
        <w:br/>
        <w:t>Usuario -&gt; Reserva</w:t>
        <w:br/>
        <w:t>Usuario -&gt; Pago</w:t>
      </w:r>
    </w:p>
    <w:p>
      <w:pPr>
        <w:pStyle w:val="Heading1"/>
      </w:pPr>
      <w:r>
        <w:t>3. Campos de la entidad Usuario</w:t>
      </w:r>
    </w:p>
    <w:p>
      <w:r>
        <w:t>usuario_id: Identificador único del usuario</w:t>
      </w:r>
    </w:p>
    <w:p>
      <w:r>
        <w:t>empresa_id: Empresa a la que pertenece</w:t>
      </w:r>
    </w:p>
    <w:p>
      <w:r>
        <w:t>sucursal_id: Sucursal asociada (puede ser null para SUPERADMIN)</w:t>
      </w:r>
    </w:p>
    <w:p>
      <w:r>
        <w:t>username: Nombre de usuario único</w:t>
      </w:r>
    </w:p>
    <w:p>
      <w:r>
        <w:t>nombre: Nombre completo</w:t>
      </w:r>
    </w:p>
    <w:p>
      <w:r>
        <w:t>email: Correo electrónico único</w:t>
      </w:r>
    </w:p>
    <w:p>
      <w:r>
        <w:t>password: Contraseña encriptada</w:t>
      </w:r>
    </w:p>
    <w:p>
      <w:r>
        <w:t>rol: Rol del usuario en el sistema</w:t>
      </w:r>
    </w:p>
    <w:p>
      <w:r>
        <w:t>ultimo_login: Fecha del último acceso</w:t>
      </w:r>
    </w:p>
    <w:p>
      <w:pPr>
        <w:pStyle w:val="Heading1"/>
      </w:pPr>
      <w:r>
        <w:t>4. Roles del sistema</w:t>
      </w:r>
    </w:p>
    <w:p>
      <w:r>
        <w:t>SUPERADMIN: acceso total al sistema y administración de empresas.</w:t>
      </w:r>
    </w:p>
    <w:p>
      <w:r>
        <w:t>ADMIN: administra sucursal, canchas y usuarios de su sucursal.</w:t>
      </w:r>
    </w:p>
    <w:p>
      <w:r>
        <w:t>RECEPCIONISTA: gestiona reservas, pagos y clientes.</w:t>
      </w:r>
    </w:p>
    <w:p>
      <w:pPr>
        <w:pStyle w:val="Heading1"/>
      </w:pPr>
      <w:r>
        <w:t>5. Reglas de negocio</w:t>
      </w:r>
    </w:p>
    <w:p>
      <w:r>
        <w:t>El username debe ser único.</w:t>
      </w:r>
    </w:p>
    <w:p>
      <w:r>
        <w:t>El email debe ser único.</w:t>
      </w:r>
    </w:p>
    <w:p>
      <w:r>
        <w:t>La contraseña debe almacenarse encriptada usando BCrypt.</w:t>
      </w:r>
    </w:p>
    <w:p>
      <w:r>
        <w:t>SUPERADMIN no pertenece a una sucursal.</w:t>
      </w:r>
    </w:p>
    <w:p>
      <w:r>
        <w:t>ADMIN y RECEPCIONISTA deben pertenecer a una sucursal.</w:t>
      </w:r>
    </w:p>
    <w:p>
      <w:r>
        <w:t>Usuarios inactivos no pueden iniciar sesión.</w:t>
      </w:r>
    </w:p>
    <w:p>
      <w:r>
        <w:t>El sistema debe registrar el último login del usuario.</w:t>
      </w:r>
    </w:p>
    <w:p>
      <w:pPr>
        <w:pStyle w:val="Heading1"/>
      </w:pPr>
      <w:r>
        <w:t>6. Endpoints del módulo</w:t>
      </w:r>
    </w:p>
    <w:p>
      <w:r>
        <w:t>POST /api/usuarios → Crear usuario</w:t>
      </w:r>
    </w:p>
    <w:p>
      <w:r>
        <w:t>GET /api/usuarios → Listar usuarios</w:t>
      </w:r>
    </w:p>
    <w:p>
      <w:r>
        <w:t>GET /api/usuarios/{id} → Obtener usuario</w:t>
      </w:r>
    </w:p>
    <w:p>
      <w:r>
        <w:t>PUT /api/usuarios/{id} → Actualizar usuario</w:t>
      </w:r>
    </w:p>
    <w:p>
      <w:r>
        <w:t>PATCH /api/usuarios/{id}/password → Cambiar contraseña</w:t>
      </w:r>
    </w:p>
    <w:p>
      <w:r>
        <w:t>PATCH /api/usuarios/{id}/desactivar → Desactivar usuario</w:t>
      </w:r>
    </w:p>
    <w:p>
      <w:r>
        <w:t>PATCH /api/usuarios/{id}/activar → Activar usuario</w:t>
      </w:r>
    </w:p>
    <w:p>
      <w:pPr>
        <w:pStyle w:val="Heading1"/>
      </w:pPr>
      <w:r>
        <w:t>7. DTOs principales</w:t>
      </w:r>
    </w:p>
    <w:p>
      <w:r>
        <w:t>CreateUsuarioRequest: datos necesarios para crear un usuario.</w:t>
      </w:r>
    </w:p>
    <w:p>
      <w:r>
        <w:t>UpdateUsuarioRequest: datos para actualizar información del usuario.</w:t>
      </w:r>
    </w:p>
    <w:p>
      <w:r>
        <w:t>ChangePasswordRequest: permite cambiar la contraseña del usuario.</w:t>
      </w:r>
    </w:p>
    <w:p>
      <w:r>
        <w:t>UsuarioResponse: respuesta enviada al cliente.</w:t>
      </w:r>
    </w:p>
    <w:p>
      <w:pPr>
        <w:pStyle w:val="Heading1"/>
      </w:pPr>
      <w:r>
        <w:t>8. Excepciones manejadas</w:t>
      </w:r>
    </w:p>
    <w:p>
      <w:r>
        <w:t>UsuarioNotFoundException → 404 NOT FOUND</w:t>
      </w:r>
    </w:p>
    <w:p>
      <w:r>
        <w:t>UsernameDuplicadoException → 409 CONFLICT</w:t>
      </w:r>
    </w:p>
    <w:p>
      <w:r>
        <w:t>EmailDuplicadoException → 409 CONFLICT</w:t>
      </w:r>
    </w:p>
    <w:p>
      <w:r>
        <w:t>PasswordInvalidaException → 401 UNAUTHORIZED</w:t>
      </w:r>
    </w:p>
    <w:p>
      <w:r>
        <w:t>UsuarioInactivoException → 403 FORBIDDEN</w:t>
      </w:r>
    </w:p>
    <w:p>
      <w:r>
        <w:t>ValidationException → 400 BAD REQUEST</w:t>
      </w:r>
    </w:p>
    <w:p>
      <w:pPr>
        <w:pStyle w:val="Heading1"/>
      </w:pPr>
      <w:r>
        <w:t>9. Seguridad</w:t>
      </w:r>
    </w:p>
    <w:p>
      <w:r>
        <w:t>El módulo Usuario se integra con Spring Security y autenticación basada en JWT. Las contraseñas se almacenan utilizando BCryptPasswordEncoder.</w:t>
      </w:r>
    </w:p>
    <w:p>
      <w:pPr>
        <w:pStyle w:val="Heading1"/>
      </w:pPr>
      <w:r>
        <w:t>10. Auditoría</w:t>
      </w:r>
    </w:p>
    <w:p>
      <w:r>
        <w:t>Las operaciones sobre usuarios deben registrar los siguientes campos:</w:t>
        <w:br/>
        <w:t>created_at</w:t>
        <w:br/>
        <w:t>created_by</w:t>
        <w:br/>
        <w:t>updated_at</w:t>
        <w:br/>
        <w:t>updated_by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