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4E56" w14:textId="57E77602" w:rsidR="00AA2EC1" w:rsidRDefault="00F04E20">
      <w:pPr>
        <w:tabs>
          <w:tab w:val="left" w:pos="3140"/>
          <w:tab w:val="left" w:pos="5540"/>
        </w:tabs>
        <w:jc w:val="center"/>
        <w:outlineLvl w:val="0"/>
        <w:rPr>
          <w:b/>
          <w:sz w:val="30"/>
        </w:rPr>
      </w:pPr>
      <w:r>
        <w:rPr>
          <w:rFonts w:hint="eastAsia"/>
          <w:b/>
          <w:sz w:val="30"/>
        </w:rPr>
        <w:t>《</w:t>
      </w:r>
      <w:r w:rsidR="00803C23">
        <w:rPr>
          <w:rFonts w:hint="eastAsia"/>
          <w:b/>
          <w:sz w:val="30"/>
        </w:rPr>
        <w:t>1</w:t>
      </w:r>
      <w:r w:rsidR="00803C23">
        <w:rPr>
          <w:b/>
          <w:sz w:val="30"/>
        </w:rPr>
        <w:t>8</w:t>
      </w:r>
      <w:bookmarkStart w:id="0" w:name="_GoBack"/>
      <w:bookmarkEnd w:id="0"/>
      <w:r>
        <w:rPr>
          <w:rFonts w:hint="eastAsia"/>
          <w:b/>
          <w:sz w:val="30"/>
        </w:rPr>
        <w:t>高级软件工程》试卷</w:t>
      </w:r>
    </w:p>
    <w:p w14:paraId="7E1D4E57" w14:textId="77777777" w:rsidR="003260E3" w:rsidRPr="00AA2EC1" w:rsidRDefault="00F04E20">
      <w:pPr>
        <w:tabs>
          <w:tab w:val="left" w:pos="3140"/>
          <w:tab w:val="left" w:pos="5540"/>
        </w:tabs>
        <w:jc w:val="center"/>
        <w:outlineLvl w:val="0"/>
        <w:rPr>
          <w:sz w:val="28"/>
          <w:szCs w:val="28"/>
        </w:rPr>
      </w:pPr>
      <w:r w:rsidRPr="00AA2EC1">
        <w:rPr>
          <w:rFonts w:hint="eastAsia"/>
          <w:sz w:val="28"/>
          <w:szCs w:val="28"/>
        </w:rPr>
        <w:t>（</w:t>
      </w:r>
      <w:r w:rsidRPr="00AA2EC1">
        <w:rPr>
          <w:rFonts w:hint="eastAsia"/>
          <w:sz w:val="28"/>
          <w:szCs w:val="28"/>
        </w:rPr>
        <w:t>120</w:t>
      </w:r>
      <w:r w:rsidRPr="00AA2EC1">
        <w:rPr>
          <w:rFonts w:hint="eastAsia"/>
          <w:sz w:val="28"/>
          <w:szCs w:val="28"/>
        </w:rPr>
        <w:t>分钟，</w:t>
      </w:r>
      <w:r w:rsidR="00AA2EC1" w:rsidRPr="00AA2EC1">
        <w:rPr>
          <w:rFonts w:hint="eastAsia"/>
          <w:sz w:val="28"/>
          <w:szCs w:val="28"/>
        </w:rPr>
        <w:t>闭卷</w:t>
      </w:r>
      <w:r w:rsidRPr="00AA2EC1">
        <w:rPr>
          <w:rFonts w:hint="eastAsia"/>
          <w:sz w:val="28"/>
          <w:szCs w:val="28"/>
        </w:rPr>
        <w:t>）</w:t>
      </w:r>
    </w:p>
    <w:p w14:paraId="7E1D4E58" w14:textId="77777777" w:rsidR="003260E3" w:rsidRDefault="00F04E20">
      <w:pPr>
        <w:tabs>
          <w:tab w:val="left" w:pos="3135"/>
          <w:tab w:val="left" w:pos="5540"/>
        </w:tabs>
        <w:jc w:val="center"/>
        <w:outlineLvl w:val="0"/>
        <w:rPr>
          <w:b/>
          <w:sz w:val="30"/>
          <w:u w:val="single"/>
        </w:rPr>
      </w:pPr>
      <w:r>
        <w:rPr>
          <w:rFonts w:hint="eastAsia"/>
          <w:b/>
          <w:sz w:val="30"/>
        </w:rPr>
        <w:t>姓名：</w:t>
      </w:r>
      <w:r>
        <w:rPr>
          <w:rFonts w:hint="eastAsia"/>
          <w:b/>
          <w:sz w:val="30"/>
        </w:rPr>
        <w:t xml:space="preserve">           </w:t>
      </w:r>
      <w:r>
        <w:rPr>
          <w:rFonts w:hint="eastAsia"/>
          <w:b/>
          <w:sz w:val="30"/>
        </w:rPr>
        <w:t>班级：</w:t>
      </w:r>
    </w:p>
    <w:p w14:paraId="7E1D4E59" w14:textId="77777777" w:rsidR="003260E3" w:rsidRDefault="00AA2EC1" w:rsidP="00383373">
      <w:pPr>
        <w:numPr>
          <w:ilvl w:val="0"/>
          <w:numId w:val="1"/>
        </w:numPr>
        <w:spacing w:beforeLines="100" w:before="312" w:afterLines="50" w:after="156"/>
      </w:pPr>
      <w:r>
        <w:rPr>
          <w:rFonts w:hint="eastAsia"/>
          <w:b/>
          <w:bCs/>
          <w:sz w:val="24"/>
        </w:rPr>
        <w:t>简答题</w:t>
      </w:r>
      <w:r w:rsidR="00F04E20">
        <w:rPr>
          <w:rFonts w:hint="eastAsia"/>
        </w:rPr>
        <w:t>（每小题</w:t>
      </w:r>
      <w:r w:rsidR="00CA34D8">
        <w:rPr>
          <w:rFonts w:hint="eastAsia"/>
        </w:rPr>
        <w:t>6</w:t>
      </w:r>
      <w:r w:rsidR="00F04E20">
        <w:rPr>
          <w:rFonts w:hint="eastAsia"/>
        </w:rPr>
        <w:t>分，共</w:t>
      </w:r>
      <w:r w:rsidR="00CA34D8">
        <w:rPr>
          <w:rFonts w:hint="eastAsia"/>
        </w:rPr>
        <w:t>3</w:t>
      </w:r>
      <w:r w:rsidR="00F04E20">
        <w:rPr>
          <w:rFonts w:hint="eastAsia"/>
        </w:rPr>
        <w:t>0</w:t>
      </w:r>
      <w:r w:rsidR="00F04E20">
        <w:rPr>
          <w:rFonts w:hint="eastAsia"/>
        </w:rPr>
        <w:t>分）</w:t>
      </w:r>
    </w:p>
    <w:p w14:paraId="7E1D4E5A" w14:textId="77777777" w:rsidR="005752E9" w:rsidRDefault="005752E9" w:rsidP="00383373">
      <w:pPr>
        <w:numPr>
          <w:ilvl w:val="1"/>
          <w:numId w:val="1"/>
        </w:numPr>
        <w:spacing w:afterLines="100" w:after="312" w:line="360" w:lineRule="auto"/>
        <w:ind w:left="777" w:hanging="357"/>
        <w:rPr>
          <w:rFonts w:ascii="SimHei" w:eastAsia="SimHei" w:hAnsi="SimSun"/>
          <w:color w:val="000000"/>
          <w:sz w:val="24"/>
          <w:szCs w:val="28"/>
        </w:rPr>
      </w:pPr>
      <w:r>
        <w:rPr>
          <w:rFonts w:ascii="SimHei" w:eastAsia="SimHei" w:hAnsi="SimSun" w:hint="eastAsia"/>
          <w:color w:val="000000"/>
          <w:sz w:val="24"/>
          <w:szCs w:val="28"/>
        </w:rPr>
        <w:t>根据IEEE/ACM,1999的要求，软件工程人员应当遵守哪些原则？</w:t>
      </w:r>
    </w:p>
    <w:p w14:paraId="7E1D4E5B" w14:textId="77777777" w:rsidR="005752E9" w:rsidRDefault="005752E9" w:rsidP="00383373">
      <w:pPr>
        <w:numPr>
          <w:ilvl w:val="1"/>
          <w:numId w:val="1"/>
        </w:numPr>
        <w:spacing w:afterLines="100" w:after="312" w:line="360" w:lineRule="auto"/>
        <w:ind w:left="777" w:hanging="357"/>
        <w:rPr>
          <w:rFonts w:ascii="SimHei" w:eastAsia="SimHei" w:hAnsi="SimSun"/>
          <w:color w:val="000000"/>
          <w:sz w:val="24"/>
          <w:szCs w:val="28"/>
        </w:rPr>
      </w:pPr>
      <w:r>
        <w:rPr>
          <w:rFonts w:ascii="SimHei" w:eastAsia="SimHei" w:hAnsi="SimSun" w:hint="eastAsia"/>
          <w:color w:val="000000"/>
          <w:sz w:val="24"/>
          <w:szCs w:val="28"/>
        </w:rPr>
        <w:t>在软件开发中，采用异构结构有哪些好处？其负面影响有哪些？</w:t>
      </w:r>
    </w:p>
    <w:p w14:paraId="7E1D4E5C" w14:textId="77777777" w:rsidR="005752E9" w:rsidRDefault="005752E9" w:rsidP="00383373">
      <w:pPr>
        <w:numPr>
          <w:ilvl w:val="1"/>
          <w:numId w:val="1"/>
        </w:numPr>
        <w:spacing w:afterLines="100" w:after="312" w:line="360" w:lineRule="auto"/>
        <w:ind w:left="777" w:hanging="357"/>
        <w:rPr>
          <w:rFonts w:ascii="SimHei" w:eastAsia="SimHei" w:hAnsi="SimSun"/>
          <w:color w:val="000000"/>
          <w:sz w:val="24"/>
          <w:szCs w:val="28"/>
        </w:rPr>
      </w:pPr>
      <w:r>
        <w:rPr>
          <w:rFonts w:ascii="SimHei" w:eastAsia="SimHei" w:hAnsi="SimSun" w:hint="eastAsia"/>
          <w:color w:val="000000"/>
          <w:sz w:val="24"/>
          <w:szCs w:val="28"/>
        </w:rPr>
        <w:t>什么是软件维护？什么是软件可维护性？为什么在需求分析阶段要对目标系统的可维护性进行详细的分析？</w:t>
      </w:r>
    </w:p>
    <w:p w14:paraId="7E1D4E5D" w14:textId="77777777" w:rsidR="003260E3" w:rsidRDefault="00AA2EC1" w:rsidP="00383373">
      <w:pPr>
        <w:numPr>
          <w:ilvl w:val="1"/>
          <w:numId w:val="1"/>
        </w:numPr>
        <w:spacing w:afterLines="100" w:after="312"/>
        <w:ind w:left="777" w:hanging="357"/>
      </w:pPr>
      <w:r>
        <w:rPr>
          <w:rFonts w:ascii="SimHei" w:eastAsia="SimHei" w:hAnsi="SimSun" w:hint="eastAsia"/>
          <w:color w:val="000000"/>
          <w:sz w:val="24"/>
          <w:szCs w:val="28"/>
        </w:rPr>
        <w:t>什么是模块？什么是模块独立性？软件模块从函数，类，构件，Agent到Service的发展体现了哪些特点？</w:t>
      </w:r>
    </w:p>
    <w:p w14:paraId="7E1D4E5E" w14:textId="77777777" w:rsidR="003260E3" w:rsidRDefault="00CA34D8" w:rsidP="00383373">
      <w:pPr>
        <w:numPr>
          <w:ilvl w:val="1"/>
          <w:numId w:val="1"/>
        </w:numPr>
        <w:spacing w:afterLines="100" w:after="312"/>
        <w:ind w:left="777" w:hanging="357"/>
      </w:pPr>
      <w:r>
        <w:rPr>
          <w:rFonts w:ascii="SimHei" w:eastAsia="SimHei" w:hAnsi="SimSun" w:hint="eastAsia"/>
          <w:color w:val="000000"/>
          <w:sz w:val="24"/>
        </w:rPr>
        <w:t>什么是瀑布模型？它有哪些特点？为什么有“僵化的瀑布模型”之说？</w:t>
      </w:r>
      <w:r w:rsidR="00171225" w:rsidRPr="00CA34D8">
        <w:rPr>
          <w:rFonts w:ascii="SimHei" w:eastAsia="SimHei" w:hAnsi="SimSun" w:hint="eastAsia"/>
          <w:color w:val="000000"/>
          <w:sz w:val="24"/>
          <w:szCs w:val="28"/>
        </w:rPr>
        <w:t xml:space="preserve">  </w:t>
      </w:r>
    </w:p>
    <w:p w14:paraId="7E1D4E5F" w14:textId="77777777" w:rsidR="003260E3" w:rsidRDefault="00171225" w:rsidP="00383373">
      <w:pPr>
        <w:numPr>
          <w:ilvl w:val="0"/>
          <w:numId w:val="1"/>
        </w:numPr>
        <w:spacing w:beforeLines="100" w:before="312" w:afterLines="50" w:after="156"/>
      </w:pPr>
      <w:r>
        <w:rPr>
          <w:rFonts w:hint="eastAsia"/>
          <w:b/>
          <w:bCs/>
          <w:sz w:val="24"/>
        </w:rPr>
        <w:t>分析</w:t>
      </w:r>
      <w:r w:rsidR="00F04E20">
        <w:rPr>
          <w:rFonts w:hint="eastAsia"/>
          <w:b/>
          <w:bCs/>
          <w:sz w:val="24"/>
        </w:rPr>
        <w:t>题</w:t>
      </w:r>
      <w:r w:rsidR="00F04E20">
        <w:rPr>
          <w:rFonts w:hint="eastAsia"/>
        </w:rPr>
        <w:t>（每小题</w:t>
      </w:r>
      <w:r w:rsidR="00F04E20">
        <w:rPr>
          <w:rFonts w:hint="eastAsia"/>
        </w:rPr>
        <w:t>1</w:t>
      </w:r>
      <w:r>
        <w:rPr>
          <w:rFonts w:hint="eastAsia"/>
        </w:rPr>
        <w:t>5</w:t>
      </w:r>
      <w:r w:rsidR="00F04E20">
        <w:rPr>
          <w:rFonts w:hint="eastAsia"/>
        </w:rPr>
        <w:t>分，共</w:t>
      </w:r>
      <w:r w:rsidR="006D2DAF">
        <w:rPr>
          <w:rFonts w:hint="eastAsia"/>
        </w:rPr>
        <w:t>45</w:t>
      </w:r>
      <w:r w:rsidR="00F04E20">
        <w:rPr>
          <w:rFonts w:hint="eastAsia"/>
        </w:rPr>
        <w:t>分）</w:t>
      </w:r>
    </w:p>
    <w:p w14:paraId="7E1D4E60" w14:textId="77777777" w:rsidR="00F71552" w:rsidRDefault="00CA34D8" w:rsidP="00383373">
      <w:pPr>
        <w:numPr>
          <w:ilvl w:val="1"/>
          <w:numId w:val="1"/>
        </w:numPr>
        <w:spacing w:afterLines="100" w:after="312" w:line="360" w:lineRule="auto"/>
        <w:ind w:left="777" w:hanging="357"/>
        <w:rPr>
          <w:rFonts w:ascii="SimHei" w:eastAsia="SimHei" w:hAnsi="SimSun"/>
          <w:color w:val="000000"/>
          <w:sz w:val="24"/>
          <w:szCs w:val="28"/>
        </w:rPr>
      </w:pPr>
      <w:r>
        <w:rPr>
          <w:rFonts w:ascii="SimHei" w:eastAsia="SimHei" w:hAnsi="SimSun" w:hint="eastAsia"/>
          <w:color w:val="000000"/>
          <w:sz w:val="24"/>
          <w:szCs w:val="28"/>
        </w:rPr>
        <w:t>在需求获取与分析时，</w:t>
      </w:r>
      <w:r w:rsidR="00F71552">
        <w:rPr>
          <w:rFonts w:ascii="SimHei" w:eastAsia="SimHei" w:hAnsi="SimSun" w:hint="eastAsia"/>
          <w:color w:val="000000"/>
          <w:sz w:val="24"/>
          <w:szCs w:val="28"/>
        </w:rPr>
        <w:t>应该通过哪</w:t>
      </w:r>
      <w:r w:rsidR="005E669A">
        <w:rPr>
          <w:rFonts w:ascii="SimHei" w:eastAsia="SimHei" w:hAnsi="SimSun" w:hint="eastAsia"/>
          <w:color w:val="000000"/>
          <w:sz w:val="24"/>
          <w:szCs w:val="28"/>
        </w:rPr>
        <w:t>5个</w:t>
      </w:r>
      <w:r w:rsidR="00F71552">
        <w:rPr>
          <w:rFonts w:ascii="SimHei" w:eastAsia="SimHei" w:hAnsi="SimSun" w:hint="eastAsia"/>
          <w:color w:val="000000"/>
          <w:sz w:val="24"/>
          <w:szCs w:val="28"/>
        </w:rPr>
        <w:t>层次描述</w:t>
      </w:r>
      <w:r>
        <w:rPr>
          <w:rFonts w:ascii="SimHei" w:eastAsia="SimHei" w:hAnsi="SimSun" w:hint="eastAsia"/>
          <w:color w:val="000000"/>
          <w:sz w:val="24"/>
          <w:szCs w:val="28"/>
        </w:rPr>
        <w:t>系统功能</w:t>
      </w:r>
      <w:r w:rsidR="00F71552">
        <w:rPr>
          <w:rFonts w:ascii="SimHei" w:eastAsia="SimHei" w:hAnsi="SimSun" w:hint="eastAsia"/>
          <w:color w:val="000000"/>
          <w:sz w:val="24"/>
          <w:szCs w:val="28"/>
        </w:rPr>
        <w:t>？分别举例说明之。</w:t>
      </w:r>
    </w:p>
    <w:p w14:paraId="7E1D4E61" w14:textId="77777777" w:rsidR="003260E3" w:rsidRPr="001746B5" w:rsidRDefault="001746B5" w:rsidP="00383373">
      <w:pPr>
        <w:numPr>
          <w:ilvl w:val="1"/>
          <w:numId w:val="1"/>
        </w:numPr>
        <w:spacing w:afterLines="100" w:after="312" w:line="360" w:lineRule="auto"/>
        <w:ind w:left="777" w:hanging="357"/>
        <w:rPr>
          <w:rFonts w:ascii="SimHei" w:eastAsia="SimHei" w:hAnsi="SimSun"/>
          <w:color w:val="000000"/>
          <w:sz w:val="24"/>
          <w:szCs w:val="28"/>
        </w:rPr>
      </w:pPr>
      <w:r w:rsidRPr="001746B5">
        <w:rPr>
          <w:rFonts w:ascii="SimHei" w:eastAsia="SimHei" w:hAnsi="SimSun" w:hint="eastAsia"/>
          <w:color w:val="000000"/>
          <w:sz w:val="24"/>
          <w:szCs w:val="28"/>
        </w:rPr>
        <w:t>比较分析传统的面向过程和面向对象两种不同的软件工程方法。</w:t>
      </w:r>
    </w:p>
    <w:p w14:paraId="7E1D4E62" w14:textId="77777777" w:rsidR="003260E3" w:rsidRPr="006D2DAF" w:rsidRDefault="00F04E20" w:rsidP="00383373">
      <w:pPr>
        <w:numPr>
          <w:ilvl w:val="1"/>
          <w:numId w:val="1"/>
        </w:numPr>
        <w:spacing w:afterLines="100" w:after="312" w:line="360" w:lineRule="auto"/>
        <w:ind w:left="777" w:hanging="357"/>
        <w:rPr>
          <w:rFonts w:ascii="SimHei" w:eastAsia="SimHei" w:hAnsi="SimSun"/>
          <w:color w:val="000000"/>
          <w:sz w:val="24"/>
          <w:szCs w:val="28"/>
        </w:rPr>
      </w:pPr>
      <w:r w:rsidRPr="001746B5">
        <w:rPr>
          <w:rFonts w:ascii="SimHei" w:eastAsia="SimHei" w:hAnsi="SimSun" w:hint="eastAsia"/>
          <w:color w:val="000000"/>
          <w:sz w:val="24"/>
          <w:szCs w:val="28"/>
        </w:rPr>
        <w:t>试</w:t>
      </w:r>
      <w:r w:rsidR="00171225" w:rsidRPr="001746B5">
        <w:rPr>
          <w:rFonts w:ascii="SimHei" w:eastAsia="SimHei" w:hAnsi="SimSun" w:hint="eastAsia"/>
          <w:color w:val="000000"/>
          <w:sz w:val="24"/>
          <w:szCs w:val="28"/>
        </w:rPr>
        <w:t>比较</w:t>
      </w:r>
      <w:r w:rsidRPr="001746B5">
        <w:rPr>
          <w:rFonts w:ascii="SimHei" w:eastAsia="SimHei" w:hAnsi="SimSun" w:hint="eastAsia"/>
          <w:color w:val="000000"/>
          <w:sz w:val="24"/>
          <w:szCs w:val="28"/>
        </w:rPr>
        <w:t>分析</w:t>
      </w:r>
      <w:r w:rsidR="006D2DAF" w:rsidRPr="001746B5">
        <w:rPr>
          <w:rFonts w:ascii="SimHei" w:eastAsia="SimHei" w:hAnsi="SimSun" w:hint="eastAsia"/>
          <w:color w:val="000000"/>
          <w:sz w:val="24"/>
          <w:szCs w:val="28"/>
        </w:rPr>
        <w:t>C/S和</w:t>
      </w:r>
      <w:r w:rsidRPr="001746B5">
        <w:rPr>
          <w:rFonts w:ascii="SimHei" w:eastAsia="SimHei" w:hAnsi="SimSun" w:hint="eastAsia"/>
          <w:color w:val="000000"/>
          <w:sz w:val="24"/>
          <w:szCs w:val="28"/>
        </w:rPr>
        <w:t>B/S</w:t>
      </w:r>
      <w:r w:rsidR="006D2DAF">
        <w:rPr>
          <w:rFonts w:ascii="SimHei" w:eastAsia="SimHei" w:hAnsi="SimSun" w:hint="eastAsia"/>
          <w:color w:val="000000"/>
          <w:sz w:val="24"/>
          <w:szCs w:val="28"/>
        </w:rPr>
        <w:t>两种不同</w:t>
      </w:r>
      <w:r w:rsidR="00171225" w:rsidRPr="001746B5">
        <w:rPr>
          <w:rFonts w:ascii="SimHei" w:eastAsia="SimHei" w:hAnsi="SimSun" w:hint="eastAsia"/>
          <w:color w:val="000000"/>
          <w:sz w:val="24"/>
          <w:szCs w:val="28"/>
        </w:rPr>
        <w:t>软件体系结构的特点</w:t>
      </w:r>
      <w:r w:rsidR="006D2DAF">
        <w:rPr>
          <w:rFonts w:ascii="SimHei" w:eastAsia="SimHei" w:hAnsi="SimSun" w:hint="eastAsia"/>
          <w:color w:val="000000"/>
          <w:sz w:val="24"/>
          <w:szCs w:val="28"/>
        </w:rPr>
        <w:t>。</w:t>
      </w:r>
    </w:p>
    <w:p w14:paraId="7E1D4E63" w14:textId="77777777" w:rsidR="003260E3" w:rsidRDefault="006D2DAF" w:rsidP="00383373">
      <w:pPr>
        <w:numPr>
          <w:ilvl w:val="0"/>
          <w:numId w:val="1"/>
        </w:numPr>
        <w:tabs>
          <w:tab w:val="clear" w:pos="420"/>
          <w:tab w:val="left" w:pos="540"/>
        </w:tabs>
        <w:spacing w:beforeLines="50" w:before="156"/>
        <w:ind w:left="357" w:hanging="35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建模题</w:t>
      </w:r>
      <w:r w:rsidR="00F04E20">
        <w:rPr>
          <w:rFonts w:hint="eastAsia"/>
        </w:rPr>
        <w:t>（共</w:t>
      </w:r>
      <w:r>
        <w:rPr>
          <w:rFonts w:hint="eastAsia"/>
        </w:rPr>
        <w:t>25</w:t>
      </w:r>
      <w:r w:rsidR="00F04E20">
        <w:rPr>
          <w:rFonts w:hint="eastAsia"/>
        </w:rPr>
        <w:t>分）</w:t>
      </w:r>
    </w:p>
    <w:p w14:paraId="7E1D4E64" w14:textId="77777777" w:rsidR="00383373" w:rsidRDefault="006D2DAF" w:rsidP="00383373">
      <w:pPr>
        <w:numPr>
          <w:ilvl w:val="1"/>
          <w:numId w:val="1"/>
        </w:numPr>
        <w:spacing w:afterLines="100" w:after="312" w:line="360" w:lineRule="auto"/>
        <w:ind w:left="777" w:hanging="357"/>
        <w:rPr>
          <w:rFonts w:ascii="SimHei" w:eastAsia="SimHei" w:hAnsi="SimSun"/>
          <w:color w:val="000000"/>
          <w:sz w:val="24"/>
          <w:szCs w:val="28"/>
        </w:rPr>
      </w:pPr>
      <w:r>
        <w:rPr>
          <w:rFonts w:ascii="SimHei" w:eastAsia="SimHei" w:hAnsi="SimSun" w:hint="eastAsia"/>
          <w:color w:val="000000"/>
          <w:sz w:val="24"/>
          <w:szCs w:val="28"/>
        </w:rPr>
        <w:t>在传统的基于数据流的需求建模方法中，顶层数据流图描述了哪些信息？以超市MIS为例，画出顶层数据流图。</w:t>
      </w:r>
    </w:p>
    <w:p w14:paraId="7E1D4E65" w14:textId="77777777" w:rsidR="006D2DAF" w:rsidRPr="00383373" w:rsidRDefault="00383373" w:rsidP="00383373">
      <w:pPr>
        <w:numPr>
          <w:ilvl w:val="1"/>
          <w:numId w:val="1"/>
        </w:numPr>
        <w:spacing w:afterLines="100" w:after="312" w:line="360" w:lineRule="auto"/>
        <w:ind w:left="777" w:hanging="357"/>
        <w:rPr>
          <w:rFonts w:ascii="SimHei" w:eastAsia="SimHei" w:hAnsi="SimSun"/>
          <w:color w:val="000000"/>
          <w:sz w:val="24"/>
          <w:szCs w:val="28"/>
        </w:rPr>
      </w:pPr>
      <w:r w:rsidRPr="00383373">
        <w:rPr>
          <w:rFonts w:ascii="SimHei" w:eastAsia="SimHei" w:hAnsi="SimSun" w:hint="eastAsia"/>
          <w:color w:val="000000"/>
          <w:sz w:val="24"/>
          <w:szCs w:val="28"/>
        </w:rPr>
        <w:t>针对加油站信息系统，通过分析确定所封装的油料类有三个不同的状态：低库存，正常库存，超库存。试封装fuel类，画出油料库存的状态转换图。</w:t>
      </w:r>
    </w:p>
    <w:sectPr w:rsidR="006D2DAF" w:rsidRPr="00383373" w:rsidSect="003260E3">
      <w:pgSz w:w="11906" w:h="16838" w:code="9"/>
      <w:pgMar w:top="794" w:right="907" w:bottom="794" w:left="90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D4E68" w14:textId="77777777" w:rsidR="00670E15" w:rsidRDefault="00670E15" w:rsidP="00AA2EC1">
      <w:r>
        <w:separator/>
      </w:r>
    </w:p>
  </w:endnote>
  <w:endnote w:type="continuationSeparator" w:id="0">
    <w:p w14:paraId="7E1D4E69" w14:textId="77777777" w:rsidR="00670E15" w:rsidRDefault="00670E15" w:rsidP="00AA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D4E66" w14:textId="77777777" w:rsidR="00670E15" w:rsidRDefault="00670E15" w:rsidP="00AA2EC1">
      <w:r>
        <w:separator/>
      </w:r>
    </w:p>
  </w:footnote>
  <w:footnote w:type="continuationSeparator" w:id="0">
    <w:p w14:paraId="7E1D4E67" w14:textId="77777777" w:rsidR="00670E15" w:rsidRDefault="00670E15" w:rsidP="00AA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65C17"/>
    <w:multiLevelType w:val="hybridMultilevel"/>
    <w:tmpl w:val="48F2F31A"/>
    <w:lvl w:ilvl="0" w:tplc="41F600EE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ascii="Times New Roman" w:eastAsia="SimSun" w:hint="eastAsia"/>
        <w:b/>
      </w:rPr>
    </w:lvl>
    <w:lvl w:ilvl="1" w:tplc="7A963BE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ascii="SimHei" w:hint="eastAsia"/>
      </w:rPr>
    </w:lvl>
    <w:lvl w:ilvl="2" w:tplc="BF1E8EE8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173493"/>
    <w:multiLevelType w:val="hybridMultilevel"/>
    <w:tmpl w:val="742EAD4E"/>
    <w:lvl w:ilvl="0" w:tplc="13AE75D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2AF2F49"/>
    <w:multiLevelType w:val="hybridMultilevel"/>
    <w:tmpl w:val="5C5A66AE"/>
    <w:lvl w:ilvl="0" w:tplc="24F4FC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38F26B1"/>
    <w:multiLevelType w:val="hybridMultilevel"/>
    <w:tmpl w:val="59103122"/>
    <w:lvl w:ilvl="0" w:tplc="24F4FC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16E6B5E"/>
    <w:multiLevelType w:val="hybridMultilevel"/>
    <w:tmpl w:val="037E60AA"/>
    <w:lvl w:ilvl="0" w:tplc="13AE75D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A6E8936">
      <w:start w:val="1"/>
      <w:numFmt w:val="decimal"/>
      <w:lvlText w:val="%2、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BF27954"/>
    <w:multiLevelType w:val="hybridMultilevel"/>
    <w:tmpl w:val="97D2DE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7B11604"/>
    <w:multiLevelType w:val="hybridMultilevel"/>
    <w:tmpl w:val="25660B90"/>
    <w:lvl w:ilvl="0" w:tplc="8AE4D486">
      <w:start w:val="1"/>
      <w:numFmt w:val="japaneseCounting"/>
      <w:lvlText w:val="%1、"/>
      <w:lvlJc w:val="left"/>
      <w:pPr>
        <w:tabs>
          <w:tab w:val="num" w:pos="435"/>
        </w:tabs>
        <w:ind w:left="435" w:hanging="435"/>
      </w:pPr>
      <w:rPr>
        <w:rFonts w:ascii="SimSun" w:eastAsia="SimSun" w:hint="eastAsia"/>
        <w:b/>
      </w:rPr>
    </w:lvl>
    <w:lvl w:ilvl="1" w:tplc="0409000F">
      <w:start w:val="1"/>
      <w:numFmt w:val="decimal"/>
      <w:lvlText w:val="%2."/>
      <w:lvlJc w:val="left"/>
      <w:pPr>
        <w:tabs>
          <w:tab w:val="num" w:pos="704"/>
        </w:tabs>
        <w:ind w:left="704" w:hanging="420"/>
      </w:pPr>
    </w:lvl>
    <w:lvl w:ilvl="2" w:tplc="8AE4D486">
      <w:start w:val="1"/>
      <w:numFmt w:val="japaneseCounting"/>
      <w:lvlText w:val="%3、"/>
      <w:lvlJc w:val="left"/>
      <w:pPr>
        <w:tabs>
          <w:tab w:val="num" w:pos="1275"/>
        </w:tabs>
        <w:ind w:left="1275" w:hanging="435"/>
      </w:pPr>
      <w:rPr>
        <w:rFonts w:ascii="SimSun" w:eastAsia="SimSun" w:hint="eastAsia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9796045"/>
    <w:multiLevelType w:val="hybridMultilevel"/>
    <w:tmpl w:val="0E24DECA"/>
    <w:lvl w:ilvl="0" w:tplc="8E8AB29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13AE75D0">
      <w:start w:val="1"/>
      <w:numFmt w:val="japaneseCounting"/>
      <w:lvlText w:val="%2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EC1"/>
    <w:rsid w:val="00026C94"/>
    <w:rsid w:val="00171225"/>
    <w:rsid w:val="001746B5"/>
    <w:rsid w:val="00253FD6"/>
    <w:rsid w:val="003260E3"/>
    <w:rsid w:val="00383373"/>
    <w:rsid w:val="0038536E"/>
    <w:rsid w:val="005226BB"/>
    <w:rsid w:val="005752E9"/>
    <w:rsid w:val="005A660D"/>
    <w:rsid w:val="005E669A"/>
    <w:rsid w:val="00670E15"/>
    <w:rsid w:val="006D2DAF"/>
    <w:rsid w:val="00803C23"/>
    <w:rsid w:val="00A52583"/>
    <w:rsid w:val="00AA2EC1"/>
    <w:rsid w:val="00AD4538"/>
    <w:rsid w:val="00BD6FE4"/>
    <w:rsid w:val="00CA34D8"/>
    <w:rsid w:val="00EF4029"/>
    <w:rsid w:val="00F04E20"/>
    <w:rsid w:val="00F71552"/>
    <w:rsid w:val="00FC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7E1D4E56"/>
  <w15:docId w15:val="{AA091487-AF83-614D-B30B-0FC13045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0E3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260E3"/>
    <w:pPr>
      <w:widowControl/>
      <w:jc w:val="left"/>
    </w:pPr>
    <w:rPr>
      <w:sz w:val="24"/>
    </w:rPr>
  </w:style>
  <w:style w:type="paragraph" w:styleId="BodyTextIndent">
    <w:name w:val="Body Text Indent"/>
    <w:basedOn w:val="Normal"/>
    <w:semiHidden/>
    <w:rsid w:val="003260E3"/>
    <w:pPr>
      <w:spacing w:beforeLines="50"/>
      <w:ind w:firstLineChars="225" w:firstLine="540"/>
    </w:pPr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A2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A2EC1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A2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A2E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453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2002研---软件工程试卷</vt:lpstr>
    </vt:vector>
  </TitlesOfParts>
  <Company>li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2002研---软件工程试卷</dc:title>
  <dc:creator>li_xk</dc:creator>
  <cp:lastModifiedBy>dong li</cp:lastModifiedBy>
  <cp:revision>5</cp:revision>
  <dcterms:created xsi:type="dcterms:W3CDTF">2018-04-11T05:00:00Z</dcterms:created>
  <dcterms:modified xsi:type="dcterms:W3CDTF">2019-07-08T00:11:00Z</dcterms:modified>
</cp:coreProperties>
</file>