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40"/>
          <w:szCs w:val="40"/>
        </w:rPr>
      </w:pPr>
      <w:r>
        <w:rPr>
          <w:rFonts w:ascii="微软雅黑" w:eastAsia="微软雅黑" w:hAnsi="微软雅黑"/>
          <w:b/>
          <w:bCs/>
          <w:color w:val="000000"/>
          <w:sz w:val="40"/>
          <w:szCs w:val="40"/>
        </w:rPr>
        <w:t>人物调整</w:t>
      </w: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渣鸣、一尾</w:t>
      </w:r>
      <w:r w:rsidR="00D26996">
        <w:rPr>
          <w:rFonts w:ascii="微软雅黑" w:eastAsia="微软雅黑" w:hAnsi="微软雅黑" w:hint="eastAsia"/>
          <w:color w:val="000000"/>
          <w:sz w:val="28"/>
          <w:szCs w:val="28"/>
        </w:rPr>
        <w:t>、四尾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渣鸣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kj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增加僵直100 使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连招更稳定</w:t>
      </w:r>
      <w:proofErr w:type="gramEnd"/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分身释放提前，后摇大幅度缩短，删除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纽带，仅保留u纽带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u、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增加僵直100，使连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招更加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稳定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回调至3.0版本，改为击倒，伤害增加60→80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整体伤害略微调整，但双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总伤害依然为1000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一尾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WJ一段集气删除，二段真命中捕捉位置调整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4J击飞高度调整，使得4J低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难度目押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WU KLU 改为压键。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SJ和WJ二段伤害均改为160:（SJ180→160；WJ120→160）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3J伤害改为40:50→40</w:t>
      </w:r>
    </w:p>
    <w:p w:rsidR="00D26996" w:rsidRDefault="00D2699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四尾</w:t>
      </w:r>
    </w:p>
    <w:p w:rsidR="00D26996" w:rsidRDefault="00D2699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 w:rsidRPr="00D26996">
        <w:rPr>
          <w:rFonts w:ascii="微软雅黑" w:eastAsia="微软雅黑" w:hAnsi="微软雅黑" w:hint="eastAsia"/>
          <w:color w:val="333333"/>
          <w:sz w:val="28"/>
          <w:szCs w:val="28"/>
        </w:rPr>
        <w:t>KU优化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夜一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 xml:space="preserve">删除LU白buff状态下 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lu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的泥头车攻击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真命中后的最后一击后摇大幅度缩短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kj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增加音效，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增加黑底，便于确认道具位置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葛六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伤害调整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 xml:space="preserve">j2 35→40 ku70→80 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 xml:space="preserve">第二下+20 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ki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最后一下+20</w:t>
      </w:r>
    </w:p>
    <w:p w:rsidR="00E2568A" w:rsidRDefault="00E2568A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音效优化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手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鞠</w:t>
      </w:r>
      <w:proofErr w:type="gramEnd"/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改为高级飞行道具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lastRenderedPageBreak/>
        <w:t>伤害调整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 xml:space="preserve"> 35→120 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和u的每个飞镖30→40 wj100→120 u后续的u和su-10 wi250→300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宁次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伤害调整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sj2每一下8 → 每一下10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重吾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后摇缩短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wj-ku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纽带删除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茶渡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集气调整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sj</w:t>
      </w:r>
      <w:proofErr w:type="spellEnd"/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裸放集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气10→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裸放集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气5，二段释放集气5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su</w:t>
      </w:r>
      <w:proofErr w:type="spellEnd"/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裸放集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 xml:space="preserve">气15→10 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wj</w:t>
      </w:r>
      <w:proofErr w:type="spellEnd"/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裸放集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 xml:space="preserve">气10→5 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魔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人茶渡</w:t>
      </w:r>
      <w:proofErr w:type="gramEnd"/>
    </w:p>
    <w:p w:rsidR="00B97267" w:rsidRDefault="0097243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FF0200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FF0200"/>
          <w:sz w:val="24"/>
          <w:szCs w:val="24"/>
        </w:rPr>
        <w:t>新增人物魔</w:t>
      </w:r>
      <w:proofErr w:type="gramStart"/>
      <w:r>
        <w:rPr>
          <w:rFonts w:ascii="微软雅黑" w:eastAsia="微软雅黑" w:hAnsi="微软雅黑"/>
          <w:b/>
          <w:bCs/>
          <w:color w:val="FF0200"/>
          <w:sz w:val="24"/>
          <w:szCs w:val="24"/>
        </w:rPr>
        <w:t>人茶渡</w:t>
      </w:r>
      <w:proofErr w:type="gramEnd"/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鹰佐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u回调至原初，略微更改突进速度与后摇，判定为原3.6版本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4j增加残影 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水月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强化j3增加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纽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瞬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整体动画效果进行优化，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重置，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二段重置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伤害+10，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伤害-10，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二段伤害+30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wj-sj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的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刚开始冒头的水化无无敌改成无敌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lastRenderedPageBreak/>
        <w:t>su</w:t>
      </w:r>
      <w:proofErr w:type="spellEnd"/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取消近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远距离伤害不一样的问题，改为一致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白哉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取消1j-wj触发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二段的纽带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二段取消命中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纽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j3效果，增加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纽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瞬、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 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纽带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整体移动距离调整，前两下僵直+200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后摇+3帧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u后摇+1帧，删除末端和前端的机制范围缩小，僵直+50，后续纽带持续时间增加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攻击范围调整，去除闪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花增加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正向范围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伤害增加450→500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技能动画和音效优化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雨龙二段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真命中立刻进入减速，使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sjwu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不再断连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删除闪花，后摇缩短2帧，其后续所有纽带必须真命中或假命中才能触发，其后续所有纽带增加自动转向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加回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二段纽带，删除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ku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纽带，增加未命中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纽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跃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前摇4帧→6帧，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二段伤害70→100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蓄力u稳定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命中四连击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，每一击伤害下调30→20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ku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伤害70→80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不蓄力u伤害95→100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2j增加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纽带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佩恩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ku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攻击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帧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调整 总10帧改为2空6攻击2空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台阶断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连问题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修复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命中后的攻击期间改为轮回眼视觉状态，双方辅助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条无法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恢复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队蓝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、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ki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语音、音效调整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、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ki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特效调整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耗气调整100→bishaUPQi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修复大虚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连按卡动画的bug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释放特效补回 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strike/>
          <w:color w:val="000000"/>
          <w:sz w:val="28"/>
          <w:szCs w:val="28"/>
        </w:rPr>
        <w:t>解决</w:t>
      </w:r>
      <w:proofErr w:type="spellStart"/>
      <w:r>
        <w:rPr>
          <w:rFonts w:ascii="微软雅黑" w:eastAsia="微软雅黑" w:hAnsi="微软雅黑"/>
          <w:strike/>
          <w:color w:val="000000"/>
          <w:sz w:val="28"/>
          <w:szCs w:val="28"/>
        </w:rPr>
        <w:t>adu</w:t>
      </w:r>
      <w:proofErr w:type="spellEnd"/>
      <w:proofErr w:type="gramStart"/>
      <w:r>
        <w:rPr>
          <w:rFonts w:ascii="微软雅黑" w:eastAsia="微软雅黑" w:hAnsi="微软雅黑"/>
          <w:strike/>
          <w:color w:val="000000"/>
          <w:sz w:val="28"/>
          <w:szCs w:val="28"/>
        </w:rPr>
        <w:t>判定面</w:t>
      </w:r>
      <w:proofErr w:type="gramEnd"/>
      <w:r>
        <w:rPr>
          <w:rFonts w:ascii="微软雅黑" w:eastAsia="微软雅黑" w:hAnsi="微软雅黑"/>
          <w:strike/>
          <w:color w:val="000000"/>
          <w:sz w:val="28"/>
          <w:szCs w:val="28"/>
        </w:rPr>
        <w:t>比实际图像大的问题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制作了新的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adu</w:t>
      </w:r>
      <w:proofErr w:type="spellEnd"/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补2j、4j收刀音效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移除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残耐回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耐性质和对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钢身特攻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性质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当身效果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提前至第二帧，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取消当身触发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时的慢放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渣佐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瞬步术中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-2帧，速度2.3→2.8使瞬步距离不变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删除sj-u2和wj-u2纽带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删除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ksu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纽带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 xml:space="preserve">伤害增加480→550 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i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 xml:space="preserve"> 320→350 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su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 xml:space="preserve"> 100→120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AA6E3E" w:rsidRDefault="00AA6E3E" w:rsidP="00AA6E3E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迪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达拉</w:t>
      </w:r>
    </w:p>
    <w:p w:rsidR="00AA6E3E" w:rsidRDefault="00AA6E3E" w:rsidP="00AA6E3E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修复蝙蝠在3v3状态的部分显示bug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AA6E3E" w:rsidRDefault="00AA6E3E" w:rsidP="00AA6E3E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雏田</w:t>
      </w:r>
    </w:p>
    <w:p w:rsidR="00AA6E3E" w:rsidRDefault="00AA6E3E" w:rsidP="00AA6E3E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修复</w:t>
      </w:r>
      <w:proofErr w:type="spellStart"/>
      <w:r>
        <w:rPr>
          <w:rFonts w:ascii="微软雅黑" w:eastAsia="微软雅黑" w:hAnsi="微软雅黑" w:hint="eastAsia"/>
          <w:color w:val="333333"/>
          <w:sz w:val="28"/>
          <w:szCs w:val="28"/>
        </w:rPr>
        <w:t>si</w:t>
      </w:r>
      <w:proofErr w:type="spellEnd"/>
      <w:r>
        <w:rPr>
          <w:rFonts w:ascii="微软雅黑" w:eastAsia="微软雅黑" w:hAnsi="微软雅黑" w:hint="eastAsia"/>
          <w:color w:val="333333"/>
          <w:sz w:val="28"/>
          <w:szCs w:val="28"/>
        </w:rPr>
        <w:t>的霸体异常失效</w:t>
      </w:r>
      <w:r>
        <w:rPr>
          <w:rFonts w:ascii="微软雅黑" w:eastAsia="微软雅黑" w:hAnsi="微软雅黑"/>
          <w:color w:val="333333"/>
          <w:sz w:val="28"/>
          <w:szCs w:val="28"/>
        </w:rPr>
        <w:t>bug</w:t>
      </w:r>
    </w:p>
    <w:p w:rsidR="00AA6E3E" w:rsidRPr="00AA6E3E" w:rsidRDefault="00AA6E3E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卡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卡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西、神卡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卡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卡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西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音效更换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lastRenderedPageBreak/>
        <w:t>adu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效果更新</w:t>
      </w: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神卡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重置了45j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重置了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</w:t>
      </w:r>
      <w:proofErr w:type="spellEnd"/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技能伤害调整，技能效果优化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ku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和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将不会改变残影颜色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后续残影颜色为黑</w:t>
      </w:r>
    </w:p>
    <w:p w:rsidR="00977232" w:rsidRDefault="00977232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修复AI</w:t>
      </w:r>
    </w:p>
    <w:p w:rsidR="00B97267" w:rsidRDefault="00B9726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FF0200"/>
          <w:sz w:val="24"/>
          <w:szCs w:val="24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香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燐</w:t>
      </w:r>
      <w:proofErr w:type="gramEnd"/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后续增加扭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，3j，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，删除扭u，4j，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纽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瞬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u伤害下调150→120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连招伤害调整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Ø卍护、半虚、虚护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卍护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kj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增加闪花，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位移和攻击面提前一帧，特效删除1帧</w:t>
      </w: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半虚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重置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kj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增加闪花，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僵直加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50，受重力影响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sj</w:t>
      </w:r>
      <w:proofErr w:type="spellEnd"/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后摇减8帧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，钢身向后增加1帧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集气分为二段，3jwu也有全额集气，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后摇减2帧</w:t>
      </w:r>
      <w:proofErr w:type="gramEnd"/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击飞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调整使接</w:t>
      </w:r>
      <w:proofErr w:type="spellStart"/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不需要瞬杀，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纽带提前一帧，增加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纽带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增加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uu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 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si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纽带</w:t>
      </w:r>
    </w:p>
    <w:p w:rsidR="00B97267" w:rsidRDefault="0097243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，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后摇各减7帧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可以投一尾了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lastRenderedPageBreak/>
        <w:t>虚护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瞬步术中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增加1帧，瞬步距离不变</w:t>
      </w:r>
    </w:p>
    <w:p w:rsidR="00977232" w:rsidRDefault="00972436" w:rsidP="005C2F8A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优化</w:t>
      </w: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i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的黑屏动作使5ji不容易断连</w:t>
      </w:r>
    </w:p>
    <w:p w:rsidR="00B97267" w:rsidRDefault="00B97267">
      <w:pPr>
        <w:snapToGrid w:val="0"/>
        <w:spacing w:before="60" w:after="60"/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兜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攻击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帧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4帧降为3帧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造成僵直1000下降到600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内虚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瞬步后摇增加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1帧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sj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后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摇增加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3帧，攻击范围缩短0.5个身位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wu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后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摇增加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1帧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大蛇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丸</w:t>
      </w:r>
      <w:proofErr w:type="gramEnd"/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333333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333333"/>
          <w:sz w:val="28"/>
          <w:szCs w:val="28"/>
        </w:rPr>
        <w:t>真命中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纽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跃提前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Ø剑心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移除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无敌性质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Ø始露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修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 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wi</w:t>
      </w:r>
      <w:proofErr w:type="spellEnd"/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打雨龙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二段的断连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Ø小乌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修</w:t>
      </w:r>
      <w:proofErr w:type="spellStart"/>
      <w:r>
        <w:rPr>
          <w:rFonts w:ascii="微软雅黑" w:eastAsia="微软雅黑" w:hAnsi="微软雅黑"/>
          <w:color w:val="000000"/>
          <w:sz w:val="28"/>
          <w:szCs w:val="28"/>
        </w:rPr>
        <w:t>wj</w:t>
      </w:r>
      <w:proofErr w:type="spellEnd"/>
      <w:r>
        <w:rPr>
          <w:rFonts w:ascii="微软雅黑" w:eastAsia="微软雅黑" w:hAnsi="微软雅黑"/>
          <w:color w:val="000000"/>
          <w:sz w:val="28"/>
          <w:szCs w:val="28"/>
        </w:rPr>
        <w:t>受到速度buff表现异常</w:t>
      </w:r>
    </w:p>
    <w:p w:rsidR="00E2568A" w:rsidRDefault="00E2568A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音效优化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E2568A" w:rsidRDefault="00E2568A" w:rsidP="00E2568A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史塔克</w:t>
      </w:r>
    </w:p>
    <w:p w:rsidR="00E2568A" w:rsidRDefault="00E2568A" w:rsidP="00E2568A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音效优化</w:t>
      </w:r>
    </w:p>
    <w:p w:rsidR="00E2568A" w:rsidRDefault="00E2568A" w:rsidP="00E2568A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E2568A" w:rsidRDefault="00E2568A" w:rsidP="00E2568A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lastRenderedPageBreak/>
        <w:t>Ø</w:t>
      </w:r>
      <w:proofErr w:type="gramStart"/>
      <w:r w:rsidRPr="00E2568A">
        <w:rPr>
          <w:rFonts w:ascii="微软雅黑" w:eastAsia="微软雅黑" w:hAnsi="微软雅黑" w:hint="eastAsia"/>
          <w:color w:val="000000"/>
          <w:sz w:val="28"/>
          <w:szCs w:val="28"/>
        </w:rPr>
        <w:t>多鲁多</w:t>
      </w:r>
      <w:proofErr w:type="gramEnd"/>
      <w:r w:rsidRPr="00E2568A">
        <w:rPr>
          <w:rFonts w:ascii="微软雅黑" w:eastAsia="微软雅黑" w:hAnsi="微软雅黑" w:hint="eastAsia"/>
          <w:color w:val="000000"/>
          <w:sz w:val="28"/>
          <w:szCs w:val="28"/>
        </w:rPr>
        <w:t>尼</w:t>
      </w:r>
    </w:p>
    <w:p w:rsidR="00E2568A" w:rsidRDefault="00E2568A" w:rsidP="00E2568A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音效优化</w:t>
      </w:r>
    </w:p>
    <w:p w:rsidR="00E2568A" w:rsidRDefault="00E2568A" w:rsidP="00E2568A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E2568A" w:rsidRDefault="00E2568A" w:rsidP="00E2568A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Ø金鸣</w:t>
      </w:r>
    </w:p>
    <w:p w:rsidR="00E2568A" w:rsidRDefault="00E2568A" w:rsidP="00E2568A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修改部分动画</w:t>
      </w:r>
    </w:p>
    <w:p w:rsidR="00B97267" w:rsidRPr="00E2568A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Ø忍卡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修改部分动画</w:t>
      </w: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B97267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333333"/>
          <w:sz w:val="40"/>
          <w:szCs w:val="40"/>
        </w:rPr>
      </w:pPr>
      <w:r>
        <w:rPr>
          <w:rFonts w:ascii="微软雅黑" w:eastAsia="微软雅黑" w:hAnsi="微软雅黑"/>
          <w:b/>
          <w:bCs/>
          <w:color w:val="000000"/>
          <w:sz w:val="40"/>
          <w:szCs w:val="40"/>
        </w:rPr>
        <w:t>辅助调整</w:t>
      </w: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日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世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里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strike/>
          <w:color w:val="000000"/>
          <w:sz w:val="28"/>
          <w:szCs w:val="28"/>
        </w:rPr>
        <w:t>旧四代辅助换皮</w:t>
      </w:r>
      <w:r>
        <w:rPr>
          <w:rFonts w:ascii="微软雅黑" w:eastAsia="微软雅黑" w:hAnsi="微软雅黑"/>
          <w:color w:val="000000"/>
          <w:sz w:val="28"/>
          <w:szCs w:val="28"/>
        </w:rPr>
        <w:t>新金辅助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换皮并踢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走了新金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波妮</w:t>
      </w:r>
    </w:p>
    <w:p w:rsidR="00B97267" w:rsidRDefault="0097243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FF0200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FF0200"/>
          <w:sz w:val="24"/>
          <w:szCs w:val="24"/>
        </w:rPr>
        <w:t>新增辅助波妮</w:t>
      </w:r>
    </w:p>
    <w:p w:rsidR="00B97267" w:rsidRDefault="00B9726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FF0200"/>
          <w:sz w:val="24"/>
          <w:szCs w:val="24"/>
        </w:rPr>
      </w:pP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丁次</w:t>
      </w:r>
    </w:p>
    <w:p w:rsidR="00B97267" w:rsidRDefault="0097243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FF0200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FF0200"/>
          <w:sz w:val="24"/>
          <w:szCs w:val="24"/>
        </w:rPr>
        <w:t>新增辅助丁次</w:t>
      </w:r>
    </w:p>
    <w:p w:rsidR="00B97267" w:rsidRDefault="00B9726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FF0200"/>
          <w:sz w:val="24"/>
          <w:szCs w:val="24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三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刃</w:t>
      </w:r>
      <w:proofErr w:type="gramEnd"/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修复了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命中狼叔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SI、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仙鸣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SI、卍虚SI等技能会卡住的bug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碎蜂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修复了素材未平滑的bug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lastRenderedPageBreak/>
        <w:t>Ø 带土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y轴吸附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削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一半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僵直缩短：1500→1000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史塔克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持续时间变2s，狼移速上</w:t>
      </w:r>
      <w:r>
        <w:rPr>
          <w:rFonts w:ascii="微软雅黑" w:eastAsia="微软雅黑" w:hAnsi="微软雅黑"/>
          <w:color w:val="000000"/>
          <w:sz w:val="26"/>
          <w:szCs w:val="26"/>
        </w:rPr>
        <w:t>升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鸣人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去除cd限制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小樱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不被走瞬触发，判定略加强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兜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去黑屏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一角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删除一段，直接进行大风车</w:t>
      </w:r>
    </w:p>
    <w:p w:rsidR="00E2568A" w:rsidRDefault="00E2568A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E2568A" w:rsidRDefault="00E2568A" w:rsidP="00E2568A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葛六</w:t>
      </w:r>
    </w:p>
    <w:p w:rsidR="00E2568A" w:rsidRDefault="00E2568A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音效优化</w:t>
      </w:r>
    </w:p>
    <w:p w:rsidR="00FC75CF" w:rsidRDefault="00FC75CF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color w:val="000000"/>
          <w:sz w:val="28"/>
          <w:szCs w:val="28"/>
        </w:rPr>
        <w:t>鹿丸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color w:val="000000"/>
          <w:sz w:val="28"/>
          <w:szCs w:val="28"/>
        </w:rPr>
        <w:t>修改动画，加强攻击判定能力</w:t>
      </w:r>
    </w:p>
    <w:p w:rsidR="00B97267" w:rsidRDefault="00B97267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</w:p>
    <w:p w:rsidR="00B97267" w:rsidRDefault="00972436">
      <w:pPr>
        <w:snapToGrid w:val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Ø 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反暗改监督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装置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功能改良：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1.第一页添加“当前命中我的攻击面属于谁”的判断（飞行道具和辅助命中时，被打和击飞文字后会有额外标识），并会在被打时追加显示对方攻击造</w:t>
      </w:r>
      <w:r>
        <w:rPr>
          <w:rFonts w:ascii="微软雅黑" w:eastAsia="微软雅黑" w:hAnsi="微软雅黑"/>
          <w:color w:val="000000"/>
          <w:sz w:val="28"/>
          <w:szCs w:val="28"/>
        </w:rPr>
        <w:lastRenderedPageBreak/>
        <w:t>成的僵直数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2.增加第四页，插入到原第二页和第三页之间，持续显示多组压键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键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名和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压键帧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数（目前排版下至多同时显示19组，更早的会被删除）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3.原第三页（现第四页）中增加显示飞行道具的血量和剩余可存在帧数，显示攻击对象当前所在帧数（部分道具没有显示或显示位置大幅错位，可能是因为道具的制作不规范，中心点偏移了，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属不可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抗因素）；增加显示一部分常规性质的判定面（以“</w:t>
      </w:r>
      <w:r>
        <w:rPr>
          <w:rFonts w:ascii="Arial" w:eastAsia="Arial" w:hAnsi="Arial"/>
          <w:color w:val="333333"/>
          <w:sz w:val="19"/>
          <w:szCs w:val="19"/>
          <w:shd w:val="clear" w:color="auto" w:fill="FCFCFC"/>
        </w:rPr>
        <w:t>龱</w:t>
      </w:r>
      <w:r>
        <w:rPr>
          <w:rFonts w:ascii="微软雅黑" w:eastAsia="微软雅黑" w:hAnsi="微软雅黑"/>
          <w:color w:val="000000"/>
          <w:sz w:val="28"/>
          <w:szCs w:val="28"/>
        </w:rPr>
        <w:t>”框线形式展现）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4.加强翻页功能，WO一次性翻两页，SO倒退一页</w:t>
      </w:r>
    </w:p>
    <w:p w:rsidR="00B97267" w:rsidRDefault="00972436">
      <w:pPr>
        <w:snapToGrid w:val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5.启动过该辅助后，对局内的窗口顶部中间增加一组FPS调整的控件，可以加大游戏FPS来使得游戏运行变得缓慢，便于观察数据</w:t>
      </w:r>
    </w:p>
    <w:p w:rsidR="00B97267" w:rsidRDefault="00972436">
      <w:pPr>
        <w:snapToGrid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 w:val="28"/>
          <w:szCs w:val="28"/>
        </w:rPr>
        <w:drawing>
          <wp:inline distT="0" distB="0" distL="0" distR="0">
            <wp:extent cx="2257425" cy="2714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在f3版本中</w:t>
      </w: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升级为MINI控制台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在上一版本的基础上又改良了功能：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修复了僵直状态下无法显示纽带的bug</w:t>
      </w:r>
      <w:bookmarkStart w:id="0" w:name="_GoBack"/>
      <w:bookmarkEnd w:id="0"/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现在顶部的功能面板在未运行辅助时也会生成，也就是只要选择了该辅助就会自动出现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新增伤害计数面板，开启按钮位于窗口顶部偏左，记录本次伤害，</w:t>
      </w:r>
      <w:proofErr w:type="gramStart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连招总伤害</w:t>
      </w:r>
      <w:proofErr w:type="gramEnd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，最大连招伤害（仅可用于训练模式）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新增F1呼出快速调试面板，面板会以</w:t>
      </w:r>
      <w:proofErr w:type="gramStart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弹窗形式</w:t>
      </w:r>
      <w:proofErr w:type="gramEnd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从顶部出现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快速调试面板上半为快速选人：左为手动输入版，用TAB换行，回车执行确认；右为按键选择版，用鼠标选择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lastRenderedPageBreak/>
        <w:t>快速调试面板下半为快速功能：一键变身倒挡、自定义BUFF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F2呼出集气测试面板，可以调整当前气量，并详细显示每一次集气的数值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F3呼出代码调试面板，可以输入一些代码来控制人物行为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代码调试面板预设作弊码：</w:t>
      </w:r>
      <w:proofErr w:type="spellStart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setu</w:t>
      </w:r>
      <w:proofErr w:type="spellEnd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、rick、114514、</w:t>
      </w:r>
      <w:proofErr w:type="spellStart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xxs</w:t>
      </w:r>
      <w:proofErr w:type="spellEnd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等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F5立刻回选人页</w:t>
      </w:r>
    </w:p>
    <w:p w:rsidR="00FC75CF" w:rsidRPr="00FC75CF" w:rsidRDefault="00FC75CF" w:rsidP="00FC75CF">
      <w:pPr>
        <w:snapToGrid w:val="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F6或鼠标左</w:t>
      </w:r>
      <w:proofErr w:type="gramStart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击时间</w:t>
      </w:r>
      <w:proofErr w:type="gramEnd"/>
      <w:r w:rsidRPr="00FC75CF">
        <w:rPr>
          <w:rFonts w:ascii="微软雅黑" w:eastAsia="微软雅黑" w:hAnsi="微软雅黑" w:hint="eastAsia"/>
          <w:bCs/>
          <w:color w:val="000000"/>
          <w:sz w:val="28"/>
          <w:szCs w:val="28"/>
        </w:rPr>
        <w:t>元件暂停游戏，F7或右击恢复（此方法暂停游戏不会出现灰色UI遮挡界面）</w:t>
      </w:r>
    </w:p>
    <w:sectPr w:rsidR="00FC75CF" w:rsidRPr="00FC75C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5C2F8A"/>
    <w:rsid w:val="00616505"/>
    <w:rsid w:val="0062213C"/>
    <w:rsid w:val="00633F40"/>
    <w:rsid w:val="006549AD"/>
    <w:rsid w:val="00684D9C"/>
    <w:rsid w:val="00972436"/>
    <w:rsid w:val="00977232"/>
    <w:rsid w:val="00A60633"/>
    <w:rsid w:val="00AA6E3E"/>
    <w:rsid w:val="00B97267"/>
    <w:rsid w:val="00BA0C1A"/>
    <w:rsid w:val="00C061CB"/>
    <w:rsid w:val="00C604EC"/>
    <w:rsid w:val="00D26996"/>
    <w:rsid w:val="00E2568A"/>
    <w:rsid w:val="00E26251"/>
    <w:rsid w:val="00EA1EE8"/>
    <w:rsid w:val="00F53662"/>
    <w:rsid w:val="00FC75CF"/>
    <w:rsid w:val="06486F0D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50E7D8B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42A3"/>
  <w15:docId w15:val="{4305922D-4527-444D-8966-AEB69469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7B3E0-1C19-4441-8EE8-7710087D6EAB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449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diazynez</cp:lastModifiedBy>
  <cp:revision>15</cp:revision>
  <dcterms:created xsi:type="dcterms:W3CDTF">2017-01-10T09:10:00Z</dcterms:created>
  <dcterms:modified xsi:type="dcterms:W3CDTF">2022-05-07T03:01:00Z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