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CF" w:rsidRDefault="000F5EFD">
      <w:proofErr w:type="gramStart"/>
      <w:r>
        <w:t>Version  v0.9b</w:t>
      </w:r>
      <w:proofErr w:type="gramEnd"/>
    </w:p>
    <w:p w:rsidR="008F75D0" w:rsidRDefault="008F75D0">
      <w:pPr>
        <w:rPr>
          <w:b/>
        </w:rPr>
      </w:pPr>
    </w:p>
    <w:p w:rsidR="008F75D0" w:rsidRDefault="008F75D0" w:rsidP="008F75D0">
      <w:pPr>
        <w:rPr>
          <w:b/>
        </w:rPr>
      </w:pPr>
      <w:r w:rsidRPr="00293C15">
        <w:rPr>
          <w:b/>
        </w:rPr>
        <w:t>The Challenge</w:t>
      </w:r>
    </w:p>
    <w:p w:rsidR="008F75D0" w:rsidRDefault="008F75D0" w:rsidP="008F75D0">
      <w:proofErr w:type="gramStart"/>
      <w:r>
        <w:t>Implementing  ‘legacy</w:t>
      </w:r>
      <w:proofErr w:type="gramEnd"/>
      <w:r>
        <w:t xml:space="preserve"> mode’  methods using the new I2C module such as the 18F25K42 microcontroller called ‘K mode’ [after the K42}.</w:t>
      </w:r>
    </w:p>
    <w:p w:rsidR="005C5123" w:rsidRDefault="005C5123" w:rsidP="008F75D0">
      <w:proofErr w:type="gramStart"/>
      <w:r>
        <w:t>Simply to send the following via I2C.</w:t>
      </w:r>
      <w:proofErr w:type="gramEnd"/>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Start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‘Start of i2c packet</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( 0x78</w:t>
      </w:r>
      <w:proofErr w:type="gramEnd"/>
      <w:r w:rsidRPr="00813B1E">
        <w:rPr>
          <w:rFonts w:ascii="Courier New" w:hAnsi="Courier New" w:cs="Courier New"/>
        </w:rPr>
        <w:t xml:space="preserve"> )</w:t>
      </w:r>
      <w:r>
        <w:rPr>
          <w:rFonts w:ascii="Courier New" w:hAnsi="Courier New" w:cs="Courier New"/>
        </w:rPr>
        <w:tab/>
      </w:r>
      <w:r>
        <w:rPr>
          <w:rFonts w:ascii="Courier New" w:hAnsi="Courier New" w:cs="Courier New"/>
        </w:rPr>
        <w:tab/>
        <w:t>‘slave address</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( 0x51</w:t>
      </w:r>
      <w:proofErr w:type="gramEnd"/>
      <w:r w:rsidRPr="00813B1E">
        <w:rPr>
          <w:rFonts w:ascii="Courier New" w:hAnsi="Courier New" w:cs="Courier New"/>
        </w:rPr>
        <w:t xml:space="preserve"> )</w:t>
      </w:r>
      <w:r>
        <w:rPr>
          <w:rFonts w:ascii="Courier New" w:hAnsi="Courier New" w:cs="Courier New"/>
        </w:rPr>
        <w:tab/>
      </w:r>
      <w:r>
        <w:rPr>
          <w:rFonts w:ascii="Courier New" w:hAnsi="Courier New" w:cs="Courier New"/>
        </w:rPr>
        <w:tab/>
        <w:t>‘send data</w:t>
      </w:r>
      <w:r>
        <w:rPr>
          <w:rFonts w:ascii="Courier New" w:hAnsi="Courier New" w:cs="Courier New"/>
        </w:rPr>
        <w:tab/>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( 0x52</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( 0x53</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( 0x54</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( 0x55</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( 0x56</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( 0x57</w:t>
      </w:r>
      <w:proofErr w:type="gramEnd"/>
      <w:r w:rsidRPr="00813B1E">
        <w:rPr>
          <w:rFonts w:ascii="Courier New" w:hAnsi="Courier New" w:cs="Courier New"/>
        </w:rPr>
        <w:t xml:space="preserve"> )</w:t>
      </w:r>
    </w:p>
    <w:p w:rsidR="005C5123" w:rsidRPr="00813B1E"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( 0xFF</w:t>
      </w:r>
      <w:proofErr w:type="gramEnd"/>
      <w:r w:rsidRPr="00813B1E">
        <w:rPr>
          <w:rFonts w:ascii="Courier New" w:hAnsi="Courier New" w:cs="Courier New"/>
        </w:rPr>
        <w:t xml:space="preserve"> )</w:t>
      </w:r>
    </w:p>
    <w:p w:rsidR="005C5123" w:rsidRDefault="005C5123" w:rsidP="005C5123">
      <w:pPr>
        <w:rPr>
          <w:rFonts w:ascii="Courier New" w:hAnsi="Courier New" w:cs="Courier New"/>
        </w:rPr>
      </w:pPr>
      <w:r w:rsidRPr="00813B1E">
        <w:rPr>
          <w:rFonts w:ascii="Courier New" w:hAnsi="Courier New" w:cs="Courier New"/>
        </w:rPr>
        <w:t xml:space="preserve">        </w:t>
      </w:r>
      <w:r>
        <w:rPr>
          <w:rFonts w:ascii="Courier New" w:hAnsi="Courier New" w:cs="Courier New"/>
        </w:rPr>
        <w:t>I2C</w:t>
      </w:r>
      <w:r w:rsidRPr="00813B1E">
        <w:rPr>
          <w:rFonts w:ascii="Courier New" w:hAnsi="Courier New" w:cs="Courier New"/>
        </w:rPr>
        <w:t>Stop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‘End of i2c packet</w:t>
      </w:r>
      <w:r>
        <w:rPr>
          <w:rFonts w:ascii="Courier New" w:hAnsi="Courier New" w:cs="Courier New"/>
        </w:rPr>
        <w:tab/>
      </w:r>
    </w:p>
    <w:p w:rsidR="005C5123" w:rsidRDefault="005C5123" w:rsidP="005C5123">
      <w:pPr>
        <w:rPr>
          <w:rFonts w:ascii="Courier New" w:hAnsi="Courier New" w:cs="Courier New"/>
        </w:rPr>
      </w:pPr>
    </w:p>
    <w:p w:rsidR="009E79BA" w:rsidRDefault="005C5123" w:rsidP="005C5123">
      <w:r>
        <w:t>The ‘K mode’ I2C module implementation does not have reference code for the method of implementation shown above.</w:t>
      </w:r>
      <w:r w:rsidR="009E79BA">
        <w:t xml:space="preserve">   </w:t>
      </w:r>
    </w:p>
    <w:p w:rsidR="009E79BA" w:rsidRDefault="009E79BA" w:rsidP="005C5123">
      <w:r>
        <w:t xml:space="preserve">The big </w:t>
      </w:r>
      <w:proofErr w:type="gramStart"/>
      <w:r>
        <w:t>difference  between</w:t>
      </w:r>
      <w:proofErr w:type="gramEnd"/>
      <w:r>
        <w:t xml:space="preserve"> ‘legacy mode’ and ‘k mode’ is not able to use the assumed ‘k mode’ methods of  </w:t>
      </w:r>
      <w:r w:rsidRPr="009E79BA">
        <w:t>i2c1_write1ByteRegister</w:t>
      </w:r>
      <w:r>
        <w:t xml:space="preserve">, </w:t>
      </w:r>
      <w:r w:rsidRPr="009E79BA">
        <w:t>i2c1_writeNBytes</w:t>
      </w:r>
      <w:r>
        <w:t xml:space="preserve"> or </w:t>
      </w:r>
      <w:r w:rsidRPr="009E79BA">
        <w:t>i2c1_write2ByteRegister</w:t>
      </w:r>
      <w:r>
        <w:t xml:space="preserve">.  This ‘legacy mode’ methods assume </w:t>
      </w:r>
      <w:proofErr w:type="gramStart"/>
      <w:r>
        <w:t>start(</w:t>
      </w:r>
      <w:proofErr w:type="gramEnd"/>
      <w:r>
        <w:t>), send(address), send(data)…. send(</w:t>
      </w:r>
      <w:proofErr w:type="spellStart"/>
      <w:r>
        <w:t>data_of_unknownlength</w:t>
      </w:r>
      <w:proofErr w:type="spellEnd"/>
      <w:r>
        <w:t>), stop().</w:t>
      </w:r>
    </w:p>
    <w:p w:rsidR="009E79BA" w:rsidRDefault="009E79BA" w:rsidP="005C5123">
      <w:r>
        <w:t>We need a reference implementation to support ‘legacy mode’.</w:t>
      </w:r>
    </w:p>
    <w:p w:rsidR="009E79BA" w:rsidRDefault="009E79BA" w:rsidP="005C5123"/>
    <w:p w:rsidR="009E79BA" w:rsidRDefault="009E79BA" w:rsidP="009E79BA">
      <w:pPr>
        <w:pStyle w:val="TOC1"/>
        <w:tabs>
          <w:tab w:val="right" w:leader="dot" w:pos="9016"/>
        </w:tabs>
      </w:pPr>
      <w:r>
        <w:t xml:space="preserve"> See section </w:t>
      </w:r>
      <w:r w:rsidRPr="009E79BA">
        <w:rPr>
          <w:b/>
        </w:rPr>
        <w:t>Current implementation Issues</w:t>
      </w:r>
      <w:r>
        <w:t xml:space="preserve"> for the latest state of the solution.</w:t>
      </w:r>
    </w:p>
    <w:p w:rsidR="009E79BA" w:rsidRDefault="009E79BA" w:rsidP="009E79BA"/>
    <w:p w:rsidR="009E79BA" w:rsidRPr="009E79BA" w:rsidRDefault="009E79BA" w:rsidP="009E79BA">
      <w:r>
        <w:t>Evan R. Venn</w:t>
      </w:r>
    </w:p>
    <w:p w:rsidR="009E79BA" w:rsidRPr="009E79BA" w:rsidRDefault="009E79BA" w:rsidP="009E79BA"/>
    <w:p w:rsidR="009E79BA" w:rsidRDefault="009E79BA" w:rsidP="005C5123"/>
    <w:sdt>
      <w:sdtPr>
        <w:rPr>
          <w:rFonts w:asciiTheme="minorHAnsi" w:eastAsiaTheme="minorHAnsi" w:hAnsiTheme="minorHAnsi" w:cstheme="minorBidi"/>
          <w:b w:val="0"/>
          <w:bCs w:val="0"/>
          <w:color w:val="auto"/>
          <w:sz w:val="22"/>
          <w:szCs w:val="22"/>
          <w:lang w:val="en-GB" w:eastAsia="en-US"/>
        </w:rPr>
        <w:id w:val="1704674703"/>
        <w:docPartObj>
          <w:docPartGallery w:val="Table of Contents"/>
          <w:docPartUnique/>
        </w:docPartObj>
      </w:sdtPr>
      <w:sdtEndPr>
        <w:rPr>
          <w:noProof/>
        </w:rPr>
      </w:sdtEndPr>
      <w:sdtContent>
        <w:p w:rsidR="00E052C4" w:rsidRDefault="00E052C4">
          <w:pPr>
            <w:pStyle w:val="TOCHeading"/>
          </w:pPr>
          <w:r>
            <w:t>Contents</w:t>
          </w:r>
        </w:p>
        <w:p w:rsidR="000F5EFD" w:rsidRDefault="00E052C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5915410" w:history="1">
            <w:r w:rsidR="000F5EFD" w:rsidRPr="00C93D56">
              <w:rPr>
                <w:rStyle w:val="Hyperlink"/>
                <w:noProof/>
              </w:rPr>
              <w:t>Background</w:t>
            </w:r>
            <w:r w:rsidR="000F5EFD">
              <w:rPr>
                <w:noProof/>
                <w:webHidden/>
              </w:rPr>
              <w:tab/>
            </w:r>
            <w:r w:rsidR="000F5EFD">
              <w:rPr>
                <w:noProof/>
                <w:webHidden/>
              </w:rPr>
              <w:fldChar w:fldCharType="begin"/>
            </w:r>
            <w:r w:rsidR="000F5EFD">
              <w:rPr>
                <w:noProof/>
                <w:webHidden/>
              </w:rPr>
              <w:instrText xml:space="preserve"> PAGEREF _Toc495915410 \h </w:instrText>
            </w:r>
            <w:r w:rsidR="000F5EFD">
              <w:rPr>
                <w:noProof/>
                <w:webHidden/>
              </w:rPr>
            </w:r>
            <w:r w:rsidR="000F5EFD">
              <w:rPr>
                <w:noProof/>
                <w:webHidden/>
              </w:rPr>
              <w:fldChar w:fldCharType="separate"/>
            </w:r>
            <w:r w:rsidR="000F5EFD">
              <w:rPr>
                <w:noProof/>
                <w:webHidden/>
              </w:rPr>
              <w:t>3</w:t>
            </w:r>
            <w:r w:rsidR="000F5EFD">
              <w:rPr>
                <w:noProof/>
                <w:webHidden/>
              </w:rPr>
              <w:fldChar w:fldCharType="end"/>
            </w:r>
          </w:hyperlink>
        </w:p>
        <w:p w:rsidR="000F5EFD" w:rsidRDefault="007B2384">
          <w:pPr>
            <w:pStyle w:val="TOC1"/>
            <w:tabs>
              <w:tab w:val="right" w:leader="dot" w:pos="9016"/>
            </w:tabs>
            <w:rPr>
              <w:rFonts w:eastAsiaTheme="minorEastAsia"/>
              <w:noProof/>
              <w:lang w:eastAsia="en-GB"/>
            </w:rPr>
          </w:pPr>
          <w:hyperlink w:anchor="_Toc495915411" w:history="1">
            <w:r w:rsidR="000F5EFD" w:rsidRPr="00C93D56">
              <w:rPr>
                <w:rStyle w:val="Hyperlink"/>
                <w:noProof/>
              </w:rPr>
              <w:t>A review of Master Mode in ‘legacy mode’</w:t>
            </w:r>
            <w:r w:rsidR="000F5EFD">
              <w:rPr>
                <w:noProof/>
                <w:webHidden/>
              </w:rPr>
              <w:tab/>
            </w:r>
            <w:r w:rsidR="000F5EFD">
              <w:rPr>
                <w:noProof/>
                <w:webHidden/>
              </w:rPr>
              <w:fldChar w:fldCharType="begin"/>
            </w:r>
            <w:r w:rsidR="000F5EFD">
              <w:rPr>
                <w:noProof/>
                <w:webHidden/>
              </w:rPr>
              <w:instrText xml:space="preserve"> PAGEREF _Toc495915411 \h </w:instrText>
            </w:r>
            <w:r w:rsidR="000F5EFD">
              <w:rPr>
                <w:noProof/>
                <w:webHidden/>
              </w:rPr>
            </w:r>
            <w:r w:rsidR="000F5EFD">
              <w:rPr>
                <w:noProof/>
                <w:webHidden/>
              </w:rPr>
              <w:fldChar w:fldCharType="separate"/>
            </w:r>
            <w:r w:rsidR="000F5EFD">
              <w:rPr>
                <w:noProof/>
                <w:webHidden/>
              </w:rPr>
              <w:t>4</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2" w:history="1">
            <w:r w:rsidR="000F5EFD" w:rsidRPr="00C93D56">
              <w:rPr>
                <w:rStyle w:val="Hyperlink"/>
                <w:noProof/>
              </w:rPr>
              <w:t>Implementation of ‘Legacy Mode’</w:t>
            </w:r>
            <w:r w:rsidR="000F5EFD">
              <w:rPr>
                <w:noProof/>
                <w:webHidden/>
              </w:rPr>
              <w:tab/>
            </w:r>
            <w:r w:rsidR="000F5EFD">
              <w:rPr>
                <w:noProof/>
                <w:webHidden/>
              </w:rPr>
              <w:fldChar w:fldCharType="begin"/>
            </w:r>
            <w:r w:rsidR="000F5EFD">
              <w:rPr>
                <w:noProof/>
                <w:webHidden/>
              </w:rPr>
              <w:instrText xml:space="preserve"> PAGEREF _Toc495915412 \h </w:instrText>
            </w:r>
            <w:r w:rsidR="000F5EFD">
              <w:rPr>
                <w:noProof/>
                <w:webHidden/>
              </w:rPr>
            </w:r>
            <w:r w:rsidR="000F5EFD">
              <w:rPr>
                <w:noProof/>
                <w:webHidden/>
              </w:rPr>
              <w:fldChar w:fldCharType="separate"/>
            </w:r>
            <w:r w:rsidR="000F5EFD">
              <w:rPr>
                <w:noProof/>
                <w:webHidden/>
              </w:rPr>
              <w:t>5</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3" w:history="1">
            <w:r w:rsidR="000F5EFD" w:rsidRPr="00C93D56">
              <w:rPr>
                <w:rStyle w:val="Hyperlink"/>
                <w:noProof/>
              </w:rPr>
              <w:t>Usage of ‘legacy mode’</w:t>
            </w:r>
            <w:r w:rsidR="000F5EFD">
              <w:rPr>
                <w:noProof/>
                <w:webHidden/>
              </w:rPr>
              <w:tab/>
            </w:r>
            <w:r w:rsidR="000F5EFD">
              <w:rPr>
                <w:noProof/>
                <w:webHidden/>
              </w:rPr>
              <w:fldChar w:fldCharType="begin"/>
            </w:r>
            <w:r w:rsidR="000F5EFD">
              <w:rPr>
                <w:noProof/>
                <w:webHidden/>
              </w:rPr>
              <w:instrText xml:space="preserve"> PAGEREF _Toc495915413 \h </w:instrText>
            </w:r>
            <w:r w:rsidR="000F5EFD">
              <w:rPr>
                <w:noProof/>
                <w:webHidden/>
              </w:rPr>
            </w:r>
            <w:r w:rsidR="000F5EFD">
              <w:rPr>
                <w:noProof/>
                <w:webHidden/>
              </w:rPr>
              <w:fldChar w:fldCharType="separate"/>
            </w:r>
            <w:r w:rsidR="000F5EFD">
              <w:rPr>
                <w:noProof/>
                <w:webHidden/>
              </w:rPr>
              <w:t>6</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4" w:history="1">
            <w:r w:rsidR="000F5EFD" w:rsidRPr="00C93D56">
              <w:rPr>
                <w:rStyle w:val="Hyperlink"/>
                <w:noProof/>
              </w:rPr>
              <w:t>An Implementation of ‘legacy mode’</w:t>
            </w:r>
            <w:r w:rsidR="000F5EFD">
              <w:rPr>
                <w:noProof/>
                <w:webHidden/>
              </w:rPr>
              <w:tab/>
            </w:r>
            <w:r w:rsidR="000F5EFD">
              <w:rPr>
                <w:noProof/>
                <w:webHidden/>
              </w:rPr>
              <w:fldChar w:fldCharType="begin"/>
            </w:r>
            <w:r w:rsidR="000F5EFD">
              <w:rPr>
                <w:noProof/>
                <w:webHidden/>
              </w:rPr>
              <w:instrText xml:space="preserve"> PAGEREF _Toc495915414 \h </w:instrText>
            </w:r>
            <w:r w:rsidR="000F5EFD">
              <w:rPr>
                <w:noProof/>
                <w:webHidden/>
              </w:rPr>
            </w:r>
            <w:r w:rsidR="000F5EFD">
              <w:rPr>
                <w:noProof/>
                <w:webHidden/>
              </w:rPr>
              <w:fldChar w:fldCharType="separate"/>
            </w:r>
            <w:r w:rsidR="000F5EFD">
              <w:rPr>
                <w:noProof/>
                <w:webHidden/>
              </w:rPr>
              <w:t>7</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5" w:history="1">
            <w:r w:rsidR="000F5EFD" w:rsidRPr="00C93D56">
              <w:rPr>
                <w:rStyle w:val="Hyperlink"/>
                <w:noProof/>
              </w:rPr>
              <w:t>Setting the Ports in ‘Legacy Mode’</w:t>
            </w:r>
            <w:r w:rsidR="000F5EFD">
              <w:rPr>
                <w:noProof/>
                <w:webHidden/>
              </w:rPr>
              <w:tab/>
            </w:r>
            <w:r w:rsidR="000F5EFD">
              <w:rPr>
                <w:noProof/>
                <w:webHidden/>
              </w:rPr>
              <w:fldChar w:fldCharType="begin"/>
            </w:r>
            <w:r w:rsidR="000F5EFD">
              <w:rPr>
                <w:noProof/>
                <w:webHidden/>
              </w:rPr>
              <w:instrText xml:space="preserve"> PAGEREF _Toc495915415 \h </w:instrText>
            </w:r>
            <w:r w:rsidR="000F5EFD">
              <w:rPr>
                <w:noProof/>
                <w:webHidden/>
              </w:rPr>
            </w:r>
            <w:r w:rsidR="000F5EFD">
              <w:rPr>
                <w:noProof/>
                <w:webHidden/>
              </w:rPr>
              <w:fldChar w:fldCharType="separate"/>
            </w:r>
            <w:r w:rsidR="000F5EFD">
              <w:rPr>
                <w:noProof/>
                <w:webHidden/>
              </w:rPr>
              <w:t>11</w:t>
            </w:r>
            <w:r w:rsidR="000F5EFD">
              <w:rPr>
                <w:noProof/>
                <w:webHidden/>
              </w:rPr>
              <w:fldChar w:fldCharType="end"/>
            </w:r>
          </w:hyperlink>
        </w:p>
        <w:p w:rsidR="000F5EFD" w:rsidRDefault="007B2384">
          <w:pPr>
            <w:pStyle w:val="TOC1"/>
            <w:tabs>
              <w:tab w:val="right" w:leader="dot" w:pos="9016"/>
            </w:tabs>
            <w:rPr>
              <w:rFonts w:eastAsiaTheme="minorEastAsia"/>
              <w:noProof/>
              <w:lang w:eastAsia="en-GB"/>
            </w:rPr>
          </w:pPr>
          <w:hyperlink w:anchor="_Toc495915416" w:history="1">
            <w:r w:rsidR="000F5EFD" w:rsidRPr="00C93D56">
              <w:rPr>
                <w:rStyle w:val="Hyperlink"/>
                <w:noProof/>
              </w:rPr>
              <w:t>A review of Master Mode in ‘K  mode’ that interoperates with ‘Legacy mode’</w:t>
            </w:r>
            <w:r w:rsidR="000F5EFD">
              <w:rPr>
                <w:noProof/>
                <w:webHidden/>
              </w:rPr>
              <w:tab/>
            </w:r>
            <w:r w:rsidR="000F5EFD">
              <w:rPr>
                <w:noProof/>
                <w:webHidden/>
              </w:rPr>
              <w:fldChar w:fldCharType="begin"/>
            </w:r>
            <w:r w:rsidR="000F5EFD">
              <w:rPr>
                <w:noProof/>
                <w:webHidden/>
              </w:rPr>
              <w:instrText xml:space="preserve"> PAGEREF _Toc495915416 \h </w:instrText>
            </w:r>
            <w:r w:rsidR="000F5EFD">
              <w:rPr>
                <w:noProof/>
                <w:webHidden/>
              </w:rPr>
            </w:r>
            <w:r w:rsidR="000F5EFD">
              <w:rPr>
                <w:noProof/>
                <w:webHidden/>
              </w:rPr>
              <w:fldChar w:fldCharType="separate"/>
            </w:r>
            <w:r w:rsidR="000F5EFD">
              <w:rPr>
                <w:noProof/>
                <w:webHidden/>
              </w:rPr>
              <w:t>12</w:t>
            </w:r>
            <w:r w:rsidR="000F5EFD">
              <w:rPr>
                <w:noProof/>
                <w:webHidden/>
              </w:rPr>
              <w:fldChar w:fldCharType="end"/>
            </w:r>
          </w:hyperlink>
        </w:p>
        <w:p w:rsidR="000F5EFD" w:rsidRDefault="007B2384">
          <w:pPr>
            <w:pStyle w:val="TOC1"/>
            <w:tabs>
              <w:tab w:val="right" w:leader="dot" w:pos="9016"/>
            </w:tabs>
            <w:rPr>
              <w:rFonts w:eastAsiaTheme="minorEastAsia"/>
              <w:noProof/>
              <w:lang w:eastAsia="en-GB"/>
            </w:rPr>
          </w:pPr>
          <w:hyperlink w:anchor="_Toc495915417" w:history="1">
            <w:r w:rsidR="000F5EFD" w:rsidRPr="00C93D56">
              <w:rPr>
                <w:rStyle w:val="Hyperlink"/>
                <w:noProof/>
              </w:rPr>
              <w:t>Implementation of ‘K Mode’ mode’ that interoperates with ‘Legacy mode’</w:t>
            </w:r>
            <w:r w:rsidR="000F5EFD">
              <w:rPr>
                <w:noProof/>
                <w:webHidden/>
              </w:rPr>
              <w:tab/>
            </w:r>
            <w:r w:rsidR="000F5EFD">
              <w:rPr>
                <w:noProof/>
                <w:webHidden/>
              </w:rPr>
              <w:fldChar w:fldCharType="begin"/>
            </w:r>
            <w:r w:rsidR="000F5EFD">
              <w:rPr>
                <w:noProof/>
                <w:webHidden/>
              </w:rPr>
              <w:instrText xml:space="preserve"> PAGEREF _Toc495915417 \h </w:instrText>
            </w:r>
            <w:r w:rsidR="000F5EFD">
              <w:rPr>
                <w:noProof/>
                <w:webHidden/>
              </w:rPr>
            </w:r>
            <w:r w:rsidR="000F5EFD">
              <w:rPr>
                <w:noProof/>
                <w:webHidden/>
              </w:rPr>
              <w:fldChar w:fldCharType="separate"/>
            </w:r>
            <w:r w:rsidR="000F5EFD">
              <w:rPr>
                <w:noProof/>
                <w:webHidden/>
              </w:rPr>
              <w:t>13</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8" w:history="1">
            <w:r w:rsidR="000F5EFD" w:rsidRPr="00C93D56">
              <w:rPr>
                <w:rStyle w:val="Hyperlink"/>
                <w:noProof/>
              </w:rPr>
              <w:t>An Implementation of ‘K  mode’ that interoperates with ‘Legacy mode’</w:t>
            </w:r>
            <w:r w:rsidR="000F5EFD">
              <w:rPr>
                <w:noProof/>
                <w:webHidden/>
              </w:rPr>
              <w:tab/>
            </w:r>
            <w:r w:rsidR="000F5EFD">
              <w:rPr>
                <w:noProof/>
                <w:webHidden/>
              </w:rPr>
              <w:fldChar w:fldCharType="begin"/>
            </w:r>
            <w:r w:rsidR="000F5EFD">
              <w:rPr>
                <w:noProof/>
                <w:webHidden/>
              </w:rPr>
              <w:instrText xml:space="preserve"> PAGEREF _Toc495915418 \h </w:instrText>
            </w:r>
            <w:r w:rsidR="000F5EFD">
              <w:rPr>
                <w:noProof/>
                <w:webHidden/>
              </w:rPr>
            </w:r>
            <w:r w:rsidR="000F5EFD">
              <w:rPr>
                <w:noProof/>
                <w:webHidden/>
              </w:rPr>
              <w:fldChar w:fldCharType="separate"/>
            </w:r>
            <w:r w:rsidR="000F5EFD">
              <w:rPr>
                <w:noProof/>
                <w:webHidden/>
              </w:rPr>
              <w:t>16</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19" w:history="1">
            <w:r w:rsidR="000F5EFD" w:rsidRPr="00C93D56">
              <w:rPr>
                <w:rStyle w:val="Hyperlink"/>
                <w:rFonts w:ascii="Courier New" w:hAnsi="Courier New" w:cs="Courier New"/>
                <w:noProof/>
              </w:rPr>
              <w:t>S</w:t>
            </w:r>
            <w:r w:rsidR="000F5EFD" w:rsidRPr="00C93D56">
              <w:rPr>
                <w:rStyle w:val="Hyperlink"/>
                <w:noProof/>
              </w:rPr>
              <w:t>etting the Ports in ‘K  Mode’</w:t>
            </w:r>
            <w:r w:rsidR="000F5EFD">
              <w:rPr>
                <w:noProof/>
                <w:webHidden/>
              </w:rPr>
              <w:tab/>
            </w:r>
            <w:r w:rsidR="000F5EFD">
              <w:rPr>
                <w:noProof/>
                <w:webHidden/>
              </w:rPr>
              <w:fldChar w:fldCharType="begin"/>
            </w:r>
            <w:r w:rsidR="000F5EFD">
              <w:rPr>
                <w:noProof/>
                <w:webHidden/>
              </w:rPr>
              <w:instrText xml:space="preserve"> PAGEREF _Toc495915419 \h </w:instrText>
            </w:r>
            <w:r w:rsidR="000F5EFD">
              <w:rPr>
                <w:noProof/>
                <w:webHidden/>
              </w:rPr>
            </w:r>
            <w:r w:rsidR="000F5EFD">
              <w:rPr>
                <w:noProof/>
                <w:webHidden/>
              </w:rPr>
              <w:fldChar w:fldCharType="separate"/>
            </w:r>
            <w:r w:rsidR="000F5EFD">
              <w:rPr>
                <w:noProof/>
                <w:webHidden/>
              </w:rPr>
              <w:t>21</w:t>
            </w:r>
            <w:r w:rsidR="000F5EFD">
              <w:rPr>
                <w:noProof/>
                <w:webHidden/>
              </w:rPr>
              <w:fldChar w:fldCharType="end"/>
            </w:r>
          </w:hyperlink>
        </w:p>
        <w:p w:rsidR="000F5EFD" w:rsidRDefault="007B2384">
          <w:pPr>
            <w:pStyle w:val="TOC2"/>
            <w:tabs>
              <w:tab w:val="right" w:leader="dot" w:pos="9016"/>
            </w:tabs>
            <w:rPr>
              <w:rFonts w:eastAsiaTheme="minorEastAsia"/>
              <w:noProof/>
              <w:lang w:eastAsia="en-GB"/>
            </w:rPr>
          </w:pPr>
          <w:hyperlink w:anchor="_Toc495915420" w:history="1">
            <w:r w:rsidR="000F5EFD" w:rsidRPr="00C93D56">
              <w:rPr>
                <w:rStyle w:val="Hyperlink"/>
                <w:noProof/>
              </w:rPr>
              <w:t>Current implementation Issues</w:t>
            </w:r>
            <w:r w:rsidR="000F5EFD">
              <w:rPr>
                <w:noProof/>
                <w:webHidden/>
              </w:rPr>
              <w:tab/>
            </w:r>
            <w:r w:rsidR="000F5EFD">
              <w:rPr>
                <w:noProof/>
                <w:webHidden/>
              </w:rPr>
              <w:fldChar w:fldCharType="begin"/>
            </w:r>
            <w:r w:rsidR="000F5EFD">
              <w:rPr>
                <w:noProof/>
                <w:webHidden/>
              </w:rPr>
              <w:instrText xml:space="preserve"> PAGEREF _Toc495915420 \h </w:instrText>
            </w:r>
            <w:r w:rsidR="000F5EFD">
              <w:rPr>
                <w:noProof/>
                <w:webHidden/>
              </w:rPr>
            </w:r>
            <w:r w:rsidR="000F5EFD">
              <w:rPr>
                <w:noProof/>
                <w:webHidden/>
              </w:rPr>
              <w:fldChar w:fldCharType="separate"/>
            </w:r>
            <w:r w:rsidR="000F5EFD">
              <w:rPr>
                <w:noProof/>
                <w:webHidden/>
              </w:rPr>
              <w:t>22</w:t>
            </w:r>
            <w:r w:rsidR="000F5EFD">
              <w:rPr>
                <w:noProof/>
                <w:webHidden/>
              </w:rPr>
              <w:fldChar w:fldCharType="end"/>
            </w:r>
          </w:hyperlink>
        </w:p>
        <w:p w:rsidR="000F5EFD" w:rsidRDefault="007B2384">
          <w:pPr>
            <w:pStyle w:val="TOC1"/>
            <w:tabs>
              <w:tab w:val="right" w:leader="dot" w:pos="9016"/>
            </w:tabs>
            <w:rPr>
              <w:rFonts w:eastAsiaTheme="minorEastAsia"/>
              <w:noProof/>
              <w:lang w:eastAsia="en-GB"/>
            </w:rPr>
          </w:pPr>
          <w:hyperlink w:anchor="_Toc495915421" w:history="1">
            <w:r w:rsidR="000F5EFD" w:rsidRPr="00C93D56">
              <w:rPr>
                <w:rStyle w:val="Hyperlink"/>
                <w:noProof/>
              </w:rPr>
              <w:t>Operation ASM and HEX</w:t>
            </w:r>
            <w:r w:rsidR="000F5EFD">
              <w:rPr>
                <w:noProof/>
                <w:webHidden/>
              </w:rPr>
              <w:tab/>
            </w:r>
            <w:r w:rsidR="000F5EFD">
              <w:rPr>
                <w:noProof/>
                <w:webHidden/>
              </w:rPr>
              <w:fldChar w:fldCharType="begin"/>
            </w:r>
            <w:r w:rsidR="000F5EFD">
              <w:rPr>
                <w:noProof/>
                <w:webHidden/>
              </w:rPr>
              <w:instrText xml:space="preserve"> PAGEREF _Toc495915421 \h </w:instrText>
            </w:r>
            <w:r w:rsidR="000F5EFD">
              <w:rPr>
                <w:noProof/>
                <w:webHidden/>
              </w:rPr>
            </w:r>
            <w:r w:rsidR="000F5EFD">
              <w:rPr>
                <w:noProof/>
                <w:webHidden/>
              </w:rPr>
              <w:fldChar w:fldCharType="separate"/>
            </w:r>
            <w:r w:rsidR="000F5EFD">
              <w:rPr>
                <w:noProof/>
                <w:webHidden/>
              </w:rPr>
              <w:t>24</w:t>
            </w:r>
            <w:r w:rsidR="000F5EFD">
              <w:rPr>
                <w:noProof/>
                <w:webHidden/>
              </w:rPr>
              <w:fldChar w:fldCharType="end"/>
            </w:r>
          </w:hyperlink>
        </w:p>
        <w:p w:rsidR="00E052C4" w:rsidRDefault="00E052C4">
          <w:r>
            <w:rPr>
              <w:b/>
              <w:bCs/>
              <w:noProof/>
            </w:rPr>
            <w:fldChar w:fldCharType="end"/>
          </w:r>
        </w:p>
      </w:sdtContent>
    </w:sdt>
    <w:p w:rsidR="00E052C4" w:rsidRDefault="00E052C4">
      <w:pPr>
        <w:rPr>
          <w:b/>
        </w:rPr>
      </w:pPr>
    </w:p>
    <w:p w:rsidR="00E052C4" w:rsidRDefault="00E052C4" w:rsidP="004A31BC">
      <w:pPr>
        <w:pStyle w:val="Heading1"/>
        <w:pageBreakBefore/>
      </w:pPr>
      <w:bookmarkStart w:id="0" w:name="_Toc495915410"/>
      <w:r w:rsidRPr="00E052C4">
        <w:lastRenderedPageBreak/>
        <w:t>Background</w:t>
      </w:r>
      <w:bookmarkEnd w:id="0"/>
    </w:p>
    <w:p w:rsidR="00E052C4" w:rsidRPr="00E052C4" w:rsidRDefault="00E052C4" w:rsidP="00E052C4"/>
    <w:p w:rsidR="00E052C4" w:rsidRDefault="00E052C4" w:rsidP="00E052C4">
      <w:r>
        <w:t>There is a need to determine the methods to be used to support ‘legacy mode’ I2C mode where users have created libraries to communicate with I2C devices such as I2C Memory, I2C clocks, I2C GLCD displays etc. for the ‘K mode’ microcontrollers.</w:t>
      </w:r>
    </w:p>
    <w:p w:rsidR="00E052C4" w:rsidRDefault="00E052C4" w:rsidP="00E052C4">
      <w:r>
        <w:t xml:space="preserve">This document has three sections. A review of the ‘legacy mode’, a review of the implementation of ‘K mode’ and a current status of </w:t>
      </w:r>
      <w:proofErr w:type="spellStart"/>
      <w:r>
        <w:t>solutioning</w:t>
      </w:r>
      <w:proofErr w:type="spellEnd"/>
      <w:r>
        <w:t xml:space="preserve"> on </w:t>
      </w:r>
      <w:proofErr w:type="gramStart"/>
      <w:r>
        <w:t>a  real</w:t>
      </w:r>
      <w:proofErr w:type="gramEnd"/>
      <w:r>
        <w:t xml:space="preserve"> 18F25K42.</w:t>
      </w:r>
    </w:p>
    <w:p w:rsidR="00E052C4" w:rsidRDefault="00E052C4" w:rsidP="00E052C4">
      <w:r>
        <w:t>This document initially focuses on Master Mode/Sending Data.  Master Mode/</w:t>
      </w:r>
      <w:proofErr w:type="gramStart"/>
      <w:r>
        <w:t>Receiving  Data</w:t>
      </w:r>
      <w:proofErr w:type="gramEnd"/>
      <w:r>
        <w:t xml:space="preserve"> will be address in a later revision of the document.</w:t>
      </w:r>
    </w:p>
    <w:p w:rsidR="00E052C4" w:rsidRDefault="00E052C4">
      <w:pPr>
        <w:rPr>
          <w:b/>
        </w:rPr>
      </w:pPr>
    </w:p>
    <w:p w:rsidR="00334CCF" w:rsidRDefault="00E052C4" w:rsidP="00E052C4">
      <w:pPr>
        <w:pStyle w:val="Heading1"/>
        <w:pageBreakBefore/>
      </w:pPr>
      <w:bookmarkStart w:id="1" w:name="_Toc495915411"/>
      <w:r>
        <w:lastRenderedPageBreak/>
        <w:t>A review of M</w:t>
      </w:r>
      <w:r w:rsidR="00334CCF" w:rsidRPr="008F75D0">
        <w:t>aster Mode in ‘legacy mode’</w:t>
      </w:r>
      <w:bookmarkEnd w:id="1"/>
      <w:r w:rsidR="00334CCF" w:rsidRPr="008F75D0">
        <w:t xml:space="preserve">   </w:t>
      </w:r>
    </w:p>
    <w:p w:rsidR="002A1772" w:rsidRPr="002A1772" w:rsidRDefault="002A1772" w:rsidP="002A1772"/>
    <w:p w:rsidR="005006E7" w:rsidRDefault="00334CCF" w:rsidP="005006E7">
      <w:r>
        <w:t xml:space="preserve"> ‘Legacy mode’ Master mode is enabled by setting and clearing the appropriate SSPM bits in SSPCON and by setting the SSPEN bit.   In Master mode, the SCL and SDA lines are manipulated by the MSSP hardware.   Master mode of operation is supported by interrupt generation on the detection of the Start and Stop conditions.   The Stop (P) and Start (S) bits are cleared from a Reset or when the MSSP module is disabled.   Control of the I2C bus may be taken when the P bit is set or the bus is Idle, with both the S and P bits clear.   In Firmware Controlled Master mode, user code conducts all I2C bus operations based on </w:t>
      </w:r>
      <w:r w:rsidRPr="00334CCF">
        <w:rPr>
          <w:b/>
        </w:rPr>
        <w:t>Start</w:t>
      </w:r>
      <w:r>
        <w:t xml:space="preserve"> and </w:t>
      </w:r>
      <w:r w:rsidRPr="00334CCF">
        <w:rPr>
          <w:b/>
        </w:rPr>
        <w:t>Stop</w:t>
      </w:r>
      <w:r>
        <w:t xml:space="preserve"> bit conditions.  Once Master mode is enabled, </w:t>
      </w:r>
      <w:r w:rsidR="005006E7">
        <w:t xml:space="preserve">and the ports </w:t>
      </w:r>
      <w:proofErr w:type="gramStart"/>
      <w:r w:rsidR="005006E7">
        <w:t>et</w:t>
      </w:r>
      <w:proofErr w:type="gramEnd"/>
      <w:r w:rsidR="005006E7">
        <w:t xml:space="preserve">, </w:t>
      </w:r>
      <w:r>
        <w:t xml:space="preserve">the user has six options. </w:t>
      </w:r>
    </w:p>
    <w:p w:rsidR="005006E7" w:rsidRDefault="005006E7" w:rsidP="00334CCF">
      <w:pPr>
        <w:pStyle w:val="ListParagraph"/>
        <w:numPr>
          <w:ilvl w:val="0"/>
          <w:numId w:val="1"/>
        </w:numPr>
      </w:pPr>
      <w:r>
        <w:t>Set the port up</w:t>
      </w:r>
    </w:p>
    <w:p w:rsidR="00334CCF" w:rsidRDefault="00334CCF" w:rsidP="00334CCF">
      <w:pPr>
        <w:pStyle w:val="ListParagraph"/>
        <w:numPr>
          <w:ilvl w:val="0"/>
          <w:numId w:val="1"/>
        </w:numPr>
      </w:pPr>
      <w:r>
        <w:t xml:space="preserve">Assert a Start condition on SDA and SCL. </w:t>
      </w:r>
    </w:p>
    <w:p w:rsidR="00334CCF" w:rsidRDefault="00334CCF" w:rsidP="00334CCF">
      <w:pPr>
        <w:pStyle w:val="ListParagraph"/>
        <w:numPr>
          <w:ilvl w:val="0"/>
          <w:numId w:val="1"/>
        </w:numPr>
      </w:pPr>
      <w:r>
        <w:t xml:space="preserve">Assert a Repeated Start condition on SDA and SCL. </w:t>
      </w:r>
    </w:p>
    <w:p w:rsidR="00334CCF" w:rsidRDefault="00334CCF" w:rsidP="00334CCF">
      <w:pPr>
        <w:pStyle w:val="ListParagraph"/>
        <w:numPr>
          <w:ilvl w:val="0"/>
          <w:numId w:val="1"/>
        </w:numPr>
      </w:pPr>
      <w:r>
        <w:t xml:space="preserve">Write to the SSPBUF register, initiating transmission of data/address. </w:t>
      </w:r>
    </w:p>
    <w:p w:rsidR="00334CCF" w:rsidRDefault="00334CCF" w:rsidP="00334CCF">
      <w:pPr>
        <w:pStyle w:val="ListParagraph"/>
        <w:numPr>
          <w:ilvl w:val="0"/>
          <w:numId w:val="1"/>
        </w:numPr>
      </w:pPr>
      <w:r>
        <w:t xml:space="preserve">Configure the I2C port to receive data. </w:t>
      </w:r>
    </w:p>
    <w:p w:rsidR="00334CCF" w:rsidRDefault="00334CCF" w:rsidP="00334CCF">
      <w:pPr>
        <w:pStyle w:val="ListParagraph"/>
        <w:numPr>
          <w:ilvl w:val="0"/>
          <w:numId w:val="1"/>
        </w:numPr>
      </w:pPr>
      <w:r>
        <w:t xml:space="preserve">Generate an Acknowledge condition at the end of a received byte of data. </w:t>
      </w:r>
    </w:p>
    <w:p w:rsidR="00334CCF" w:rsidRDefault="00334CCF" w:rsidP="00334CCF">
      <w:pPr>
        <w:pStyle w:val="ListParagraph"/>
        <w:numPr>
          <w:ilvl w:val="0"/>
          <w:numId w:val="1"/>
        </w:numPr>
      </w:pPr>
      <w:r>
        <w:t>Generate a Stop condition on SDA and SCL.</w:t>
      </w:r>
    </w:p>
    <w:p w:rsidR="00334CCF" w:rsidRDefault="00334CCF" w:rsidP="00334CCF">
      <w:r>
        <w:t xml:space="preserve">A baud rate used for the I2C ‘legacy mode’ operation and this baud rate is used to set the SCL clock frequency for </w:t>
      </w:r>
      <w:proofErr w:type="gramStart"/>
      <w:r>
        <w:t>either 100</w:t>
      </w:r>
      <w:proofErr w:type="gramEnd"/>
      <w:r>
        <w:t xml:space="preserve"> kHz, 400 kHz or 1 MHz I2C operation</w:t>
      </w:r>
      <w:r w:rsidR="005006E7">
        <w:t>.</w:t>
      </w:r>
    </w:p>
    <w:p w:rsidR="005006E7" w:rsidRDefault="005006E7" w:rsidP="00E052C4">
      <w:pPr>
        <w:pStyle w:val="Heading2"/>
      </w:pPr>
      <w:bookmarkStart w:id="2" w:name="_Toc495915412"/>
      <w:r w:rsidRPr="00E052C4">
        <w:lastRenderedPageBreak/>
        <w:t>Implementation of ‘Legacy Mode’</w:t>
      </w:r>
      <w:bookmarkEnd w:id="2"/>
    </w:p>
    <w:p w:rsidR="002A1772" w:rsidRPr="002A1772" w:rsidRDefault="002A1772" w:rsidP="002A1772"/>
    <w:p w:rsidR="005006E7" w:rsidRDefault="005006E7" w:rsidP="00334CCF">
      <w:r>
        <w:t>Implementing the ‘legacy mode’ was relatively simple.  An eight step process – this not show error handling.</w:t>
      </w:r>
    </w:p>
    <w:p w:rsidR="005006E7" w:rsidRDefault="005006E7" w:rsidP="005006E7">
      <w:pPr>
        <w:pStyle w:val="ListParagraph"/>
        <w:numPr>
          <w:ilvl w:val="0"/>
          <w:numId w:val="3"/>
        </w:numPr>
      </w:pPr>
      <w:r>
        <w:t>Set the port up</w:t>
      </w:r>
    </w:p>
    <w:p w:rsidR="005006E7" w:rsidRDefault="005006E7" w:rsidP="005006E7">
      <w:pPr>
        <w:pStyle w:val="ListParagraph"/>
        <w:numPr>
          <w:ilvl w:val="0"/>
          <w:numId w:val="3"/>
        </w:numPr>
      </w:pPr>
      <w:r>
        <w:t xml:space="preserve">Call a method called </w:t>
      </w:r>
      <w:proofErr w:type="gramStart"/>
      <w:r w:rsidRPr="005006E7">
        <w:rPr>
          <w:b/>
        </w:rPr>
        <w:t>I2CStart(</w:t>
      </w:r>
      <w:proofErr w:type="gramEnd"/>
      <w:r w:rsidRPr="005006E7">
        <w:rPr>
          <w:b/>
        </w:rPr>
        <w:t>)</w:t>
      </w:r>
      <w:r>
        <w:t xml:space="preserve">.  This is sets  SEN </w:t>
      </w:r>
    </w:p>
    <w:p w:rsidR="005006E7" w:rsidRDefault="005006E7" w:rsidP="005006E7">
      <w:pPr>
        <w:pStyle w:val="ListParagraph"/>
        <w:numPr>
          <w:ilvl w:val="0"/>
          <w:numId w:val="3"/>
        </w:numPr>
      </w:pPr>
      <w:r>
        <w:t>If required</w:t>
      </w:r>
      <w:proofErr w:type="gramStart"/>
      <w:r>
        <w:t>,  assert</w:t>
      </w:r>
      <w:proofErr w:type="gramEnd"/>
      <w:r>
        <w:t xml:space="preserve"> a Repeated Start condition on SDA and SCL by calling a method  called </w:t>
      </w:r>
      <w:r w:rsidRPr="005006E7">
        <w:rPr>
          <w:b/>
        </w:rPr>
        <w:t>I2C</w:t>
      </w:r>
      <w:r>
        <w:rPr>
          <w:b/>
        </w:rPr>
        <w:t>ReStart()</w:t>
      </w:r>
      <w:r>
        <w:t>. This is sets  RSEN</w:t>
      </w:r>
    </w:p>
    <w:p w:rsidR="005006E7" w:rsidRDefault="005006E7" w:rsidP="005006E7">
      <w:pPr>
        <w:pStyle w:val="ListParagraph"/>
        <w:numPr>
          <w:ilvl w:val="0"/>
          <w:numId w:val="3"/>
        </w:numPr>
      </w:pPr>
      <w:r>
        <w:t xml:space="preserve">Call a method called </w:t>
      </w:r>
      <w:proofErr w:type="gramStart"/>
      <w:r>
        <w:rPr>
          <w:b/>
        </w:rPr>
        <w:t>I2CSend(</w:t>
      </w:r>
      <w:proofErr w:type="gramEnd"/>
      <w:r>
        <w:rPr>
          <w:b/>
        </w:rPr>
        <w:t xml:space="preserve"> </w:t>
      </w:r>
      <w:proofErr w:type="spellStart"/>
      <w:r>
        <w:rPr>
          <w:b/>
        </w:rPr>
        <w:t>outbyte</w:t>
      </w:r>
      <w:proofErr w:type="spellEnd"/>
      <w:r>
        <w:rPr>
          <w:b/>
        </w:rPr>
        <w:t>)</w:t>
      </w:r>
      <w:r>
        <w:t xml:space="preserve">, this write the output data to the to the SSPBUF register, which will initiating  transmission of data/address. </w:t>
      </w:r>
    </w:p>
    <w:p w:rsidR="005006E7" w:rsidRDefault="005006E7" w:rsidP="005006E7">
      <w:pPr>
        <w:pStyle w:val="ListParagraph"/>
        <w:numPr>
          <w:ilvl w:val="0"/>
          <w:numId w:val="3"/>
        </w:numPr>
      </w:pPr>
      <w:r>
        <w:t xml:space="preserve">Call </w:t>
      </w:r>
      <w:proofErr w:type="gramStart"/>
      <w:r>
        <w:rPr>
          <w:b/>
        </w:rPr>
        <w:t>I2CReceive(</w:t>
      </w:r>
      <w:proofErr w:type="gramEnd"/>
      <w:r>
        <w:rPr>
          <w:b/>
        </w:rPr>
        <w:t xml:space="preserve"> </w:t>
      </w:r>
      <w:proofErr w:type="spellStart"/>
      <w:r>
        <w:rPr>
          <w:b/>
        </w:rPr>
        <w:t>outbyte</w:t>
      </w:r>
      <w:proofErr w:type="spellEnd"/>
      <w:r>
        <w:rPr>
          <w:b/>
        </w:rPr>
        <w:t>, ACK | NACK )</w:t>
      </w:r>
      <w:r>
        <w:t xml:space="preserve"> to receive data to the SSPBUF register.</w:t>
      </w:r>
    </w:p>
    <w:p w:rsidR="005006E7" w:rsidRDefault="005006E7" w:rsidP="005006E7">
      <w:pPr>
        <w:pStyle w:val="ListParagraph"/>
        <w:numPr>
          <w:ilvl w:val="0"/>
          <w:numId w:val="3"/>
        </w:numPr>
      </w:pPr>
      <w:r>
        <w:t xml:space="preserve">Within the </w:t>
      </w:r>
      <w:r>
        <w:rPr>
          <w:b/>
        </w:rPr>
        <w:t>I2CReceive</w:t>
      </w:r>
      <w:r>
        <w:t xml:space="preserve"> method, generate an Acknowledge condition at the end of a received byte of data, setting </w:t>
      </w:r>
      <w:r w:rsidRPr="005006E7">
        <w:t>ACKDT</w:t>
      </w:r>
      <w:r>
        <w:t xml:space="preserve"> to 0|1 </w:t>
      </w:r>
      <w:proofErr w:type="gramStart"/>
      <w:r>
        <w:t xml:space="preserve">and  </w:t>
      </w:r>
      <w:r w:rsidR="00061ACF">
        <w:t>set</w:t>
      </w:r>
      <w:proofErr w:type="gramEnd"/>
      <w:r>
        <w:t xml:space="preserve"> </w:t>
      </w:r>
      <w:r w:rsidRPr="005006E7">
        <w:t>ACKEN</w:t>
      </w:r>
      <w:r>
        <w:t>.</w:t>
      </w:r>
    </w:p>
    <w:p w:rsidR="005006E7" w:rsidRDefault="00061ACF" w:rsidP="005006E7">
      <w:pPr>
        <w:pStyle w:val="ListParagraph"/>
        <w:numPr>
          <w:ilvl w:val="0"/>
          <w:numId w:val="3"/>
        </w:numPr>
      </w:pPr>
      <w:r>
        <w:t xml:space="preserve">Call </w:t>
      </w:r>
      <w:proofErr w:type="gramStart"/>
      <w:r>
        <w:rPr>
          <w:b/>
        </w:rPr>
        <w:t>I2CStop(</w:t>
      </w:r>
      <w:proofErr w:type="gramEnd"/>
      <w:r>
        <w:rPr>
          <w:b/>
        </w:rPr>
        <w:t>)</w:t>
      </w:r>
      <w:r>
        <w:t xml:space="preserve"> to g</w:t>
      </w:r>
      <w:r w:rsidR="005006E7">
        <w:t xml:space="preserve">enerate </w:t>
      </w:r>
      <w:r>
        <w:t>a Stop condition on SDA and SCL by setting PEN.</w:t>
      </w:r>
    </w:p>
    <w:p w:rsidR="00061ACF" w:rsidRDefault="00061ACF" w:rsidP="00061ACF">
      <w:r>
        <w:t xml:space="preserve">Overview of </w:t>
      </w:r>
      <w:r w:rsidR="00293C15">
        <w:t>‘</w:t>
      </w:r>
      <w:r>
        <w:t>Legacy Mode</w:t>
      </w:r>
      <w:r w:rsidR="00293C15">
        <w:t>’</w:t>
      </w:r>
      <w:r>
        <w:t xml:space="preserve"> methods</w:t>
      </w:r>
    </w:p>
    <w:tbl>
      <w:tblPr>
        <w:tblStyle w:val="TableGrid"/>
        <w:tblW w:w="0" w:type="auto"/>
        <w:tblLook w:val="04A0" w:firstRow="1" w:lastRow="0" w:firstColumn="1" w:lastColumn="0" w:noHBand="0" w:noVBand="1"/>
      </w:tblPr>
      <w:tblGrid>
        <w:gridCol w:w="1290"/>
        <w:gridCol w:w="2047"/>
        <w:gridCol w:w="3287"/>
        <w:gridCol w:w="2618"/>
      </w:tblGrid>
      <w:tr w:rsidR="00061ACF" w:rsidTr="00061ACF">
        <w:tc>
          <w:tcPr>
            <w:tcW w:w="1290" w:type="dxa"/>
          </w:tcPr>
          <w:p w:rsidR="00061ACF" w:rsidRPr="00061ACF" w:rsidRDefault="00061ACF" w:rsidP="00061ACF">
            <w:pPr>
              <w:rPr>
                <w:b/>
              </w:rPr>
            </w:pPr>
            <w:r w:rsidRPr="00061ACF">
              <w:rPr>
                <w:b/>
              </w:rPr>
              <w:t>Method</w:t>
            </w:r>
          </w:p>
        </w:tc>
        <w:tc>
          <w:tcPr>
            <w:tcW w:w="2047" w:type="dxa"/>
          </w:tcPr>
          <w:p w:rsidR="00061ACF" w:rsidRPr="00061ACF" w:rsidRDefault="00061ACF" w:rsidP="00061ACF">
            <w:pPr>
              <w:rPr>
                <w:b/>
              </w:rPr>
            </w:pPr>
            <w:r w:rsidRPr="00061ACF">
              <w:rPr>
                <w:b/>
              </w:rPr>
              <w:t>Usage</w:t>
            </w:r>
          </w:p>
        </w:tc>
        <w:tc>
          <w:tcPr>
            <w:tcW w:w="3287" w:type="dxa"/>
          </w:tcPr>
          <w:p w:rsidR="00061ACF" w:rsidRPr="00061ACF" w:rsidRDefault="00061ACF" w:rsidP="00061ACF">
            <w:pPr>
              <w:rPr>
                <w:b/>
              </w:rPr>
            </w:pPr>
            <w:r w:rsidRPr="00061ACF">
              <w:rPr>
                <w:b/>
              </w:rPr>
              <w:t>Parameters</w:t>
            </w:r>
          </w:p>
        </w:tc>
        <w:tc>
          <w:tcPr>
            <w:tcW w:w="2618" w:type="dxa"/>
          </w:tcPr>
          <w:p w:rsidR="00061ACF" w:rsidRPr="00061ACF" w:rsidRDefault="00061ACF" w:rsidP="00061ACF">
            <w:pPr>
              <w:rPr>
                <w:b/>
              </w:rPr>
            </w:pPr>
            <w:r>
              <w:rPr>
                <w:b/>
              </w:rPr>
              <w:t>Command</w:t>
            </w:r>
          </w:p>
        </w:tc>
      </w:tr>
      <w:tr w:rsidR="00061ACF" w:rsidTr="00061ACF">
        <w:tc>
          <w:tcPr>
            <w:tcW w:w="1290" w:type="dxa"/>
          </w:tcPr>
          <w:p w:rsidR="00061ACF" w:rsidRDefault="00061ACF" w:rsidP="00061ACF">
            <w:r>
              <w:t>I2CStart</w:t>
            </w:r>
          </w:p>
        </w:tc>
        <w:tc>
          <w:tcPr>
            <w:tcW w:w="2047" w:type="dxa"/>
          </w:tcPr>
          <w:p w:rsidR="00061ACF" w:rsidRDefault="00061ACF" w:rsidP="00061ACF">
            <w:r>
              <w:t xml:space="preserve">Assert a Start condition on SDA and SCL. </w:t>
            </w:r>
          </w:p>
        </w:tc>
        <w:tc>
          <w:tcPr>
            <w:tcW w:w="3287" w:type="dxa"/>
          </w:tcPr>
          <w:p w:rsidR="00061ACF" w:rsidRDefault="00061ACF" w:rsidP="00061ACF">
            <w:r>
              <w:t>None</w:t>
            </w:r>
          </w:p>
        </w:tc>
        <w:tc>
          <w:tcPr>
            <w:tcW w:w="2618" w:type="dxa"/>
          </w:tcPr>
          <w:p w:rsidR="00061ACF" w:rsidRDefault="00061ACF" w:rsidP="00061ACF">
            <w:r>
              <w:t>SEN</w:t>
            </w:r>
          </w:p>
        </w:tc>
      </w:tr>
      <w:tr w:rsidR="00061ACF" w:rsidTr="00061ACF">
        <w:tc>
          <w:tcPr>
            <w:tcW w:w="1290" w:type="dxa"/>
          </w:tcPr>
          <w:p w:rsidR="00061ACF" w:rsidRDefault="00061ACF" w:rsidP="005D6F81">
            <w:r>
              <w:t>I2CReStart</w:t>
            </w:r>
          </w:p>
        </w:tc>
        <w:tc>
          <w:tcPr>
            <w:tcW w:w="2047" w:type="dxa"/>
          </w:tcPr>
          <w:p w:rsidR="00061ACF" w:rsidRDefault="00061ACF" w:rsidP="00061ACF">
            <w:r>
              <w:t xml:space="preserve">Assert a Restart condition on SDA and SCL. </w:t>
            </w:r>
          </w:p>
        </w:tc>
        <w:tc>
          <w:tcPr>
            <w:tcW w:w="3287" w:type="dxa"/>
          </w:tcPr>
          <w:p w:rsidR="00061ACF" w:rsidRDefault="00061ACF" w:rsidP="00061ACF">
            <w:r>
              <w:t>None</w:t>
            </w:r>
          </w:p>
        </w:tc>
        <w:tc>
          <w:tcPr>
            <w:tcW w:w="2618" w:type="dxa"/>
          </w:tcPr>
          <w:p w:rsidR="00061ACF" w:rsidRDefault="00061ACF" w:rsidP="00061ACF">
            <w:r>
              <w:t>RSEN</w:t>
            </w:r>
          </w:p>
        </w:tc>
      </w:tr>
      <w:tr w:rsidR="00061ACF" w:rsidTr="00061ACF">
        <w:tc>
          <w:tcPr>
            <w:tcW w:w="1290" w:type="dxa"/>
          </w:tcPr>
          <w:p w:rsidR="00061ACF" w:rsidRDefault="00061ACF" w:rsidP="00061ACF">
            <w:r>
              <w:t>I2CSend</w:t>
            </w:r>
          </w:p>
        </w:tc>
        <w:tc>
          <w:tcPr>
            <w:tcW w:w="2047" w:type="dxa"/>
          </w:tcPr>
          <w:p w:rsidR="00061ACF" w:rsidRDefault="00061ACF" w:rsidP="00061ACF">
            <w:r>
              <w:t>Send data to slave device.  The data sent can be a byte only and may be an address or data</w:t>
            </w:r>
          </w:p>
        </w:tc>
        <w:tc>
          <w:tcPr>
            <w:tcW w:w="3287" w:type="dxa"/>
          </w:tcPr>
          <w:p w:rsidR="00061ACF" w:rsidRDefault="00061ACF" w:rsidP="00061ACF">
            <w:proofErr w:type="spellStart"/>
            <w:r>
              <w:t>Byte_data_out</w:t>
            </w:r>
            <w:proofErr w:type="spellEnd"/>
            <w:r>
              <w:t xml:space="preserve">. </w:t>
            </w:r>
          </w:p>
          <w:p w:rsidR="00061ACF" w:rsidRDefault="00061ACF" w:rsidP="00061ACF"/>
          <w:p w:rsidR="00061ACF" w:rsidRDefault="00061ACF" w:rsidP="00061ACF">
            <w:r>
              <w:t>Can be an Address or Data</w:t>
            </w:r>
          </w:p>
        </w:tc>
        <w:tc>
          <w:tcPr>
            <w:tcW w:w="2618" w:type="dxa"/>
          </w:tcPr>
          <w:p w:rsidR="00061ACF" w:rsidRDefault="00061ACF" w:rsidP="00061ACF">
            <w:r>
              <w:t>SSPBUF</w:t>
            </w:r>
          </w:p>
        </w:tc>
      </w:tr>
      <w:tr w:rsidR="00061ACF" w:rsidTr="00061ACF">
        <w:tc>
          <w:tcPr>
            <w:tcW w:w="1290" w:type="dxa"/>
          </w:tcPr>
          <w:p w:rsidR="00061ACF" w:rsidRDefault="00061ACF" w:rsidP="00061ACF">
            <w:r>
              <w:t>I2CReceive</w:t>
            </w:r>
          </w:p>
        </w:tc>
        <w:tc>
          <w:tcPr>
            <w:tcW w:w="2047" w:type="dxa"/>
          </w:tcPr>
          <w:p w:rsidR="00061ACF" w:rsidRDefault="00061ACF" w:rsidP="00061ACF">
            <w:r>
              <w:t>Receive data from slave</w:t>
            </w:r>
          </w:p>
        </w:tc>
        <w:tc>
          <w:tcPr>
            <w:tcW w:w="3287" w:type="dxa"/>
          </w:tcPr>
          <w:p w:rsidR="00061ACF" w:rsidRDefault="00061ACF" w:rsidP="00061ACF">
            <w:proofErr w:type="spellStart"/>
            <w:r>
              <w:t>Byte_data_in</w:t>
            </w:r>
            <w:proofErr w:type="spellEnd"/>
            <w:r>
              <w:t>, ACK | NACK</w:t>
            </w:r>
          </w:p>
          <w:p w:rsidR="00061ACF" w:rsidRDefault="00061ACF" w:rsidP="00061ACF"/>
          <w:p w:rsidR="00061ACF" w:rsidRDefault="00061ACF" w:rsidP="00061ACF">
            <w:r>
              <w:t xml:space="preserve">ACK or NACK depends on </w:t>
            </w:r>
            <w:proofErr w:type="gramStart"/>
            <w:r>
              <w:t>slaves</w:t>
            </w:r>
            <w:proofErr w:type="gramEnd"/>
            <w:r>
              <w:t xml:space="preserve"> device handler for end of sending data.</w:t>
            </w:r>
          </w:p>
        </w:tc>
        <w:tc>
          <w:tcPr>
            <w:tcW w:w="2618" w:type="dxa"/>
          </w:tcPr>
          <w:p w:rsidR="00061ACF" w:rsidRDefault="00061ACF" w:rsidP="00061ACF">
            <w:r>
              <w:t>SSPBUF</w:t>
            </w:r>
          </w:p>
        </w:tc>
      </w:tr>
      <w:tr w:rsidR="00061ACF" w:rsidTr="00061ACF">
        <w:tc>
          <w:tcPr>
            <w:tcW w:w="1290" w:type="dxa"/>
          </w:tcPr>
          <w:p w:rsidR="00061ACF" w:rsidRDefault="00061ACF" w:rsidP="00061ACF">
            <w:r>
              <w:t>I2CStop</w:t>
            </w:r>
          </w:p>
        </w:tc>
        <w:tc>
          <w:tcPr>
            <w:tcW w:w="2047" w:type="dxa"/>
          </w:tcPr>
          <w:p w:rsidR="00061ACF" w:rsidRDefault="00061ACF" w:rsidP="00061ACF">
            <w:proofErr w:type="gramStart"/>
            <w:r>
              <w:t>Assert  a</w:t>
            </w:r>
            <w:proofErr w:type="gramEnd"/>
            <w:r>
              <w:t xml:space="preserve"> Stop condition on SDA and SCL.</w:t>
            </w:r>
          </w:p>
        </w:tc>
        <w:tc>
          <w:tcPr>
            <w:tcW w:w="3287" w:type="dxa"/>
          </w:tcPr>
          <w:p w:rsidR="00061ACF" w:rsidRDefault="00061ACF" w:rsidP="00061ACF">
            <w:r>
              <w:t>None</w:t>
            </w:r>
          </w:p>
        </w:tc>
        <w:tc>
          <w:tcPr>
            <w:tcW w:w="2618" w:type="dxa"/>
          </w:tcPr>
          <w:p w:rsidR="00061ACF" w:rsidRDefault="00061ACF" w:rsidP="00061ACF">
            <w:r w:rsidRPr="00061ACF">
              <w:t>PEN</w:t>
            </w:r>
          </w:p>
        </w:tc>
      </w:tr>
    </w:tbl>
    <w:p w:rsidR="005006E7" w:rsidRDefault="005006E7" w:rsidP="00061ACF"/>
    <w:p w:rsidR="002A1772" w:rsidRDefault="003240D7" w:rsidP="002A1772">
      <w:pPr>
        <w:pStyle w:val="Heading2"/>
      </w:pPr>
      <w:bookmarkStart w:id="3" w:name="_Toc495915413"/>
      <w:r w:rsidRPr="00E052C4">
        <w:lastRenderedPageBreak/>
        <w:t xml:space="preserve">Usage </w:t>
      </w:r>
      <w:r w:rsidR="00061ACF" w:rsidRPr="00E052C4">
        <w:t>of ‘legacy mode’</w:t>
      </w:r>
      <w:bookmarkEnd w:id="3"/>
    </w:p>
    <w:p w:rsidR="002A1772" w:rsidRPr="002A1772" w:rsidRDefault="002A1772" w:rsidP="002A1772"/>
    <w:p w:rsidR="003240D7" w:rsidRPr="003240D7" w:rsidRDefault="003240D7" w:rsidP="00061ACF">
      <w:pPr>
        <w:rPr>
          <w:u w:val="single"/>
        </w:rPr>
      </w:pPr>
      <w:r w:rsidRPr="003240D7">
        <w:rPr>
          <w:u w:val="single"/>
        </w:rPr>
        <w:t>Baud Rate</w:t>
      </w:r>
    </w:p>
    <w:p w:rsidR="003240D7" w:rsidRDefault="003240D7" w:rsidP="00061ACF">
      <w:r>
        <w:t xml:space="preserve">The calculation of Baud Rate is relatively simple.  </w:t>
      </w:r>
    </w:p>
    <w:p w:rsidR="003240D7" w:rsidRDefault="003240D7" w:rsidP="003240D7">
      <w:pPr>
        <w:ind w:firstLine="720"/>
      </w:pPr>
      <w:r w:rsidRPr="003240D7">
        <w:t xml:space="preserve">I2C_BAUD_TEMP = </w:t>
      </w:r>
      <w:proofErr w:type="spellStart"/>
      <w:proofErr w:type="gramStart"/>
      <w:r w:rsidRPr="003240D7">
        <w:t>i</w:t>
      </w:r>
      <w:r>
        <w:t>nt</w:t>
      </w:r>
      <w:proofErr w:type="spellEnd"/>
      <w:r>
        <w:t>(</w:t>
      </w:r>
      <w:proofErr w:type="gramEnd"/>
      <w:r>
        <w:t>(</w:t>
      </w:r>
      <w:proofErr w:type="spellStart"/>
      <w:r>
        <w:t>ChipMhz</w:t>
      </w:r>
      <w:proofErr w:type="spellEnd"/>
      <w:r>
        <w:t xml:space="preserve"> * 1000000)/(4000 * DESIRED_</w:t>
      </w:r>
      <w:r w:rsidRPr="003240D7">
        <w:t xml:space="preserve">I2C_BAUD_RATE)) </w:t>
      </w:r>
      <w:r>
        <w:t>–</w:t>
      </w:r>
      <w:r w:rsidRPr="003240D7">
        <w:t xml:space="preserve"> 1</w:t>
      </w:r>
    </w:p>
    <w:p w:rsidR="003240D7" w:rsidRDefault="00293C15" w:rsidP="00293C15">
      <w:r>
        <w:t xml:space="preserve">The assignment of the Baud Rate is also simple, using the constant </w:t>
      </w:r>
      <w:r w:rsidRPr="003240D7">
        <w:t>I2C_BAUD_TEMP</w:t>
      </w:r>
    </w:p>
    <w:p w:rsidR="00293C15" w:rsidRDefault="00293C15" w:rsidP="00293C15">
      <w:pPr>
        <w:ind w:firstLine="720"/>
      </w:pPr>
      <w:r>
        <w:t xml:space="preserve">SSPADD = </w:t>
      </w:r>
      <w:r w:rsidRPr="00293C15">
        <w:t>I2C_BAUD_TEMP And 127</w:t>
      </w:r>
    </w:p>
    <w:p w:rsidR="003240D7" w:rsidRPr="003240D7" w:rsidRDefault="003240D7" w:rsidP="00061ACF">
      <w:pPr>
        <w:rPr>
          <w:u w:val="single"/>
        </w:rPr>
      </w:pPr>
      <w:r w:rsidRPr="003240D7">
        <w:rPr>
          <w:u w:val="single"/>
        </w:rPr>
        <w:t>Methods</w:t>
      </w:r>
    </w:p>
    <w:p w:rsidR="00061ACF" w:rsidRDefault="00061ACF" w:rsidP="00061ACF">
      <w:r>
        <w:t xml:space="preserve">The </w:t>
      </w:r>
      <w:proofErr w:type="gramStart"/>
      <w:r>
        <w:t>Start(</w:t>
      </w:r>
      <w:proofErr w:type="gramEnd"/>
      <w:r>
        <w:t xml:space="preserve">), </w:t>
      </w:r>
      <w:proofErr w:type="spellStart"/>
      <w:r>
        <w:t>ReStart</w:t>
      </w:r>
      <w:proofErr w:type="spellEnd"/>
      <w:r>
        <w:t xml:space="preserve">() and Stop() are essentially to control the lines.  I2CSend has one parameter, the I2C protocol determines the first byte to be an address after a </w:t>
      </w:r>
      <w:proofErr w:type="gramStart"/>
      <w:r>
        <w:t>Start(</w:t>
      </w:r>
      <w:proofErr w:type="gramEnd"/>
      <w:r>
        <w:t xml:space="preserve">) or </w:t>
      </w:r>
      <w:proofErr w:type="spellStart"/>
      <w:r>
        <w:t>ReStart</w:t>
      </w:r>
      <w:proofErr w:type="spellEnd"/>
      <w:r>
        <w:t>), then data is either sent or received.</w:t>
      </w:r>
    </w:p>
    <w:p w:rsidR="00061ACF" w:rsidRDefault="00061ACF" w:rsidP="00061ACF">
      <w:r>
        <w:t xml:space="preserve">It is important to note the methods do not need to know the size of the data to be sent or the I2C slave register to set or read.  This device specific library handles the specifics of the </w:t>
      </w:r>
      <w:r w:rsidR="003240D7">
        <w:t>I2C device.</w:t>
      </w:r>
    </w:p>
    <w:p w:rsidR="005006E7" w:rsidRDefault="003240D7" w:rsidP="00E052C4">
      <w:pPr>
        <w:pStyle w:val="Heading2"/>
      </w:pPr>
      <w:bookmarkStart w:id="4" w:name="_Toc495915414"/>
      <w:r w:rsidRPr="00E052C4">
        <w:lastRenderedPageBreak/>
        <w:t>An Implementation of ‘legacy mode’</w:t>
      </w:r>
      <w:bookmarkEnd w:id="4"/>
    </w:p>
    <w:p w:rsidR="002A1772" w:rsidRPr="002A1772" w:rsidRDefault="002A1772" w:rsidP="002A1772"/>
    <w:p w:rsidR="003240D7" w:rsidRDefault="003240D7" w:rsidP="003240D7">
      <w:pPr>
        <w:ind w:left="720"/>
        <w:rPr>
          <w:rFonts w:ascii="Courier New" w:hAnsi="Courier New" w:cs="Courier New"/>
          <w:sz w:val="20"/>
          <w:szCs w:val="20"/>
        </w:rPr>
      </w:pPr>
      <w:r w:rsidRPr="003240D7">
        <w:rPr>
          <w:rFonts w:ascii="Courier New" w:hAnsi="Courier New" w:cs="Courier New"/>
          <w:sz w:val="20"/>
          <w:szCs w:val="20"/>
        </w:rPr>
        <w:t>'</w:t>
      </w:r>
      <w:r>
        <w:rPr>
          <w:rFonts w:ascii="Courier New" w:hAnsi="Courier New" w:cs="Courier New"/>
          <w:sz w:val="20"/>
          <w:szCs w:val="20"/>
        </w:rPr>
        <w:t xml:space="preserve">Set of constants and methods to support the EMC1001 on the </w:t>
      </w:r>
      <w:proofErr w:type="spellStart"/>
      <w:r>
        <w:rPr>
          <w:rFonts w:ascii="Courier New" w:hAnsi="Courier New" w:cs="Courier New"/>
          <w:sz w:val="20"/>
          <w:szCs w:val="20"/>
        </w:rPr>
        <w:t>MicroChip</w:t>
      </w:r>
      <w:proofErr w:type="spellEnd"/>
      <w:r>
        <w:rPr>
          <w:rFonts w:ascii="Courier New" w:hAnsi="Courier New" w:cs="Courier New"/>
          <w:sz w:val="20"/>
          <w:szCs w:val="20"/>
        </w:rPr>
        <w:t xml:space="preserve"> Xpress Board.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'Default address</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EMC1001_ADDRESS    </w:t>
      </w:r>
      <w:r>
        <w:rPr>
          <w:rFonts w:ascii="Courier New" w:hAnsi="Courier New" w:cs="Courier New"/>
          <w:sz w:val="20"/>
          <w:szCs w:val="20"/>
        </w:rPr>
        <w:t xml:space="preserve"> 0x70   </w:t>
      </w:r>
      <w:proofErr w:type="gramStart"/>
      <w:r>
        <w:rPr>
          <w:rFonts w:ascii="Courier New" w:hAnsi="Courier New" w:cs="Courier New"/>
          <w:sz w:val="20"/>
          <w:szCs w:val="20"/>
        </w:rPr>
        <w:t>'  slave</w:t>
      </w:r>
      <w:proofErr w:type="gramEnd"/>
      <w:r>
        <w:rPr>
          <w:rFonts w:ascii="Courier New" w:hAnsi="Courier New" w:cs="Courier New"/>
          <w:sz w:val="20"/>
          <w:szCs w:val="20"/>
        </w:rPr>
        <w:t xml:space="preserve"> device address</w:t>
      </w:r>
    </w:p>
    <w:p w:rsidR="003240D7" w:rsidRPr="003240D7" w:rsidRDefault="003240D7" w:rsidP="003240D7">
      <w:pPr>
        <w:ind w:left="720"/>
        <w:rPr>
          <w:rFonts w:ascii="Courier New" w:hAnsi="Courier New" w:cs="Courier New"/>
          <w:sz w:val="20"/>
          <w:szCs w:val="20"/>
        </w:rPr>
      </w:pPr>
      <w:proofErr w:type="gramStart"/>
      <w:r w:rsidRPr="003240D7">
        <w:rPr>
          <w:rFonts w:ascii="Courier New" w:hAnsi="Courier New" w:cs="Courier New"/>
          <w:sz w:val="20"/>
          <w:szCs w:val="20"/>
        </w:rPr>
        <w:t>'  EMC1001</w:t>
      </w:r>
      <w:proofErr w:type="gramEnd"/>
      <w:r w:rsidRPr="003240D7">
        <w:rPr>
          <w:rFonts w:ascii="Courier New" w:hAnsi="Courier New" w:cs="Courier New"/>
          <w:sz w:val="20"/>
          <w:szCs w:val="20"/>
        </w:rPr>
        <w:t xml:space="preserve"> registers</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EMC1001_TEMP_HI     0       </w:t>
      </w:r>
      <w:proofErr w:type="gramStart"/>
      <w:r w:rsidRPr="003240D7">
        <w:rPr>
          <w:rFonts w:ascii="Courier New" w:hAnsi="Courier New" w:cs="Courier New"/>
          <w:sz w:val="20"/>
          <w:szCs w:val="20"/>
        </w:rPr>
        <w:t>'  temperature</w:t>
      </w:r>
      <w:proofErr w:type="gramEnd"/>
      <w:r w:rsidRPr="003240D7">
        <w:rPr>
          <w:rFonts w:ascii="Courier New" w:hAnsi="Courier New" w:cs="Courier New"/>
          <w:sz w:val="20"/>
          <w:szCs w:val="20"/>
        </w:rPr>
        <w:t xml:space="preserve"> value high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EMC1001_TEMP_STATUS 1       </w:t>
      </w:r>
      <w:proofErr w:type="gramStart"/>
      <w:r w:rsidRPr="003240D7">
        <w:rPr>
          <w:rFonts w:ascii="Courier New" w:hAnsi="Courier New" w:cs="Courier New"/>
          <w:sz w:val="20"/>
          <w:szCs w:val="20"/>
        </w:rPr>
        <w:t>'  Status</w:t>
      </w:r>
      <w:proofErr w:type="gramEnd"/>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EMC1001_TEMP_LO     2       </w:t>
      </w:r>
      <w:proofErr w:type="gramStart"/>
      <w:r w:rsidRPr="003240D7">
        <w:rPr>
          <w:rFonts w:ascii="Courier New" w:hAnsi="Courier New" w:cs="Courier New"/>
          <w:sz w:val="20"/>
          <w:szCs w:val="20"/>
        </w:rPr>
        <w:t>'  low</w:t>
      </w:r>
      <w:proofErr w:type="gramEnd"/>
      <w:r w:rsidRPr="003240D7">
        <w:rPr>
          <w:rFonts w:ascii="Courier New" w:hAnsi="Courier New" w:cs="Courier New"/>
          <w:sz w:val="20"/>
          <w:szCs w:val="20"/>
        </w:rPr>
        <w:t xml:space="preserve"> byte containing 1/4 </w:t>
      </w:r>
      <w:proofErr w:type="spellStart"/>
      <w:r w:rsidRPr="003240D7">
        <w:rPr>
          <w:rFonts w:ascii="Courier New" w:hAnsi="Courier New" w:cs="Courier New"/>
          <w:sz w:val="20"/>
          <w:szCs w:val="20"/>
        </w:rPr>
        <w:t>deg</w:t>
      </w:r>
      <w:proofErr w:type="spellEnd"/>
      <w:r w:rsidRPr="003240D7">
        <w:rPr>
          <w:rFonts w:ascii="Courier New" w:hAnsi="Courier New" w:cs="Courier New"/>
          <w:sz w:val="20"/>
          <w:szCs w:val="20"/>
        </w:rPr>
        <w:t xml:space="preserve"> fraction</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EMC1001_TEMP_CONFIG 3       </w:t>
      </w:r>
      <w:proofErr w:type="gramStart"/>
      <w:r w:rsidRPr="003240D7">
        <w:rPr>
          <w:rFonts w:ascii="Courier New" w:hAnsi="Courier New" w:cs="Courier New"/>
          <w:sz w:val="20"/>
          <w:szCs w:val="20"/>
        </w:rPr>
        <w:t>'  configuration</w:t>
      </w:r>
      <w:proofErr w:type="gramEnd"/>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EMC1001_CONV_RATE   4       </w:t>
      </w:r>
      <w:proofErr w:type="gramStart"/>
      <w:r w:rsidRPr="003240D7">
        <w:rPr>
          <w:rFonts w:ascii="Courier New" w:hAnsi="Courier New" w:cs="Courier New"/>
          <w:sz w:val="20"/>
          <w:szCs w:val="20"/>
        </w:rPr>
        <w:t>'  conversation</w:t>
      </w:r>
      <w:proofErr w:type="gramEnd"/>
      <w:r w:rsidRPr="003240D7">
        <w:rPr>
          <w:rFonts w:ascii="Courier New" w:hAnsi="Courier New" w:cs="Courier New"/>
          <w:sz w:val="20"/>
          <w:szCs w:val="20"/>
        </w:rPr>
        <w:t xml:space="preserve"> rate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EMC1001_TEMP_LIMIT_HI_H     5       </w:t>
      </w:r>
      <w:proofErr w:type="gramStart"/>
      <w:r w:rsidRPr="003240D7">
        <w:rPr>
          <w:rFonts w:ascii="Courier New" w:hAnsi="Courier New" w:cs="Courier New"/>
          <w:sz w:val="20"/>
          <w:szCs w:val="20"/>
        </w:rPr>
        <w:t>'  temp</w:t>
      </w:r>
      <w:proofErr w:type="gramEnd"/>
      <w:r w:rsidRPr="003240D7">
        <w:rPr>
          <w:rFonts w:ascii="Courier New" w:hAnsi="Courier New" w:cs="Courier New"/>
          <w:sz w:val="20"/>
          <w:szCs w:val="20"/>
        </w:rPr>
        <w:t xml:space="preserve"> high limit high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EMC1001_TEMP_LIMIT_HI_L     6       </w:t>
      </w:r>
      <w:proofErr w:type="gramStart"/>
      <w:r w:rsidRPr="003240D7">
        <w:rPr>
          <w:rFonts w:ascii="Courier New" w:hAnsi="Courier New" w:cs="Courier New"/>
          <w:sz w:val="20"/>
          <w:szCs w:val="20"/>
        </w:rPr>
        <w:t>'  temp</w:t>
      </w:r>
      <w:proofErr w:type="gramEnd"/>
      <w:r w:rsidRPr="003240D7">
        <w:rPr>
          <w:rFonts w:ascii="Courier New" w:hAnsi="Courier New" w:cs="Courier New"/>
          <w:sz w:val="20"/>
          <w:szCs w:val="20"/>
        </w:rPr>
        <w:t xml:space="preserve"> high limit low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EMC1001_TEMP_LIMIT_LO_H     7       </w:t>
      </w:r>
      <w:proofErr w:type="gramStart"/>
      <w:r w:rsidRPr="003240D7">
        <w:rPr>
          <w:rFonts w:ascii="Courier New" w:hAnsi="Courier New" w:cs="Courier New"/>
          <w:sz w:val="20"/>
          <w:szCs w:val="20"/>
        </w:rPr>
        <w:t>'  temp</w:t>
      </w:r>
      <w:proofErr w:type="gramEnd"/>
      <w:r w:rsidRPr="003240D7">
        <w:rPr>
          <w:rFonts w:ascii="Courier New" w:hAnsi="Courier New" w:cs="Courier New"/>
          <w:sz w:val="20"/>
          <w:szCs w:val="20"/>
        </w:rPr>
        <w:t xml:space="preserve"> low limit high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EMC1001_TEMP_LIMIT_LO_L     8       </w:t>
      </w:r>
      <w:proofErr w:type="gramStart"/>
      <w:r w:rsidRPr="003240D7">
        <w:rPr>
          <w:rFonts w:ascii="Courier New" w:hAnsi="Courier New" w:cs="Courier New"/>
          <w:sz w:val="20"/>
          <w:szCs w:val="20"/>
        </w:rPr>
        <w:t>'  temp</w:t>
      </w:r>
      <w:proofErr w:type="gramEnd"/>
      <w:r w:rsidRPr="003240D7">
        <w:rPr>
          <w:rFonts w:ascii="Courier New" w:hAnsi="Courier New" w:cs="Courier New"/>
          <w:sz w:val="20"/>
          <w:szCs w:val="20"/>
        </w:rPr>
        <w:t xml:space="preserve"> low limit low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EMC1001_TEMP_ONE_SHOT       0x0F       </w:t>
      </w:r>
      <w:proofErr w:type="gramStart"/>
      <w:r w:rsidRPr="003240D7">
        <w:rPr>
          <w:rFonts w:ascii="Courier New" w:hAnsi="Courier New" w:cs="Courier New"/>
          <w:sz w:val="20"/>
          <w:szCs w:val="20"/>
        </w:rPr>
        <w:t>'  temp</w:t>
      </w:r>
      <w:proofErr w:type="gramEnd"/>
      <w:r w:rsidRPr="003240D7">
        <w:rPr>
          <w:rFonts w:ascii="Courier New" w:hAnsi="Courier New" w:cs="Courier New"/>
          <w:sz w:val="20"/>
          <w:szCs w:val="20"/>
        </w:rPr>
        <w:t xml:space="preserve"> high limit high byte</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EMC1001_TEMP_THERM_LIMIT    0x20       </w:t>
      </w:r>
      <w:proofErr w:type="gramStart"/>
      <w:r w:rsidRPr="003240D7">
        <w:rPr>
          <w:rFonts w:ascii="Courier New" w:hAnsi="Courier New" w:cs="Courier New"/>
          <w:sz w:val="20"/>
          <w:szCs w:val="20"/>
        </w:rPr>
        <w:t>'  THERM</w:t>
      </w:r>
      <w:proofErr w:type="gramEnd"/>
      <w:r w:rsidRPr="003240D7">
        <w:rPr>
          <w:rFonts w:ascii="Courier New" w:hAnsi="Courier New" w:cs="Courier New"/>
          <w:sz w:val="20"/>
          <w:szCs w:val="20"/>
        </w:rPr>
        <w:t xml:space="preserve"> limit</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EMC1001_TEMP_THERM_HYSTERIS 0x21       </w:t>
      </w:r>
      <w:proofErr w:type="gramStart"/>
      <w:r w:rsidRPr="003240D7">
        <w:rPr>
          <w:rFonts w:ascii="Courier New" w:hAnsi="Courier New" w:cs="Courier New"/>
          <w:sz w:val="20"/>
          <w:szCs w:val="20"/>
        </w:rPr>
        <w:t>'  THERM</w:t>
      </w:r>
      <w:proofErr w:type="gramEnd"/>
      <w:r w:rsidRPr="003240D7">
        <w:rPr>
          <w:rFonts w:ascii="Courier New" w:hAnsi="Courier New" w:cs="Courier New"/>
          <w:sz w:val="20"/>
          <w:szCs w:val="20"/>
        </w:rPr>
        <w:t xml:space="preserve"> </w:t>
      </w:r>
      <w:proofErr w:type="spellStart"/>
      <w:r w:rsidRPr="003240D7">
        <w:rPr>
          <w:rFonts w:ascii="Courier New" w:hAnsi="Courier New" w:cs="Courier New"/>
          <w:sz w:val="20"/>
          <w:szCs w:val="20"/>
        </w:rPr>
        <w:t>hysteris</w:t>
      </w:r>
      <w:proofErr w:type="spellEnd"/>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#define EMC1001_TEMP_SMBus_</w:t>
      </w:r>
      <w:proofErr w:type="gramStart"/>
      <w:r w:rsidRPr="003240D7">
        <w:rPr>
          <w:rFonts w:ascii="Courier New" w:hAnsi="Courier New" w:cs="Courier New"/>
          <w:sz w:val="20"/>
          <w:szCs w:val="20"/>
        </w:rPr>
        <w:t>Timeout  0x22</w:t>
      </w:r>
      <w:proofErr w:type="gramEnd"/>
      <w:r w:rsidRPr="003240D7">
        <w:rPr>
          <w:rFonts w:ascii="Courier New" w:hAnsi="Courier New" w:cs="Courier New"/>
          <w:sz w:val="20"/>
          <w:szCs w:val="20"/>
        </w:rPr>
        <w:t xml:space="preserve">       '  </w:t>
      </w:r>
      <w:proofErr w:type="spellStart"/>
      <w:r w:rsidRPr="003240D7">
        <w:rPr>
          <w:rFonts w:ascii="Courier New" w:hAnsi="Courier New" w:cs="Courier New"/>
          <w:sz w:val="20"/>
          <w:szCs w:val="20"/>
        </w:rPr>
        <w:t>SMBus</w:t>
      </w:r>
      <w:proofErr w:type="spellEnd"/>
      <w:r w:rsidRPr="003240D7">
        <w:rPr>
          <w:rFonts w:ascii="Courier New" w:hAnsi="Courier New" w:cs="Courier New"/>
          <w:sz w:val="20"/>
          <w:szCs w:val="20"/>
        </w:rPr>
        <w:t xml:space="preserve"> timeout</w:t>
      </w:r>
    </w:p>
    <w:p w:rsidR="003240D7" w:rsidRPr="003240D7" w:rsidRDefault="003240D7" w:rsidP="003240D7">
      <w:pPr>
        <w:ind w:left="720"/>
        <w:rPr>
          <w:rFonts w:ascii="Courier New" w:hAnsi="Courier New" w:cs="Courier New"/>
          <w:sz w:val="20"/>
          <w:szCs w:val="20"/>
        </w:rPr>
      </w:pP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EMC1001_TEMP_PROD_ID        0xFD       </w:t>
      </w:r>
      <w:proofErr w:type="gramStart"/>
      <w:r w:rsidRPr="003240D7">
        <w:rPr>
          <w:rFonts w:ascii="Courier New" w:hAnsi="Courier New" w:cs="Courier New"/>
          <w:sz w:val="20"/>
          <w:szCs w:val="20"/>
        </w:rPr>
        <w:t>'  prod</w:t>
      </w:r>
      <w:proofErr w:type="gramEnd"/>
      <w:r w:rsidRPr="003240D7">
        <w:rPr>
          <w:rFonts w:ascii="Courier New" w:hAnsi="Courier New" w:cs="Courier New"/>
          <w:sz w:val="20"/>
          <w:szCs w:val="20"/>
        </w:rPr>
        <w:t xml:space="preserve"> ID</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EMC1001_TEMP_MANUFACTURE_ID 0xFE       </w:t>
      </w:r>
      <w:proofErr w:type="gramStart"/>
      <w:r w:rsidRPr="003240D7">
        <w:rPr>
          <w:rFonts w:ascii="Courier New" w:hAnsi="Courier New" w:cs="Courier New"/>
          <w:sz w:val="20"/>
          <w:szCs w:val="20"/>
        </w:rPr>
        <w:t>'  manufacturing</w:t>
      </w:r>
      <w:proofErr w:type="gramEnd"/>
      <w:r w:rsidRPr="003240D7">
        <w:rPr>
          <w:rFonts w:ascii="Courier New" w:hAnsi="Courier New" w:cs="Courier New"/>
          <w:sz w:val="20"/>
          <w:szCs w:val="20"/>
        </w:rPr>
        <w:t xml:space="preserve"> ID</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#define EMC1001_TEMP_REV_NUMBER     0xFF       </w:t>
      </w:r>
      <w:proofErr w:type="gramStart"/>
      <w:r w:rsidRPr="003240D7">
        <w:rPr>
          <w:rFonts w:ascii="Courier New" w:hAnsi="Courier New" w:cs="Courier New"/>
          <w:sz w:val="20"/>
          <w:szCs w:val="20"/>
        </w:rPr>
        <w:t>'  revision</w:t>
      </w:r>
      <w:proofErr w:type="gramEnd"/>
      <w:r w:rsidRPr="003240D7">
        <w:rPr>
          <w:rFonts w:ascii="Courier New" w:hAnsi="Courier New" w:cs="Courier New"/>
          <w:sz w:val="20"/>
          <w:szCs w:val="20"/>
        </w:rPr>
        <w:t xml:space="preserve"> number</w:t>
      </w:r>
    </w:p>
    <w:p w:rsidR="003240D7" w:rsidRDefault="003240D7" w:rsidP="003240D7">
      <w:pPr>
        <w:ind w:left="720"/>
        <w:rPr>
          <w:rFonts w:ascii="Courier New" w:hAnsi="Courier New" w:cs="Courier New"/>
          <w:sz w:val="20"/>
          <w:szCs w:val="20"/>
        </w:rPr>
      </w:pP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'Return the read data as the second parameter.</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'The first being... the register address</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lastRenderedPageBreak/>
        <w:t xml:space="preserve">  </w:t>
      </w:r>
      <w:proofErr w:type="gramStart"/>
      <w:r w:rsidR="00E052C4">
        <w:rPr>
          <w:rFonts w:ascii="Courier New" w:hAnsi="Courier New" w:cs="Courier New"/>
          <w:sz w:val="20"/>
          <w:szCs w:val="20"/>
        </w:rPr>
        <w:t>method</w:t>
      </w:r>
      <w:r w:rsidRPr="003240D7">
        <w:rPr>
          <w:rFonts w:ascii="Courier New" w:hAnsi="Courier New" w:cs="Courier New"/>
          <w:b/>
          <w:sz w:val="20"/>
          <w:szCs w:val="20"/>
        </w:rPr>
        <w:t xml:space="preserve">  EMC1001</w:t>
      </w:r>
      <w:proofErr w:type="gramEnd"/>
      <w:r w:rsidRPr="003240D7">
        <w:rPr>
          <w:rFonts w:ascii="Courier New" w:hAnsi="Courier New" w:cs="Courier New"/>
          <w:b/>
          <w:sz w:val="20"/>
          <w:szCs w:val="20"/>
        </w:rPr>
        <w:t>_Read</w:t>
      </w:r>
      <w:r>
        <w:rPr>
          <w:rFonts w:ascii="Courier New" w:hAnsi="Courier New" w:cs="Courier New"/>
          <w:sz w:val="20"/>
          <w:szCs w:val="20"/>
        </w:rPr>
        <w:t>( in _</w:t>
      </w:r>
      <w:proofErr w:type="spellStart"/>
      <w:r>
        <w:rPr>
          <w:rFonts w:ascii="Courier New" w:hAnsi="Courier New" w:cs="Courier New"/>
          <w:sz w:val="20"/>
          <w:szCs w:val="20"/>
        </w:rPr>
        <w:t>emc_reg</w:t>
      </w:r>
      <w:proofErr w:type="spellEnd"/>
      <w:r>
        <w:rPr>
          <w:rFonts w:ascii="Courier New" w:hAnsi="Courier New" w:cs="Courier New"/>
          <w:sz w:val="20"/>
          <w:szCs w:val="20"/>
        </w:rPr>
        <w:t>, out _</w:t>
      </w:r>
      <w:proofErr w:type="spellStart"/>
      <w:r>
        <w:rPr>
          <w:rFonts w:ascii="Courier New" w:hAnsi="Courier New" w:cs="Courier New"/>
          <w:sz w:val="20"/>
          <w:szCs w:val="20"/>
        </w:rPr>
        <w:t>emc_Data</w:t>
      </w:r>
      <w:proofErr w:type="spellEnd"/>
      <w:r>
        <w:rPr>
          <w:rFonts w:ascii="Courier New" w:hAnsi="Courier New" w:cs="Courier New"/>
          <w:sz w:val="20"/>
          <w:szCs w:val="20"/>
        </w:rPr>
        <w:t xml:space="preserve"> )</w:t>
      </w:r>
      <w:r w:rsidR="00E052C4">
        <w:rPr>
          <w:rFonts w:ascii="Courier New" w:hAnsi="Courier New" w:cs="Courier New"/>
          <w:sz w:val="20"/>
          <w:szCs w:val="20"/>
        </w:rPr>
        <w:t xml:space="preserve">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Start</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 xml:space="preserve">Send </w:t>
      </w:r>
      <w:proofErr w:type="gramStart"/>
      <w:r w:rsidRPr="003240D7">
        <w:rPr>
          <w:rFonts w:ascii="Courier New" w:hAnsi="Courier New" w:cs="Courier New"/>
          <w:sz w:val="20"/>
          <w:szCs w:val="20"/>
        </w:rPr>
        <w:t>( EMC1001</w:t>
      </w:r>
      <w:proofErr w:type="gramEnd"/>
      <w:r w:rsidRPr="003240D7">
        <w:rPr>
          <w:rFonts w:ascii="Courier New" w:hAnsi="Courier New" w:cs="Courier New"/>
          <w:sz w:val="20"/>
          <w:szCs w:val="20"/>
        </w:rPr>
        <w:t>_ADDRESS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 xml:space="preserve">Send </w:t>
      </w:r>
      <w:proofErr w:type="gramStart"/>
      <w:r w:rsidRPr="003240D7">
        <w:rPr>
          <w:rFonts w:ascii="Courier New" w:hAnsi="Courier New" w:cs="Courier New"/>
          <w:sz w:val="20"/>
          <w:szCs w:val="20"/>
        </w:rPr>
        <w:t>( _</w:t>
      </w:r>
      <w:proofErr w:type="spellStart"/>
      <w:proofErr w:type="gramEnd"/>
      <w:r w:rsidRPr="003240D7">
        <w:rPr>
          <w:rFonts w:ascii="Courier New" w:hAnsi="Courier New" w:cs="Courier New"/>
          <w:sz w:val="20"/>
          <w:szCs w:val="20"/>
        </w:rPr>
        <w:t>emc_reg</w:t>
      </w:r>
      <w:proofErr w:type="spellEnd"/>
      <w:r w:rsidRPr="003240D7">
        <w:rPr>
          <w:rFonts w:ascii="Courier New" w:hAnsi="Courier New" w:cs="Courier New"/>
          <w:sz w:val="20"/>
          <w:szCs w:val="20"/>
        </w:rPr>
        <w:t xml:space="preserve">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ReStart</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proofErr w:type="gramStart"/>
      <w:r>
        <w:rPr>
          <w:rFonts w:ascii="Courier New" w:hAnsi="Courier New" w:cs="Courier New"/>
          <w:sz w:val="20"/>
          <w:szCs w:val="20"/>
        </w:rPr>
        <w:t>I2C</w:t>
      </w:r>
      <w:r w:rsidRPr="003240D7">
        <w:rPr>
          <w:rFonts w:ascii="Courier New" w:hAnsi="Courier New" w:cs="Courier New"/>
          <w:sz w:val="20"/>
          <w:szCs w:val="20"/>
        </w:rPr>
        <w:t>Send(</w:t>
      </w:r>
      <w:proofErr w:type="gramEnd"/>
      <w:r w:rsidRPr="003240D7">
        <w:rPr>
          <w:rFonts w:ascii="Courier New" w:hAnsi="Courier New" w:cs="Courier New"/>
          <w:sz w:val="20"/>
          <w:szCs w:val="20"/>
        </w:rPr>
        <w:t xml:space="preserve"> EMC1001_ADDRESS + 1 )    ;set the </w:t>
      </w:r>
      <w:proofErr w:type="spellStart"/>
      <w:r w:rsidRPr="003240D7">
        <w:rPr>
          <w:rFonts w:ascii="Courier New" w:hAnsi="Courier New" w:cs="Courier New"/>
          <w:sz w:val="20"/>
          <w:szCs w:val="20"/>
        </w:rPr>
        <w:t>read</w:t>
      </w:r>
      <w:proofErr w:type="spellEnd"/>
      <w:r w:rsidRPr="003240D7">
        <w:rPr>
          <w:rFonts w:ascii="Courier New" w:hAnsi="Courier New" w:cs="Courier New"/>
          <w:sz w:val="20"/>
          <w:szCs w:val="20"/>
        </w:rPr>
        <w:t xml:space="preserve"> flag</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proofErr w:type="gramStart"/>
      <w:r>
        <w:rPr>
          <w:rFonts w:ascii="Courier New" w:hAnsi="Courier New" w:cs="Courier New"/>
          <w:sz w:val="20"/>
          <w:szCs w:val="20"/>
        </w:rPr>
        <w:t>I2C</w:t>
      </w:r>
      <w:r w:rsidRPr="003240D7">
        <w:rPr>
          <w:rFonts w:ascii="Courier New" w:hAnsi="Courier New" w:cs="Courier New"/>
          <w:sz w:val="20"/>
          <w:szCs w:val="20"/>
        </w:rPr>
        <w:t>Recei</w:t>
      </w:r>
      <w:r>
        <w:rPr>
          <w:rFonts w:ascii="Courier New" w:hAnsi="Courier New" w:cs="Courier New"/>
          <w:sz w:val="20"/>
          <w:szCs w:val="20"/>
        </w:rPr>
        <w:t>ve(</w:t>
      </w:r>
      <w:proofErr w:type="gramEnd"/>
      <w:r>
        <w:rPr>
          <w:rFonts w:ascii="Courier New" w:hAnsi="Courier New" w:cs="Courier New"/>
          <w:sz w:val="20"/>
          <w:szCs w:val="20"/>
        </w:rPr>
        <w:t xml:space="preserve"> _</w:t>
      </w:r>
      <w:proofErr w:type="spellStart"/>
      <w:r>
        <w:rPr>
          <w:rFonts w:ascii="Courier New" w:hAnsi="Courier New" w:cs="Courier New"/>
          <w:sz w:val="20"/>
          <w:szCs w:val="20"/>
        </w:rPr>
        <w:t>emc_Data</w:t>
      </w:r>
      <w:proofErr w:type="spellEnd"/>
      <w:r>
        <w:rPr>
          <w:rFonts w:ascii="Courier New" w:hAnsi="Courier New" w:cs="Courier New"/>
          <w:sz w:val="20"/>
          <w:szCs w:val="20"/>
        </w:rPr>
        <w:t xml:space="preserve">, NACK )     </w:t>
      </w:r>
      <w:r w:rsidRPr="003240D7">
        <w:rPr>
          <w:rFonts w:ascii="Courier New" w:hAnsi="Courier New" w:cs="Courier New"/>
          <w:sz w:val="20"/>
          <w:szCs w:val="20"/>
        </w:rPr>
        <w:t>;read one byte and conclude</w:t>
      </w:r>
    </w:p>
    <w:p w:rsidR="003240D7" w:rsidRPr="003240D7" w:rsidRDefault="003240D7" w:rsidP="003240D7">
      <w:pPr>
        <w:ind w:left="720"/>
        <w:rPr>
          <w:rFonts w:ascii="Courier New" w:hAnsi="Courier New" w:cs="Courier New"/>
          <w:sz w:val="20"/>
          <w:szCs w:val="20"/>
        </w:rPr>
      </w:pPr>
      <w:r>
        <w:rPr>
          <w:rFonts w:ascii="Courier New" w:hAnsi="Courier New" w:cs="Courier New"/>
          <w:sz w:val="20"/>
          <w:szCs w:val="20"/>
        </w:rPr>
        <w:t xml:space="preserve">    I2CStop</w:t>
      </w:r>
    </w:p>
    <w:p w:rsidR="003240D7" w:rsidRDefault="003240D7" w:rsidP="003240D7">
      <w:pPr>
        <w:ind w:left="720"/>
        <w:rPr>
          <w:rFonts w:ascii="Courier New" w:hAnsi="Courier New" w:cs="Courier New"/>
          <w:sz w:val="20"/>
          <w:szCs w:val="20"/>
        </w:rPr>
      </w:pPr>
      <w:r>
        <w:rPr>
          <w:rFonts w:ascii="Courier New" w:hAnsi="Courier New" w:cs="Courier New"/>
          <w:sz w:val="20"/>
          <w:szCs w:val="20"/>
        </w:rPr>
        <w:t xml:space="preserve">  </w:t>
      </w:r>
      <w:r w:rsidR="00E052C4">
        <w:rPr>
          <w:rFonts w:ascii="Courier New" w:hAnsi="Courier New" w:cs="Courier New"/>
          <w:sz w:val="20"/>
          <w:szCs w:val="20"/>
        </w:rPr>
        <w:t>}</w:t>
      </w:r>
    </w:p>
    <w:p w:rsidR="003240D7" w:rsidRPr="003240D7" w:rsidRDefault="003240D7" w:rsidP="003240D7">
      <w:pPr>
        <w:ind w:left="720"/>
        <w:rPr>
          <w:rFonts w:ascii="Courier New" w:hAnsi="Courier New" w:cs="Courier New"/>
          <w:sz w:val="20"/>
          <w:szCs w:val="20"/>
        </w:rPr>
      </w:pP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'Write the byte data as the second parameter.</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'The firs</w:t>
      </w:r>
      <w:r>
        <w:rPr>
          <w:rFonts w:ascii="Courier New" w:hAnsi="Courier New" w:cs="Courier New"/>
          <w:sz w:val="20"/>
          <w:szCs w:val="20"/>
        </w:rPr>
        <w:t>t being... the register address</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proofErr w:type="gramStart"/>
      <w:r w:rsidR="00E052C4">
        <w:rPr>
          <w:rFonts w:ascii="Courier New" w:hAnsi="Courier New" w:cs="Courier New"/>
          <w:sz w:val="20"/>
          <w:szCs w:val="20"/>
        </w:rPr>
        <w:t>method</w:t>
      </w:r>
      <w:r w:rsidRPr="003240D7">
        <w:rPr>
          <w:rFonts w:ascii="Courier New" w:hAnsi="Courier New" w:cs="Courier New"/>
          <w:b/>
          <w:sz w:val="20"/>
          <w:szCs w:val="20"/>
        </w:rPr>
        <w:t xml:space="preserve">  EMC1001</w:t>
      </w:r>
      <w:proofErr w:type="gramEnd"/>
      <w:r w:rsidRPr="003240D7">
        <w:rPr>
          <w:rFonts w:ascii="Courier New" w:hAnsi="Courier New" w:cs="Courier New"/>
          <w:b/>
          <w:sz w:val="20"/>
          <w:szCs w:val="20"/>
        </w:rPr>
        <w:t>_Write</w:t>
      </w:r>
      <w:r>
        <w:rPr>
          <w:rFonts w:ascii="Courier New" w:hAnsi="Courier New" w:cs="Courier New"/>
          <w:sz w:val="20"/>
          <w:szCs w:val="20"/>
        </w:rPr>
        <w:t>( in _</w:t>
      </w:r>
      <w:proofErr w:type="spellStart"/>
      <w:r>
        <w:rPr>
          <w:rFonts w:ascii="Courier New" w:hAnsi="Courier New" w:cs="Courier New"/>
          <w:sz w:val="20"/>
          <w:szCs w:val="20"/>
        </w:rPr>
        <w:t>emc_reg</w:t>
      </w:r>
      <w:proofErr w:type="spellEnd"/>
      <w:r>
        <w:rPr>
          <w:rFonts w:ascii="Courier New" w:hAnsi="Courier New" w:cs="Courier New"/>
          <w:sz w:val="20"/>
          <w:szCs w:val="20"/>
        </w:rPr>
        <w:t>, in _</w:t>
      </w:r>
      <w:proofErr w:type="spellStart"/>
      <w:r>
        <w:rPr>
          <w:rFonts w:ascii="Courier New" w:hAnsi="Courier New" w:cs="Courier New"/>
          <w:sz w:val="20"/>
          <w:szCs w:val="20"/>
        </w:rPr>
        <w:t>emc_Data</w:t>
      </w:r>
      <w:proofErr w:type="spellEnd"/>
      <w:r>
        <w:rPr>
          <w:rFonts w:ascii="Courier New" w:hAnsi="Courier New" w:cs="Courier New"/>
          <w:sz w:val="20"/>
          <w:szCs w:val="20"/>
        </w:rPr>
        <w:t xml:space="preserve"> )</w:t>
      </w:r>
      <w:r w:rsidR="00E052C4">
        <w:rPr>
          <w:rFonts w:ascii="Courier New" w:hAnsi="Courier New" w:cs="Courier New"/>
          <w:sz w:val="20"/>
          <w:szCs w:val="20"/>
        </w:rPr>
        <w:t xml:space="preserve">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Start</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I2C</w:t>
      </w:r>
      <w:r w:rsidRPr="003240D7">
        <w:rPr>
          <w:rFonts w:ascii="Courier New" w:hAnsi="Courier New" w:cs="Courier New"/>
          <w:sz w:val="20"/>
          <w:szCs w:val="20"/>
        </w:rPr>
        <w:t xml:space="preserve">Send </w:t>
      </w:r>
      <w:proofErr w:type="gramStart"/>
      <w:r w:rsidRPr="003240D7">
        <w:rPr>
          <w:rFonts w:ascii="Courier New" w:hAnsi="Courier New" w:cs="Courier New"/>
          <w:sz w:val="20"/>
          <w:szCs w:val="20"/>
        </w:rPr>
        <w:t>( EMC1001</w:t>
      </w:r>
      <w:proofErr w:type="gramEnd"/>
      <w:r w:rsidRPr="003240D7">
        <w:rPr>
          <w:rFonts w:ascii="Courier New" w:hAnsi="Courier New" w:cs="Courier New"/>
          <w:sz w:val="20"/>
          <w:szCs w:val="20"/>
        </w:rPr>
        <w:t>_ADDRESS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r>
        <w:rPr>
          <w:rFonts w:ascii="Courier New" w:hAnsi="Courier New" w:cs="Courier New"/>
          <w:sz w:val="20"/>
          <w:szCs w:val="20"/>
        </w:rPr>
        <w:t xml:space="preserve">I2CSend </w:t>
      </w:r>
      <w:proofErr w:type="gramStart"/>
      <w:r>
        <w:rPr>
          <w:rFonts w:ascii="Courier New" w:hAnsi="Courier New" w:cs="Courier New"/>
          <w:sz w:val="20"/>
          <w:szCs w:val="20"/>
        </w:rPr>
        <w:t xml:space="preserve">( </w:t>
      </w:r>
      <w:proofErr w:type="spellStart"/>
      <w:r w:rsidRPr="003240D7">
        <w:rPr>
          <w:rFonts w:ascii="Courier New" w:hAnsi="Courier New" w:cs="Courier New"/>
          <w:sz w:val="20"/>
          <w:szCs w:val="20"/>
        </w:rPr>
        <w:t>emc</w:t>
      </w:r>
      <w:proofErr w:type="gramEnd"/>
      <w:r w:rsidRPr="003240D7">
        <w:rPr>
          <w:rFonts w:ascii="Courier New" w:hAnsi="Courier New" w:cs="Courier New"/>
          <w:sz w:val="20"/>
          <w:szCs w:val="20"/>
        </w:rPr>
        <w:t>_reg</w:t>
      </w:r>
      <w:proofErr w:type="spellEnd"/>
      <w:r w:rsidRPr="003240D7">
        <w:rPr>
          <w:rFonts w:ascii="Courier New" w:hAnsi="Courier New" w:cs="Courier New"/>
          <w:sz w:val="20"/>
          <w:szCs w:val="20"/>
        </w:rPr>
        <w:t xml:space="preserve"> )</w:t>
      </w:r>
    </w:p>
    <w:p w:rsidR="003240D7" w:rsidRPr="003240D7" w:rsidRDefault="003240D7" w:rsidP="003240D7">
      <w:pPr>
        <w:ind w:left="720"/>
        <w:rPr>
          <w:rFonts w:ascii="Courier New" w:hAnsi="Courier New" w:cs="Courier New"/>
          <w:sz w:val="20"/>
          <w:szCs w:val="20"/>
        </w:rPr>
      </w:pPr>
      <w:r w:rsidRPr="003240D7">
        <w:rPr>
          <w:rFonts w:ascii="Courier New" w:hAnsi="Courier New" w:cs="Courier New"/>
          <w:sz w:val="20"/>
          <w:szCs w:val="20"/>
        </w:rPr>
        <w:t xml:space="preserve">    </w:t>
      </w:r>
      <w:proofErr w:type="gramStart"/>
      <w:r>
        <w:rPr>
          <w:rFonts w:ascii="Courier New" w:hAnsi="Courier New" w:cs="Courier New"/>
          <w:sz w:val="20"/>
          <w:szCs w:val="20"/>
        </w:rPr>
        <w:t>I2C</w:t>
      </w:r>
      <w:r w:rsidRPr="003240D7">
        <w:rPr>
          <w:rFonts w:ascii="Courier New" w:hAnsi="Courier New" w:cs="Courier New"/>
          <w:sz w:val="20"/>
          <w:szCs w:val="20"/>
        </w:rPr>
        <w:t>Send(</w:t>
      </w:r>
      <w:proofErr w:type="gramEnd"/>
      <w:r w:rsidRPr="003240D7">
        <w:rPr>
          <w:rFonts w:ascii="Courier New" w:hAnsi="Courier New" w:cs="Courier New"/>
          <w:sz w:val="20"/>
          <w:szCs w:val="20"/>
        </w:rPr>
        <w:t xml:space="preserve"> _</w:t>
      </w:r>
      <w:proofErr w:type="spellStart"/>
      <w:r w:rsidRPr="003240D7">
        <w:rPr>
          <w:rFonts w:ascii="Courier New" w:hAnsi="Courier New" w:cs="Courier New"/>
          <w:sz w:val="20"/>
          <w:szCs w:val="20"/>
        </w:rPr>
        <w:t>emc_Data</w:t>
      </w:r>
      <w:proofErr w:type="spellEnd"/>
      <w:r w:rsidRPr="003240D7">
        <w:rPr>
          <w:rFonts w:ascii="Courier New" w:hAnsi="Courier New" w:cs="Courier New"/>
          <w:sz w:val="20"/>
          <w:szCs w:val="20"/>
        </w:rPr>
        <w:t xml:space="preserve"> )         ; Send the data</w:t>
      </w:r>
    </w:p>
    <w:p w:rsidR="003240D7" w:rsidRPr="003240D7" w:rsidRDefault="003240D7" w:rsidP="003240D7">
      <w:pPr>
        <w:ind w:left="720"/>
        <w:rPr>
          <w:rFonts w:ascii="Courier New" w:hAnsi="Courier New" w:cs="Courier New"/>
          <w:sz w:val="20"/>
          <w:szCs w:val="20"/>
        </w:rPr>
      </w:pPr>
      <w:r>
        <w:rPr>
          <w:rFonts w:ascii="Courier New" w:hAnsi="Courier New" w:cs="Courier New"/>
          <w:sz w:val="20"/>
          <w:szCs w:val="20"/>
        </w:rPr>
        <w:t xml:space="preserve">    I2CStop</w:t>
      </w:r>
    </w:p>
    <w:p w:rsidR="003240D7" w:rsidRDefault="00E052C4" w:rsidP="003240D7">
      <w:pPr>
        <w:ind w:left="720"/>
        <w:rPr>
          <w:rFonts w:ascii="Courier New" w:hAnsi="Courier New" w:cs="Courier New"/>
          <w:sz w:val="20"/>
          <w:szCs w:val="20"/>
        </w:rPr>
      </w:pPr>
      <w:r>
        <w:rPr>
          <w:rFonts w:ascii="Courier New" w:hAnsi="Courier New" w:cs="Courier New"/>
          <w:sz w:val="20"/>
          <w:szCs w:val="20"/>
        </w:rPr>
        <w:t xml:space="preserve"> }</w:t>
      </w:r>
    </w:p>
    <w:p w:rsidR="00E052C4" w:rsidRDefault="00E052C4" w:rsidP="003240D7">
      <w:pPr>
        <w:ind w:left="720"/>
        <w:rPr>
          <w:rFonts w:ascii="Courier New" w:hAnsi="Courier New" w:cs="Courier New"/>
          <w:sz w:val="20"/>
          <w:szCs w:val="20"/>
        </w:rPr>
      </w:pPr>
      <w:r>
        <w:rPr>
          <w:rFonts w:ascii="Courier New" w:hAnsi="Courier New" w:cs="Courier New"/>
          <w:sz w:val="20"/>
          <w:szCs w:val="20"/>
        </w:rPr>
        <w:t>‘PUBLIC LIBRARIES</w:t>
      </w:r>
    </w:p>
    <w:p w:rsidR="00E052C4" w:rsidRPr="00E052C4" w:rsidRDefault="00E052C4" w:rsidP="00E052C4">
      <w:pPr>
        <w:ind w:left="720"/>
        <w:rPr>
          <w:rFonts w:ascii="Courier New" w:hAnsi="Courier New" w:cs="Courier New"/>
          <w:sz w:val="20"/>
          <w:szCs w:val="20"/>
        </w:rPr>
      </w:pPr>
      <w:r>
        <w:rPr>
          <w:rFonts w:ascii="Courier New" w:hAnsi="Courier New" w:cs="Courier New"/>
          <w:sz w:val="20"/>
          <w:szCs w:val="20"/>
        </w:rPr>
        <w:t xml:space="preserve">Method </w:t>
      </w:r>
      <w:r w:rsidRPr="00E052C4">
        <w:rPr>
          <w:rFonts w:ascii="Courier New" w:hAnsi="Courier New" w:cs="Courier New"/>
          <w:sz w:val="20"/>
          <w:szCs w:val="20"/>
        </w:rPr>
        <w:t>I2CStart</w:t>
      </w:r>
      <w:r>
        <w:rPr>
          <w:rFonts w:ascii="Courier New" w:hAnsi="Courier New" w:cs="Courier New"/>
          <w:sz w:val="20"/>
          <w:szCs w:val="20"/>
        </w:rPr>
        <w:t xml:space="preserve"> {</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'Master mode</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 xml:space="preserve"> </w:t>
      </w:r>
      <w:r w:rsidRPr="00E052C4">
        <w:rPr>
          <w:rFonts w:ascii="Courier New" w:hAnsi="Courier New" w:cs="Courier New"/>
          <w:sz w:val="20"/>
          <w:szCs w:val="20"/>
        </w:rPr>
        <w:t>Set SEN On</w:t>
      </w:r>
    </w:p>
    <w:p w:rsidR="00E052C4" w:rsidRPr="00E052C4" w:rsidRDefault="00E052C4" w:rsidP="00E052C4">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w:t>
      </w:r>
      <w:r w:rsidRPr="00E052C4">
        <w:rPr>
          <w:rFonts w:ascii="Courier New" w:hAnsi="Courier New" w:cs="Courier New"/>
          <w:sz w:val="20"/>
          <w:szCs w:val="20"/>
        </w:rPr>
        <w:t>2CWaitMSSP</w:t>
      </w:r>
      <w:r>
        <w:rPr>
          <w:rFonts w:ascii="Courier New" w:hAnsi="Courier New" w:cs="Courier New"/>
          <w:sz w:val="20"/>
          <w:szCs w:val="20"/>
        </w:rPr>
        <w:t xml:space="preserve">  ‘error</w:t>
      </w:r>
      <w:proofErr w:type="gramEnd"/>
      <w:r>
        <w:rPr>
          <w:rFonts w:ascii="Courier New" w:hAnsi="Courier New" w:cs="Courier New"/>
          <w:sz w:val="20"/>
          <w:szCs w:val="20"/>
        </w:rPr>
        <w:t xml:space="preserve"> handler</w:t>
      </w:r>
    </w:p>
    <w:p w:rsidR="00E052C4" w:rsidRDefault="00E052C4" w:rsidP="00E052C4">
      <w:pPr>
        <w:ind w:left="720"/>
        <w:rPr>
          <w:rFonts w:ascii="Courier New" w:hAnsi="Courier New" w:cs="Courier New"/>
          <w:sz w:val="20"/>
          <w:szCs w:val="20"/>
        </w:rPr>
      </w:pPr>
      <w:r>
        <w:rPr>
          <w:rFonts w:ascii="Courier New" w:hAnsi="Courier New" w:cs="Courier New"/>
          <w:sz w:val="20"/>
          <w:szCs w:val="20"/>
        </w:rPr>
        <w:t>}</w:t>
      </w:r>
    </w:p>
    <w:p w:rsidR="00E052C4" w:rsidRPr="00E052C4" w:rsidRDefault="00E052C4" w:rsidP="00E052C4">
      <w:pPr>
        <w:ind w:left="720"/>
        <w:rPr>
          <w:rFonts w:ascii="Courier New" w:hAnsi="Courier New" w:cs="Courier New"/>
          <w:sz w:val="20"/>
          <w:szCs w:val="20"/>
        </w:rPr>
      </w:pPr>
      <w:proofErr w:type="gramStart"/>
      <w:r>
        <w:rPr>
          <w:rFonts w:ascii="Courier New" w:hAnsi="Courier New" w:cs="Courier New"/>
          <w:sz w:val="20"/>
          <w:szCs w:val="20"/>
        </w:rPr>
        <w:t>method</w:t>
      </w:r>
      <w:proofErr w:type="gramEnd"/>
      <w:r w:rsidRPr="00E052C4">
        <w:rPr>
          <w:rFonts w:ascii="Courier New" w:hAnsi="Courier New" w:cs="Courier New"/>
          <w:sz w:val="20"/>
          <w:szCs w:val="20"/>
        </w:rPr>
        <w:t xml:space="preserve"> I2C</w:t>
      </w:r>
      <w:r>
        <w:rPr>
          <w:rFonts w:ascii="Courier New" w:hAnsi="Courier New" w:cs="Courier New"/>
          <w:sz w:val="20"/>
          <w:szCs w:val="20"/>
        </w:rPr>
        <w:t>Re</w:t>
      </w:r>
      <w:r w:rsidRPr="00E052C4">
        <w:rPr>
          <w:rFonts w:ascii="Courier New" w:hAnsi="Courier New" w:cs="Courier New"/>
          <w:sz w:val="20"/>
          <w:szCs w:val="20"/>
        </w:rPr>
        <w:t>Start</w:t>
      </w:r>
      <w:r>
        <w:rPr>
          <w:rFonts w:ascii="Courier New" w:hAnsi="Courier New" w:cs="Courier New"/>
          <w:sz w:val="20"/>
          <w:szCs w:val="20"/>
        </w:rPr>
        <w:t xml:space="preserve"> {</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'Master mode</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 xml:space="preserve"> </w:t>
      </w:r>
      <w:r w:rsidRPr="00E052C4">
        <w:rPr>
          <w:rFonts w:ascii="Courier New" w:hAnsi="Courier New" w:cs="Courier New"/>
          <w:sz w:val="20"/>
          <w:szCs w:val="20"/>
        </w:rPr>
        <w:t xml:space="preserve">Set </w:t>
      </w:r>
      <w:r>
        <w:rPr>
          <w:rFonts w:ascii="Courier New" w:hAnsi="Courier New" w:cs="Courier New"/>
          <w:sz w:val="20"/>
          <w:szCs w:val="20"/>
        </w:rPr>
        <w:t>R</w:t>
      </w:r>
      <w:r w:rsidRPr="00E052C4">
        <w:rPr>
          <w:rFonts w:ascii="Courier New" w:hAnsi="Courier New" w:cs="Courier New"/>
          <w:sz w:val="20"/>
          <w:szCs w:val="20"/>
        </w:rPr>
        <w:t>SEN On</w:t>
      </w:r>
    </w:p>
    <w:p w:rsidR="00E052C4" w:rsidRPr="00E052C4" w:rsidRDefault="00E052C4" w:rsidP="00E052C4">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w:t>
      </w:r>
      <w:r w:rsidRPr="00E052C4">
        <w:rPr>
          <w:rFonts w:ascii="Courier New" w:hAnsi="Courier New" w:cs="Courier New"/>
          <w:sz w:val="20"/>
          <w:szCs w:val="20"/>
        </w:rPr>
        <w:t>2CWaitMSSP</w:t>
      </w:r>
      <w:r>
        <w:rPr>
          <w:rFonts w:ascii="Courier New" w:hAnsi="Courier New" w:cs="Courier New"/>
          <w:sz w:val="20"/>
          <w:szCs w:val="20"/>
        </w:rPr>
        <w:t xml:space="preserve">  ‘error</w:t>
      </w:r>
      <w:proofErr w:type="gramEnd"/>
      <w:r>
        <w:rPr>
          <w:rFonts w:ascii="Courier New" w:hAnsi="Courier New" w:cs="Courier New"/>
          <w:sz w:val="20"/>
          <w:szCs w:val="20"/>
        </w:rPr>
        <w:t xml:space="preserve"> handler</w:t>
      </w:r>
    </w:p>
    <w:p w:rsidR="00E052C4" w:rsidRDefault="00E052C4" w:rsidP="00E052C4">
      <w:pPr>
        <w:ind w:left="720"/>
        <w:rPr>
          <w:rFonts w:ascii="Courier New" w:hAnsi="Courier New" w:cs="Courier New"/>
          <w:sz w:val="20"/>
          <w:szCs w:val="20"/>
        </w:rPr>
      </w:pPr>
      <w:r>
        <w:rPr>
          <w:rFonts w:ascii="Courier New" w:hAnsi="Courier New" w:cs="Courier New"/>
          <w:sz w:val="20"/>
          <w:szCs w:val="20"/>
        </w:rPr>
        <w:t>}</w:t>
      </w:r>
    </w:p>
    <w:p w:rsidR="00E052C4" w:rsidRDefault="00E052C4" w:rsidP="00E052C4">
      <w:pPr>
        <w:ind w:left="720"/>
        <w:rPr>
          <w:rFonts w:ascii="Courier New" w:hAnsi="Courier New" w:cs="Courier New"/>
          <w:sz w:val="20"/>
          <w:szCs w:val="20"/>
        </w:rPr>
      </w:pPr>
      <w:proofErr w:type="gramStart"/>
      <w:r>
        <w:rPr>
          <w:rFonts w:ascii="Courier New" w:hAnsi="Courier New" w:cs="Courier New"/>
          <w:sz w:val="20"/>
          <w:szCs w:val="20"/>
        </w:rPr>
        <w:lastRenderedPageBreak/>
        <w:t>method</w:t>
      </w:r>
      <w:proofErr w:type="gramEnd"/>
      <w:r>
        <w:rPr>
          <w:rFonts w:ascii="Courier New" w:hAnsi="Courier New" w:cs="Courier New"/>
          <w:sz w:val="20"/>
          <w:szCs w:val="20"/>
        </w:rPr>
        <w:t xml:space="preserve"> I2CSend ( in IC2Byte ) {</w:t>
      </w:r>
    </w:p>
    <w:p w:rsidR="00E052C4" w:rsidRPr="00E052C4" w:rsidRDefault="00E052C4" w:rsidP="00E052C4">
      <w:pPr>
        <w:ind w:left="720" w:firstLine="720"/>
        <w:rPr>
          <w:rFonts w:ascii="Courier New" w:hAnsi="Courier New" w:cs="Courier New"/>
          <w:sz w:val="20"/>
          <w:szCs w:val="20"/>
        </w:rPr>
      </w:pPr>
      <w:r>
        <w:rPr>
          <w:rFonts w:ascii="Courier New" w:hAnsi="Courier New" w:cs="Courier New"/>
          <w:sz w:val="20"/>
          <w:szCs w:val="20"/>
        </w:rPr>
        <w:t>SSPCON1.WCOL = 0</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'Load data to send</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SSPBUF = I2CByte</w:t>
      </w:r>
    </w:p>
    <w:p w:rsidR="00E052C4" w:rsidRPr="00E052C4" w:rsidRDefault="00E052C4" w:rsidP="00E052C4">
      <w:pPr>
        <w:ind w:left="720"/>
        <w:rPr>
          <w:rFonts w:ascii="Courier New" w:hAnsi="Courier New" w:cs="Courier New"/>
          <w:sz w:val="20"/>
          <w:szCs w:val="20"/>
        </w:rPr>
      </w:pPr>
      <w:r>
        <w:rPr>
          <w:rFonts w:ascii="Courier New" w:hAnsi="Courier New" w:cs="Courier New"/>
          <w:sz w:val="20"/>
          <w:szCs w:val="20"/>
        </w:rPr>
        <w:t xml:space="preserve">     </w:t>
      </w:r>
      <w:r w:rsidRPr="00E052C4">
        <w:rPr>
          <w:rFonts w:ascii="Courier New" w:hAnsi="Courier New" w:cs="Courier New"/>
          <w:sz w:val="20"/>
          <w:szCs w:val="20"/>
        </w:rPr>
        <w:t>I2CWaitMSSP</w:t>
      </w:r>
    </w:p>
    <w:p w:rsidR="00E052C4" w:rsidRPr="00E052C4" w:rsidRDefault="00E052C4" w:rsidP="00E052C4">
      <w:pPr>
        <w:ind w:left="720"/>
        <w:rPr>
          <w:rFonts w:ascii="Courier New" w:hAnsi="Courier New" w:cs="Courier New"/>
          <w:sz w:val="20"/>
          <w:szCs w:val="20"/>
        </w:rPr>
      </w:pPr>
      <w:r>
        <w:rPr>
          <w:rFonts w:ascii="Courier New" w:hAnsi="Courier New" w:cs="Courier New"/>
          <w:sz w:val="20"/>
          <w:szCs w:val="20"/>
        </w:rPr>
        <w:t xml:space="preserve">     </w:t>
      </w:r>
      <w:proofErr w:type="gramStart"/>
      <w:r w:rsidRPr="00E052C4">
        <w:rPr>
          <w:rFonts w:ascii="Courier New" w:hAnsi="Courier New" w:cs="Courier New"/>
          <w:sz w:val="20"/>
          <w:szCs w:val="20"/>
        </w:rPr>
        <w:t>if</w:t>
      </w:r>
      <w:proofErr w:type="gramEnd"/>
      <w:r w:rsidRPr="00E052C4">
        <w:rPr>
          <w:rFonts w:ascii="Courier New" w:hAnsi="Courier New" w:cs="Courier New"/>
          <w:sz w:val="20"/>
          <w:szCs w:val="20"/>
        </w:rPr>
        <w:t xml:space="preserve"> ACKSTAT =  1 then</w:t>
      </w:r>
      <w:r>
        <w:rPr>
          <w:rFonts w:ascii="Courier New" w:hAnsi="Courier New" w:cs="Courier New"/>
          <w:sz w:val="20"/>
          <w:szCs w:val="20"/>
        </w:rPr>
        <w:t xml:space="preserve">  ‘ determine </w:t>
      </w:r>
      <w:proofErr w:type="spellStart"/>
      <w:r>
        <w:rPr>
          <w:rFonts w:ascii="Courier New" w:hAnsi="Courier New" w:cs="Courier New"/>
          <w:sz w:val="20"/>
          <w:szCs w:val="20"/>
        </w:rPr>
        <w:t>ackstat</w:t>
      </w:r>
      <w:proofErr w:type="spellEnd"/>
      <w:r>
        <w:rPr>
          <w:rFonts w:ascii="Courier New" w:hAnsi="Courier New" w:cs="Courier New"/>
          <w:sz w:val="20"/>
          <w:szCs w:val="20"/>
        </w:rPr>
        <w:t xml:space="preserve"> status and</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I2CAckPollState = true</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else</w:t>
      </w:r>
      <w:proofErr w:type="gramEnd"/>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HI2CAckPollState = false</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end</w:t>
      </w:r>
      <w:proofErr w:type="gramEnd"/>
      <w:r w:rsidRPr="00E052C4">
        <w:rPr>
          <w:rFonts w:ascii="Courier New" w:hAnsi="Courier New" w:cs="Courier New"/>
          <w:sz w:val="20"/>
          <w:szCs w:val="20"/>
        </w:rPr>
        <w:t xml:space="preserve"> if</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If SSPCON1.WCOL = On Then</w:t>
      </w:r>
    </w:p>
    <w:p w:rsidR="00E052C4" w:rsidRP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If HI2CCurrentMode &lt;= 10 Then </w:t>
      </w:r>
      <w:proofErr w:type="spellStart"/>
      <w:r w:rsidRPr="00E052C4">
        <w:rPr>
          <w:rFonts w:ascii="Courier New" w:hAnsi="Courier New" w:cs="Courier New"/>
          <w:sz w:val="20"/>
          <w:szCs w:val="20"/>
        </w:rPr>
        <w:t>Goto</w:t>
      </w:r>
      <w:proofErr w:type="spellEnd"/>
      <w:r w:rsidRPr="00E052C4">
        <w:rPr>
          <w:rFonts w:ascii="Courier New" w:hAnsi="Courier New" w:cs="Courier New"/>
          <w:sz w:val="20"/>
          <w:szCs w:val="20"/>
        </w:rPr>
        <w:t xml:space="preserve"> RetryHI2CSend</w:t>
      </w:r>
    </w:p>
    <w:p w:rsidR="00E052C4" w:rsidRDefault="00E052C4" w:rsidP="00E052C4">
      <w:pPr>
        <w:ind w:left="720"/>
        <w:rPr>
          <w:rFonts w:ascii="Courier New" w:hAnsi="Courier New" w:cs="Courier New"/>
          <w:sz w:val="20"/>
          <w:szCs w:val="20"/>
        </w:rPr>
      </w:pPr>
      <w:r w:rsidRPr="00E052C4">
        <w:rPr>
          <w:rFonts w:ascii="Courier New" w:hAnsi="Courier New" w:cs="Courier New"/>
          <w:sz w:val="20"/>
          <w:szCs w:val="20"/>
        </w:rPr>
        <w:t xml:space="preserve">     End If</w:t>
      </w:r>
    </w:p>
    <w:p w:rsidR="00E052C4" w:rsidRDefault="00E052C4" w:rsidP="00E052C4">
      <w:pPr>
        <w:rPr>
          <w:rFonts w:ascii="Courier New" w:hAnsi="Courier New" w:cs="Courier New"/>
          <w:sz w:val="20"/>
          <w:szCs w:val="20"/>
        </w:rPr>
      </w:pPr>
      <w:r>
        <w:rPr>
          <w:rFonts w:ascii="Courier New" w:hAnsi="Courier New" w:cs="Courier New"/>
          <w:sz w:val="20"/>
          <w:szCs w:val="20"/>
        </w:rPr>
        <w:t xml:space="preserve">    }</w:t>
      </w:r>
    </w:p>
    <w:p w:rsidR="00E052C4" w:rsidRPr="00E052C4" w:rsidRDefault="00E052C4" w:rsidP="00E052C4">
      <w:pPr>
        <w:rPr>
          <w:rFonts w:ascii="Courier New" w:hAnsi="Courier New" w:cs="Courier New"/>
          <w:sz w:val="20"/>
          <w:szCs w:val="20"/>
        </w:rPr>
      </w:pPr>
      <w:r>
        <w:rPr>
          <w:rFonts w:ascii="Courier New" w:hAnsi="Courier New" w:cs="Courier New"/>
          <w:sz w:val="20"/>
          <w:szCs w:val="20"/>
        </w:rPr>
        <w:t xml:space="preserve">Method </w:t>
      </w:r>
      <w:r w:rsidRPr="00E052C4">
        <w:rPr>
          <w:rFonts w:ascii="Courier New" w:hAnsi="Courier New" w:cs="Courier New"/>
          <w:sz w:val="20"/>
          <w:szCs w:val="20"/>
        </w:rPr>
        <w:t xml:space="preserve">HI2CReceive (Out I2CByte, Optional In HI2CGetAck = </w:t>
      </w:r>
      <w:proofErr w:type="gramStart"/>
      <w:r w:rsidRPr="00E052C4">
        <w:rPr>
          <w:rFonts w:ascii="Courier New" w:hAnsi="Courier New" w:cs="Courier New"/>
          <w:sz w:val="20"/>
          <w:szCs w:val="20"/>
        </w:rPr>
        <w:t>1 )</w:t>
      </w:r>
      <w:proofErr w:type="gramEnd"/>
      <w:r>
        <w:rPr>
          <w:rFonts w:ascii="Courier New" w:hAnsi="Courier New" w:cs="Courier New"/>
          <w:sz w:val="20"/>
          <w:szCs w:val="20"/>
        </w:rPr>
        <w:t xml:space="preserve"> {</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'Enable receive for legacy I2C</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'Master mode</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If HI2CCurrentMode &gt; 10 Then</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if</w:t>
      </w:r>
      <w:proofErr w:type="gramEnd"/>
      <w:r w:rsidRPr="00E052C4">
        <w:rPr>
          <w:rFonts w:ascii="Courier New" w:hAnsi="Courier New" w:cs="Courier New"/>
          <w:sz w:val="20"/>
          <w:szCs w:val="20"/>
        </w:rPr>
        <w:t xml:space="preserve"> HI2CGetAck.0 = 1 then</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'Acknowledge</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ACKDT = 0</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else</w:t>
      </w:r>
      <w:proofErr w:type="gramEnd"/>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'Not Acknowledge</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ACKDT = 1</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end</w:t>
      </w:r>
      <w:proofErr w:type="gramEnd"/>
      <w:r w:rsidRPr="00E052C4">
        <w:rPr>
          <w:rFonts w:ascii="Courier New" w:hAnsi="Courier New" w:cs="Courier New"/>
          <w:sz w:val="20"/>
          <w:szCs w:val="20"/>
        </w:rPr>
        <w:t xml:space="preserve"> if</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RCEN = 1</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End If</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'Clear Collisions</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SET SSPCON1.WCOL OFF</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SET SSPCON1.SSPOV Off</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lastRenderedPageBreak/>
        <w:t xml:space="preserve">       'Wait for receive</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Wait Unt</w:t>
      </w:r>
      <w:r>
        <w:rPr>
          <w:rFonts w:ascii="Courier New" w:hAnsi="Courier New" w:cs="Courier New"/>
          <w:sz w:val="20"/>
          <w:szCs w:val="20"/>
        </w:rPr>
        <w:t>il SSPSTAT.BF = 1 AND SSPIF = 1</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I2CByte = SSPBUF</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 xml:space="preserve">   SSPIF = 0 'Support for SSPIF</w:t>
      </w:r>
    </w:p>
    <w:p w:rsid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 xml:space="preserve">   ACKEN = 1; Send ACK DATA now</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 Clear</w:t>
      </w:r>
      <w:proofErr w:type="gramEnd"/>
      <w:r w:rsidRPr="00E052C4">
        <w:rPr>
          <w:rFonts w:ascii="Courier New" w:hAnsi="Courier New" w:cs="Courier New"/>
          <w:sz w:val="20"/>
          <w:szCs w:val="20"/>
        </w:rPr>
        <w:t xml:space="preserve"> flag - this is required</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SSPSTAT.BF = 0</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HI2CWaitMSSP</w:t>
      </w:r>
      <w:r>
        <w:rPr>
          <w:rFonts w:ascii="Courier New" w:hAnsi="Courier New" w:cs="Courier New"/>
          <w:sz w:val="20"/>
          <w:szCs w:val="20"/>
        </w:rPr>
        <w:t xml:space="preserve">  ‘</w:t>
      </w:r>
      <w:proofErr w:type="gramEnd"/>
      <w:r>
        <w:rPr>
          <w:rFonts w:ascii="Courier New" w:hAnsi="Courier New" w:cs="Courier New"/>
          <w:sz w:val="20"/>
          <w:szCs w:val="20"/>
        </w:rPr>
        <w:t xml:space="preserve"> error handler</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'Master mode</w:t>
      </w:r>
    </w:p>
    <w:p w:rsidR="00E052C4" w:rsidRPr="00E052C4" w:rsidRDefault="00E052C4" w:rsidP="00E052C4">
      <w:pPr>
        <w:ind w:firstLine="720"/>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 xml:space="preserve"> SSPCON2.RCEN = 0</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
    <w:p w:rsid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r>
        <w:rPr>
          <w:rFonts w:ascii="Courier New" w:hAnsi="Courier New" w:cs="Courier New"/>
          <w:sz w:val="20"/>
          <w:szCs w:val="20"/>
        </w:rPr>
        <w:t>}</w:t>
      </w:r>
    </w:p>
    <w:p w:rsidR="00E052C4" w:rsidRDefault="00E052C4" w:rsidP="00E052C4">
      <w:pPr>
        <w:rPr>
          <w:rFonts w:ascii="Courier New" w:hAnsi="Courier New" w:cs="Courier New"/>
          <w:sz w:val="20"/>
          <w:szCs w:val="20"/>
        </w:rPr>
      </w:pPr>
      <w:r>
        <w:rPr>
          <w:rFonts w:ascii="Courier New" w:hAnsi="Courier New" w:cs="Courier New"/>
          <w:sz w:val="20"/>
          <w:szCs w:val="20"/>
        </w:rPr>
        <w:t>Method I2CStop {</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wait</w:t>
      </w:r>
      <w:proofErr w:type="gramEnd"/>
      <w:r w:rsidRPr="00E052C4">
        <w:rPr>
          <w:rFonts w:ascii="Courier New" w:hAnsi="Courier New" w:cs="Courier New"/>
          <w:sz w:val="20"/>
          <w:szCs w:val="20"/>
        </w:rPr>
        <w:t xml:space="preserve"> while R_NOT_W = 1   'wait for completion of activities</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Set SSPCON2.PEN On</w:t>
      </w:r>
    </w:p>
    <w:p w:rsidR="00E052C4" w:rsidRP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gramStart"/>
      <w:r w:rsidRPr="00E052C4">
        <w:rPr>
          <w:rFonts w:ascii="Courier New" w:hAnsi="Courier New" w:cs="Courier New"/>
          <w:sz w:val="20"/>
          <w:szCs w:val="20"/>
        </w:rPr>
        <w:t>HI2CWaitMSSP</w:t>
      </w:r>
      <w:r w:rsidR="002A1772">
        <w:rPr>
          <w:rFonts w:ascii="Courier New" w:hAnsi="Courier New" w:cs="Courier New"/>
          <w:sz w:val="20"/>
          <w:szCs w:val="20"/>
        </w:rPr>
        <w:t xml:space="preserve">  ‘error</w:t>
      </w:r>
      <w:proofErr w:type="gramEnd"/>
      <w:r w:rsidR="002A1772">
        <w:rPr>
          <w:rFonts w:ascii="Courier New" w:hAnsi="Courier New" w:cs="Courier New"/>
          <w:sz w:val="20"/>
          <w:szCs w:val="20"/>
        </w:rPr>
        <w:t xml:space="preserve"> handler</w:t>
      </w:r>
    </w:p>
    <w:p w:rsidR="00E052C4" w:rsidRDefault="00E052C4" w:rsidP="00E052C4">
      <w:pPr>
        <w:rPr>
          <w:rFonts w:ascii="Courier New" w:hAnsi="Courier New" w:cs="Courier New"/>
          <w:sz w:val="20"/>
          <w:szCs w:val="20"/>
        </w:rPr>
      </w:pPr>
      <w:r w:rsidRPr="00E052C4">
        <w:rPr>
          <w:rFonts w:ascii="Courier New" w:hAnsi="Courier New" w:cs="Courier New"/>
          <w:sz w:val="20"/>
          <w:szCs w:val="20"/>
        </w:rPr>
        <w:t xml:space="preserve">      #</w:t>
      </w:r>
      <w:proofErr w:type="spellStart"/>
      <w:r w:rsidRPr="00E052C4">
        <w:rPr>
          <w:rFonts w:ascii="Courier New" w:hAnsi="Courier New" w:cs="Courier New"/>
          <w:sz w:val="20"/>
          <w:szCs w:val="20"/>
        </w:rPr>
        <w:t>endif</w:t>
      </w:r>
      <w:proofErr w:type="spellEnd"/>
    </w:p>
    <w:p w:rsidR="00E052C4" w:rsidRDefault="00E052C4" w:rsidP="00E052C4">
      <w:pPr>
        <w:rPr>
          <w:rFonts w:ascii="Courier New" w:hAnsi="Courier New" w:cs="Courier New"/>
          <w:sz w:val="20"/>
          <w:szCs w:val="20"/>
        </w:rPr>
      </w:pPr>
      <w:r>
        <w:rPr>
          <w:rFonts w:ascii="Courier New" w:hAnsi="Courier New" w:cs="Courier New"/>
          <w:sz w:val="20"/>
          <w:szCs w:val="20"/>
        </w:rPr>
        <w:t>}</w:t>
      </w:r>
    </w:p>
    <w:p w:rsidR="002A1772" w:rsidRDefault="002A1772" w:rsidP="00E052C4">
      <w:pPr>
        <w:rPr>
          <w:rFonts w:ascii="Courier New" w:hAnsi="Courier New" w:cs="Courier New"/>
          <w:sz w:val="20"/>
          <w:szCs w:val="20"/>
        </w:rPr>
      </w:pPr>
    </w:p>
    <w:p w:rsidR="00293C15" w:rsidRDefault="00293C15" w:rsidP="002A1772">
      <w:pPr>
        <w:pStyle w:val="Heading2"/>
      </w:pPr>
      <w:bookmarkStart w:id="5" w:name="_Toc495915415"/>
      <w:r w:rsidRPr="00E052C4">
        <w:lastRenderedPageBreak/>
        <w:t>Setting the Ports in ‘Legacy Mode’</w:t>
      </w:r>
      <w:bookmarkEnd w:id="5"/>
    </w:p>
    <w:p w:rsidR="002A1772" w:rsidRPr="002A1772" w:rsidRDefault="002A1772" w:rsidP="002A1772"/>
    <w:p w:rsidR="003240D7" w:rsidRDefault="00293C15" w:rsidP="00334CCF">
      <w:proofErr w:type="gramStart"/>
      <w:r>
        <w:t>Setting  the</w:t>
      </w:r>
      <w:proofErr w:type="gramEnd"/>
      <w:r>
        <w:t xml:space="preserve"> ports requires the SCL and SDA pins to be open-drain, </w:t>
      </w:r>
      <w:r w:rsidR="008F75D0">
        <w:t xml:space="preserve">and the </w:t>
      </w:r>
      <w:r>
        <w:t xml:space="preserve">these pins </w:t>
      </w:r>
      <w:r w:rsidR="008F75D0" w:rsidRPr="008F75D0">
        <w:rPr>
          <w:b/>
        </w:rPr>
        <w:t>MUST</w:t>
      </w:r>
      <w:r w:rsidR="008F75D0">
        <w:t xml:space="preserve">  </w:t>
      </w:r>
      <w:proofErr w:type="spellStart"/>
      <w:r w:rsidR="008F75D0">
        <w:t>programmed</w:t>
      </w:r>
      <w:proofErr w:type="spellEnd"/>
      <w:r w:rsidR="008F75D0">
        <w:t xml:space="preserve"> as</w:t>
      </w:r>
      <w:r>
        <w:t xml:space="preserve"> </w:t>
      </w:r>
      <w:r w:rsidR="004A31BC" w:rsidRPr="004A31BC">
        <w:rPr>
          <w:b/>
        </w:rPr>
        <w:t>INPUTS</w:t>
      </w:r>
      <w:r w:rsidR="004A31BC">
        <w:t xml:space="preserve"> </w:t>
      </w:r>
      <w:r>
        <w:t xml:space="preserve">by setting the appropriate TRISC bits. </w:t>
      </w:r>
      <w:r w:rsidR="008F75D0">
        <w:t xml:space="preserve">  And, t</w:t>
      </w:r>
      <w:r>
        <w:t>o ensure proper operation of the module, pull-up resistors must be provided externally to the SCL and SDA pins.</w:t>
      </w:r>
    </w:p>
    <w:p w:rsidR="00293C15" w:rsidRDefault="00293C15" w:rsidP="00334CCF"/>
    <w:p w:rsidR="004A31BC" w:rsidRDefault="004A31BC" w:rsidP="004A31BC">
      <w:pPr>
        <w:pStyle w:val="Heading1"/>
        <w:pageBreakBefore/>
      </w:pPr>
      <w:bookmarkStart w:id="6" w:name="_Toc495915416"/>
      <w:r>
        <w:lastRenderedPageBreak/>
        <w:t>A review of M</w:t>
      </w:r>
      <w:r w:rsidRPr="008F75D0">
        <w:t xml:space="preserve">aster Mode in </w:t>
      </w:r>
      <w:proofErr w:type="gramStart"/>
      <w:r w:rsidRPr="008F75D0">
        <w:t>‘</w:t>
      </w:r>
      <w:r>
        <w:t xml:space="preserve">K </w:t>
      </w:r>
      <w:r w:rsidRPr="008F75D0">
        <w:t xml:space="preserve"> mode’</w:t>
      </w:r>
      <w:proofErr w:type="gramEnd"/>
      <w:r w:rsidRPr="008F75D0">
        <w:t xml:space="preserve"> </w:t>
      </w:r>
      <w:r>
        <w:t>that interoperates with ‘Legacy mode’</w:t>
      </w:r>
      <w:bookmarkEnd w:id="6"/>
      <w:r w:rsidRPr="008F75D0">
        <w:t xml:space="preserve">  </w:t>
      </w:r>
    </w:p>
    <w:p w:rsidR="004A31BC" w:rsidRPr="002A1772" w:rsidRDefault="004A31BC" w:rsidP="004A31BC"/>
    <w:p w:rsidR="005D6F81" w:rsidRDefault="004A31BC" w:rsidP="004A31BC">
      <w:r>
        <w:t xml:space="preserve"> ‘K mode’ Master mode is enabled by setting and clearing the appropriate </w:t>
      </w:r>
      <w:r w:rsidR="005D6F81">
        <w:t xml:space="preserve">bits </w:t>
      </w:r>
      <w:r w:rsidR="005D6F81" w:rsidRPr="005D6F81">
        <w:t>I2C1CON0</w:t>
      </w:r>
      <w:r>
        <w:t xml:space="preserve">.  </w:t>
      </w:r>
    </w:p>
    <w:p w:rsidR="005D6F81" w:rsidRDefault="004A31BC" w:rsidP="004A31BC">
      <w:r>
        <w:t xml:space="preserve"> In Master mode, the SCL and SDA lines are manipulated by the </w:t>
      </w:r>
      <w:proofErr w:type="gramStart"/>
      <w:r w:rsidR="005D6F81">
        <w:t xml:space="preserve">I2C </w:t>
      </w:r>
      <w:r>
        <w:t xml:space="preserve"> hardware</w:t>
      </w:r>
      <w:proofErr w:type="gramEnd"/>
      <w:r>
        <w:t xml:space="preserve">.  </w:t>
      </w:r>
    </w:p>
    <w:p w:rsidR="004A31BC" w:rsidRDefault="004A31BC" w:rsidP="004A31BC">
      <w:r>
        <w:t>Master mode of operation is supported by interrupt generation on the detection of</w:t>
      </w:r>
      <w:r w:rsidR="005D6F81">
        <w:t xml:space="preserve"> the Start and Stop conditions.</w:t>
      </w:r>
      <w:r>
        <w:t xml:space="preserve"> </w:t>
      </w:r>
    </w:p>
    <w:p w:rsidR="004A31BC" w:rsidRDefault="004A31BC" w:rsidP="004A31BC">
      <w:pPr>
        <w:pStyle w:val="ListParagraph"/>
        <w:numPr>
          <w:ilvl w:val="0"/>
          <w:numId w:val="6"/>
        </w:numPr>
      </w:pPr>
      <w:r>
        <w:t>Set the port</w:t>
      </w:r>
      <w:r w:rsidR="005D6F81">
        <w:t>s</w:t>
      </w:r>
      <w:r>
        <w:t xml:space="preserve"> up</w:t>
      </w:r>
    </w:p>
    <w:p w:rsidR="004A31BC" w:rsidRDefault="004A31BC" w:rsidP="004A31BC">
      <w:pPr>
        <w:pStyle w:val="ListParagraph"/>
        <w:numPr>
          <w:ilvl w:val="0"/>
          <w:numId w:val="6"/>
        </w:numPr>
      </w:pPr>
      <w:r>
        <w:t xml:space="preserve">Assert a Start condition on SDA and SCL. </w:t>
      </w:r>
    </w:p>
    <w:p w:rsidR="004A31BC" w:rsidRDefault="004A31BC" w:rsidP="004A31BC">
      <w:pPr>
        <w:pStyle w:val="ListParagraph"/>
        <w:numPr>
          <w:ilvl w:val="0"/>
          <w:numId w:val="6"/>
        </w:numPr>
      </w:pPr>
      <w:r>
        <w:t xml:space="preserve">Assert a Repeated Start condition on SDA and SCL. </w:t>
      </w:r>
    </w:p>
    <w:p w:rsidR="004A31BC" w:rsidRDefault="005D6F81" w:rsidP="004A31BC">
      <w:pPr>
        <w:pStyle w:val="ListParagraph"/>
        <w:numPr>
          <w:ilvl w:val="0"/>
          <w:numId w:val="6"/>
        </w:numPr>
      </w:pPr>
      <w:r>
        <w:t xml:space="preserve">Write data to the output </w:t>
      </w:r>
      <w:r w:rsidR="004A31BC">
        <w:t xml:space="preserve">register, initiating transmission of data/address. </w:t>
      </w:r>
    </w:p>
    <w:p w:rsidR="004A31BC" w:rsidRDefault="004A31BC" w:rsidP="004A31BC">
      <w:pPr>
        <w:pStyle w:val="ListParagraph"/>
        <w:numPr>
          <w:ilvl w:val="0"/>
          <w:numId w:val="6"/>
        </w:numPr>
      </w:pPr>
      <w:r>
        <w:t xml:space="preserve">Configure the I2C port to receive data. </w:t>
      </w:r>
    </w:p>
    <w:p w:rsidR="004A31BC" w:rsidRDefault="004A31BC" w:rsidP="004A31BC">
      <w:pPr>
        <w:pStyle w:val="ListParagraph"/>
        <w:numPr>
          <w:ilvl w:val="0"/>
          <w:numId w:val="6"/>
        </w:numPr>
      </w:pPr>
      <w:r>
        <w:t xml:space="preserve">Generate an Acknowledge condition at the end of a received byte of data. </w:t>
      </w:r>
    </w:p>
    <w:p w:rsidR="004A31BC" w:rsidRDefault="004A31BC" w:rsidP="004A31BC">
      <w:pPr>
        <w:pStyle w:val="ListParagraph"/>
        <w:numPr>
          <w:ilvl w:val="0"/>
          <w:numId w:val="6"/>
        </w:numPr>
      </w:pPr>
      <w:r>
        <w:t>Generate a Stop condition on SDA and SCL.</w:t>
      </w:r>
    </w:p>
    <w:p w:rsidR="004A31BC" w:rsidRDefault="004A31BC" w:rsidP="004A31BC">
      <w:r>
        <w:t xml:space="preserve">A </w:t>
      </w:r>
      <w:r w:rsidR="005D6F81">
        <w:t>register is</w:t>
      </w:r>
      <w:r>
        <w:t xml:space="preserve"> used for </w:t>
      </w:r>
      <w:r w:rsidR="005D6F81">
        <w:t xml:space="preserve">I2C baud rate control in </w:t>
      </w:r>
      <w:r>
        <w:t>‘</w:t>
      </w:r>
      <w:r w:rsidR="005D6F81">
        <w:t>K</w:t>
      </w:r>
      <w:r>
        <w:t xml:space="preserve"> mode’ operation</w:t>
      </w:r>
      <w:r w:rsidR="005D6F81">
        <w:t xml:space="preserve">. The </w:t>
      </w:r>
      <w:r>
        <w:t>baud rate</w:t>
      </w:r>
      <w:r w:rsidR="005D6F81">
        <w:t xml:space="preserve"> is used to set the SCL clock.</w:t>
      </w:r>
    </w:p>
    <w:p w:rsidR="005D6F81" w:rsidRDefault="005D6F81" w:rsidP="005D6F81">
      <w:pPr>
        <w:pStyle w:val="Heading1"/>
        <w:pageBreakBefore/>
      </w:pPr>
      <w:bookmarkStart w:id="7" w:name="_Toc495915417"/>
      <w:r w:rsidRPr="00E052C4">
        <w:lastRenderedPageBreak/>
        <w:t>Implementation of ‘</w:t>
      </w:r>
      <w:r>
        <w:t>K</w:t>
      </w:r>
      <w:r w:rsidRPr="00E052C4">
        <w:t xml:space="preserve"> Mode’</w:t>
      </w:r>
      <w:r>
        <w:t xml:space="preserve"> </w:t>
      </w:r>
      <w:r w:rsidRPr="008F75D0">
        <w:t xml:space="preserve">mode’ </w:t>
      </w:r>
      <w:r>
        <w:t>that interoperates with ‘Legacy mode’</w:t>
      </w:r>
      <w:bookmarkEnd w:id="7"/>
      <w:r w:rsidRPr="008F75D0">
        <w:t xml:space="preserve">  </w:t>
      </w:r>
    </w:p>
    <w:p w:rsidR="005D6F81" w:rsidRPr="002A1772" w:rsidRDefault="005D6F81" w:rsidP="005D6F81"/>
    <w:p w:rsidR="005D6F81" w:rsidRDefault="005D6F81" w:rsidP="005D6F81">
      <w:r>
        <w:t>Implementing the ‘K mode’ that interoperates with ‘Legacy mode’</w:t>
      </w:r>
      <w:r w:rsidRPr="008F75D0">
        <w:rPr>
          <w:b/>
        </w:rPr>
        <w:t xml:space="preserve"> </w:t>
      </w:r>
      <w:r>
        <w:t>requires the user to define a state engine.  An eight step process – this not show error handling.</w:t>
      </w:r>
    </w:p>
    <w:p w:rsidR="005D6F81" w:rsidRDefault="005D6F81" w:rsidP="005D6F81">
      <w:pPr>
        <w:pStyle w:val="ListParagraph"/>
        <w:numPr>
          <w:ilvl w:val="0"/>
          <w:numId w:val="7"/>
        </w:numPr>
      </w:pPr>
      <w:r>
        <w:t xml:space="preserve">Set the ports up and set </w:t>
      </w:r>
      <w:proofErr w:type="spellStart"/>
      <w:r w:rsidR="003051C7">
        <w:t>StateEngine</w:t>
      </w:r>
      <w:proofErr w:type="spellEnd"/>
      <w:r w:rsidR="003051C7">
        <w:t xml:space="preserve"> = </w:t>
      </w:r>
      <w:r>
        <w:t>0</w:t>
      </w:r>
      <w:r w:rsidR="003051C7">
        <w:t>, see below of registers.</w:t>
      </w:r>
    </w:p>
    <w:p w:rsidR="005D6F81" w:rsidRDefault="005D6F81" w:rsidP="005D6F81">
      <w:pPr>
        <w:pStyle w:val="ListParagraph"/>
        <w:numPr>
          <w:ilvl w:val="0"/>
          <w:numId w:val="7"/>
        </w:numPr>
      </w:pPr>
      <w:r>
        <w:t xml:space="preserve">Call a method called </w:t>
      </w:r>
      <w:proofErr w:type="gramStart"/>
      <w:r w:rsidRPr="005006E7">
        <w:rPr>
          <w:b/>
        </w:rPr>
        <w:t>I2CStart(</w:t>
      </w:r>
      <w:proofErr w:type="gramEnd"/>
      <w:r w:rsidRPr="005006E7">
        <w:rPr>
          <w:b/>
        </w:rPr>
        <w:t>)</w:t>
      </w:r>
      <w:r>
        <w:t xml:space="preserve">.  This is sets  the </w:t>
      </w:r>
      <w:proofErr w:type="spellStart"/>
      <w:r w:rsidR="003051C7">
        <w:t>StateEngine</w:t>
      </w:r>
      <w:proofErr w:type="spellEnd"/>
      <w:r w:rsidR="003051C7">
        <w:t xml:space="preserve"> =</w:t>
      </w:r>
      <w:r>
        <w:t xml:space="preserve"> 0</w:t>
      </w:r>
    </w:p>
    <w:p w:rsidR="005D6F81" w:rsidRDefault="005D6F81" w:rsidP="005D6F81">
      <w:pPr>
        <w:pStyle w:val="ListParagraph"/>
        <w:numPr>
          <w:ilvl w:val="0"/>
          <w:numId w:val="7"/>
        </w:numPr>
      </w:pPr>
      <w:r>
        <w:t>If required</w:t>
      </w:r>
      <w:proofErr w:type="gramStart"/>
      <w:r>
        <w:t>,  assert</w:t>
      </w:r>
      <w:proofErr w:type="gramEnd"/>
      <w:r>
        <w:t xml:space="preserve"> a Repeated Start condition on SDA and SCL by calling a method  called </w:t>
      </w:r>
      <w:r w:rsidRPr="005006E7">
        <w:rPr>
          <w:b/>
        </w:rPr>
        <w:t>I2C</w:t>
      </w:r>
      <w:r>
        <w:rPr>
          <w:b/>
        </w:rPr>
        <w:t>ReStart()</w:t>
      </w:r>
      <w:r>
        <w:t xml:space="preserve">. And, set the </w:t>
      </w:r>
      <w:proofErr w:type="spellStart"/>
      <w:r w:rsidR="003051C7">
        <w:t>StateEngine</w:t>
      </w:r>
      <w:proofErr w:type="spellEnd"/>
      <w:r w:rsidR="003051C7">
        <w:t xml:space="preserve"> </w:t>
      </w:r>
      <w:r>
        <w:t>to 3</w:t>
      </w:r>
    </w:p>
    <w:p w:rsidR="005D6F81" w:rsidRDefault="005D6F81" w:rsidP="005D6F81">
      <w:pPr>
        <w:pStyle w:val="ListParagraph"/>
        <w:numPr>
          <w:ilvl w:val="0"/>
          <w:numId w:val="7"/>
        </w:numPr>
      </w:pPr>
      <w:r>
        <w:t xml:space="preserve">Call a method called </w:t>
      </w:r>
      <w:proofErr w:type="gramStart"/>
      <w:r>
        <w:rPr>
          <w:b/>
        </w:rPr>
        <w:t>I2CSend(</w:t>
      </w:r>
      <w:proofErr w:type="gramEnd"/>
      <w:r>
        <w:rPr>
          <w:b/>
        </w:rPr>
        <w:t xml:space="preserve"> </w:t>
      </w:r>
      <w:proofErr w:type="spellStart"/>
      <w:r>
        <w:rPr>
          <w:b/>
        </w:rPr>
        <w:t>outbyte</w:t>
      </w:r>
      <w:proofErr w:type="spellEnd"/>
      <w:r>
        <w:rPr>
          <w:b/>
        </w:rPr>
        <w:t>)</w:t>
      </w:r>
      <w:r>
        <w:t>, this method handles the state engine as follows: State handler as follows.</w:t>
      </w:r>
    </w:p>
    <w:p w:rsidR="005D6F81" w:rsidRDefault="003051C7" w:rsidP="003051C7">
      <w:pPr>
        <w:pStyle w:val="ListParagraph"/>
        <w:numPr>
          <w:ilvl w:val="0"/>
          <w:numId w:val="8"/>
        </w:numPr>
      </w:pPr>
      <w:proofErr w:type="spellStart"/>
      <w:r>
        <w:t>StateEngine</w:t>
      </w:r>
      <w:proofErr w:type="spellEnd"/>
      <w:r>
        <w:t xml:space="preserve"> = 1: </w:t>
      </w:r>
      <w:r w:rsidR="005D6F81">
        <w:t>Clear output buffer, set the buffer output count to 0, clear interrupts and load th</w:t>
      </w:r>
      <w:r>
        <w:t xml:space="preserve">e Address to the Address buffer,  wait while I2C1PIR.SCIF = 0, set I2C1CON0.RSEN=1 and set I2C1CON0.S = 1. Finally, set state I2C </w:t>
      </w:r>
      <w:proofErr w:type="spellStart"/>
      <w:r>
        <w:t>StateEngine</w:t>
      </w:r>
      <w:proofErr w:type="spellEnd"/>
      <w:r>
        <w:t xml:space="preserve"> = 2  </w:t>
      </w:r>
    </w:p>
    <w:p w:rsidR="003051C7" w:rsidRDefault="003051C7" w:rsidP="003051C7">
      <w:pPr>
        <w:pStyle w:val="ListParagraph"/>
        <w:numPr>
          <w:ilvl w:val="0"/>
          <w:numId w:val="8"/>
        </w:numPr>
      </w:pPr>
      <w:proofErr w:type="spellStart"/>
      <w:r>
        <w:t>StateEngine</w:t>
      </w:r>
      <w:proofErr w:type="spellEnd"/>
      <w:r>
        <w:t xml:space="preserve"> = 2.  </w:t>
      </w:r>
      <w:r w:rsidR="005D6F81">
        <w:t>This write</w:t>
      </w:r>
      <w:r>
        <w:t>s</w:t>
      </w:r>
      <w:r w:rsidR="005D6F81">
        <w:t xml:space="preserve"> the output data to the to the </w:t>
      </w:r>
      <w:proofErr w:type="spellStart"/>
      <w:r w:rsidR="005D6F81">
        <w:t>oup</w:t>
      </w:r>
      <w:r>
        <w:t>t</w:t>
      </w:r>
      <w:r w:rsidR="005D6F81">
        <w:t>ut</w:t>
      </w:r>
      <w:proofErr w:type="spellEnd"/>
      <w:r w:rsidR="005D6F81">
        <w:t xml:space="preserve"> buffer register, which will initiating  transmission of data/</w:t>
      </w:r>
      <w:r>
        <w:t>address by  waiting  while I2C1STAT1.TXBE= 0, set I2C1CNT = 1 and load the output buffer I2C1TXB = I2Coutbyte</w:t>
      </w:r>
    </w:p>
    <w:p w:rsidR="005D6F81" w:rsidRDefault="003051C7" w:rsidP="005D6F81">
      <w:pPr>
        <w:pStyle w:val="ListParagraph"/>
        <w:numPr>
          <w:ilvl w:val="0"/>
          <w:numId w:val="8"/>
        </w:numPr>
      </w:pPr>
      <w:proofErr w:type="spellStart"/>
      <w:r>
        <w:t>StateEngine</w:t>
      </w:r>
      <w:proofErr w:type="spellEnd"/>
      <w:r>
        <w:t xml:space="preserve"> = 3: Clear output buffer, set the buffer output count to 0, clear interrupts and load the Address to the Address buffer,  wait while I2C1PIR.SCIF = 0, set I2C1CON0.RSEN=1 and set I2C1CON0.S = 1.  Finally, set state I2C </w:t>
      </w:r>
      <w:proofErr w:type="spellStart"/>
      <w:r>
        <w:t>StateEngine</w:t>
      </w:r>
      <w:proofErr w:type="spellEnd"/>
      <w:r>
        <w:t xml:space="preserve"> = 2  </w:t>
      </w:r>
    </w:p>
    <w:p w:rsidR="005D6F81" w:rsidRPr="003051C7" w:rsidRDefault="005D6F81" w:rsidP="003051C7">
      <w:pPr>
        <w:pStyle w:val="ListParagraph"/>
        <w:numPr>
          <w:ilvl w:val="0"/>
          <w:numId w:val="7"/>
        </w:numPr>
        <w:rPr>
          <w:strike/>
        </w:rPr>
      </w:pPr>
      <w:r w:rsidRPr="003051C7">
        <w:rPr>
          <w:strike/>
        </w:rPr>
        <w:t xml:space="preserve">Call </w:t>
      </w:r>
      <w:proofErr w:type="gramStart"/>
      <w:r w:rsidRPr="003051C7">
        <w:rPr>
          <w:b/>
          <w:strike/>
        </w:rPr>
        <w:t>I2CReceive(</w:t>
      </w:r>
      <w:proofErr w:type="gramEnd"/>
      <w:r w:rsidRPr="003051C7">
        <w:rPr>
          <w:b/>
          <w:strike/>
        </w:rPr>
        <w:t xml:space="preserve"> </w:t>
      </w:r>
      <w:proofErr w:type="spellStart"/>
      <w:r w:rsidRPr="003051C7">
        <w:rPr>
          <w:b/>
          <w:strike/>
        </w:rPr>
        <w:t>outbyte</w:t>
      </w:r>
      <w:proofErr w:type="spellEnd"/>
      <w:r w:rsidRPr="003051C7">
        <w:rPr>
          <w:b/>
          <w:strike/>
        </w:rPr>
        <w:t>, ACK | NACK )</w:t>
      </w:r>
      <w:r w:rsidRPr="003051C7">
        <w:rPr>
          <w:strike/>
        </w:rPr>
        <w:t xml:space="preserve"> </w:t>
      </w:r>
      <w:r w:rsidR="003051C7" w:rsidRPr="003051C7">
        <w:rPr>
          <w:strike/>
        </w:rPr>
        <w:t>….NO IDEA. I have not got this far!</w:t>
      </w:r>
    </w:p>
    <w:p w:rsidR="005D6F81" w:rsidRDefault="005D6F81" w:rsidP="003051C7">
      <w:pPr>
        <w:pStyle w:val="ListParagraph"/>
        <w:numPr>
          <w:ilvl w:val="0"/>
          <w:numId w:val="7"/>
        </w:numPr>
      </w:pPr>
      <w:r>
        <w:t xml:space="preserve">Call </w:t>
      </w:r>
      <w:r>
        <w:rPr>
          <w:b/>
        </w:rPr>
        <w:t>I2CStop()</w:t>
      </w:r>
      <w:r>
        <w:t xml:space="preserve"> to generate a Stop condition on SDA and SCL by</w:t>
      </w:r>
      <w:r w:rsidR="003051C7">
        <w:t xml:space="preserve"> waiting for </w:t>
      </w:r>
      <w:r w:rsidR="003051C7" w:rsidRPr="003051C7">
        <w:t>I2C1PIR</w:t>
      </w:r>
      <w:r w:rsidR="003051C7">
        <w:t>.</w:t>
      </w:r>
      <w:r w:rsidR="003051C7" w:rsidRPr="003051C7">
        <w:t>PCIF = 1</w:t>
      </w:r>
    </w:p>
    <w:p w:rsidR="005D6F81" w:rsidRDefault="005D6F81" w:rsidP="005D6F81">
      <w:r>
        <w:t>Overview of ‘</w:t>
      </w:r>
      <w:r w:rsidR="003051C7">
        <w:t>K</w:t>
      </w:r>
      <w:r>
        <w:t xml:space="preserve"> Mode’ methods</w:t>
      </w:r>
    </w:p>
    <w:tbl>
      <w:tblPr>
        <w:tblStyle w:val="TableGrid"/>
        <w:tblW w:w="0" w:type="auto"/>
        <w:tblLook w:val="04A0" w:firstRow="1" w:lastRow="0" w:firstColumn="1" w:lastColumn="0" w:noHBand="0" w:noVBand="1"/>
      </w:tblPr>
      <w:tblGrid>
        <w:gridCol w:w="1290"/>
        <w:gridCol w:w="2047"/>
        <w:gridCol w:w="3287"/>
        <w:gridCol w:w="2618"/>
      </w:tblGrid>
      <w:tr w:rsidR="005D6F81" w:rsidTr="005D6F81">
        <w:tc>
          <w:tcPr>
            <w:tcW w:w="1290" w:type="dxa"/>
          </w:tcPr>
          <w:p w:rsidR="005D6F81" w:rsidRPr="00061ACF" w:rsidRDefault="005D6F81" w:rsidP="005D6F81">
            <w:pPr>
              <w:rPr>
                <w:b/>
              </w:rPr>
            </w:pPr>
            <w:r w:rsidRPr="00061ACF">
              <w:rPr>
                <w:b/>
              </w:rPr>
              <w:t>Method</w:t>
            </w:r>
          </w:p>
        </w:tc>
        <w:tc>
          <w:tcPr>
            <w:tcW w:w="2047" w:type="dxa"/>
          </w:tcPr>
          <w:p w:rsidR="005D6F81" w:rsidRPr="00061ACF" w:rsidRDefault="005D6F81" w:rsidP="005D6F81">
            <w:pPr>
              <w:rPr>
                <w:b/>
              </w:rPr>
            </w:pPr>
            <w:r w:rsidRPr="00061ACF">
              <w:rPr>
                <w:b/>
              </w:rPr>
              <w:t>Usage</w:t>
            </w:r>
          </w:p>
        </w:tc>
        <w:tc>
          <w:tcPr>
            <w:tcW w:w="3287" w:type="dxa"/>
          </w:tcPr>
          <w:p w:rsidR="005D6F81" w:rsidRPr="00061ACF" w:rsidRDefault="005D6F81" w:rsidP="005D6F81">
            <w:pPr>
              <w:rPr>
                <w:b/>
              </w:rPr>
            </w:pPr>
            <w:r w:rsidRPr="00061ACF">
              <w:rPr>
                <w:b/>
              </w:rPr>
              <w:t>Parameters</w:t>
            </w:r>
          </w:p>
        </w:tc>
        <w:tc>
          <w:tcPr>
            <w:tcW w:w="2618" w:type="dxa"/>
          </w:tcPr>
          <w:p w:rsidR="005D6F81" w:rsidRPr="00061ACF" w:rsidRDefault="005D6F81" w:rsidP="005D6F81">
            <w:pPr>
              <w:rPr>
                <w:b/>
              </w:rPr>
            </w:pPr>
            <w:r>
              <w:rPr>
                <w:b/>
              </w:rPr>
              <w:t>Command</w:t>
            </w:r>
          </w:p>
        </w:tc>
      </w:tr>
      <w:tr w:rsidR="005D6F81" w:rsidTr="005D6F81">
        <w:tc>
          <w:tcPr>
            <w:tcW w:w="1290" w:type="dxa"/>
          </w:tcPr>
          <w:p w:rsidR="005D6F81" w:rsidRDefault="005D6F81" w:rsidP="005D6F81">
            <w:r>
              <w:t>I2CStart</w:t>
            </w:r>
          </w:p>
        </w:tc>
        <w:tc>
          <w:tcPr>
            <w:tcW w:w="2047" w:type="dxa"/>
          </w:tcPr>
          <w:p w:rsidR="005D6F81" w:rsidRDefault="005D6F81" w:rsidP="005D6F81">
            <w:r>
              <w:t xml:space="preserve">Assert a Start condition on SDA and SCL. </w:t>
            </w:r>
          </w:p>
        </w:tc>
        <w:tc>
          <w:tcPr>
            <w:tcW w:w="3287" w:type="dxa"/>
          </w:tcPr>
          <w:p w:rsidR="005D6F81" w:rsidRDefault="005D6F81" w:rsidP="005D6F81">
            <w:r>
              <w:t>None</w:t>
            </w:r>
          </w:p>
        </w:tc>
        <w:tc>
          <w:tcPr>
            <w:tcW w:w="2618" w:type="dxa"/>
          </w:tcPr>
          <w:p w:rsidR="005D6F81" w:rsidRDefault="003051C7" w:rsidP="005D6F81">
            <w:r>
              <w:t>Sets state engine = 2</w:t>
            </w:r>
          </w:p>
        </w:tc>
      </w:tr>
      <w:tr w:rsidR="005D6F81" w:rsidTr="005D6F81">
        <w:tc>
          <w:tcPr>
            <w:tcW w:w="1290" w:type="dxa"/>
          </w:tcPr>
          <w:p w:rsidR="005D6F81" w:rsidRDefault="005D6F81" w:rsidP="005D6F81">
            <w:r>
              <w:t>I2CReStart</w:t>
            </w:r>
          </w:p>
        </w:tc>
        <w:tc>
          <w:tcPr>
            <w:tcW w:w="2047" w:type="dxa"/>
          </w:tcPr>
          <w:p w:rsidR="005D6F81" w:rsidRDefault="005D6F81" w:rsidP="005D6F81">
            <w:r>
              <w:t xml:space="preserve">Assert a Restart condition on SDA and SCL. </w:t>
            </w:r>
          </w:p>
        </w:tc>
        <w:tc>
          <w:tcPr>
            <w:tcW w:w="3287" w:type="dxa"/>
          </w:tcPr>
          <w:p w:rsidR="005D6F81" w:rsidRDefault="005D6F81" w:rsidP="005D6F81">
            <w:r>
              <w:t>None</w:t>
            </w:r>
          </w:p>
        </w:tc>
        <w:tc>
          <w:tcPr>
            <w:tcW w:w="2618" w:type="dxa"/>
          </w:tcPr>
          <w:p w:rsidR="005D6F81" w:rsidRDefault="003051C7" w:rsidP="005D6F81">
            <w:r>
              <w:t>Sets state engine = 2</w:t>
            </w:r>
          </w:p>
        </w:tc>
      </w:tr>
      <w:tr w:rsidR="005D6F81" w:rsidTr="005D6F81">
        <w:tc>
          <w:tcPr>
            <w:tcW w:w="1290" w:type="dxa"/>
          </w:tcPr>
          <w:p w:rsidR="005D6F81" w:rsidRDefault="005D6F81" w:rsidP="005D6F81">
            <w:r>
              <w:t>I2CSend</w:t>
            </w:r>
          </w:p>
        </w:tc>
        <w:tc>
          <w:tcPr>
            <w:tcW w:w="2047" w:type="dxa"/>
          </w:tcPr>
          <w:p w:rsidR="005D6F81" w:rsidRDefault="005D6F81" w:rsidP="005D6F81">
            <w:r>
              <w:t>Send data to slave device.  The data sent can be a byte only and may be an address or data</w:t>
            </w:r>
          </w:p>
        </w:tc>
        <w:tc>
          <w:tcPr>
            <w:tcW w:w="3287" w:type="dxa"/>
          </w:tcPr>
          <w:p w:rsidR="005D6F81" w:rsidRDefault="005D6F81" w:rsidP="005D6F81">
            <w:proofErr w:type="spellStart"/>
            <w:r>
              <w:t>Byte_data_out</w:t>
            </w:r>
            <w:proofErr w:type="spellEnd"/>
            <w:r>
              <w:t xml:space="preserve">. </w:t>
            </w:r>
          </w:p>
          <w:p w:rsidR="005D6F81" w:rsidRDefault="005D6F81" w:rsidP="005D6F81"/>
          <w:p w:rsidR="005D6F81" w:rsidRDefault="005D6F81" w:rsidP="005D6F81">
            <w:r>
              <w:t>Can be an Address or Data</w:t>
            </w:r>
          </w:p>
        </w:tc>
        <w:tc>
          <w:tcPr>
            <w:tcW w:w="2618" w:type="dxa"/>
          </w:tcPr>
          <w:p w:rsidR="005D6F81" w:rsidRDefault="003051C7" w:rsidP="003051C7">
            <w:r>
              <w:t>Handles state engine</w:t>
            </w:r>
          </w:p>
        </w:tc>
      </w:tr>
      <w:tr w:rsidR="005D6F81" w:rsidTr="005D6F81">
        <w:tc>
          <w:tcPr>
            <w:tcW w:w="1290" w:type="dxa"/>
          </w:tcPr>
          <w:p w:rsidR="005D6F81" w:rsidRPr="003051C7" w:rsidRDefault="005D6F81" w:rsidP="005D6F81">
            <w:pPr>
              <w:rPr>
                <w:strike/>
              </w:rPr>
            </w:pPr>
            <w:r w:rsidRPr="003051C7">
              <w:rPr>
                <w:strike/>
              </w:rPr>
              <w:t>I2CReceive</w:t>
            </w:r>
          </w:p>
        </w:tc>
        <w:tc>
          <w:tcPr>
            <w:tcW w:w="2047" w:type="dxa"/>
          </w:tcPr>
          <w:p w:rsidR="005D6F81" w:rsidRPr="003051C7" w:rsidRDefault="005D6F81" w:rsidP="005D6F81">
            <w:pPr>
              <w:rPr>
                <w:strike/>
              </w:rPr>
            </w:pPr>
            <w:r w:rsidRPr="003051C7">
              <w:rPr>
                <w:strike/>
              </w:rPr>
              <w:t>Receive data from slave</w:t>
            </w:r>
          </w:p>
        </w:tc>
        <w:tc>
          <w:tcPr>
            <w:tcW w:w="3287" w:type="dxa"/>
          </w:tcPr>
          <w:p w:rsidR="005D6F81" w:rsidRPr="003051C7" w:rsidRDefault="005D6F81" w:rsidP="005D6F81">
            <w:pPr>
              <w:rPr>
                <w:strike/>
              </w:rPr>
            </w:pPr>
            <w:proofErr w:type="spellStart"/>
            <w:r w:rsidRPr="003051C7">
              <w:rPr>
                <w:strike/>
              </w:rPr>
              <w:t>Byte_data_in</w:t>
            </w:r>
            <w:proofErr w:type="spellEnd"/>
            <w:r w:rsidRPr="003051C7">
              <w:rPr>
                <w:strike/>
              </w:rPr>
              <w:t>, ACK | NACK</w:t>
            </w:r>
          </w:p>
          <w:p w:rsidR="005D6F81" w:rsidRPr="003051C7" w:rsidRDefault="005D6F81" w:rsidP="005D6F81">
            <w:pPr>
              <w:rPr>
                <w:strike/>
              </w:rPr>
            </w:pPr>
          </w:p>
          <w:p w:rsidR="005D6F81" w:rsidRPr="003051C7" w:rsidRDefault="005D6F81" w:rsidP="005D6F81">
            <w:pPr>
              <w:rPr>
                <w:strike/>
              </w:rPr>
            </w:pPr>
            <w:r w:rsidRPr="003051C7">
              <w:rPr>
                <w:strike/>
              </w:rPr>
              <w:t xml:space="preserve">ACK or NACK depends on </w:t>
            </w:r>
            <w:proofErr w:type="gramStart"/>
            <w:r w:rsidRPr="003051C7">
              <w:rPr>
                <w:strike/>
              </w:rPr>
              <w:t>slaves</w:t>
            </w:r>
            <w:proofErr w:type="gramEnd"/>
            <w:r w:rsidRPr="003051C7">
              <w:rPr>
                <w:strike/>
              </w:rPr>
              <w:t xml:space="preserve"> device handler for end of sending data.</w:t>
            </w:r>
          </w:p>
        </w:tc>
        <w:tc>
          <w:tcPr>
            <w:tcW w:w="2618" w:type="dxa"/>
          </w:tcPr>
          <w:p w:rsidR="005D6F81" w:rsidRPr="003051C7" w:rsidRDefault="005D6F81" w:rsidP="005D6F81">
            <w:pPr>
              <w:rPr>
                <w:strike/>
              </w:rPr>
            </w:pPr>
          </w:p>
        </w:tc>
      </w:tr>
      <w:tr w:rsidR="005D6F81" w:rsidTr="005D6F81">
        <w:tc>
          <w:tcPr>
            <w:tcW w:w="1290" w:type="dxa"/>
          </w:tcPr>
          <w:p w:rsidR="005D6F81" w:rsidRDefault="005D6F81" w:rsidP="005D6F81">
            <w:r>
              <w:lastRenderedPageBreak/>
              <w:t>I2CStop</w:t>
            </w:r>
          </w:p>
        </w:tc>
        <w:tc>
          <w:tcPr>
            <w:tcW w:w="2047" w:type="dxa"/>
          </w:tcPr>
          <w:p w:rsidR="005D6F81" w:rsidRDefault="005D6F81" w:rsidP="005D6F81">
            <w:proofErr w:type="gramStart"/>
            <w:r>
              <w:t>Assert  a</w:t>
            </w:r>
            <w:proofErr w:type="gramEnd"/>
            <w:r>
              <w:t xml:space="preserve"> Stop condition on SDA and SCL.</w:t>
            </w:r>
          </w:p>
        </w:tc>
        <w:tc>
          <w:tcPr>
            <w:tcW w:w="3287" w:type="dxa"/>
          </w:tcPr>
          <w:p w:rsidR="005D6F81" w:rsidRDefault="005D6F81" w:rsidP="005D6F81">
            <w:r>
              <w:t>None</w:t>
            </w:r>
          </w:p>
        </w:tc>
        <w:tc>
          <w:tcPr>
            <w:tcW w:w="2618" w:type="dxa"/>
          </w:tcPr>
          <w:p w:rsidR="005D6F81" w:rsidRDefault="003051C7" w:rsidP="003051C7">
            <w:r>
              <w:t xml:space="preserve">Set </w:t>
            </w:r>
            <w:proofErr w:type="spellStart"/>
            <w:r>
              <w:t>StateEngine</w:t>
            </w:r>
            <w:proofErr w:type="spellEnd"/>
            <w:r>
              <w:t xml:space="preserve"> = 0 </w:t>
            </w:r>
          </w:p>
        </w:tc>
      </w:tr>
    </w:tbl>
    <w:p w:rsidR="005D6F81" w:rsidRDefault="005D6F81" w:rsidP="005D6F81"/>
    <w:p w:rsidR="003051C7" w:rsidRDefault="003051C7" w:rsidP="005D6F81">
      <w:pPr>
        <w:rPr>
          <w:b/>
        </w:rPr>
      </w:pPr>
      <w:r w:rsidRPr="003051C7">
        <w:rPr>
          <w:b/>
        </w:rPr>
        <w:t>Registers</w:t>
      </w:r>
    </w:p>
    <w:p w:rsidR="003051C7" w:rsidRDefault="00813B1E" w:rsidP="005D6F81">
      <w:r>
        <w:t xml:space="preserve">Port </w:t>
      </w:r>
      <w:r w:rsidR="003051C7">
        <w:t xml:space="preserve">Registers need to be set to enable this mode of operation, this assumes PPS has been set, ports are set as </w:t>
      </w:r>
      <w:r w:rsidR="003051C7" w:rsidRPr="003051C7">
        <w:rPr>
          <w:b/>
        </w:rPr>
        <w:t>OUTPUT</w:t>
      </w:r>
      <w:r w:rsidR="003051C7">
        <w:rPr>
          <w:b/>
        </w:rPr>
        <w:t>S</w:t>
      </w:r>
      <w:r w:rsidR="003051C7" w:rsidRPr="003051C7">
        <w:t xml:space="preserve"> </w:t>
      </w:r>
      <w:r w:rsidR="003051C7">
        <w:t>and the logic levels are set., as shown below in pseudo code:</w:t>
      </w:r>
    </w:p>
    <w:p w:rsidR="003051C7" w:rsidRPr="00813B1E" w:rsidRDefault="003051C7" w:rsidP="00813B1E">
      <w:pPr>
        <w:ind w:left="720"/>
        <w:rPr>
          <w:rFonts w:ascii="Courier New" w:hAnsi="Courier New" w:cs="Courier New"/>
        </w:rPr>
      </w:pPr>
      <w:r w:rsidRPr="00813B1E">
        <w:rPr>
          <w:rFonts w:ascii="Courier New" w:hAnsi="Courier New" w:cs="Courier New"/>
        </w:rPr>
        <w:t>RC4PPS = 0x22</w:t>
      </w:r>
    </w:p>
    <w:p w:rsidR="003051C7" w:rsidRPr="00813B1E" w:rsidRDefault="003051C7" w:rsidP="00813B1E">
      <w:pPr>
        <w:ind w:left="720"/>
        <w:rPr>
          <w:rFonts w:ascii="Courier New" w:hAnsi="Courier New" w:cs="Courier New"/>
        </w:rPr>
      </w:pPr>
      <w:r w:rsidRPr="00813B1E">
        <w:rPr>
          <w:rFonts w:ascii="Courier New" w:hAnsi="Courier New" w:cs="Courier New"/>
        </w:rPr>
        <w:t xml:space="preserve">RC3PPS =      0x21;   </w:t>
      </w:r>
      <w:proofErr w:type="gramStart"/>
      <w:r w:rsidRPr="00813B1E">
        <w:rPr>
          <w:rFonts w:ascii="Courier New" w:hAnsi="Courier New" w:cs="Courier New"/>
        </w:rPr>
        <w:t>;RC3</w:t>
      </w:r>
      <w:proofErr w:type="gramEnd"/>
      <w:r w:rsidRPr="00813B1E">
        <w:rPr>
          <w:rFonts w:ascii="Courier New" w:hAnsi="Courier New" w:cs="Courier New"/>
        </w:rPr>
        <w:t>-&gt;I2C1:SCL1;</w:t>
      </w:r>
    </w:p>
    <w:p w:rsidR="00813B1E" w:rsidRPr="00813B1E" w:rsidRDefault="003051C7" w:rsidP="00813B1E">
      <w:pPr>
        <w:ind w:left="720"/>
        <w:rPr>
          <w:rFonts w:ascii="Courier New" w:hAnsi="Courier New" w:cs="Courier New"/>
        </w:rPr>
      </w:pPr>
      <w:r w:rsidRPr="00813B1E">
        <w:rPr>
          <w:rFonts w:ascii="Courier New" w:hAnsi="Courier New" w:cs="Courier New"/>
        </w:rPr>
        <w:t>I2C1SCL</w:t>
      </w:r>
      <w:r w:rsidR="00813B1E" w:rsidRPr="00813B1E">
        <w:rPr>
          <w:rFonts w:ascii="Courier New" w:hAnsi="Courier New" w:cs="Courier New"/>
        </w:rPr>
        <w:t xml:space="preserve">PPS </w:t>
      </w:r>
      <w:proofErr w:type="gramStart"/>
      <w:r w:rsidR="00813B1E" w:rsidRPr="00813B1E">
        <w:rPr>
          <w:rFonts w:ascii="Courier New" w:hAnsi="Courier New" w:cs="Courier New"/>
        </w:rPr>
        <w:t>=  0x13</w:t>
      </w:r>
      <w:proofErr w:type="gramEnd"/>
      <w:r w:rsidR="00813B1E" w:rsidRPr="00813B1E">
        <w:rPr>
          <w:rFonts w:ascii="Courier New" w:hAnsi="Courier New" w:cs="Courier New"/>
        </w:rPr>
        <w:t>;   ;RC3-&gt;I2C1:SCL1;</w:t>
      </w:r>
    </w:p>
    <w:p w:rsidR="003051C7" w:rsidRPr="00813B1E" w:rsidRDefault="00813B1E" w:rsidP="00813B1E">
      <w:pPr>
        <w:ind w:left="720"/>
        <w:rPr>
          <w:rFonts w:ascii="Courier New" w:hAnsi="Courier New" w:cs="Courier New"/>
        </w:rPr>
      </w:pPr>
      <w:r w:rsidRPr="00813B1E">
        <w:rPr>
          <w:rFonts w:ascii="Courier New" w:hAnsi="Courier New" w:cs="Courier New"/>
        </w:rPr>
        <w:t>I</w:t>
      </w:r>
      <w:r w:rsidR="003051C7" w:rsidRPr="00813B1E">
        <w:rPr>
          <w:rFonts w:ascii="Courier New" w:hAnsi="Courier New" w:cs="Courier New"/>
        </w:rPr>
        <w:t xml:space="preserve">2C1SDAPPS </w:t>
      </w:r>
      <w:proofErr w:type="gramStart"/>
      <w:r w:rsidR="003051C7" w:rsidRPr="00813B1E">
        <w:rPr>
          <w:rFonts w:ascii="Courier New" w:hAnsi="Courier New" w:cs="Courier New"/>
        </w:rPr>
        <w:t>=  0x14</w:t>
      </w:r>
      <w:proofErr w:type="gramEnd"/>
      <w:r w:rsidR="003051C7" w:rsidRPr="00813B1E">
        <w:rPr>
          <w:rFonts w:ascii="Courier New" w:hAnsi="Courier New" w:cs="Courier New"/>
        </w:rPr>
        <w:t>;   ;RC4-&gt;I2C1:SDA1;</w:t>
      </w:r>
    </w:p>
    <w:p w:rsidR="003051C7" w:rsidRPr="00813B1E" w:rsidRDefault="003051C7" w:rsidP="00813B1E">
      <w:pPr>
        <w:ind w:left="720"/>
        <w:rPr>
          <w:rFonts w:ascii="Courier New" w:hAnsi="Courier New" w:cs="Courier New"/>
        </w:rPr>
      </w:pPr>
      <w:r w:rsidRPr="00813B1E">
        <w:rPr>
          <w:rFonts w:ascii="Courier New" w:hAnsi="Courier New" w:cs="Courier New"/>
        </w:rPr>
        <w:t>#define SI2C_DATA PORTC.4</w:t>
      </w:r>
    </w:p>
    <w:p w:rsidR="003051C7" w:rsidRPr="00813B1E" w:rsidRDefault="003051C7" w:rsidP="00813B1E">
      <w:pPr>
        <w:ind w:left="720"/>
        <w:rPr>
          <w:rFonts w:ascii="Courier New" w:hAnsi="Courier New" w:cs="Courier New"/>
        </w:rPr>
      </w:pPr>
      <w:r w:rsidRPr="00813B1E">
        <w:rPr>
          <w:rFonts w:ascii="Courier New" w:hAnsi="Courier New" w:cs="Courier New"/>
        </w:rPr>
        <w:t>#define SI2C_CLOCK PORTC.3</w:t>
      </w:r>
    </w:p>
    <w:p w:rsidR="003051C7" w:rsidRPr="00813B1E" w:rsidRDefault="00813B1E" w:rsidP="00813B1E">
      <w:pPr>
        <w:ind w:left="720"/>
        <w:rPr>
          <w:rFonts w:ascii="Courier New" w:hAnsi="Courier New" w:cs="Courier New"/>
        </w:rPr>
      </w:pPr>
      <w:r w:rsidRPr="00813B1E">
        <w:rPr>
          <w:rFonts w:ascii="Courier New" w:hAnsi="Courier New" w:cs="Courier New"/>
        </w:rPr>
        <w:t>D</w:t>
      </w:r>
      <w:r w:rsidR="003051C7" w:rsidRPr="00813B1E">
        <w:rPr>
          <w:rFonts w:ascii="Courier New" w:hAnsi="Courier New" w:cs="Courier New"/>
        </w:rPr>
        <w:t>ir SI2C_DATA out</w:t>
      </w:r>
    </w:p>
    <w:p w:rsidR="003051C7" w:rsidRPr="00813B1E" w:rsidRDefault="003051C7" w:rsidP="00813B1E">
      <w:pPr>
        <w:ind w:left="720"/>
        <w:rPr>
          <w:rFonts w:ascii="Courier New" w:hAnsi="Courier New" w:cs="Courier New"/>
        </w:rPr>
      </w:pPr>
      <w:r w:rsidRPr="00813B1E">
        <w:rPr>
          <w:rFonts w:ascii="Courier New" w:hAnsi="Courier New" w:cs="Courier New"/>
        </w:rPr>
        <w:t>Dir SI2C_CLOCK out</w:t>
      </w:r>
    </w:p>
    <w:p w:rsidR="003051C7" w:rsidRPr="00813B1E" w:rsidRDefault="003051C7" w:rsidP="00813B1E">
      <w:pPr>
        <w:ind w:left="720"/>
        <w:rPr>
          <w:rFonts w:ascii="Courier New" w:hAnsi="Courier New" w:cs="Courier New"/>
        </w:rPr>
      </w:pPr>
      <w:r w:rsidRPr="00813B1E">
        <w:rPr>
          <w:rFonts w:ascii="Courier New" w:hAnsi="Courier New" w:cs="Courier New"/>
        </w:rPr>
        <w:t>RC3I2C.TH0=1</w:t>
      </w:r>
      <w:r w:rsidR="00813B1E">
        <w:rPr>
          <w:rFonts w:ascii="Courier New" w:hAnsi="Courier New" w:cs="Courier New"/>
        </w:rPr>
        <w:t xml:space="preserve">    ‘</w:t>
      </w:r>
      <w:proofErr w:type="spellStart"/>
      <w:r w:rsidR="00813B1E" w:rsidRPr="00813B1E">
        <w:rPr>
          <w:rFonts w:ascii="Courier New" w:hAnsi="Courier New" w:cs="Courier New"/>
        </w:rPr>
        <w:t>bsf</w:t>
      </w:r>
      <w:proofErr w:type="spellEnd"/>
      <w:r w:rsidR="00813B1E" w:rsidRPr="00813B1E">
        <w:rPr>
          <w:rFonts w:ascii="Courier New" w:hAnsi="Courier New" w:cs="Courier New"/>
        </w:rPr>
        <w:t xml:space="preserve"> RC3I2C</w:t>
      </w:r>
      <w:proofErr w:type="gramStart"/>
      <w:r w:rsidR="00813B1E" w:rsidRPr="00813B1E">
        <w:rPr>
          <w:rFonts w:ascii="Courier New" w:hAnsi="Courier New" w:cs="Courier New"/>
        </w:rPr>
        <w:t>,TH0,BANKED</w:t>
      </w:r>
      <w:proofErr w:type="gramEnd"/>
    </w:p>
    <w:p w:rsidR="003051C7" w:rsidRDefault="003051C7" w:rsidP="00813B1E">
      <w:pPr>
        <w:ind w:left="720"/>
        <w:rPr>
          <w:rFonts w:ascii="Courier New" w:hAnsi="Courier New" w:cs="Courier New"/>
        </w:rPr>
      </w:pPr>
      <w:r w:rsidRPr="00813B1E">
        <w:rPr>
          <w:rFonts w:ascii="Courier New" w:hAnsi="Courier New" w:cs="Courier New"/>
        </w:rPr>
        <w:t>RC4I2C.TH0=1</w:t>
      </w:r>
      <w:r w:rsidR="00813B1E">
        <w:rPr>
          <w:rFonts w:ascii="Courier New" w:hAnsi="Courier New" w:cs="Courier New"/>
        </w:rPr>
        <w:tab/>
        <w:t>‘</w:t>
      </w:r>
      <w:proofErr w:type="spellStart"/>
      <w:r w:rsidR="00813B1E" w:rsidRPr="00813B1E">
        <w:rPr>
          <w:rFonts w:ascii="Courier New" w:hAnsi="Courier New" w:cs="Courier New"/>
        </w:rPr>
        <w:t>bsf</w:t>
      </w:r>
      <w:proofErr w:type="spellEnd"/>
      <w:r w:rsidR="00813B1E" w:rsidRPr="00813B1E">
        <w:rPr>
          <w:rFonts w:ascii="Courier New" w:hAnsi="Courier New" w:cs="Courier New"/>
        </w:rPr>
        <w:t xml:space="preserve"> RC4I2C</w:t>
      </w:r>
      <w:proofErr w:type="gramStart"/>
      <w:r w:rsidR="00813B1E" w:rsidRPr="00813B1E">
        <w:rPr>
          <w:rFonts w:ascii="Courier New" w:hAnsi="Courier New" w:cs="Courier New"/>
        </w:rPr>
        <w:t>,TH0,BANKED</w:t>
      </w:r>
      <w:proofErr w:type="gramEnd"/>
      <w:r w:rsidR="00813B1E">
        <w:rPr>
          <w:rFonts w:ascii="Courier New" w:hAnsi="Courier New" w:cs="Courier New"/>
        </w:rPr>
        <w:tab/>
      </w:r>
    </w:p>
    <w:p w:rsidR="00813B1E" w:rsidRDefault="00813B1E" w:rsidP="00813B1E">
      <w:r>
        <w:t xml:space="preserve">I2C Registers need to be set to enable this mode of </w:t>
      </w:r>
      <w:proofErr w:type="gramStart"/>
      <w:r>
        <w:t>operation  as</w:t>
      </w:r>
      <w:proofErr w:type="gramEnd"/>
      <w:r>
        <w:t xml:space="preserve"> shown below in pseudo code:</w:t>
      </w:r>
    </w:p>
    <w:p w:rsidR="00813B1E" w:rsidRPr="00813B1E" w:rsidRDefault="00813B1E" w:rsidP="00813B1E">
      <w:r>
        <w:rPr>
          <w:rFonts w:ascii="Courier New" w:hAnsi="Courier New" w:cs="Courier New"/>
        </w:rPr>
        <w:t xml:space="preserve">    I</w:t>
      </w:r>
      <w:r w:rsidRPr="00813B1E">
        <w:rPr>
          <w:rFonts w:ascii="Courier New" w:hAnsi="Courier New" w:cs="Courier New"/>
        </w:rPr>
        <w:t>2C1CON1 = 0x80;</w:t>
      </w:r>
    </w:p>
    <w:p w:rsidR="00813B1E" w:rsidRPr="00813B1E" w:rsidRDefault="00813B1E" w:rsidP="00813B1E">
      <w:pPr>
        <w:rPr>
          <w:rFonts w:ascii="Courier New" w:hAnsi="Courier New" w:cs="Courier New"/>
        </w:rPr>
      </w:pPr>
      <w:r w:rsidRPr="00813B1E">
        <w:rPr>
          <w:rFonts w:ascii="Courier New" w:hAnsi="Courier New" w:cs="Courier New"/>
        </w:rPr>
        <w:t xml:space="preserve">    I2C1CON2 = 0x21</w:t>
      </w:r>
    </w:p>
    <w:p w:rsidR="00813B1E" w:rsidRPr="00813B1E" w:rsidRDefault="00813B1E" w:rsidP="00813B1E">
      <w:pPr>
        <w:rPr>
          <w:rFonts w:ascii="Courier New" w:hAnsi="Courier New" w:cs="Courier New"/>
        </w:rPr>
      </w:pPr>
      <w:r w:rsidRPr="00813B1E">
        <w:rPr>
          <w:rFonts w:ascii="Courier New" w:hAnsi="Courier New" w:cs="Courier New"/>
        </w:rPr>
        <w:t xml:space="preserve">    I2C1CLK = 0x03</w:t>
      </w:r>
    </w:p>
    <w:p w:rsidR="00813B1E" w:rsidRPr="00813B1E" w:rsidRDefault="00813B1E" w:rsidP="00813B1E">
      <w:pPr>
        <w:rPr>
          <w:rFonts w:ascii="Courier New" w:hAnsi="Courier New" w:cs="Courier New"/>
        </w:rPr>
      </w:pPr>
      <w:r w:rsidRPr="00813B1E">
        <w:rPr>
          <w:rFonts w:ascii="Courier New" w:hAnsi="Courier New" w:cs="Courier New"/>
        </w:rPr>
        <w:t xml:space="preserve">    I2C1CON0 = 0x04;</w:t>
      </w:r>
    </w:p>
    <w:p w:rsidR="00813B1E" w:rsidRP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r w:rsidRPr="00813B1E">
        <w:rPr>
          <w:rFonts w:ascii="Courier New" w:hAnsi="Courier New" w:cs="Courier New"/>
        </w:rPr>
        <w:t xml:space="preserve">    I2C1PIR = 0    </w:t>
      </w:r>
      <w:proofErr w:type="gramStart"/>
      <w:r w:rsidRPr="00813B1E">
        <w:rPr>
          <w:rFonts w:ascii="Courier New" w:hAnsi="Courier New" w:cs="Courier New"/>
        </w:rPr>
        <w:t>;Clear</w:t>
      </w:r>
      <w:proofErr w:type="gramEnd"/>
      <w:r w:rsidRPr="00813B1E">
        <w:rPr>
          <w:rFonts w:ascii="Courier New" w:hAnsi="Courier New" w:cs="Courier New"/>
        </w:rPr>
        <w:t xml:space="preserve"> all the error flags</w:t>
      </w:r>
    </w:p>
    <w:p w:rsidR="00813B1E" w:rsidRPr="00813B1E" w:rsidRDefault="00813B1E" w:rsidP="00813B1E">
      <w:pPr>
        <w:rPr>
          <w:rFonts w:ascii="Courier New" w:hAnsi="Courier New" w:cs="Courier New"/>
        </w:rPr>
      </w:pPr>
      <w:r w:rsidRPr="00813B1E">
        <w:rPr>
          <w:rFonts w:ascii="Courier New" w:hAnsi="Courier New" w:cs="Courier New"/>
        </w:rPr>
        <w:t xml:space="preserve">    I2C1ERR = 0</w:t>
      </w:r>
    </w:p>
    <w:p w:rsidR="00813B1E" w:rsidRPr="00813B1E" w:rsidRDefault="00813B1E" w:rsidP="00813B1E">
      <w:pPr>
        <w:rPr>
          <w:rFonts w:ascii="Courier New" w:hAnsi="Courier New" w:cs="Courier New"/>
        </w:rPr>
      </w:pPr>
      <w:r w:rsidRPr="00813B1E">
        <w:rPr>
          <w:rFonts w:ascii="Courier New" w:hAnsi="Courier New" w:cs="Courier New"/>
        </w:rPr>
        <w:t xml:space="preserve">    I2C1CON0.EN=1</w:t>
      </w:r>
    </w:p>
    <w:p w:rsidR="00813B1E" w:rsidRP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r w:rsidRPr="00813B1E">
        <w:rPr>
          <w:rFonts w:ascii="Courier New" w:hAnsi="Courier New" w:cs="Courier New"/>
        </w:rPr>
        <w:lastRenderedPageBreak/>
        <w:t xml:space="preserve">    I2C1CON2.ACNT = 0</w:t>
      </w:r>
    </w:p>
    <w:p w:rsidR="00813B1E" w:rsidRPr="00813B1E" w:rsidRDefault="00813B1E" w:rsidP="00813B1E">
      <w:pPr>
        <w:rPr>
          <w:rFonts w:ascii="Courier New" w:hAnsi="Courier New" w:cs="Courier New"/>
        </w:rPr>
      </w:pPr>
      <w:r w:rsidRPr="00813B1E">
        <w:rPr>
          <w:rFonts w:ascii="Courier New" w:hAnsi="Courier New" w:cs="Courier New"/>
        </w:rPr>
        <w:t xml:space="preserve">    I2C1CON2.ABD=0</w:t>
      </w:r>
    </w:p>
    <w:p w:rsidR="00813B1E" w:rsidRPr="00813B1E" w:rsidRDefault="00813B1E" w:rsidP="00813B1E">
      <w:pPr>
        <w:rPr>
          <w:rFonts w:ascii="Courier New" w:hAnsi="Courier New" w:cs="Courier New"/>
        </w:rPr>
      </w:pPr>
      <w:r w:rsidRPr="00813B1E">
        <w:rPr>
          <w:rFonts w:ascii="Courier New" w:hAnsi="Courier New" w:cs="Courier New"/>
        </w:rPr>
        <w:t xml:space="preserve">    I2C1CON0.MDR=1</w:t>
      </w:r>
    </w:p>
    <w:p w:rsidR="00813B1E" w:rsidRDefault="00813B1E" w:rsidP="00813B1E">
      <w:pPr>
        <w:rPr>
          <w:rFonts w:ascii="Courier New" w:hAnsi="Courier New" w:cs="Courier New"/>
        </w:rPr>
      </w:pPr>
    </w:p>
    <w:p w:rsidR="00813B1E" w:rsidRDefault="00813B1E" w:rsidP="00813B1E">
      <w:pPr>
        <w:pStyle w:val="Heading2"/>
      </w:pPr>
      <w:bookmarkStart w:id="8" w:name="_Toc495915418"/>
      <w:r w:rsidRPr="00E052C4">
        <w:lastRenderedPageBreak/>
        <w:t xml:space="preserve">An Implementation of </w:t>
      </w:r>
      <w:proofErr w:type="gramStart"/>
      <w:r w:rsidRPr="00E052C4">
        <w:t>‘</w:t>
      </w:r>
      <w:r>
        <w:t xml:space="preserve">K </w:t>
      </w:r>
      <w:r w:rsidRPr="00E052C4">
        <w:t xml:space="preserve"> mode’</w:t>
      </w:r>
      <w:proofErr w:type="gramEnd"/>
      <w:r>
        <w:t xml:space="preserve"> that interoperates with ‘Legacy mode’</w:t>
      </w:r>
      <w:bookmarkEnd w:id="8"/>
      <w:r w:rsidRPr="008F75D0">
        <w:t xml:space="preserve">  </w:t>
      </w:r>
    </w:p>
    <w:p w:rsidR="00813B1E" w:rsidRDefault="00813B1E" w:rsidP="00813B1E">
      <w:pPr>
        <w:rPr>
          <w:rFonts w:ascii="Courier New" w:hAnsi="Courier New" w:cs="Courier New"/>
        </w:rPr>
      </w:pP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Start</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( 0x78</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( 0x51</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( 0x52</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( 0x53</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( 0x54</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( 0x55</w:t>
      </w:r>
      <w:proofErr w:type="gramEnd"/>
      <w:r w:rsidRPr="00813B1E">
        <w:rPr>
          <w:rFonts w:ascii="Courier New" w:hAnsi="Courier New" w:cs="Courier New"/>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( 0x56</w:t>
      </w:r>
      <w:proofErr w:type="gramEnd"/>
      <w:r w:rsidRPr="00813B1E">
        <w:rPr>
          <w:rFonts w:ascii="Courier New" w:hAnsi="Courier New" w:cs="Courier New"/>
        </w:rPr>
        <w:t xml:space="preserve"> )</w:t>
      </w:r>
    </w:p>
    <w:p w:rsidR="00813B1E" w:rsidRPr="00274779" w:rsidRDefault="00813B1E" w:rsidP="00813B1E">
      <w:pPr>
        <w:rPr>
          <w:rFonts w:ascii="Courier New" w:hAnsi="Courier New" w:cs="Courier New"/>
          <w:sz w:val="20"/>
        </w:rPr>
      </w:pPr>
      <w:r w:rsidRPr="00274779">
        <w:rPr>
          <w:rFonts w:ascii="Courier New" w:hAnsi="Courier New" w:cs="Courier New"/>
          <w:sz w:val="20"/>
        </w:rPr>
        <w:t xml:space="preserve">        </w:t>
      </w:r>
      <w:r w:rsidR="00B773A2" w:rsidRPr="00274779">
        <w:rPr>
          <w:rFonts w:ascii="Courier New" w:hAnsi="Courier New" w:cs="Courier New"/>
          <w:sz w:val="20"/>
        </w:rPr>
        <w:t>I2C</w:t>
      </w:r>
      <w:r w:rsidRPr="00274779">
        <w:rPr>
          <w:rFonts w:ascii="Courier New" w:hAnsi="Courier New" w:cs="Courier New"/>
          <w:sz w:val="20"/>
        </w:rPr>
        <w:t xml:space="preserve">Send </w:t>
      </w:r>
      <w:proofErr w:type="gramStart"/>
      <w:r w:rsidRPr="00274779">
        <w:rPr>
          <w:rFonts w:ascii="Courier New" w:hAnsi="Courier New" w:cs="Courier New"/>
          <w:sz w:val="20"/>
        </w:rPr>
        <w:t>( 0x57</w:t>
      </w:r>
      <w:proofErr w:type="gramEnd"/>
      <w:r w:rsidRPr="00274779">
        <w:rPr>
          <w:rFonts w:ascii="Courier New" w:hAnsi="Courier New" w:cs="Courier New"/>
          <w:sz w:val="20"/>
        </w:rPr>
        <w:t xml:space="preserve"> )</w:t>
      </w:r>
    </w:p>
    <w:p w:rsidR="00813B1E" w:rsidRP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 xml:space="preserve">Send </w:t>
      </w:r>
      <w:proofErr w:type="gramStart"/>
      <w:r w:rsidRPr="00813B1E">
        <w:rPr>
          <w:rFonts w:ascii="Courier New" w:hAnsi="Courier New" w:cs="Courier New"/>
        </w:rPr>
        <w:t>( 0xFF</w:t>
      </w:r>
      <w:proofErr w:type="gramEnd"/>
      <w:r w:rsidRPr="00813B1E">
        <w:rPr>
          <w:rFonts w:ascii="Courier New" w:hAnsi="Courier New" w:cs="Courier New"/>
        </w:rPr>
        <w:t xml:space="preserve"> )</w:t>
      </w:r>
    </w:p>
    <w:p w:rsidR="00813B1E" w:rsidRDefault="00813B1E" w:rsidP="00813B1E">
      <w:pPr>
        <w:rPr>
          <w:rFonts w:ascii="Courier New" w:hAnsi="Courier New" w:cs="Courier New"/>
        </w:rPr>
      </w:pPr>
      <w:r w:rsidRPr="00813B1E">
        <w:rPr>
          <w:rFonts w:ascii="Courier New" w:hAnsi="Courier New" w:cs="Courier New"/>
        </w:rPr>
        <w:t xml:space="preserve">        </w:t>
      </w:r>
      <w:r w:rsidR="00B773A2">
        <w:rPr>
          <w:rFonts w:ascii="Courier New" w:hAnsi="Courier New" w:cs="Courier New"/>
        </w:rPr>
        <w:t>I2C</w:t>
      </w:r>
      <w:r w:rsidRPr="00813B1E">
        <w:rPr>
          <w:rFonts w:ascii="Courier New" w:hAnsi="Courier New" w:cs="Courier New"/>
        </w:rPr>
        <w:t>Stop</w:t>
      </w:r>
    </w:p>
    <w:p w:rsidR="00813B1E" w:rsidRDefault="00B773A2" w:rsidP="00813B1E">
      <w:pPr>
        <w:rPr>
          <w:rFonts w:ascii="Courier New" w:hAnsi="Courier New" w:cs="Courier New"/>
        </w:rPr>
      </w:pPr>
      <w:r>
        <w:rPr>
          <w:rFonts w:ascii="Courier New" w:hAnsi="Courier New" w:cs="Courier New"/>
        </w:rPr>
        <w:t>Generates as transmission as shown below. This is a correct package transmission.</w:t>
      </w:r>
      <w:r w:rsidR="00C054C8">
        <w:rPr>
          <w:rFonts w:ascii="Courier New" w:hAnsi="Courier New" w:cs="Courier New"/>
        </w:rPr>
        <w:t xml:space="preserve"> However,</w:t>
      </w:r>
      <w:r w:rsidR="005925EA">
        <w:rPr>
          <w:rFonts w:ascii="Courier New" w:hAnsi="Courier New" w:cs="Courier New"/>
        </w:rPr>
        <w:t xml:space="preserve"> the methods require validation, see Current implementation Issues.</w:t>
      </w:r>
    </w:p>
    <w:p w:rsidR="00B773A2" w:rsidRDefault="00B773A2" w:rsidP="00813B1E">
      <w:pPr>
        <w:rPr>
          <w:rFonts w:ascii="Courier New" w:hAnsi="Courier New" w:cs="Courier New"/>
        </w:rPr>
      </w:pPr>
      <w:r>
        <w:rPr>
          <w:noProof/>
          <w:lang w:val="en-US"/>
        </w:rPr>
        <w:drawing>
          <wp:inline distT="0" distB="0" distL="0" distR="0" wp14:anchorId="3E4DD27E" wp14:editId="3A99724D">
            <wp:extent cx="5731510" cy="2520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20395"/>
                    </a:xfrm>
                    <a:prstGeom prst="rect">
                      <a:avLst/>
                    </a:prstGeom>
                  </pic:spPr>
                </pic:pic>
              </a:graphicData>
            </a:graphic>
          </wp:inline>
        </w:drawing>
      </w:r>
    </w:p>
    <w:p w:rsidR="00C054C8" w:rsidRDefault="00C054C8" w:rsidP="00813B1E">
      <w:pPr>
        <w:rPr>
          <w:rFonts w:ascii="Courier New" w:hAnsi="Courier New" w:cs="Courier New"/>
        </w:rPr>
      </w:pPr>
    </w:p>
    <w:p w:rsidR="00C054C8" w:rsidRDefault="00C054C8">
      <w:pPr>
        <w:rPr>
          <w:rFonts w:ascii="Courier New" w:hAnsi="Courier New" w:cs="Courier New"/>
        </w:rPr>
      </w:pPr>
      <w:r>
        <w:rPr>
          <w:rFonts w:ascii="Courier New" w:hAnsi="Courier New" w:cs="Courier New"/>
        </w:rPr>
        <w:br w:type="page"/>
      </w:r>
    </w:p>
    <w:p w:rsidR="00C054C8" w:rsidRPr="00C054C8" w:rsidRDefault="00C054C8" w:rsidP="00813B1E">
      <w:pPr>
        <w:rPr>
          <w:rFonts w:ascii="Courier New" w:hAnsi="Courier New" w:cs="Courier New"/>
          <w:b/>
        </w:rPr>
      </w:pPr>
      <w:r w:rsidRPr="00C054C8">
        <w:rPr>
          <w:rFonts w:ascii="Courier New" w:hAnsi="Courier New" w:cs="Courier New"/>
          <w:b/>
        </w:rPr>
        <w:lastRenderedPageBreak/>
        <w:t>ASM</w:t>
      </w:r>
    </w:p>
    <w:p w:rsidR="00C054C8" w:rsidRPr="00C054C8" w:rsidRDefault="00C054C8" w:rsidP="00C054C8">
      <w:pPr>
        <w:rPr>
          <w:rFonts w:ascii="Courier New" w:hAnsi="Courier New" w:cs="Courier New"/>
        </w:rPr>
      </w:pPr>
      <w:r w:rsidRPr="00C054C8">
        <w:rPr>
          <w:rFonts w:ascii="Courier New" w:hAnsi="Courier New" w:cs="Courier New"/>
        </w:rPr>
        <w:t>I2CSTART</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movlw</w:t>
      </w:r>
      <w:proofErr w:type="spellEnd"/>
      <w:proofErr w:type="gramEnd"/>
      <w:r w:rsidRPr="00C054C8">
        <w:rPr>
          <w:rFonts w:ascii="Courier New" w:hAnsi="Courier New" w:cs="Courier New"/>
        </w:rPr>
        <w:t xml:space="preserve"> 1</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movwf</w:t>
      </w:r>
      <w:proofErr w:type="spellEnd"/>
      <w:proofErr w:type="gramEnd"/>
      <w:r w:rsidRPr="00C054C8">
        <w:rPr>
          <w:rFonts w:ascii="Courier New" w:hAnsi="Courier New" w:cs="Courier New"/>
        </w:rPr>
        <w:t xml:space="preserve"> HI2C10_STARTOCCURRED,BANKED</w:t>
      </w:r>
    </w:p>
    <w:p w:rsid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return</w:t>
      </w:r>
      <w:proofErr w:type="gramEnd"/>
    </w:p>
    <w:p w:rsidR="00C054C8" w:rsidRDefault="00C054C8" w:rsidP="00C054C8">
      <w:pPr>
        <w:rPr>
          <w:rFonts w:ascii="Courier New" w:hAnsi="Courier New" w:cs="Courier New"/>
        </w:rPr>
      </w:pPr>
    </w:p>
    <w:p w:rsidR="00C054C8" w:rsidRPr="00C054C8" w:rsidRDefault="00C054C8" w:rsidP="00C054C8">
      <w:pPr>
        <w:rPr>
          <w:rFonts w:ascii="Courier New" w:hAnsi="Courier New" w:cs="Courier New"/>
          <w:u w:val="single"/>
        </w:rPr>
      </w:pPr>
      <w:r w:rsidRPr="00C054C8">
        <w:rPr>
          <w:rFonts w:ascii="Courier New" w:hAnsi="Courier New" w:cs="Courier New"/>
          <w:u w:val="single"/>
        </w:rPr>
        <w:t>SI2CSTOP</w:t>
      </w:r>
    </w:p>
    <w:p w:rsidR="00C054C8" w:rsidRPr="00C054C8" w:rsidRDefault="00C054C8" w:rsidP="00C054C8">
      <w:pPr>
        <w:rPr>
          <w:rFonts w:ascii="Courier New" w:hAnsi="Courier New" w:cs="Courier New"/>
        </w:rPr>
      </w:pPr>
      <w:proofErr w:type="gramStart"/>
      <w:r w:rsidRPr="00C054C8">
        <w:rPr>
          <w:rFonts w:ascii="Courier New" w:hAnsi="Courier New" w:cs="Courier New"/>
        </w:rPr>
        <w:t>;HI2C10</w:t>
      </w:r>
      <w:proofErr w:type="gramEnd"/>
      <w:r w:rsidRPr="00C054C8">
        <w:rPr>
          <w:rFonts w:ascii="Courier New" w:hAnsi="Courier New" w:cs="Courier New"/>
        </w:rPr>
        <w:t>_StartOccurred = 0</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clrf</w:t>
      </w:r>
      <w:proofErr w:type="spellEnd"/>
      <w:r w:rsidRPr="00C054C8">
        <w:rPr>
          <w:rFonts w:ascii="Courier New" w:hAnsi="Courier New" w:cs="Courier New"/>
        </w:rPr>
        <w:t xml:space="preserve">  HI2C10</w:t>
      </w:r>
      <w:proofErr w:type="gramEnd"/>
      <w:r w:rsidRPr="00C054C8">
        <w:rPr>
          <w:rFonts w:ascii="Courier New" w:hAnsi="Courier New" w:cs="Courier New"/>
        </w:rPr>
        <w:t>_STARTOCCURRED,BANKED</w:t>
      </w:r>
    </w:p>
    <w:p w:rsidR="00C054C8" w:rsidRPr="00C054C8" w:rsidRDefault="00C054C8" w:rsidP="00C054C8">
      <w:pPr>
        <w:rPr>
          <w:rFonts w:ascii="Courier New" w:hAnsi="Courier New" w:cs="Courier New"/>
        </w:rPr>
      </w:pPr>
      <w:proofErr w:type="gramStart"/>
      <w:r w:rsidRPr="00C054C8">
        <w:rPr>
          <w:rFonts w:ascii="Courier New" w:hAnsi="Courier New" w:cs="Courier New"/>
        </w:rPr>
        <w:t>;HI2CWaitMSSPTimeout</w:t>
      </w:r>
      <w:proofErr w:type="gramEnd"/>
      <w:r w:rsidRPr="00C054C8">
        <w:rPr>
          <w:rFonts w:ascii="Courier New" w:hAnsi="Courier New" w:cs="Courier New"/>
        </w:rPr>
        <w:t xml:space="preserve"> = 0</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clrf</w:t>
      </w:r>
      <w:proofErr w:type="spellEnd"/>
      <w:r w:rsidRPr="00C054C8">
        <w:rPr>
          <w:rFonts w:ascii="Courier New" w:hAnsi="Courier New" w:cs="Courier New"/>
        </w:rPr>
        <w:t xml:space="preserve">  HI2CWAITMSSPTIMEOUT,BANKED</w:t>
      </w:r>
      <w:proofErr w:type="gramEnd"/>
    </w:p>
    <w:p w:rsidR="00C054C8" w:rsidRPr="00C054C8" w:rsidRDefault="00C054C8" w:rsidP="00C054C8">
      <w:pPr>
        <w:rPr>
          <w:rFonts w:ascii="Courier New" w:hAnsi="Courier New" w:cs="Courier New"/>
        </w:rPr>
      </w:pPr>
      <w:proofErr w:type="gramStart"/>
      <w:r w:rsidRPr="00C054C8">
        <w:rPr>
          <w:rFonts w:ascii="Courier New" w:hAnsi="Courier New" w:cs="Courier New"/>
        </w:rPr>
        <w:t>;do</w:t>
      </w:r>
      <w:proofErr w:type="gramEnd"/>
      <w:r w:rsidRPr="00C054C8">
        <w:rPr>
          <w:rFonts w:ascii="Courier New" w:hAnsi="Courier New" w:cs="Courier New"/>
        </w:rPr>
        <w:t xml:space="preserve"> while HI2CWaitMSSPTimeout &lt; 255</w:t>
      </w:r>
    </w:p>
    <w:p w:rsidR="00C054C8" w:rsidRPr="00C054C8" w:rsidRDefault="00C054C8" w:rsidP="00C054C8">
      <w:pPr>
        <w:rPr>
          <w:rFonts w:ascii="Courier New" w:hAnsi="Courier New" w:cs="Courier New"/>
        </w:rPr>
      </w:pPr>
      <w:r w:rsidRPr="00C054C8">
        <w:rPr>
          <w:rFonts w:ascii="Courier New" w:hAnsi="Courier New" w:cs="Courier New"/>
        </w:rPr>
        <w:t>SysDoLoop_S2</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movlw</w:t>
      </w:r>
      <w:proofErr w:type="spellEnd"/>
      <w:proofErr w:type="gramEnd"/>
      <w:r w:rsidRPr="00C054C8">
        <w:rPr>
          <w:rFonts w:ascii="Courier New" w:hAnsi="Courier New" w:cs="Courier New"/>
        </w:rPr>
        <w:t xml:space="preserve"> 255</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banksel</w:t>
      </w:r>
      <w:proofErr w:type="spellEnd"/>
      <w:proofErr w:type="gramEnd"/>
      <w:r w:rsidRPr="00C054C8">
        <w:rPr>
          <w:rFonts w:ascii="Courier New" w:hAnsi="Courier New" w:cs="Courier New"/>
        </w:rPr>
        <w:t xml:space="preserve"> HI2CWAITMSSPTIMEOUT</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subwf</w:t>
      </w:r>
      <w:proofErr w:type="spellEnd"/>
      <w:proofErr w:type="gramEnd"/>
      <w:r w:rsidRPr="00C054C8">
        <w:rPr>
          <w:rFonts w:ascii="Courier New" w:hAnsi="Courier New" w:cs="Courier New"/>
        </w:rPr>
        <w:t xml:space="preserve"> HI2CWAITMSSPTIMEOUT,W,BANKED</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btfsc</w:t>
      </w:r>
      <w:proofErr w:type="spellEnd"/>
      <w:proofErr w:type="gramEnd"/>
      <w:r w:rsidRPr="00C054C8">
        <w:rPr>
          <w:rFonts w:ascii="Courier New" w:hAnsi="Courier New" w:cs="Courier New"/>
        </w:rPr>
        <w:t xml:space="preserve"> STATUS, C,ACCESS</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bra</w:t>
      </w:r>
      <w:proofErr w:type="gramEnd"/>
      <w:r w:rsidRPr="00C054C8">
        <w:rPr>
          <w:rFonts w:ascii="Courier New" w:hAnsi="Courier New" w:cs="Courier New"/>
        </w:rPr>
        <w:t xml:space="preserve"> SysDoLoop_E2</w:t>
      </w:r>
    </w:p>
    <w:p w:rsidR="00C054C8" w:rsidRPr="00C054C8" w:rsidRDefault="00C054C8" w:rsidP="00C054C8">
      <w:pPr>
        <w:rPr>
          <w:rFonts w:ascii="Courier New" w:hAnsi="Courier New" w:cs="Courier New"/>
        </w:rPr>
      </w:pPr>
      <w:proofErr w:type="gramStart"/>
      <w:r w:rsidRPr="00C054C8">
        <w:rPr>
          <w:rFonts w:ascii="Courier New" w:hAnsi="Courier New" w:cs="Courier New"/>
        </w:rPr>
        <w:t>;HI2CWaitMSSPTimeout</w:t>
      </w:r>
      <w:proofErr w:type="gramEnd"/>
      <w:r w:rsidRPr="00C054C8">
        <w:rPr>
          <w:rFonts w:ascii="Courier New" w:hAnsi="Courier New" w:cs="Courier New"/>
        </w:rPr>
        <w:t>++</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incf</w:t>
      </w:r>
      <w:proofErr w:type="spellEnd"/>
      <w:r w:rsidRPr="00C054C8">
        <w:rPr>
          <w:rFonts w:ascii="Courier New" w:hAnsi="Courier New" w:cs="Courier New"/>
        </w:rPr>
        <w:t xml:space="preserve">  HI2CWAITMSSPTIMEOUT,F,BANKED</w:t>
      </w:r>
      <w:proofErr w:type="gramEnd"/>
    </w:p>
    <w:p w:rsidR="00C054C8" w:rsidRPr="00C054C8" w:rsidRDefault="00C054C8" w:rsidP="00C054C8">
      <w:pPr>
        <w:rPr>
          <w:rFonts w:ascii="Courier New" w:hAnsi="Courier New" w:cs="Courier New"/>
        </w:rPr>
      </w:pPr>
      <w:proofErr w:type="gramStart"/>
      <w:r w:rsidRPr="00C054C8">
        <w:rPr>
          <w:rFonts w:ascii="Courier New" w:hAnsi="Courier New" w:cs="Courier New"/>
        </w:rPr>
        <w:t>;if</w:t>
      </w:r>
      <w:proofErr w:type="gramEnd"/>
      <w:r w:rsidRPr="00C054C8">
        <w:rPr>
          <w:rFonts w:ascii="Courier New" w:hAnsi="Courier New" w:cs="Courier New"/>
        </w:rPr>
        <w:t xml:space="preserve"> I2C1PIR.PCIF = 1 then</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banksel</w:t>
      </w:r>
      <w:proofErr w:type="spellEnd"/>
      <w:proofErr w:type="gramEnd"/>
      <w:r w:rsidRPr="00C054C8">
        <w:rPr>
          <w:rFonts w:ascii="Courier New" w:hAnsi="Courier New" w:cs="Courier New"/>
        </w:rPr>
        <w:t xml:space="preserve"> I2C1PIR</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btfss</w:t>
      </w:r>
      <w:proofErr w:type="spellEnd"/>
      <w:proofErr w:type="gramEnd"/>
      <w:r w:rsidRPr="00C054C8">
        <w:rPr>
          <w:rFonts w:ascii="Courier New" w:hAnsi="Courier New" w:cs="Courier New"/>
        </w:rPr>
        <w:t xml:space="preserve"> I2C1PIR,PCIF,BANKED</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bra</w:t>
      </w:r>
      <w:proofErr w:type="gramEnd"/>
      <w:r w:rsidRPr="00C054C8">
        <w:rPr>
          <w:rFonts w:ascii="Courier New" w:hAnsi="Courier New" w:cs="Courier New"/>
        </w:rPr>
        <w:t xml:space="preserve"> ELSE1_1</w:t>
      </w:r>
    </w:p>
    <w:p w:rsidR="00C054C8" w:rsidRPr="00C054C8" w:rsidRDefault="00C054C8" w:rsidP="00C054C8">
      <w:pPr>
        <w:rPr>
          <w:rFonts w:ascii="Courier New" w:hAnsi="Courier New" w:cs="Courier New"/>
        </w:rPr>
      </w:pPr>
      <w:proofErr w:type="gramStart"/>
      <w:r w:rsidRPr="00C054C8">
        <w:rPr>
          <w:rFonts w:ascii="Courier New" w:hAnsi="Courier New" w:cs="Courier New"/>
        </w:rPr>
        <w:t>;wait</w:t>
      </w:r>
      <w:proofErr w:type="gramEnd"/>
      <w:r w:rsidRPr="00C054C8">
        <w:rPr>
          <w:rFonts w:ascii="Courier New" w:hAnsi="Courier New" w:cs="Courier New"/>
        </w:rPr>
        <w:t xml:space="preserve"> 20 us</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movlw</w:t>
      </w:r>
      <w:proofErr w:type="spellEnd"/>
      <w:proofErr w:type="gramEnd"/>
      <w:r w:rsidRPr="00C054C8">
        <w:rPr>
          <w:rFonts w:ascii="Courier New" w:hAnsi="Courier New" w:cs="Courier New"/>
        </w:rPr>
        <w:t xml:space="preserve"> 6</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movwf</w:t>
      </w:r>
      <w:proofErr w:type="spellEnd"/>
      <w:proofErr w:type="gramEnd"/>
      <w:r w:rsidRPr="00C054C8">
        <w:rPr>
          <w:rFonts w:ascii="Courier New" w:hAnsi="Courier New" w:cs="Courier New"/>
        </w:rPr>
        <w:t xml:space="preserve"> DELAYTEMP,ACCESS</w:t>
      </w:r>
    </w:p>
    <w:p w:rsidR="00C054C8" w:rsidRPr="00C054C8" w:rsidRDefault="00C054C8" w:rsidP="00C054C8">
      <w:pPr>
        <w:rPr>
          <w:rFonts w:ascii="Courier New" w:hAnsi="Courier New" w:cs="Courier New"/>
        </w:rPr>
      </w:pPr>
      <w:r w:rsidRPr="00C054C8">
        <w:rPr>
          <w:rFonts w:ascii="Courier New" w:hAnsi="Courier New" w:cs="Courier New"/>
        </w:rPr>
        <w:t>DelayUS1</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decfsz</w:t>
      </w:r>
      <w:proofErr w:type="spellEnd"/>
      <w:r w:rsidRPr="00C054C8">
        <w:rPr>
          <w:rFonts w:ascii="Courier New" w:hAnsi="Courier New" w:cs="Courier New"/>
        </w:rPr>
        <w:t xml:space="preserve">  DELAYTEMP,F,ACCESS</w:t>
      </w:r>
      <w:proofErr w:type="gramEnd"/>
    </w:p>
    <w:p w:rsidR="00C054C8" w:rsidRPr="00C054C8" w:rsidRDefault="00C054C8" w:rsidP="00C054C8">
      <w:pPr>
        <w:rPr>
          <w:rFonts w:ascii="Courier New" w:hAnsi="Courier New" w:cs="Courier New"/>
        </w:rPr>
      </w:pPr>
      <w:r w:rsidRPr="00C054C8">
        <w:rPr>
          <w:rFonts w:ascii="Courier New" w:hAnsi="Courier New" w:cs="Courier New"/>
        </w:rPr>
        <w:lastRenderedPageBreak/>
        <w:t xml:space="preserve">  </w:t>
      </w:r>
      <w:proofErr w:type="gramStart"/>
      <w:r w:rsidRPr="00C054C8">
        <w:rPr>
          <w:rFonts w:ascii="Courier New" w:hAnsi="Courier New" w:cs="Courier New"/>
        </w:rPr>
        <w:t>bra</w:t>
      </w:r>
      <w:proofErr w:type="gramEnd"/>
      <w:r w:rsidRPr="00C054C8">
        <w:rPr>
          <w:rFonts w:ascii="Courier New" w:hAnsi="Courier New" w:cs="Courier New"/>
        </w:rPr>
        <w:t xml:space="preserve"> DelayUS1</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nop</w:t>
      </w:r>
      <w:proofErr w:type="spellEnd"/>
      <w:proofErr w:type="gramEnd"/>
    </w:p>
    <w:p w:rsidR="00C054C8" w:rsidRPr="00C054C8" w:rsidRDefault="00C054C8" w:rsidP="00C054C8">
      <w:pPr>
        <w:rPr>
          <w:rFonts w:ascii="Courier New" w:hAnsi="Courier New" w:cs="Courier New"/>
        </w:rPr>
      </w:pPr>
      <w:proofErr w:type="gramStart"/>
      <w:r w:rsidRPr="00C054C8">
        <w:rPr>
          <w:rFonts w:ascii="Courier New" w:hAnsi="Courier New" w:cs="Courier New"/>
        </w:rPr>
        <w:t>;exit</w:t>
      </w:r>
      <w:proofErr w:type="gramEnd"/>
      <w:r w:rsidRPr="00C054C8">
        <w:rPr>
          <w:rFonts w:ascii="Courier New" w:hAnsi="Courier New" w:cs="Courier New"/>
        </w:rPr>
        <w:t xml:space="preserve"> sub</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banksel</w:t>
      </w:r>
      <w:proofErr w:type="spellEnd"/>
      <w:proofErr w:type="gramEnd"/>
      <w:r w:rsidRPr="00C054C8">
        <w:rPr>
          <w:rFonts w:ascii="Courier New" w:hAnsi="Courier New" w:cs="Courier New"/>
        </w:rPr>
        <w:t xml:space="preserve"> 0</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return</w:t>
      </w:r>
      <w:proofErr w:type="gramEnd"/>
    </w:p>
    <w:p w:rsidR="00C054C8" w:rsidRPr="00C054C8" w:rsidRDefault="00C054C8" w:rsidP="00C054C8">
      <w:pPr>
        <w:rPr>
          <w:rFonts w:ascii="Courier New" w:hAnsi="Courier New" w:cs="Courier New"/>
        </w:rPr>
      </w:pPr>
      <w:proofErr w:type="gramStart"/>
      <w:r w:rsidRPr="00C054C8">
        <w:rPr>
          <w:rFonts w:ascii="Courier New" w:hAnsi="Courier New" w:cs="Courier New"/>
        </w:rPr>
        <w:t>;else</w:t>
      </w:r>
      <w:proofErr w:type="gramEnd"/>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bra</w:t>
      </w:r>
      <w:proofErr w:type="gramEnd"/>
      <w:r w:rsidRPr="00C054C8">
        <w:rPr>
          <w:rFonts w:ascii="Courier New" w:hAnsi="Courier New" w:cs="Courier New"/>
        </w:rPr>
        <w:t xml:space="preserve"> ENDIF1</w:t>
      </w:r>
    </w:p>
    <w:p w:rsidR="00C054C8" w:rsidRPr="00C054C8" w:rsidRDefault="00C054C8" w:rsidP="00C054C8">
      <w:pPr>
        <w:rPr>
          <w:rFonts w:ascii="Courier New" w:hAnsi="Courier New" w:cs="Courier New"/>
        </w:rPr>
      </w:pPr>
      <w:r w:rsidRPr="00C054C8">
        <w:rPr>
          <w:rFonts w:ascii="Courier New" w:hAnsi="Courier New" w:cs="Courier New"/>
        </w:rPr>
        <w:t>ELSE1_1</w:t>
      </w:r>
    </w:p>
    <w:p w:rsidR="00C054C8" w:rsidRPr="00C054C8" w:rsidRDefault="00C054C8" w:rsidP="00C054C8">
      <w:pPr>
        <w:rPr>
          <w:rFonts w:ascii="Courier New" w:hAnsi="Courier New" w:cs="Courier New"/>
        </w:rPr>
      </w:pPr>
      <w:proofErr w:type="gramStart"/>
      <w:r w:rsidRPr="00C054C8">
        <w:rPr>
          <w:rFonts w:ascii="Courier New" w:hAnsi="Courier New" w:cs="Courier New"/>
        </w:rPr>
        <w:t>;wait</w:t>
      </w:r>
      <w:proofErr w:type="gramEnd"/>
      <w:r w:rsidRPr="00C054C8">
        <w:rPr>
          <w:rFonts w:ascii="Courier New" w:hAnsi="Courier New" w:cs="Courier New"/>
        </w:rPr>
        <w:t xml:space="preserve"> 1 us</w:t>
      </w:r>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spellStart"/>
      <w:proofErr w:type="gramStart"/>
      <w:r w:rsidRPr="00C054C8">
        <w:rPr>
          <w:rFonts w:ascii="Courier New" w:hAnsi="Courier New" w:cs="Courier New"/>
        </w:rPr>
        <w:t>nop</w:t>
      </w:r>
      <w:proofErr w:type="spellEnd"/>
      <w:proofErr w:type="gramEnd"/>
    </w:p>
    <w:p w:rsidR="00C054C8" w:rsidRPr="00C054C8" w:rsidRDefault="00C054C8" w:rsidP="00C054C8">
      <w:pPr>
        <w:rPr>
          <w:rFonts w:ascii="Courier New" w:hAnsi="Courier New" w:cs="Courier New"/>
        </w:rPr>
      </w:pPr>
      <w:proofErr w:type="gramStart"/>
      <w:r w:rsidRPr="00C054C8">
        <w:rPr>
          <w:rFonts w:ascii="Courier New" w:hAnsi="Courier New" w:cs="Courier New"/>
        </w:rPr>
        <w:t>;end</w:t>
      </w:r>
      <w:proofErr w:type="gramEnd"/>
      <w:r w:rsidRPr="00C054C8">
        <w:rPr>
          <w:rFonts w:ascii="Courier New" w:hAnsi="Courier New" w:cs="Courier New"/>
        </w:rPr>
        <w:t xml:space="preserve"> if</w:t>
      </w:r>
    </w:p>
    <w:p w:rsidR="00C054C8" w:rsidRPr="00C054C8" w:rsidRDefault="00C054C8" w:rsidP="00C054C8">
      <w:pPr>
        <w:rPr>
          <w:rFonts w:ascii="Courier New" w:hAnsi="Courier New" w:cs="Courier New"/>
        </w:rPr>
      </w:pPr>
      <w:r w:rsidRPr="00C054C8">
        <w:rPr>
          <w:rFonts w:ascii="Courier New" w:hAnsi="Courier New" w:cs="Courier New"/>
        </w:rPr>
        <w:t>ENDIF1</w:t>
      </w:r>
    </w:p>
    <w:p w:rsidR="00C054C8" w:rsidRPr="00C054C8" w:rsidRDefault="00C054C8" w:rsidP="00C054C8">
      <w:pPr>
        <w:rPr>
          <w:rFonts w:ascii="Courier New" w:hAnsi="Courier New" w:cs="Courier New"/>
        </w:rPr>
      </w:pPr>
      <w:proofErr w:type="gramStart"/>
      <w:r w:rsidRPr="00C054C8">
        <w:rPr>
          <w:rFonts w:ascii="Courier New" w:hAnsi="Courier New" w:cs="Courier New"/>
        </w:rPr>
        <w:t>;loop</w:t>
      </w:r>
      <w:proofErr w:type="gramEnd"/>
    </w:p>
    <w:p w:rsidR="00C054C8" w:rsidRPr="00C054C8" w:rsidRDefault="00C054C8" w:rsidP="00C054C8">
      <w:pPr>
        <w:rPr>
          <w:rFonts w:ascii="Courier New" w:hAnsi="Courier New" w:cs="Courier New"/>
        </w:rPr>
      </w:pPr>
      <w:r w:rsidRPr="00C054C8">
        <w:rPr>
          <w:rFonts w:ascii="Courier New" w:hAnsi="Courier New" w:cs="Courier New"/>
        </w:rPr>
        <w:t xml:space="preserve">  </w:t>
      </w:r>
      <w:proofErr w:type="gramStart"/>
      <w:r w:rsidRPr="00C054C8">
        <w:rPr>
          <w:rFonts w:ascii="Courier New" w:hAnsi="Courier New" w:cs="Courier New"/>
        </w:rPr>
        <w:t>bra</w:t>
      </w:r>
      <w:proofErr w:type="gramEnd"/>
      <w:r w:rsidRPr="00C054C8">
        <w:rPr>
          <w:rFonts w:ascii="Courier New" w:hAnsi="Courier New" w:cs="Courier New"/>
        </w:rPr>
        <w:t xml:space="preserve"> SysDoLoop_S2</w:t>
      </w:r>
    </w:p>
    <w:p w:rsidR="00C054C8" w:rsidRPr="00C054C8" w:rsidRDefault="00C054C8" w:rsidP="00C054C8">
      <w:pPr>
        <w:rPr>
          <w:rFonts w:ascii="Courier New" w:hAnsi="Courier New" w:cs="Courier New"/>
        </w:rPr>
      </w:pPr>
      <w:r w:rsidRPr="00C054C8">
        <w:rPr>
          <w:rFonts w:ascii="Courier New" w:hAnsi="Courier New" w:cs="Courier New"/>
        </w:rPr>
        <w:t>SysDoLoop_E2</w:t>
      </w:r>
    </w:p>
    <w:p w:rsidR="005C5123" w:rsidRDefault="00C054C8" w:rsidP="00C054C8">
      <w:pPr>
        <w:rPr>
          <w:rFonts w:ascii="Courier New" w:hAnsi="Courier New" w:cs="Courier New"/>
        </w:rPr>
      </w:pPr>
      <w:r w:rsidRPr="00C054C8">
        <w:rPr>
          <w:rFonts w:ascii="Courier New" w:hAnsi="Courier New" w:cs="Courier New"/>
        </w:rPr>
        <w:t xml:space="preserve">  </w:t>
      </w:r>
      <w:r w:rsidR="005C5123" w:rsidRPr="00C054C8">
        <w:rPr>
          <w:rFonts w:ascii="Courier New" w:hAnsi="Courier New" w:cs="Courier New"/>
        </w:rPr>
        <w:t>R</w:t>
      </w:r>
      <w:r w:rsidRPr="00C054C8">
        <w:rPr>
          <w:rFonts w:ascii="Courier New" w:hAnsi="Courier New" w:cs="Courier New"/>
        </w:rPr>
        <w:t>eturn</w:t>
      </w:r>
    </w:p>
    <w:p w:rsidR="005C5123" w:rsidRDefault="005C5123" w:rsidP="00C054C8">
      <w:pPr>
        <w:rPr>
          <w:rFonts w:ascii="Courier New" w:hAnsi="Courier New" w:cs="Courier New"/>
        </w:rPr>
      </w:pPr>
    </w:p>
    <w:p w:rsidR="005C5123" w:rsidRPr="005C5123" w:rsidRDefault="005C5123" w:rsidP="005C5123">
      <w:pPr>
        <w:rPr>
          <w:rFonts w:ascii="Courier New" w:hAnsi="Courier New" w:cs="Courier New"/>
          <w:u w:val="single"/>
        </w:rPr>
      </w:pPr>
      <w:r w:rsidRPr="005C5123">
        <w:rPr>
          <w:rFonts w:ascii="Courier New" w:hAnsi="Courier New" w:cs="Courier New"/>
          <w:u w:val="single"/>
        </w:rPr>
        <w:t>I2CSEND</w:t>
      </w:r>
    </w:p>
    <w:p w:rsidR="005C5123" w:rsidRPr="005C5123" w:rsidRDefault="005C5123" w:rsidP="005C5123">
      <w:pPr>
        <w:rPr>
          <w:rFonts w:ascii="Courier New" w:hAnsi="Courier New" w:cs="Courier New"/>
        </w:rPr>
      </w:pPr>
      <w:proofErr w:type="gramStart"/>
      <w:r w:rsidRPr="005C5123">
        <w:rPr>
          <w:rFonts w:ascii="Courier New" w:hAnsi="Courier New" w:cs="Courier New"/>
        </w:rPr>
        <w:t>;Select</w:t>
      </w:r>
      <w:proofErr w:type="gramEnd"/>
      <w:r w:rsidRPr="005C5123">
        <w:rPr>
          <w:rFonts w:ascii="Courier New" w:hAnsi="Courier New" w:cs="Courier New"/>
        </w:rPr>
        <w:t xml:space="preserve"> Case HI2C10_StartOccurred</w:t>
      </w:r>
    </w:p>
    <w:p w:rsidR="005C5123" w:rsidRPr="005C5123" w:rsidRDefault="005C5123" w:rsidP="005C5123">
      <w:pPr>
        <w:rPr>
          <w:rFonts w:ascii="Courier New" w:hAnsi="Courier New" w:cs="Courier New"/>
        </w:rPr>
      </w:pPr>
      <w:proofErr w:type="gramStart"/>
      <w:r w:rsidRPr="005C5123">
        <w:rPr>
          <w:rFonts w:ascii="Courier New" w:hAnsi="Courier New" w:cs="Courier New"/>
        </w:rPr>
        <w:t>;case</w:t>
      </w:r>
      <w:proofErr w:type="gramEnd"/>
      <w:r w:rsidRPr="005C5123">
        <w:rPr>
          <w:rFonts w:ascii="Courier New" w:hAnsi="Courier New" w:cs="Courier New"/>
        </w:rPr>
        <w:t xml:space="preserve"> 2  'send data</w:t>
      </w:r>
    </w:p>
    <w:p w:rsidR="005C5123" w:rsidRPr="005C5123" w:rsidRDefault="005C5123" w:rsidP="005C5123">
      <w:pPr>
        <w:rPr>
          <w:rFonts w:ascii="Courier New" w:hAnsi="Courier New" w:cs="Courier New"/>
        </w:rPr>
      </w:pPr>
      <w:r w:rsidRPr="005C5123">
        <w:rPr>
          <w:rFonts w:ascii="Courier New" w:hAnsi="Courier New" w:cs="Courier New"/>
        </w:rPr>
        <w:t>SysSelect1Case1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movlw</w:t>
      </w:r>
      <w:proofErr w:type="spellEnd"/>
      <w:proofErr w:type="gramEnd"/>
      <w:r w:rsidRPr="005C5123">
        <w:rPr>
          <w:rFonts w:ascii="Courier New" w:hAnsi="Courier New" w:cs="Courier New"/>
        </w:rPr>
        <w:t xml:space="preserve"> 2</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subwf</w:t>
      </w:r>
      <w:proofErr w:type="spellEnd"/>
      <w:proofErr w:type="gramEnd"/>
      <w:r w:rsidRPr="005C5123">
        <w:rPr>
          <w:rFonts w:ascii="Courier New" w:hAnsi="Courier New" w:cs="Courier New"/>
        </w:rPr>
        <w:t xml:space="preserve"> HI2C10_STARTOCCURRED,W,BANKED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btfss</w:t>
      </w:r>
      <w:proofErr w:type="spellEnd"/>
      <w:proofErr w:type="gramEnd"/>
      <w:r w:rsidRPr="005C5123">
        <w:rPr>
          <w:rFonts w:ascii="Courier New" w:hAnsi="Courier New" w:cs="Courier New"/>
        </w:rPr>
        <w:t xml:space="preserve"> STATUS, Z,ACCESS</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SysSelect1Case2</w:t>
      </w:r>
    </w:p>
    <w:p w:rsidR="005C5123" w:rsidRPr="005C5123" w:rsidRDefault="005C5123" w:rsidP="005C5123">
      <w:pPr>
        <w:rPr>
          <w:rFonts w:ascii="Courier New" w:hAnsi="Courier New" w:cs="Courier New"/>
        </w:rPr>
      </w:pPr>
      <w:proofErr w:type="gramStart"/>
      <w:r w:rsidRPr="005C5123">
        <w:rPr>
          <w:rFonts w:ascii="Courier New" w:hAnsi="Courier New" w:cs="Courier New"/>
        </w:rPr>
        <w:t>;wait</w:t>
      </w:r>
      <w:proofErr w:type="gramEnd"/>
      <w:r w:rsidRPr="005C5123">
        <w:rPr>
          <w:rFonts w:ascii="Courier New" w:hAnsi="Courier New" w:cs="Courier New"/>
        </w:rPr>
        <w:t xml:space="preserve"> while I2C1STAT1.TXBE = 0</w:t>
      </w:r>
    </w:p>
    <w:p w:rsidR="005C5123" w:rsidRPr="005C5123" w:rsidRDefault="005C5123" w:rsidP="005C5123">
      <w:pPr>
        <w:rPr>
          <w:rFonts w:ascii="Courier New" w:hAnsi="Courier New" w:cs="Courier New"/>
        </w:rPr>
      </w:pPr>
      <w:r w:rsidRPr="005C5123">
        <w:rPr>
          <w:rFonts w:ascii="Courier New" w:hAnsi="Courier New" w:cs="Courier New"/>
        </w:rPr>
        <w:t>SysWaitLoop1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banksel</w:t>
      </w:r>
      <w:proofErr w:type="spellEnd"/>
      <w:proofErr w:type="gramEnd"/>
      <w:r w:rsidRPr="005C5123">
        <w:rPr>
          <w:rFonts w:ascii="Courier New" w:hAnsi="Courier New" w:cs="Courier New"/>
        </w:rPr>
        <w:t xml:space="preserve"> I2C1STAT1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btfss</w:t>
      </w:r>
      <w:proofErr w:type="spellEnd"/>
      <w:proofErr w:type="gramEnd"/>
      <w:r w:rsidRPr="005C5123">
        <w:rPr>
          <w:rFonts w:ascii="Courier New" w:hAnsi="Courier New" w:cs="Courier New"/>
        </w:rPr>
        <w:t xml:space="preserve"> I2C1STAT1,TXBE,BANKED</w:t>
      </w:r>
    </w:p>
    <w:p w:rsidR="005C5123" w:rsidRPr="005C5123" w:rsidRDefault="005C5123" w:rsidP="005C5123">
      <w:pPr>
        <w:rPr>
          <w:rFonts w:ascii="Courier New" w:hAnsi="Courier New" w:cs="Courier New"/>
        </w:rPr>
      </w:pPr>
      <w:r w:rsidRPr="005C5123">
        <w:rPr>
          <w:rFonts w:ascii="Courier New" w:hAnsi="Courier New" w:cs="Courier New"/>
        </w:rPr>
        <w:lastRenderedPageBreak/>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SysWaitLoop1</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;I2C1CNT</w:t>
      </w:r>
      <w:proofErr w:type="gramEnd"/>
      <w:r w:rsidRPr="005C5123">
        <w:rPr>
          <w:rFonts w:ascii="Courier New" w:hAnsi="Courier New" w:cs="Courier New"/>
        </w:rPr>
        <w:t xml:space="preserve"> = 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movlw</w:t>
      </w:r>
      <w:proofErr w:type="spellEnd"/>
      <w:proofErr w:type="gramEnd"/>
      <w:r w:rsidRPr="005C5123">
        <w:rPr>
          <w:rFonts w:ascii="Courier New" w:hAnsi="Courier New" w:cs="Courier New"/>
        </w:rPr>
        <w:t xml:space="preserve"> 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movwf</w:t>
      </w:r>
      <w:proofErr w:type="spellEnd"/>
      <w:proofErr w:type="gramEnd"/>
      <w:r w:rsidRPr="005C5123">
        <w:rPr>
          <w:rFonts w:ascii="Courier New" w:hAnsi="Courier New" w:cs="Courier New"/>
        </w:rPr>
        <w:t xml:space="preserve"> I2C1CNT,BANKED</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;I2C1TXB</w:t>
      </w:r>
      <w:proofErr w:type="gramEnd"/>
      <w:r w:rsidRPr="005C5123">
        <w:rPr>
          <w:rFonts w:ascii="Courier New" w:hAnsi="Courier New" w:cs="Courier New"/>
        </w:rPr>
        <w:t xml:space="preserve"> = I2Cbyte</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movffl</w:t>
      </w:r>
      <w:proofErr w:type="spellEnd"/>
      <w:r w:rsidRPr="005C5123">
        <w:rPr>
          <w:rFonts w:ascii="Courier New" w:hAnsi="Courier New" w:cs="Courier New"/>
        </w:rPr>
        <w:t xml:space="preserve">  I2CBYTE,I2C1TXB</w:t>
      </w:r>
      <w:proofErr w:type="gramEnd"/>
    </w:p>
    <w:p w:rsidR="005C5123" w:rsidRPr="005C5123" w:rsidRDefault="005C5123" w:rsidP="005C5123">
      <w:pPr>
        <w:rPr>
          <w:rFonts w:ascii="Courier New" w:hAnsi="Courier New" w:cs="Courier New"/>
        </w:rPr>
      </w:pPr>
      <w:proofErr w:type="gramStart"/>
      <w:r w:rsidRPr="005C5123">
        <w:rPr>
          <w:rFonts w:ascii="Courier New" w:hAnsi="Courier New" w:cs="Courier New"/>
        </w:rPr>
        <w:t>;exit</w:t>
      </w:r>
      <w:proofErr w:type="gramEnd"/>
      <w:r w:rsidRPr="005C5123">
        <w:rPr>
          <w:rFonts w:ascii="Courier New" w:hAnsi="Courier New" w:cs="Courier New"/>
        </w:rPr>
        <w:t xml:space="preserve"> sub</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banksel</w:t>
      </w:r>
      <w:proofErr w:type="spellEnd"/>
      <w:proofErr w:type="gramEnd"/>
      <w:r w:rsidRPr="005C5123">
        <w:rPr>
          <w:rFonts w:ascii="Courier New" w:hAnsi="Courier New" w:cs="Courier New"/>
        </w:rPr>
        <w:t xml:space="preserve"> 0</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return</w:t>
      </w:r>
      <w:proofErr w:type="gramEnd"/>
    </w:p>
    <w:p w:rsidR="005C5123" w:rsidRPr="005C5123" w:rsidRDefault="005C5123" w:rsidP="005C5123">
      <w:pPr>
        <w:rPr>
          <w:rFonts w:ascii="Courier New" w:hAnsi="Courier New" w:cs="Courier New"/>
        </w:rPr>
      </w:pPr>
      <w:proofErr w:type="gramStart"/>
      <w:r w:rsidRPr="005C5123">
        <w:rPr>
          <w:rFonts w:ascii="Courier New" w:hAnsi="Courier New" w:cs="Courier New"/>
        </w:rPr>
        <w:t>;case</w:t>
      </w:r>
      <w:proofErr w:type="gramEnd"/>
      <w:r w:rsidRPr="005C5123">
        <w:rPr>
          <w:rFonts w:ascii="Courier New" w:hAnsi="Courier New" w:cs="Courier New"/>
        </w:rPr>
        <w:t xml:space="preserve"> 1  'A start</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SysSelectEnd1</w:t>
      </w:r>
    </w:p>
    <w:p w:rsidR="005C5123" w:rsidRPr="005C5123" w:rsidRDefault="005C5123" w:rsidP="005C5123">
      <w:pPr>
        <w:rPr>
          <w:rFonts w:ascii="Courier New" w:hAnsi="Courier New" w:cs="Courier New"/>
        </w:rPr>
      </w:pPr>
      <w:r w:rsidRPr="005C5123">
        <w:rPr>
          <w:rFonts w:ascii="Courier New" w:hAnsi="Courier New" w:cs="Courier New"/>
        </w:rPr>
        <w:t>SysSelect1Case2</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decf</w:t>
      </w:r>
      <w:proofErr w:type="spellEnd"/>
      <w:r w:rsidRPr="005C5123">
        <w:rPr>
          <w:rFonts w:ascii="Courier New" w:hAnsi="Courier New" w:cs="Courier New"/>
        </w:rPr>
        <w:t xml:space="preserve">  HI2C10</w:t>
      </w:r>
      <w:proofErr w:type="gramEnd"/>
      <w:r w:rsidRPr="005C5123">
        <w:rPr>
          <w:rFonts w:ascii="Courier New" w:hAnsi="Courier New" w:cs="Courier New"/>
        </w:rPr>
        <w:t>_STARTOCCURRED,W,BANKED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btfss</w:t>
      </w:r>
      <w:proofErr w:type="spellEnd"/>
      <w:proofErr w:type="gramEnd"/>
      <w:r w:rsidRPr="005C5123">
        <w:rPr>
          <w:rFonts w:ascii="Courier New" w:hAnsi="Courier New" w:cs="Courier New"/>
        </w:rPr>
        <w:t xml:space="preserve"> STATUS, Z,ACCESS</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SysSelect1Case3</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;I2C1STAT1.CLRBF</w:t>
      </w:r>
      <w:proofErr w:type="gramEnd"/>
      <w:r w:rsidRPr="005C5123">
        <w:rPr>
          <w:rFonts w:ascii="Courier New" w:hAnsi="Courier New" w:cs="Courier New"/>
        </w:rPr>
        <w:t xml:space="preserve"> = 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banksel</w:t>
      </w:r>
      <w:proofErr w:type="spellEnd"/>
      <w:proofErr w:type="gramEnd"/>
      <w:r w:rsidRPr="005C5123">
        <w:rPr>
          <w:rFonts w:ascii="Courier New" w:hAnsi="Courier New" w:cs="Courier New"/>
        </w:rPr>
        <w:t xml:space="preserve"> I2C1STAT1</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bsf</w:t>
      </w:r>
      <w:proofErr w:type="spellEnd"/>
      <w:proofErr w:type="gramEnd"/>
      <w:r w:rsidRPr="005C5123">
        <w:rPr>
          <w:rFonts w:ascii="Courier New" w:hAnsi="Courier New" w:cs="Courier New"/>
        </w:rPr>
        <w:t xml:space="preserve"> I2C1STAT1,CLRBF,BANKED</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;I2C1CNT</w:t>
      </w:r>
      <w:proofErr w:type="gramEnd"/>
      <w:r w:rsidRPr="005C5123">
        <w:rPr>
          <w:rFonts w:ascii="Courier New" w:hAnsi="Courier New" w:cs="Courier New"/>
        </w:rPr>
        <w:t xml:space="preserve"> = 0</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clrf</w:t>
      </w:r>
      <w:proofErr w:type="spellEnd"/>
      <w:r w:rsidRPr="005C5123">
        <w:rPr>
          <w:rFonts w:ascii="Courier New" w:hAnsi="Courier New" w:cs="Courier New"/>
        </w:rPr>
        <w:t xml:space="preserve">  I2C1CNT,BANKED</w:t>
      </w:r>
      <w:proofErr w:type="gramEnd"/>
    </w:p>
    <w:p w:rsidR="005C5123" w:rsidRPr="005C5123" w:rsidRDefault="005C5123" w:rsidP="005C5123">
      <w:pPr>
        <w:rPr>
          <w:rFonts w:ascii="Courier New" w:hAnsi="Courier New" w:cs="Courier New"/>
        </w:rPr>
      </w:pPr>
      <w:proofErr w:type="gramStart"/>
      <w:r w:rsidRPr="005C5123">
        <w:rPr>
          <w:rFonts w:ascii="Courier New" w:hAnsi="Courier New" w:cs="Courier New"/>
        </w:rPr>
        <w:t>;I2C1PIR.SCIF</w:t>
      </w:r>
      <w:proofErr w:type="gramEnd"/>
      <w:r w:rsidRPr="005C5123">
        <w:rPr>
          <w:rFonts w:ascii="Courier New" w:hAnsi="Courier New" w:cs="Courier New"/>
        </w:rPr>
        <w:t xml:space="preserve"> = 0</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bcf</w:t>
      </w:r>
      <w:proofErr w:type="spellEnd"/>
      <w:proofErr w:type="gramEnd"/>
      <w:r w:rsidRPr="005C5123">
        <w:rPr>
          <w:rFonts w:ascii="Courier New" w:hAnsi="Courier New" w:cs="Courier New"/>
        </w:rPr>
        <w:t xml:space="preserve"> I2C1PIR,SCIF,BANKED</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;I2C1ADB1</w:t>
      </w:r>
      <w:proofErr w:type="gramEnd"/>
      <w:r w:rsidRPr="005C5123">
        <w:rPr>
          <w:rFonts w:ascii="Courier New" w:hAnsi="Courier New" w:cs="Courier New"/>
        </w:rPr>
        <w:t xml:space="preserve"> = I2Cbyte</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movffl</w:t>
      </w:r>
      <w:proofErr w:type="spellEnd"/>
      <w:r w:rsidRPr="005C5123">
        <w:rPr>
          <w:rFonts w:ascii="Courier New" w:hAnsi="Courier New" w:cs="Courier New"/>
        </w:rPr>
        <w:t xml:space="preserve">  I2CBYTE,I2C1ADB1</w:t>
      </w:r>
      <w:proofErr w:type="gramEnd"/>
    </w:p>
    <w:p w:rsidR="005C5123" w:rsidRPr="005C5123" w:rsidRDefault="005C5123" w:rsidP="005C5123">
      <w:pPr>
        <w:rPr>
          <w:rFonts w:ascii="Courier New" w:hAnsi="Courier New" w:cs="Courier New"/>
        </w:rPr>
      </w:pPr>
      <w:proofErr w:type="gramStart"/>
      <w:r w:rsidRPr="005C5123">
        <w:rPr>
          <w:rFonts w:ascii="Courier New" w:hAnsi="Courier New" w:cs="Courier New"/>
        </w:rPr>
        <w:t>;do</w:t>
      </w:r>
      <w:proofErr w:type="gramEnd"/>
      <w:r w:rsidRPr="005C5123">
        <w:rPr>
          <w:rFonts w:ascii="Courier New" w:hAnsi="Courier New" w:cs="Courier New"/>
        </w:rPr>
        <w:t xml:space="preserve"> while I2C1PIR.SCIF = 0</w:t>
      </w:r>
    </w:p>
    <w:p w:rsidR="005C5123" w:rsidRPr="005C5123" w:rsidRDefault="005C5123" w:rsidP="005C5123">
      <w:pPr>
        <w:rPr>
          <w:rFonts w:ascii="Courier New" w:hAnsi="Courier New" w:cs="Courier New"/>
        </w:rPr>
      </w:pPr>
      <w:r w:rsidRPr="005C5123">
        <w:rPr>
          <w:rFonts w:ascii="Courier New" w:hAnsi="Courier New" w:cs="Courier New"/>
        </w:rPr>
        <w:t>SysDoLoop_S3</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btfsc</w:t>
      </w:r>
      <w:proofErr w:type="spellEnd"/>
      <w:proofErr w:type="gramEnd"/>
      <w:r w:rsidRPr="005C5123">
        <w:rPr>
          <w:rFonts w:ascii="Courier New" w:hAnsi="Courier New" w:cs="Courier New"/>
        </w:rPr>
        <w:t xml:space="preserve"> I2C1PIR,SCIF,BANKED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SysDoLoop_E3</w:t>
      </w:r>
    </w:p>
    <w:p w:rsidR="005C5123" w:rsidRPr="005C5123" w:rsidRDefault="005C5123" w:rsidP="005C5123">
      <w:pPr>
        <w:rPr>
          <w:rFonts w:ascii="Courier New" w:hAnsi="Courier New" w:cs="Courier New"/>
        </w:rPr>
      </w:pPr>
      <w:proofErr w:type="gramStart"/>
      <w:r w:rsidRPr="005C5123">
        <w:rPr>
          <w:rFonts w:ascii="Courier New" w:hAnsi="Courier New" w:cs="Courier New"/>
        </w:rPr>
        <w:t>;I2C1CON0.S</w:t>
      </w:r>
      <w:proofErr w:type="gramEnd"/>
      <w:r w:rsidRPr="005C5123">
        <w:rPr>
          <w:rFonts w:ascii="Courier New" w:hAnsi="Courier New" w:cs="Courier New"/>
        </w:rPr>
        <w:t xml:space="preserve"> = 1</w:t>
      </w:r>
    </w:p>
    <w:p w:rsidR="005C5123" w:rsidRPr="005C5123" w:rsidRDefault="005C5123" w:rsidP="005C5123">
      <w:pPr>
        <w:rPr>
          <w:rFonts w:ascii="Courier New" w:hAnsi="Courier New" w:cs="Courier New"/>
        </w:rPr>
      </w:pPr>
      <w:r w:rsidRPr="005C5123">
        <w:rPr>
          <w:rFonts w:ascii="Courier New" w:hAnsi="Courier New" w:cs="Courier New"/>
        </w:rPr>
        <w:lastRenderedPageBreak/>
        <w:t xml:space="preserve">  </w:t>
      </w:r>
      <w:proofErr w:type="spellStart"/>
      <w:proofErr w:type="gramStart"/>
      <w:r w:rsidRPr="005C5123">
        <w:rPr>
          <w:rFonts w:ascii="Courier New" w:hAnsi="Courier New" w:cs="Courier New"/>
        </w:rPr>
        <w:t>bsf</w:t>
      </w:r>
      <w:proofErr w:type="spellEnd"/>
      <w:proofErr w:type="gramEnd"/>
      <w:r w:rsidRPr="005C5123">
        <w:rPr>
          <w:rFonts w:ascii="Courier New" w:hAnsi="Courier New" w:cs="Courier New"/>
        </w:rPr>
        <w:t xml:space="preserve"> I2C1CON0,S,BANKED</w:t>
      </w:r>
    </w:p>
    <w:p w:rsidR="005C5123" w:rsidRPr="005C5123" w:rsidRDefault="005C5123" w:rsidP="005C5123">
      <w:pPr>
        <w:rPr>
          <w:rFonts w:ascii="Courier New" w:hAnsi="Courier New" w:cs="Courier New"/>
        </w:rPr>
      </w:pPr>
      <w:proofErr w:type="gramStart"/>
      <w:r w:rsidRPr="005C5123">
        <w:rPr>
          <w:rFonts w:ascii="Courier New" w:hAnsi="Courier New" w:cs="Courier New"/>
        </w:rPr>
        <w:t>;loop</w:t>
      </w:r>
      <w:proofErr w:type="gramEnd"/>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SysDoLoop_S3</w:t>
      </w:r>
    </w:p>
    <w:p w:rsidR="005C5123" w:rsidRPr="005C5123" w:rsidRDefault="005C5123" w:rsidP="005C5123">
      <w:pPr>
        <w:rPr>
          <w:rFonts w:ascii="Courier New" w:hAnsi="Courier New" w:cs="Courier New"/>
        </w:rPr>
      </w:pPr>
      <w:r w:rsidRPr="005C5123">
        <w:rPr>
          <w:rFonts w:ascii="Courier New" w:hAnsi="Courier New" w:cs="Courier New"/>
        </w:rPr>
        <w:t>SysDoLoop_E3</w:t>
      </w:r>
    </w:p>
    <w:p w:rsidR="005C5123" w:rsidRPr="005C5123" w:rsidRDefault="005C5123" w:rsidP="005C5123">
      <w:pPr>
        <w:rPr>
          <w:rFonts w:ascii="Courier New" w:hAnsi="Courier New" w:cs="Courier New"/>
        </w:rPr>
      </w:pPr>
      <w:proofErr w:type="gramStart"/>
      <w:r w:rsidRPr="005C5123">
        <w:rPr>
          <w:rFonts w:ascii="Courier New" w:hAnsi="Courier New" w:cs="Courier New"/>
        </w:rPr>
        <w:t>;HI2C10</w:t>
      </w:r>
      <w:proofErr w:type="gramEnd"/>
      <w:r w:rsidRPr="005C5123">
        <w:rPr>
          <w:rFonts w:ascii="Courier New" w:hAnsi="Courier New" w:cs="Courier New"/>
        </w:rPr>
        <w:t>_StartOccurred = 2  'Set state engine to send data</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movlw</w:t>
      </w:r>
      <w:proofErr w:type="spellEnd"/>
      <w:proofErr w:type="gramEnd"/>
      <w:r w:rsidRPr="005C5123">
        <w:rPr>
          <w:rFonts w:ascii="Courier New" w:hAnsi="Courier New" w:cs="Courier New"/>
        </w:rPr>
        <w:t xml:space="preserve"> 2</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banksel</w:t>
      </w:r>
      <w:proofErr w:type="spellEnd"/>
      <w:proofErr w:type="gramEnd"/>
      <w:r w:rsidRPr="005C5123">
        <w:rPr>
          <w:rFonts w:ascii="Courier New" w:hAnsi="Courier New" w:cs="Courier New"/>
        </w:rPr>
        <w:t xml:space="preserve"> HI2C10_STARTOCCURRED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movwf</w:t>
      </w:r>
      <w:proofErr w:type="spellEnd"/>
      <w:proofErr w:type="gramEnd"/>
      <w:r w:rsidRPr="005C5123">
        <w:rPr>
          <w:rFonts w:ascii="Courier New" w:hAnsi="Courier New" w:cs="Courier New"/>
        </w:rPr>
        <w:t xml:space="preserve"> HI2C10_STARTOCCURRED,BANKED</w:t>
      </w:r>
    </w:p>
    <w:p w:rsidR="005C5123" w:rsidRPr="005C5123" w:rsidRDefault="005C5123" w:rsidP="005C5123">
      <w:pPr>
        <w:rPr>
          <w:rFonts w:ascii="Courier New" w:hAnsi="Courier New" w:cs="Courier New"/>
        </w:rPr>
      </w:pPr>
      <w:proofErr w:type="gramStart"/>
      <w:r w:rsidRPr="005C5123">
        <w:rPr>
          <w:rFonts w:ascii="Courier New" w:hAnsi="Courier New" w:cs="Courier New"/>
        </w:rPr>
        <w:t>;case</w:t>
      </w:r>
      <w:proofErr w:type="gramEnd"/>
      <w:r w:rsidRPr="005C5123">
        <w:rPr>
          <w:rFonts w:ascii="Courier New" w:hAnsi="Courier New" w:cs="Courier New"/>
        </w:rPr>
        <w:t xml:space="preserve"> 3 'A restart. TBD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SysSelectEnd1</w:t>
      </w:r>
    </w:p>
    <w:p w:rsidR="005C5123" w:rsidRPr="005C5123" w:rsidRDefault="005C5123" w:rsidP="005C5123">
      <w:pPr>
        <w:rPr>
          <w:rFonts w:ascii="Courier New" w:hAnsi="Courier New" w:cs="Courier New"/>
        </w:rPr>
      </w:pPr>
      <w:r w:rsidRPr="005C5123">
        <w:rPr>
          <w:rFonts w:ascii="Courier New" w:hAnsi="Courier New" w:cs="Courier New"/>
        </w:rPr>
        <w:t>SysSelect1Case3</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movlw</w:t>
      </w:r>
      <w:proofErr w:type="spellEnd"/>
      <w:proofErr w:type="gramEnd"/>
      <w:r w:rsidRPr="005C5123">
        <w:rPr>
          <w:rFonts w:ascii="Courier New" w:hAnsi="Courier New" w:cs="Courier New"/>
        </w:rPr>
        <w:t xml:space="preserve"> 3</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subwf</w:t>
      </w:r>
      <w:proofErr w:type="spellEnd"/>
      <w:proofErr w:type="gramEnd"/>
      <w:r w:rsidRPr="005C5123">
        <w:rPr>
          <w:rFonts w:ascii="Courier New" w:hAnsi="Courier New" w:cs="Courier New"/>
        </w:rPr>
        <w:t xml:space="preserve"> HI2C10_STARTOCCURRED,W,BANKED</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spellStart"/>
      <w:proofErr w:type="gramStart"/>
      <w:r w:rsidRPr="005C5123">
        <w:rPr>
          <w:rFonts w:ascii="Courier New" w:hAnsi="Courier New" w:cs="Courier New"/>
        </w:rPr>
        <w:t>btfss</w:t>
      </w:r>
      <w:proofErr w:type="spellEnd"/>
      <w:proofErr w:type="gramEnd"/>
      <w:r w:rsidRPr="005C5123">
        <w:rPr>
          <w:rFonts w:ascii="Courier New" w:hAnsi="Courier New" w:cs="Courier New"/>
        </w:rPr>
        <w:t xml:space="preserve"> STATUS, Z,ACCESS</w:t>
      </w:r>
    </w:p>
    <w:p w:rsidR="005C5123" w:rsidRPr="005C5123" w:rsidRDefault="005C5123" w:rsidP="005C5123">
      <w:pPr>
        <w:rPr>
          <w:rFonts w:ascii="Courier New" w:hAnsi="Courier New" w:cs="Courier New"/>
        </w:rPr>
      </w:pPr>
      <w:r w:rsidRPr="005C5123">
        <w:rPr>
          <w:rFonts w:ascii="Courier New" w:hAnsi="Courier New" w:cs="Courier New"/>
        </w:rPr>
        <w:t xml:space="preserve">  </w:t>
      </w:r>
      <w:proofErr w:type="gramStart"/>
      <w:r w:rsidRPr="005C5123">
        <w:rPr>
          <w:rFonts w:ascii="Courier New" w:hAnsi="Courier New" w:cs="Courier New"/>
        </w:rPr>
        <w:t>bra</w:t>
      </w:r>
      <w:proofErr w:type="gramEnd"/>
      <w:r w:rsidRPr="005C5123">
        <w:rPr>
          <w:rFonts w:ascii="Courier New" w:hAnsi="Courier New" w:cs="Courier New"/>
        </w:rPr>
        <w:t xml:space="preserve"> SysSelectEnd1</w:t>
      </w:r>
    </w:p>
    <w:p w:rsidR="005C5123" w:rsidRPr="005C5123" w:rsidRDefault="005C5123" w:rsidP="005C5123">
      <w:pPr>
        <w:rPr>
          <w:rFonts w:ascii="Courier New" w:hAnsi="Courier New" w:cs="Courier New"/>
        </w:rPr>
      </w:pPr>
      <w:proofErr w:type="gramStart"/>
      <w:r w:rsidRPr="005C5123">
        <w:rPr>
          <w:rFonts w:ascii="Courier New" w:hAnsi="Courier New" w:cs="Courier New"/>
        </w:rPr>
        <w:t>;end</w:t>
      </w:r>
      <w:proofErr w:type="gramEnd"/>
      <w:r w:rsidRPr="005C5123">
        <w:rPr>
          <w:rFonts w:ascii="Courier New" w:hAnsi="Courier New" w:cs="Courier New"/>
        </w:rPr>
        <w:t xml:space="preserve"> select</w:t>
      </w:r>
    </w:p>
    <w:p w:rsidR="005C5123" w:rsidRPr="005C5123" w:rsidRDefault="005C5123" w:rsidP="005C5123">
      <w:pPr>
        <w:rPr>
          <w:rFonts w:ascii="Courier New" w:hAnsi="Courier New" w:cs="Courier New"/>
        </w:rPr>
      </w:pPr>
      <w:r w:rsidRPr="005C5123">
        <w:rPr>
          <w:rFonts w:ascii="Courier New" w:hAnsi="Courier New" w:cs="Courier New"/>
        </w:rPr>
        <w:t>SysSelectEnd1</w:t>
      </w:r>
    </w:p>
    <w:p w:rsidR="005C5123" w:rsidRPr="00813B1E" w:rsidRDefault="005C5123" w:rsidP="005C5123">
      <w:pPr>
        <w:rPr>
          <w:rFonts w:ascii="Courier New" w:hAnsi="Courier New" w:cs="Courier New"/>
        </w:rPr>
      </w:pPr>
      <w:r>
        <w:rPr>
          <w:rFonts w:ascii="Courier New" w:hAnsi="Courier New" w:cs="Courier New"/>
        </w:rPr>
        <w:t xml:space="preserve">  </w:t>
      </w:r>
      <w:proofErr w:type="gramStart"/>
      <w:r w:rsidRPr="005C5123">
        <w:rPr>
          <w:rFonts w:ascii="Courier New" w:hAnsi="Courier New" w:cs="Courier New"/>
        </w:rPr>
        <w:t>return</w:t>
      </w:r>
      <w:proofErr w:type="gramEnd"/>
    </w:p>
    <w:p w:rsidR="00293C15" w:rsidRDefault="004A31BC" w:rsidP="00C054C8">
      <w:pPr>
        <w:pStyle w:val="Heading2"/>
      </w:pPr>
      <w:bookmarkStart w:id="9" w:name="_Toc495915419"/>
      <w:r w:rsidRPr="00813B1E">
        <w:rPr>
          <w:rFonts w:ascii="Courier New" w:hAnsi="Courier New" w:cs="Courier New"/>
        </w:rPr>
        <w:lastRenderedPageBreak/>
        <w:t>S</w:t>
      </w:r>
      <w:r w:rsidRPr="004A31BC">
        <w:t xml:space="preserve">etting the Ports in </w:t>
      </w:r>
      <w:proofErr w:type="gramStart"/>
      <w:r w:rsidRPr="004A31BC">
        <w:t>‘</w:t>
      </w:r>
      <w:r>
        <w:t xml:space="preserve">K </w:t>
      </w:r>
      <w:r w:rsidRPr="004A31BC">
        <w:t xml:space="preserve"> Mode’</w:t>
      </w:r>
      <w:bookmarkEnd w:id="9"/>
      <w:proofErr w:type="gramEnd"/>
    </w:p>
    <w:p w:rsidR="004A31BC" w:rsidRPr="004A31BC" w:rsidRDefault="004A31BC" w:rsidP="004A31BC"/>
    <w:p w:rsidR="00293C15" w:rsidRDefault="00293C15" w:rsidP="004A31BC">
      <w:r>
        <w:t xml:space="preserve">The I2C module provides a synchronous interface between the microcontroller and other I2C-compatible devices using the two-wire I2C serial bus. </w:t>
      </w:r>
      <w:r w:rsidR="004A31BC">
        <w:t xml:space="preserve">  </w:t>
      </w:r>
      <w:r>
        <w:t xml:space="preserve">Devices communicate in a master/slave environment. </w:t>
      </w:r>
      <w:r w:rsidR="004A31BC">
        <w:t xml:space="preserve">  </w:t>
      </w:r>
      <w:r>
        <w:t>The I2C bus sp</w:t>
      </w:r>
      <w:r w:rsidR="004A31BC">
        <w:t xml:space="preserve">ecifies two signal connections which </w:t>
      </w:r>
      <w:r>
        <w:t>are bidirectional open-drain lines</w:t>
      </w:r>
      <w:proofErr w:type="gramStart"/>
      <w:r>
        <w:t xml:space="preserve">, </w:t>
      </w:r>
      <w:r w:rsidR="004A31BC">
        <w:t xml:space="preserve"> </w:t>
      </w:r>
      <w:r>
        <w:t>each</w:t>
      </w:r>
      <w:proofErr w:type="gramEnd"/>
      <w:r>
        <w:t xml:space="preserve"> requiring pull-up resistors to the supply voltage. </w:t>
      </w:r>
      <w:r w:rsidR="004A31BC">
        <w:t xml:space="preserve"> </w:t>
      </w:r>
      <w:r w:rsidR="000B71CC">
        <w:t xml:space="preserve"> </w:t>
      </w:r>
      <w:r w:rsidR="004A31BC">
        <w:t xml:space="preserve"> </w:t>
      </w:r>
    </w:p>
    <w:p w:rsidR="008F75D0" w:rsidRDefault="004A31BC">
      <w:r>
        <w:t xml:space="preserve">Specific </w:t>
      </w:r>
      <w:r w:rsidR="008F75D0">
        <w:t>pins are configured for I2</w:t>
      </w:r>
      <w:r>
        <w:t xml:space="preserve">C and SMB™ 3.0/2.0 logic levels.  </w:t>
      </w:r>
      <w:r w:rsidR="008F75D0">
        <w:t xml:space="preserve"> The </w:t>
      </w:r>
      <w:proofErr w:type="spellStart"/>
      <w:r w:rsidR="008F75D0">
        <w:t>SCLx</w:t>
      </w:r>
      <w:proofErr w:type="spellEnd"/>
      <w:r w:rsidR="008F75D0">
        <w:t>/</w:t>
      </w:r>
      <w:proofErr w:type="spellStart"/>
      <w:r w:rsidR="008F75D0">
        <w:t>SDAx</w:t>
      </w:r>
      <w:proofErr w:type="spellEnd"/>
      <w:r w:rsidR="008F75D0">
        <w:t xml:space="preserve"> signals may be assigned to any of the RB1/RB2/RC3/RC4 pins. </w:t>
      </w:r>
      <w:r>
        <w:t xml:space="preserve">  </w:t>
      </w:r>
      <w:r w:rsidR="008F75D0">
        <w:t>PPS assignments to the other pins (e.g., RA5) will operate</w:t>
      </w:r>
      <w:proofErr w:type="gramStart"/>
      <w:r w:rsidR="008F75D0">
        <w:t>,</w:t>
      </w:r>
      <w:r>
        <w:t xml:space="preserve"> </w:t>
      </w:r>
      <w:r w:rsidR="008F75D0">
        <w:t xml:space="preserve"> but</w:t>
      </w:r>
      <w:proofErr w:type="gramEnd"/>
      <w:r w:rsidR="000B71CC">
        <w:t xml:space="preserve">, </w:t>
      </w:r>
      <w:r w:rsidR="008F75D0">
        <w:t xml:space="preserve"> input logic levels will be standard TTL/ST as selected by the INLVL register, instead of the I2C specific or SMBUS input buffer thresholds.</w:t>
      </w:r>
    </w:p>
    <w:p w:rsidR="004A31BC" w:rsidRDefault="004A31BC">
      <w:r>
        <w:t xml:space="preserve">I/O pins assigned to these signals must be configured as such through the </w:t>
      </w:r>
      <w:proofErr w:type="spellStart"/>
      <w:r>
        <w:t>ANSELx</w:t>
      </w:r>
      <w:proofErr w:type="spellEnd"/>
      <w:r>
        <w:t xml:space="preserve"> and </w:t>
      </w:r>
      <w:proofErr w:type="spellStart"/>
      <w:r>
        <w:t>ODCONx</w:t>
      </w:r>
      <w:proofErr w:type="spellEnd"/>
      <w:r>
        <w:t xml:space="preserve"> registers, and PPS, respectively.   </w:t>
      </w:r>
      <w:r w:rsidR="000B71CC">
        <w:t xml:space="preserve"> </w:t>
      </w:r>
      <w:r>
        <w:t>The PPS enables these pins to function as peripheral inputs (I2CxSCLPPS and I2CxSDAPPS) and outputs (</w:t>
      </w:r>
      <w:proofErr w:type="spellStart"/>
      <w:r>
        <w:t>RxyPPS</w:t>
      </w:r>
      <w:proofErr w:type="spellEnd"/>
      <w:r>
        <w:t>). Input threshold, slew rate and internal pull-up settings are configured in the RxyI2C Control registers.</w:t>
      </w:r>
    </w:p>
    <w:p w:rsidR="004A31BC" w:rsidRDefault="004A31BC" w:rsidP="004A31BC">
      <w:r>
        <w:t xml:space="preserve">Essentially, </w:t>
      </w:r>
      <w:proofErr w:type="gramStart"/>
      <w:r>
        <w:t>setting  the</w:t>
      </w:r>
      <w:proofErr w:type="gramEnd"/>
      <w:r>
        <w:t xml:space="preserve"> ports requires the SCL and SDA pins to be open-drain, and the these pins </w:t>
      </w:r>
      <w:r w:rsidRPr="008F75D0">
        <w:rPr>
          <w:b/>
        </w:rPr>
        <w:t>MUST</w:t>
      </w:r>
      <w:r>
        <w:t xml:space="preserve">  </w:t>
      </w:r>
      <w:proofErr w:type="spellStart"/>
      <w:r>
        <w:t>programmed</w:t>
      </w:r>
      <w:proofErr w:type="spellEnd"/>
      <w:r>
        <w:t xml:space="preserve"> as </w:t>
      </w:r>
      <w:r>
        <w:rPr>
          <w:b/>
        </w:rPr>
        <w:t>OUT</w:t>
      </w:r>
      <w:r w:rsidRPr="004A31BC">
        <w:rPr>
          <w:b/>
        </w:rPr>
        <w:t>PUTS</w:t>
      </w:r>
      <w:r>
        <w:t xml:space="preserve"> by setting the appropriate TRISC bits which is very different from the ‘legacy mode’.</w:t>
      </w:r>
    </w:p>
    <w:p w:rsidR="004A31BC" w:rsidRDefault="004A31BC" w:rsidP="004A31BC"/>
    <w:p w:rsidR="004A31BC" w:rsidRDefault="004A31BC"/>
    <w:p w:rsidR="000F5EFD" w:rsidRDefault="000F5EFD" w:rsidP="000F5EFD">
      <w:pPr>
        <w:pStyle w:val="Heading1"/>
        <w:pageBreakBefore/>
        <w:sectPr w:rsidR="000F5EFD">
          <w:footerReference w:type="default" r:id="rId10"/>
          <w:pgSz w:w="11906" w:h="16838"/>
          <w:pgMar w:top="1440" w:right="1440" w:bottom="1440" w:left="1440" w:header="708" w:footer="708" w:gutter="0"/>
          <w:cols w:space="708"/>
          <w:docGrid w:linePitch="360"/>
        </w:sectPr>
      </w:pPr>
    </w:p>
    <w:p w:rsidR="000F5EFD" w:rsidRDefault="000F5EFD" w:rsidP="000F5EFD">
      <w:pPr>
        <w:pStyle w:val="Heading2"/>
      </w:pPr>
      <w:bookmarkStart w:id="10" w:name="_Toc495915420"/>
      <w:r w:rsidRPr="000F5EFD">
        <w:lastRenderedPageBreak/>
        <w:t>Current implementation Issues</w:t>
      </w:r>
      <w:bookmarkEnd w:id="10"/>
    </w:p>
    <w:p w:rsidR="000F5EFD" w:rsidRPr="000F5EFD" w:rsidRDefault="000F5EFD" w:rsidP="000F5EFD"/>
    <w:p w:rsidR="005C5123" w:rsidRDefault="005C5123" w:rsidP="005C5123">
      <w:r>
        <w:t>The following implementation issues exist.</w:t>
      </w:r>
    </w:p>
    <w:tbl>
      <w:tblPr>
        <w:tblStyle w:val="TableGrid"/>
        <w:tblW w:w="0" w:type="auto"/>
        <w:tblLook w:val="04A0" w:firstRow="1" w:lastRow="0" w:firstColumn="1" w:lastColumn="0" w:noHBand="0" w:noVBand="1"/>
      </w:tblPr>
      <w:tblGrid>
        <w:gridCol w:w="650"/>
        <w:gridCol w:w="1301"/>
        <w:gridCol w:w="2534"/>
        <w:gridCol w:w="3686"/>
        <w:gridCol w:w="4553"/>
        <w:gridCol w:w="1450"/>
      </w:tblGrid>
      <w:tr w:rsidR="000F5EFD" w:rsidTr="000F5EFD">
        <w:tc>
          <w:tcPr>
            <w:tcW w:w="650" w:type="dxa"/>
          </w:tcPr>
          <w:p w:rsidR="000F5EFD" w:rsidRDefault="000F5EFD" w:rsidP="005C5123">
            <w:r>
              <w:t>Item</w:t>
            </w:r>
          </w:p>
        </w:tc>
        <w:tc>
          <w:tcPr>
            <w:tcW w:w="1301" w:type="dxa"/>
          </w:tcPr>
          <w:p w:rsidR="000F5EFD" w:rsidRDefault="000F5EFD" w:rsidP="005C5123">
            <w:r>
              <w:t>Added in Doc Level</w:t>
            </w:r>
          </w:p>
        </w:tc>
        <w:tc>
          <w:tcPr>
            <w:tcW w:w="2534" w:type="dxa"/>
          </w:tcPr>
          <w:p w:rsidR="000F5EFD" w:rsidRDefault="000F5EFD" w:rsidP="005C5123">
            <w:r>
              <w:t>Issue</w:t>
            </w:r>
          </w:p>
        </w:tc>
        <w:tc>
          <w:tcPr>
            <w:tcW w:w="3686" w:type="dxa"/>
          </w:tcPr>
          <w:p w:rsidR="000F5EFD" w:rsidRDefault="000F5EFD" w:rsidP="005C5123">
            <w:r>
              <w:t>Query</w:t>
            </w:r>
          </w:p>
        </w:tc>
        <w:tc>
          <w:tcPr>
            <w:tcW w:w="4553" w:type="dxa"/>
          </w:tcPr>
          <w:p w:rsidR="000F5EFD" w:rsidRDefault="000F5EFD" w:rsidP="005C5123">
            <w:r>
              <w:t>Closure Note</w:t>
            </w:r>
          </w:p>
        </w:tc>
        <w:tc>
          <w:tcPr>
            <w:tcW w:w="1450" w:type="dxa"/>
          </w:tcPr>
          <w:p w:rsidR="000F5EFD" w:rsidRDefault="000F5EFD" w:rsidP="005C5123">
            <w:r>
              <w:t>Status Open/Closed</w:t>
            </w:r>
          </w:p>
        </w:tc>
      </w:tr>
      <w:tr w:rsidR="000F5EFD" w:rsidTr="000F5EFD">
        <w:tc>
          <w:tcPr>
            <w:tcW w:w="650" w:type="dxa"/>
          </w:tcPr>
          <w:p w:rsidR="000F5EFD" w:rsidRDefault="000F5EFD" w:rsidP="005C5123">
            <w:r>
              <w:t>1</w:t>
            </w:r>
          </w:p>
        </w:tc>
        <w:tc>
          <w:tcPr>
            <w:tcW w:w="1301" w:type="dxa"/>
          </w:tcPr>
          <w:p w:rsidR="000F5EFD" w:rsidRDefault="000F5EFD" w:rsidP="005C5123">
            <w:r>
              <w:t>0.9a</w:t>
            </w:r>
          </w:p>
        </w:tc>
        <w:tc>
          <w:tcPr>
            <w:tcW w:w="2534" w:type="dxa"/>
          </w:tcPr>
          <w:p w:rsidR="000F5EFD" w:rsidRDefault="000F5EFD" w:rsidP="005C5123">
            <w:r>
              <w:t>What is the correct Start of I2c transaction?</w:t>
            </w:r>
          </w:p>
        </w:tc>
        <w:tc>
          <w:tcPr>
            <w:tcW w:w="3686" w:type="dxa"/>
          </w:tcPr>
          <w:p w:rsidR="000F5EFD" w:rsidRDefault="000F5EFD" w:rsidP="005C5123">
            <w:r>
              <w:t>Is this correct?</w:t>
            </w:r>
          </w:p>
          <w:p w:rsidR="000F5EFD" w:rsidRDefault="000F5EFD" w:rsidP="005C5123">
            <w:r>
              <w:t xml:space="preserve">            I2C1STAT1.CLRBF = 1  ‘clear buffer</w:t>
            </w:r>
          </w:p>
          <w:p w:rsidR="000F5EFD" w:rsidRDefault="000F5EFD" w:rsidP="005C5123">
            <w:r>
              <w:t xml:space="preserve">            I2C1CNT = 0                 ‘set to count to 0</w:t>
            </w:r>
          </w:p>
          <w:p w:rsidR="000F5EFD" w:rsidRDefault="000F5EFD" w:rsidP="005C5123">
            <w:r>
              <w:t xml:space="preserve">            I2C1PIR.SCIF = 0        ‘ clear </w:t>
            </w:r>
            <w:proofErr w:type="spellStart"/>
            <w:r>
              <w:t>int</w:t>
            </w:r>
            <w:proofErr w:type="spellEnd"/>
          </w:p>
          <w:p w:rsidR="000F5EFD" w:rsidRDefault="000F5EFD" w:rsidP="005C5123">
            <w:r>
              <w:t xml:space="preserve">            I2C1ADB1 = I2Cbyte   ‘set the slave address</w:t>
            </w:r>
          </w:p>
          <w:p w:rsidR="000F5EFD" w:rsidRDefault="000F5EFD" w:rsidP="005C5123"/>
          <w:p w:rsidR="000F5EFD" w:rsidRDefault="000F5EFD" w:rsidP="005C5123">
            <w:r>
              <w:t xml:space="preserve">            </w:t>
            </w:r>
            <w:proofErr w:type="gramStart"/>
            <w:r>
              <w:t>do</w:t>
            </w:r>
            <w:proofErr w:type="gramEnd"/>
            <w:r>
              <w:t xml:space="preserve"> while I2C1PIR.SCIF = 0  ‘wait… </w:t>
            </w:r>
          </w:p>
          <w:p w:rsidR="000F5EFD" w:rsidRDefault="000F5EFD" w:rsidP="005C5123">
            <w:r>
              <w:t xml:space="preserve">                I2C1CON0.S = 1            ‘set Start</w:t>
            </w:r>
          </w:p>
          <w:p w:rsidR="000F5EFD" w:rsidRDefault="000F5EFD" w:rsidP="005C5123">
            <w:r>
              <w:t xml:space="preserve">            loop</w:t>
            </w:r>
          </w:p>
        </w:tc>
        <w:tc>
          <w:tcPr>
            <w:tcW w:w="4553" w:type="dxa"/>
          </w:tcPr>
          <w:p w:rsidR="000F5EFD" w:rsidRDefault="00AB6922" w:rsidP="005C5123">
            <w:pPr>
              <w:rPr>
                <w:rFonts w:ascii="Arial" w:hAnsi="Arial" w:cs="Arial"/>
                <w:sz w:val="18"/>
                <w:szCs w:val="18"/>
                <w:lang w:val="en-US"/>
              </w:rPr>
            </w:pPr>
            <w:r>
              <w:t>SCIF doesn’t clear itself as it states in the datasheet (</w:t>
            </w:r>
            <w:r>
              <w:rPr>
                <w:rFonts w:ascii="Arial" w:hAnsi="Arial" w:cs="Arial"/>
                <w:sz w:val="18"/>
                <w:szCs w:val="18"/>
                <w:lang w:val="en-US"/>
              </w:rPr>
              <w:t>HS = Hardware set and only this)</w:t>
            </w:r>
          </w:p>
          <w:p w:rsidR="00AB6922" w:rsidRDefault="00AB6922" w:rsidP="005C5123"/>
          <w:p w:rsidR="00274779" w:rsidRDefault="00274779" w:rsidP="005C5123">
            <w:r>
              <w:t>You should wait unti</w:t>
            </w:r>
            <w:r w:rsidR="00AB6922">
              <w:t>l</w:t>
            </w:r>
            <w:r>
              <w:t xml:space="preserve"> </w:t>
            </w:r>
            <w:r w:rsidR="00AB6922">
              <w:t>I2CCON0</w:t>
            </w:r>
            <w:r>
              <w:t>.</w:t>
            </w:r>
            <w:r w:rsidR="00AB6922">
              <w:t>S</w:t>
            </w:r>
            <w:r>
              <w:t xml:space="preserve"> is cleared because it’s cleared by HW</w:t>
            </w:r>
          </w:p>
          <w:p w:rsidR="00AB6922" w:rsidRDefault="00AB6922" w:rsidP="005C5123"/>
          <w:p w:rsidR="00274779" w:rsidRDefault="007B2384" w:rsidP="007B2384">
            <w:r>
              <w:t>But the sequence should be</w:t>
            </w:r>
            <w:r w:rsidR="00274779">
              <w:t xml:space="preserve"> correct</w:t>
            </w:r>
            <w:r>
              <w:t>.</w:t>
            </w:r>
          </w:p>
        </w:tc>
        <w:tc>
          <w:tcPr>
            <w:tcW w:w="1450" w:type="dxa"/>
          </w:tcPr>
          <w:p w:rsidR="000F5EFD" w:rsidRDefault="000F5EFD" w:rsidP="005C5123">
            <w:r>
              <w:t>Open</w:t>
            </w:r>
          </w:p>
        </w:tc>
      </w:tr>
      <w:tr w:rsidR="000F5EFD" w:rsidTr="000F5EFD">
        <w:tc>
          <w:tcPr>
            <w:tcW w:w="650" w:type="dxa"/>
          </w:tcPr>
          <w:p w:rsidR="000F5EFD" w:rsidRDefault="000F5EFD" w:rsidP="005C5123">
            <w:r>
              <w:t>2</w:t>
            </w:r>
          </w:p>
        </w:tc>
        <w:tc>
          <w:tcPr>
            <w:tcW w:w="1301" w:type="dxa"/>
          </w:tcPr>
          <w:p w:rsidR="000F5EFD" w:rsidRDefault="000F5EFD" w:rsidP="005C5123">
            <w:r>
              <w:t>0.9a</w:t>
            </w:r>
          </w:p>
        </w:tc>
        <w:tc>
          <w:tcPr>
            <w:tcW w:w="2534" w:type="dxa"/>
          </w:tcPr>
          <w:p w:rsidR="000F5EFD" w:rsidRDefault="000F5EFD" w:rsidP="005C5123">
            <w:r>
              <w:t xml:space="preserve">When sending data is it correct to set the CNT to 1 when </w:t>
            </w:r>
            <w:r w:rsidRPr="005C5123">
              <w:t>I2C1CON2.ACNT</w:t>
            </w:r>
            <w:r>
              <w:t>=</w:t>
            </w:r>
            <w:proofErr w:type="gramStart"/>
            <w:r>
              <w:t>0 ?</w:t>
            </w:r>
            <w:proofErr w:type="gramEnd"/>
          </w:p>
        </w:tc>
        <w:tc>
          <w:tcPr>
            <w:tcW w:w="3686" w:type="dxa"/>
          </w:tcPr>
          <w:p w:rsidR="000F5EFD" w:rsidRDefault="000F5EFD" w:rsidP="005C5123">
            <w:r>
              <w:t>Is this correct?</w:t>
            </w:r>
          </w:p>
          <w:p w:rsidR="000F5EFD" w:rsidRDefault="000F5EFD" w:rsidP="005C5123">
            <w:r>
              <w:t xml:space="preserve">            wait while I2C1STAT1.TXBE = 0</w:t>
            </w:r>
          </w:p>
          <w:p w:rsidR="000F5EFD" w:rsidRDefault="000F5EFD" w:rsidP="005C5123">
            <w:r>
              <w:t xml:space="preserve">            I2C1CNT = 1</w:t>
            </w:r>
          </w:p>
          <w:p w:rsidR="000F5EFD" w:rsidRDefault="000F5EFD" w:rsidP="005C5123">
            <w:r>
              <w:t xml:space="preserve">            I2C1TXB = I2Cbyt</w:t>
            </w:r>
          </w:p>
        </w:tc>
        <w:tc>
          <w:tcPr>
            <w:tcW w:w="4553" w:type="dxa"/>
          </w:tcPr>
          <w:p w:rsidR="000F5EFD" w:rsidRDefault="00835055" w:rsidP="00835055">
            <w:r>
              <w:t>B</w:t>
            </w:r>
            <w:r>
              <w:t>efore Start,</w:t>
            </w:r>
            <w:r>
              <w:t xml:space="preserve"> </w:t>
            </w:r>
            <w:r>
              <w:t>software loads one</w:t>
            </w:r>
            <w:r>
              <w:t xml:space="preserve"> </w:t>
            </w:r>
            <w:r>
              <w:t>byte in I2CxTXB</w:t>
            </w:r>
            <w:r>
              <w:t>. You can use also I</w:t>
            </w:r>
            <w:r w:rsidRPr="00835055">
              <w:t>2CxTXIF</w:t>
            </w:r>
            <w:r>
              <w:t xml:space="preserve"> as it describes at page 570.</w:t>
            </w:r>
          </w:p>
          <w:p w:rsidR="00835055" w:rsidRDefault="00835055" w:rsidP="00835055">
            <w:r>
              <w:t>If you want to only write 1 byte, then CNT=1.</w:t>
            </w:r>
          </w:p>
        </w:tc>
        <w:tc>
          <w:tcPr>
            <w:tcW w:w="1450" w:type="dxa"/>
          </w:tcPr>
          <w:p w:rsidR="000F5EFD" w:rsidRDefault="000F5EFD" w:rsidP="005C5123">
            <w:r>
              <w:t>Open</w:t>
            </w:r>
          </w:p>
        </w:tc>
      </w:tr>
      <w:tr w:rsidR="000F5EFD" w:rsidTr="000F5EFD">
        <w:tc>
          <w:tcPr>
            <w:tcW w:w="650" w:type="dxa"/>
          </w:tcPr>
          <w:p w:rsidR="000F5EFD" w:rsidRDefault="000F5EFD" w:rsidP="005C5123">
            <w:r>
              <w:t>3</w:t>
            </w:r>
          </w:p>
        </w:tc>
        <w:tc>
          <w:tcPr>
            <w:tcW w:w="1301" w:type="dxa"/>
          </w:tcPr>
          <w:p w:rsidR="000F5EFD" w:rsidRDefault="000F5EFD" w:rsidP="005C5123">
            <w:r>
              <w:t>0.9a</w:t>
            </w:r>
          </w:p>
        </w:tc>
        <w:tc>
          <w:tcPr>
            <w:tcW w:w="2534" w:type="dxa"/>
          </w:tcPr>
          <w:p w:rsidR="000F5EFD" w:rsidRDefault="000F5EFD" w:rsidP="005C5123">
            <w:r>
              <w:t>What is the correct Stop?</w:t>
            </w:r>
          </w:p>
        </w:tc>
        <w:tc>
          <w:tcPr>
            <w:tcW w:w="3686" w:type="dxa"/>
          </w:tcPr>
          <w:p w:rsidR="000F5EFD" w:rsidRDefault="000F5EFD" w:rsidP="005C5123">
            <w:r>
              <w:t>Is this correct?</w:t>
            </w:r>
          </w:p>
          <w:p w:rsidR="000F5EFD" w:rsidRDefault="000F5EFD" w:rsidP="005C5123">
            <w:r>
              <w:t xml:space="preserve">           Wait until </w:t>
            </w:r>
            <w:r w:rsidRPr="005C5123">
              <w:t>I2C1PIR.PCIF</w:t>
            </w:r>
            <w:r>
              <w:t xml:space="preserve"> = 1</w:t>
            </w:r>
          </w:p>
        </w:tc>
        <w:tc>
          <w:tcPr>
            <w:tcW w:w="4553" w:type="dxa"/>
          </w:tcPr>
          <w:p w:rsidR="000F5EFD" w:rsidRDefault="00EC51DC" w:rsidP="00EC51DC">
            <w:r>
              <w:t>The HW will assert a stop automatically when I2CCNT=0; You will then have to test if the PCIF is set then wait for 2xTSCL to be sure.</w:t>
            </w:r>
          </w:p>
          <w:p w:rsidR="00EC51DC" w:rsidRDefault="00EC51DC" w:rsidP="00EC51DC">
            <w:r>
              <w:t>So it should be like below</w:t>
            </w:r>
          </w:p>
          <w:p w:rsidR="00EC51DC" w:rsidRDefault="00EC51DC" w:rsidP="00EC51DC"/>
        </w:tc>
        <w:tc>
          <w:tcPr>
            <w:tcW w:w="1450" w:type="dxa"/>
          </w:tcPr>
          <w:p w:rsidR="000F5EFD" w:rsidRDefault="000F5EFD" w:rsidP="005C5123">
            <w:r>
              <w:t>Open</w:t>
            </w:r>
          </w:p>
        </w:tc>
      </w:tr>
      <w:tr w:rsidR="000F5EFD" w:rsidTr="000F5EFD">
        <w:tc>
          <w:tcPr>
            <w:tcW w:w="650" w:type="dxa"/>
          </w:tcPr>
          <w:p w:rsidR="000F5EFD" w:rsidRDefault="000F5EFD" w:rsidP="005C5123">
            <w:r>
              <w:t>4</w:t>
            </w:r>
          </w:p>
        </w:tc>
        <w:tc>
          <w:tcPr>
            <w:tcW w:w="1301" w:type="dxa"/>
          </w:tcPr>
          <w:p w:rsidR="000F5EFD" w:rsidRDefault="000F5EFD" w:rsidP="005C5123">
            <w:r>
              <w:t>0.9a</w:t>
            </w:r>
          </w:p>
        </w:tc>
        <w:tc>
          <w:tcPr>
            <w:tcW w:w="2534" w:type="dxa"/>
          </w:tcPr>
          <w:p w:rsidR="000F5EFD" w:rsidRDefault="000F5EFD" w:rsidP="005C5123">
            <w:r>
              <w:t xml:space="preserve">Within Stop method. </w:t>
            </w:r>
            <w:r w:rsidR="00E15EF2">
              <w:t xml:space="preserve">1) </w:t>
            </w:r>
            <w:r>
              <w:t xml:space="preserve">Why is a delay required? </w:t>
            </w:r>
            <w:r>
              <w:lastRenderedPageBreak/>
              <w:t>If I DO NOT have a 20us delay the last byte is not transmitted</w:t>
            </w:r>
          </w:p>
          <w:p w:rsidR="00E15EF2" w:rsidRDefault="00E15EF2" w:rsidP="005C5123"/>
          <w:p w:rsidR="00E15EF2" w:rsidRDefault="00E15EF2" w:rsidP="005C5123">
            <w:r>
              <w:t>2) Is this delay frequency dependent?</w:t>
            </w:r>
          </w:p>
        </w:tc>
        <w:tc>
          <w:tcPr>
            <w:tcW w:w="3686" w:type="dxa"/>
          </w:tcPr>
          <w:p w:rsidR="000F5EFD" w:rsidRDefault="000F5EFD" w:rsidP="005C5123">
            <w:r>
              <w:lastRenderedPageBreak/>
              <w:t>Like…</w:t>
            </w:r>
          </w:p>
          <w:p w:rsidR="000F5EFD" w:rsidRDefault="000F5EFD" w:rsidP="009E79BA">
            <w:r>
              <w:t xml:space="preserve">        if I2C1PIR.PCIF = 1 then</w:t>
            </w:r>
          </w:p>
          <w:p w:rsidR="000F5EFD" w:rsidRPr="009E79BA" w:rsidRDefault="000F5EFD" w:rsidP="009E79BA">
            <w:pPr>
              <w:rPr>
                <w:b/>
              </w:rPr>
            </w:pPr>
            <w:r>
              <w:lastRenderedPageBreak/>
              <w:t xml:space="preserve">            </w:t>
            </w:r>
            <w:r w:rsidRPr="009E79BA">
              <w:rPr>
                <w:b/>
              </w:rPr>
              <w:t xml:space="preserve">wait </w:t>
            </w:r>
            <w:r w:rsidR="00E15EF2">
              <w:rPr>
                <w:b/>
              </w:rPr>
              <w:t>70</w:t>
            </w:r>
            <w:r w:rsidRPr="009E79BA">
              <w:rPr>
                <w:b/>
              </w:rPr>
              <w:t xml:space="preserve"> us</w:t>
            </w:r>
          </w:p>
          <w:p w:rsidR="000F5EFD" w:rsidRDefault="000F5EFD" w:rsidP="009E79BA">
            <w:r>
              <w:t xml:space="preserve">            exit method</w:t>
            </w:r>
          </w:p>
          <w:p w:rsidR="000F5EFD" w:rsidRDefault="000F5EFD" w:rsidP="009E79BA">
            <w:r>
              <w:t xml:space="preserve">        end if</w:t>
            </w:r>
          </w:p>
        </w:tc>
        <w:tc>
          <w:tcPr>
            <w:tcW w:w="4553" w:type="dxa"/>
          </w:tcPr>
          <w:p w:rsidR="00CE1927" w:rsidRDefault="00CE1927" w:rsidP="005C5123">
            <w:r>
              <w:lastRenderedPageBreak/>
              <w:t xml:space="preserve">The delay might be because </w:t>
            </w:r>
            <w:r w:rsidR="00EC51DC">
              <w:t>of the information at page 569 stating that it requires a TSCL delay.</w:t>
            </w:r>
          </w:p>
          <w:p w:rsidR="00AB6922" w:rsidRDefault="00EC51DC" w:rsidP="005C5123">
            <w:r>
              <w:lastRenderedPageBreak/>
              <w:t>For your frequency I calculated that it needs about 80us, so it is ok to have a delay.</w:t>
            </w:r>
          </w:p>
          <w:p w:rsidR="00CE1927" w:rsidRDefault="00CE1927" w:rsidP="005C5123"/>
          <w:p w:rsidR="00CE1927" w:rsidRDefault="00CE1927" w:rsidP="005C5123"/>
          <w:p w:rsidR="00CE1927" w:rsidRDefault="00CE1927" w:rsidP="00EC51DC">
            <w:r>
              <w:t xml:space="preserve">Yes it is </w:t>
            </w:r>
            <w:r w:rsidR="00EC51DC">
              <w:t>dependent as it states on 56.</w:t>
            </w:r>
            <w:bookmarkStart w:id="11" w:name="_GoBack"/>
            <w:bookmarkEnd w:id="11"/>
          </w:p>
        </w:tc>
        <w:tc>
          <w:tcPr>
            <w:tcW w:w="1450" w:type="dxa"/>
          </w:tcPr>
          <w:p w:rsidR="000F5EFD" w:rsidRDefault="000F5EFD" w:rsidP="005C5123">
            <w:r>
              <w:lastRenderedPageBreak/>
              <w:t>Open</w:t>
            </w:r>
          </w:p>
        </w:tc>
      </w:tr>
      <w:tr w:rsidR="000F5EFD" w:rsidTr="000F5EFD">
        <w:tc>
          <w:tcPr>
            <w:tcW w:w="650" w:type="dxa"/>
          </w:tcPr>
          <w:p w:rsidR="000F5EFD" w:rsidRDefault="000F5EFD" w:rsidP="005C5123">
            <w:r>
              <w:lastRenderedPageBreak/>
              <w:t>5</w:t>
            </w:r>
          </w:p>
        </w:tc>
        <w:tc>
          <w:tcPr>
            <w:tcW w:w="1301" w:type="dxa"/>
          </w:tcPr>
          <w:p w:rsidR="000F5EFD" w:rsidRDefault="000F5EFD" w:rsidP="005C5123">
            <w:r>
              <w:t>0.9a</w:t>
            </w:r>
          </w:p>
        </w:tc>
        <w:tc>
          <w:tcPr>
            <w:tcW w:w="2534" w:type="dxa"/>
          </w:tcPr>
          <w:p w:rsidR="000F5EFD" w:rsidRDefault="000F5EFD" w:rsidP="005C5123">
            <w:r>
              <w:t>What is the correct implementation of Restart?</w:t>
            </w:r>
          </w:p>
        </w:tc>
        <w:tc>
          <w:tcPr>
            <w:tcW w:w="3686" w:type="dxa"/>
          </w:tcPr>
          <w:p w:rsidR="000F5EFD" w:rsidRDefault="000F5EFD" w:rsidP="009E79BA">
            <w:r>
              <w:t>Is this correct?</w:t>
            </w:r>
          </w:p>
          <w:p w:rsidR="000F5EFD" w:rsidRDefault="000F5EFD" w:rsidP="009E79BA">
            <w:r>
              <w:t xml:space="preserve">            I2C1STAT1.CLRBF = 1  ‘clear buffer</w:t>
            </w:r>
          </w:p>
          <w:p w:rsidR="000F5EFD" w:rsidRDefault="000F5EFD" w:rsidP="009E79BA">
            <w:r>
              <w:t xml:space="preserve">            I2C1CNT = 0                 ‘set to count to 0</w:t>
            </w:r>
          </w:p>
          <w:p w:rsidR="000F5EFD" w:rsidRDefault="000F5EFD" w:rsidP="009E79BA">
            <w:r>
              <w:t xml:space="preserve">            I2C1PIR.SCIF = 0        ‘ clear </w:t>
            </w:r>
            <w:proofErr w:type="spellStart"/>
            <w:r>
              <w:t>int</w:t>
            </w:r>
            <w:proofErr w:type="spellEnd"/>
          </w:p>
          <w:p w:rsidR="000F5EFD" w:rsidRDefault="000F5EFD" w:rsidP="009E79BA">
            <w:r>
              <w:t xml:space="preserve">            I2C1ADB1 = I2Cbyte   ‘set the slave address</w:t>
            </w:r>
          </w:p>
          <w:p w:rsidR="000F5EFD" w:rsidRDefault="000F5EFD" w:rsidP="009E79BA"/>
          <w:p w:rsidR="000F5EFD" w:rsidRDefault="000F5EFD" w:rsidP="009E79BA">
            <w:r>
              <w:t xml:space="preserve">            </w:t>
            </w:r>
            <w:proofErr w:type="gramStart"/>
            <w:r>
              <w:t>do</w:t>
            </w:r>
            <w:proofErr w:type="gramEnd"/>
            <w:r>
              <w:t xml:space="preserve"> while I2C1PIR.SCIF = 0  ‘wait… </w:t>
            </w:r>
          </w:p>
          <w:p w:rsidR="000F5EFD" w:rsidRDefault="000F5EFD" w:rsidP="009E79BA">
            <w:r>
              <w:t xml:space="preserve">                I2C1CON0.RSEN = 1            ‘set </w:t>
            </w:r>
            <w:proofErr w:type="spellStart"/>
            <w:r>
              <w:t>ReStart</w:t>
            </w:r>
            <w:proofErr w:type="spellEnd"/>
          </w:p>
          <w:p w:rsidR="000F5EFD" w:rsidRDefault="000F5EFD" w:rsidP="009E79BA">
            <w:r>
              <w:t xml:space="preserve">            Loop</w:t>
            </w:r>
          </w:p>
        </w:tc>
        <w:tc>
          <w:tcPr>
            <w:tcW w:w="4553" w:type="dxa"/>
          </w:tcPr>
          <w:p w:rsidR="000F5EFD" w:rsidRDefault="000F5EFD" w:rsidP="009E79BA"/>
        </w:tc>
        <w:tc>
          <w:tcPr>
            <w:tcW w:w="1450" w:type="dxa"/>
          </w:tcPr>
          <w:p w:rsidR="000F5EFD" w:rsidRDefault="000F5EFD" w:rsidP="009E79BA">
            <w:r>
              <w:t>Open</w:t>
            </w:r>
          </w:p>
        </w:tc>
      </w:tr>
      <w:tr w:rsidR="001579E0" w:rsidTr="000F5EFD">
        <w:tc>
          <w:tcPr>
            <w:tcW w:w="650" w:type="dxa"/>
          </w:tcPr>
          <w:p w:rsidR="001579E0" w:rsidRDefault="001579E0" w:rsidP="005C5123">
            <w:r>
              <w:t>6</w:t>
            </w:r>
          </w:p>
        </w:tc>
        <w:tc>
          <w:tcPr>
            <w:tcW w:w="1301" w:type="dxa"/>
          </w:tcPr>
          <w:p w:rsidR="001579E0" w:rsidRDefault="001579E0" w:rsidP="005C5123">
            <w:r>
              <w:t>0.9b</w:t>
            </w:r>
          </w:p>
        </w:tc>
        <w:tc>
          <w:tcPr>
            <w:tcW w:w="2534" w:type="dxa"/>
          </w:tcPr>
          <w:p w:rsidR="001579E0" w:rsidRDefault="001579E0" w:rsidP="001579E0">
            <w:r>
              <w:t xml:space="preserve">When using the initialisation shown in this document for ‘K mode’ the first byte transmitted (it will be an address because of the state engine) does not set the </w:t>
            </w:r>
            <w:r w:rsidRPr="001579E0">
              <w:t>I2C1CON1</w:t>
            </w:r>
            <w:r>
              <w:t>.ACKSTAT correctly.</w:t>
            </w:r>
          </w:p>
        </w:tc>
        <w:tc>
          <w:tcPr>
            <w:tcW w:w="3686" w:type="dxa"/>
          </w:tcPr>
          <w:p w:rsidR="001579E0" w:rsidRDefault="001579E0" w:rsidP="009E79BA">
            <w:r>
              <w:t>I2C1CON1.ACKSTAT is always 0 for the first byte transmitted, subsequent bytes are handled correctly. Why?</w:t>
            </w:r>
          </w:p>
        </w:tc>
        <w:tc>
          <w:tcPr>
            <w:tcW w:w="4553" w:type="dxa"/>
          </w:tcPr>
          <w:p w:rsidR="001579E0" w:rsidRDefault="001579E0" w:rsidP="009E79BA"/>
        </w:tc>
        <w:tc>
          <w:tcPr>
            <w:tcW w:w="1450" w:type="dxa"/>
          </w:tcPr>
          <w:p w:rsidR="001579E0" w:rsidRDefault="001579E0" w:rsidP="009E79BA">
            <w:r>
              <w:t>Open</w:t>
            </w:r>
          </w:p>
        </w:tc>
      </w:tr>
    </w:tbl>
    <w:p w:rsidR="005C5123" w:rsidRPr="005C5123" w:rsidRDefault="005C5123" w:rsidP="005C5123"/>
    <w:p w:rsidR="000F5EFD" w:rsidRDefault="000F5EFD" w:rsidP="005925EA">
      <w:pPr>
        <w:pStyle w:val="Heading1"/>
        <w:pageBreakBefore/>
        <w:sectPr w:rsidR="000F5EFD" w:rsidSect="000F5EFD">
          <w:pgSz w:w="16838" w:h="11906" w:orient="landscape"/>
          <w:pgMar w:top="1440" w:right="1440" w:bottom="1440" w:left="1440" w:header="709" w:footer="709" w:gutter="0"/>
          <w:cols w:space="708"/>
          <w:docGrid w:linePitch="360"/>
        </w:sectPr>
      </w:pPr>
    </w:p>
    <w:p w:rsidR="005925EA" w:rsidRDefault="005925EA" w:rsidP="005925EA">
      <w:pPr>
        <w:pStyle w:val="Heading1"/>
        <w:pageBreakBefore/>
      </w:pPr>
      <w:bookmarkStart w:id="12" w:name="_Toc495915421"/>
      <w:r>
        <w:lastRenderedPageBreak/>
        <w:t>Operation ASM and HEX</w:t>
      </w:r>
      <w:bookmarkEnd w:id="12"/>
    </w:p>
    <w:p w:rsidR="005925EA" w:rsidRDefault="005925EA" w:rsidP="005925EA"/>
    <w:p w:rsidR="005925EA" w:rsidRDefault="005925EA" w:rsidP="005925EA">
      <w:r>
        <w:t>These files are an operational demonstration of the ‘legacy mode’ implemented for ‘k mode’.</w:t>
      </w:r>
    </w:p>
    <w:p w:rsidR="005925EA" w:rsidRPr="005925EA" w:rsidRDefault="00A17B55" w:rsidP="005925EA">
      <w:r>
        <w:object w:dxaOrig="2040"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7pt;height:67.55pt" o:ole="">
            <v:imagedata r:id="rId11" o:title=""/>
          </v:shape>
          <o:OLEObject Type="Embed" ProgID="Package" ShapeID="_x0000_i1025" DrawAspect="Icon" ObjectID="_1570031449" r:id="rId12"/>
        </w:object>
      </w:r>
      <w:r w:rsidR="003029E4">
        <w:object w:dxaOrig="1530" w:dyaOrig="1002">
          <v:shape id="_x0000_i1026" type="#_x0000_t75" style="width:76.45pt;height:50.45pt" o:ole="">
            <v:imagedata r:id="rId13" o:title=""/>
          </v:shape>
          <o:OLEObject Type="Embed" ProgID="Package" ShapeID="_x0000_i1026" DrawAspect="Icon" ObjectID="_1570031450" r:id="rId14"/>
        </w:object>
      </w:r>
    </w:p>
    <w:p w:rsidR="005C5123" w:rsidRDefault="005C5123"/>
    <w:sectPr w:rsidR="005C5123" w:rsidSect="000F5EF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F21" w:rsidRDefault="006F4F21" w:rsidP="000F5EFD">
      <w:pPr>
        <w:spacing w:after="0" w:line="240" w:lineRule="auto"/>
      </w:pPr>
      <w:r>
        <w:separator/>
      </w:r>
    </w:p>
  </w:endnote>
  <w:endnote w:type="continuationSeparator" w:id="0">
    <w:p w:rsidR="006F4F21" w:rsidRDefault="006F4F21" w:rsidP="000F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B2384">
      <w:tc>
        <w:tcPr>
          <w:tcW w:w="918" w:type="dxa"/>
        </w:tcPr>
        <w:p w:rsidR="007B2384" w:rsidRDefault="007B238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C51DC" w:rsidRPr="00EC51D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B2384" w:rsidRDefault="007B2384">
          <w:pPr>
            <w:pStyle w:val="Footer"/>
          </w:pPr>
        </w:p>
      </w:tc>
    </w:tr>
  </w:tbl>
  <w:p w:rsidR="007B2384" w:rsidRDefault="007B2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F21" w:rsidRDefault="006F4F21" w:rsidP="000F5EFD">
      <w:pPr>
        <w:spacing w:after="0" w:line="240" w:lineRule="auto"/>
      </w:pPr>
      <w:r>
        <w:separator/>
      </w:r>
    </w:p>
  </w:footnote>
  <w:footnote w:type="continuationSeparator" w:id="0">
    <w:p w:rsidR="006F4F21" w:rsidRDefault="006F4F21" w:rsidP="000F5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DCB"/>
    <w:multiLevelType w:val="hybridMultilevel"/>
    <w:tmpl w:val="98184484"/>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B66EC9"/>
    <w:multiLevelType w:val="hybridMultilevel"/>
    <w:tmpl w:val="98184484"/>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6B0AFB"/>
    <w:multiLevelType w:val="hybridMultilevel"/>
    <w:tmpl w:val="98184484"/>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B26186"/>
    <w:multiLevelType w:val="hybridMultilevel"/>
    <w:tmpl w:val="98184484"/>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D65BC4"/>
    <w:multiLevelType w:val="hybridMultilevel"/>
    <w:tmpl w:val="98184484"/>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AF04BD"/>
    <w:multiLevelType w:val="hybridMultilevel"/>
    <w:tmpl w:val="0C1CE84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52AF557B"/>
    <w:multiLevelType w:val="hybridMultilevel"/>
    <w:tmpl w:val="7F00B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68749F"/>
    <w:multiLevelType w:val="hybridMultilevel"/>
    <w:tmpl w:val="98184484"/>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CF"/>
    <w:rsid w:val="00012E83"/>
    <w:rsid w:val="00061ACF"/>
    <w:rsid w:val="000B71CC"/>
    <w:rsid w:val="000F5EFD"/>
    <w:rsid w:val="00115841"/>
    <w:rsid w:val="001579E0"/>
    <w:rsid w:val="00274779"/>
    <w:rsid w:val="00293C15"/>
    <w:rsid w:val="002A1772"/>
    <w:rsid w:val="003029E4"/>
    <w:rsid w:val="003051C7"/>
    <w:rsid w:val="003240D7"/>
    <w:rsid w:val="00334CCF"/>
    <w:rsid w:val="004A31BC"/>
    <w:rsid w:val="005006E7"/>
    <w:rsid w:val="00534DAF"/>
    <w:rsid w:val="00572597"/>
    <w:rsid w:val="005925EA"/>
    <w:rsid w:val="005C5123"/>
    <w:rsid w:val="005D2363"/>
    <w:rsid w:val="005D6F81"/>
    <w:rsid w:val="006F4F21"/>
    <w:rsid w:val="00780D47"/>
    <w:rsid w:val="00781639"/>
    <w:rsid w:val="007B2384"/>
    <w:rsid w:val="00813B1E"/>
    <w:rsid w:val="00835055"/>
    <w:rsid w:val="00885138"/>
    <w:rsid w:val="008F75D0"/>
    <w:rsid w:val="009E79BA"/>
    <w:rsid w:val="00A17B55"/>
    <w:rsid w:val="00AB6922"/>
    <w:rsid w:val="00B773A2"/>
    <w:rsid w:val="00C054C8"/>
    <w:rsid w:val="00CE1927"/>
    <w:rsid w:val="00E052C4"/>
    <w:rsid w:val="00E15EF2"/>
    <w:rsid w:val="00EC5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772"/>
    <w:pPr>
      <w:keepNext/>
      <w:keepLines/>
      <w:pageBreakBefore/>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CF"/>
    <w:pPr>
      <w:ind w:left="720"/>
      <w:contextualSpacing/>
    </w:pPr>
  </w:style>
  <w:style w:type="table" w:styleId="TableGrid">
    <w:name w:val="Table Grid"/>
    <w:basedOn w:val="TableNormal"/>
    <w:uiPriority w:val="59"/>
    <w:rsid w:val="00061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2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52C4"/>
    <w:pPr>
      <w:outlineLvl w:val="9"/>
    </w:pPr>
    <w:rPr>
      <w:lang w:val="en-US" w:eastAsia="ja-JP"/>
    </w:rPr>
  </w:style>
  <w:style w:type="paragraph" w:styleId="BalloonText">
    <w:name w:val="Balloon Text"/>
    <w:basedOn w:val="Normal"/>
    <w:link w:val="BalloonTextChar"/>
    <w:uiPriority w:val="99"/>
    <w:semiHidden/>
    <w:unhideWhenUsed/>
    <w:rsid w:val="00E0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C4"/>
    <w:rPr>
      <w:rFonts w:ascii="Tahoma" w:hAnsi="Tahoma" w:cs="Tahoma"/>
      <w:sz w:val="16"/>
      <w:szCs w:val="16"/>
    </w:rPr>
  </w:style>
  <w:style w:type="character" w:customStyle="1" w:styleId="Heading2Char">
    <w:name w:val="Heading 2 Char"/>
    <w:basedOn w:val="DefaultParagraphFont"/>
    <w:link w:val="Heading2"/>
    <w:uiPriority w:val="9"/>
    <w:rsid w:val="002A177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052C4"/>
    <w:pPr>
      <w:spacing w:after="100"/>
    </w:pPr>
  </w:style>
  <w:style w:type="paragraph" w:styleId="TOC2">
    <w:name w:val="toc 2"/>
    <w:basedOn w:val="Normal"/>
    <w:next w:val="Normal"/>
    <w:autoRedefine/>
    <w:uiPriority w:val="39"/>
    <w:unhideWhenUsed/>
    <w:rsid w:val="00E052C4"/>
    <w:pPr>
      <w:spacing w:after="100"/>
      <w:ind w:left="220"/>
    </w:pPr>
  </w:style>
  <w:style w:type="character" w:styleId="Hyperlink">
    <w:name w:val="Hyperlink"/>
    <w:basedOn w:val="DefaultParagraphFont"/>
    <w:uiPriority w:val="99"/>
    <w:unhideWhenUsed/>
    <w:rsid w:val="00E052C4"/>
    <w:rPr>
      <w:color w:val="0000FF" w:themeColor="hyperlink"/>
      <w:u w:val="single"/>
    </w:rPr>
  </w:style>
  <w:style w:type="paragraph" w:styleId="Header">
    <w:name w:val="header"/>
    <w:basedOn w:val="Normal"/>
    <w:link w:val="HeaderChar"/>
    <w:uiPriority w:val="99"/>
    <w:unhideWhenUsed/>
    <w:rsid w:val="000F5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EFD"/>
  </w:style>
  <w:style w:type="paragraph" w:styleId="Footer">
    <w:name w:val="footer"/>
    <w:basedOn w:val="Normal"/>
    <w:link w:val="FooterChar"/>
    <w:uiPriority w:val="99"/>
    <w:unhideWhenUsed/>
    <w:rsid w:val="000F5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E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772"/>
    <w:pPr>
      <w:keepNext/>
      <w:keepLines/>
      <w:pageBreakBefore/>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CF"/>
    <w:pPr>
      <w:ind w:left="720"/>
      <w:contextualSpacing/>
    </w:pPr>
  </w:style>
  <w:style w:type="table" w:styleId="TableGrid">
    <w:name w:val="Table Grid"/>
    <w:basedOn w:val="TableNormal"/>
    <w:uiPriority w:val="59"/>
    <w:rsid w:val="00061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2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52C4"/>
    <w:pPr>
      <w:outlineLvl w:val="9"/>
    </w:pPr>
    <w:rPr>
      <w:lang w:val="en-US" w:eastAsia="ja-JP"/>
    </w:rPr>
  </w:style>
  <w:style w:type="paragraph" w:styleId="BalloonText">
    <w:name w:val="Balloon Text"/>
    <w:basedOn w:val="Normal"/>
    <w:link w:val="BalloonTextChar"/>
    <w:uiPriority w:val="99"/>
    <w:semiHidden/>
    <w:unhideWhenUsed/>
    <w:rsid w:val="00E0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C4"/>
    <w:rPr>
      <w:rFonts w:ascii="Tahoma" w:hAnsi="Tahoma" w:cs="Tahoma"/>
      <w:sz w:val="16"/>
      <w:szCs w:val="16"/>
    </w:rPr>
  </w:style>
  <w:style w:type="character" w:customStyle="1" w:styleId="Heading2Char">
    <w:name w:val="Heading 2 Char"/>
    <w:basedOn w:val="DefaultParagraphFont"/>
    <w:link w:val="Heading2"/>
    <w:uiPriority w:val="9"/>
    <w:rsid w:val="002A177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052C4"/>
    <w:pPr>
      <w:spacing w:after="100"/>
    </w:pPr>
  </w:style>
  <w:style w:type="paragraph" w:styleId="TOC2">
    <w:name w:val="toc 2"/>
    <w:basedOn w:val="Normal"/>
    <w:next w:val="Normal"/>
    <w:autoRedefine/>
    <w:uiPriority w:val="39"/>
    <w:unhideWhenUsed/>
    <w:rsid w:val="00E052C4"/>
    <w:pPr>
      <w:spacing w:after="100"/>
      <w:ind w:left="220"/>
    </w:pPr>
  </w:style>
  <w:style w:type="character" w:styleId="Hyperlink">
    <w:name w:val="Hyperlink"/>
    <w:basedOn w:val="DefaultParagraphFont"/>
    <w:uiPriority w:val="99"/>
    <w:unhideWhenUsed/>
    <w:rsid w:val="00E052C4"/>
    <w:rPr>
      <w:color w:val="0000FF" w:themeColor="hyperlink"/>
      <w:u w:val="single"/>
    </w:rPr>
  </w:style>
  <w:style w:type="paragraph" w:styleId="Header">
    <w:name w:val="header"/>
    <w:basedOn w:val="Normal"/>
    <w:link w:val="HeaderChar"/>
    <w:uiPriority w:val="99"/>
    <w:unhideWhenUsed/>
    <w:rsid w:val="000F5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EFD"/>
  </w:style>
  <w:style w:type="paragraph" w:styleId="Footer">
    <w:name w:val="footer"/>
    <w:basedOn w:val="Normal"/>
    <w:link w:val="FooterChar"/>
    <w:uiPriority w:val="99"/>
    <w:unhideWhenUsed/>
    <w:rsid w:val="000F5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68259-DB4E-4719-953E-7F02BD7A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24</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Eduard Saracila - M18026</cp:lastModifiedBy>
  <cp:revision>7</cp:revision>
  <dcterms:created xsi:type="dcterms:W3CDTF">2017-10-16T10:08:00Z</dcterms:created>
  <dcterms:modified xsi:type="dcterms:W3CDTF">2017-10-20T16:04:00Z</dcterms:modified>
</cp:coreProperties>
</file>