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Activity E.  FGD: Aspirations of Youth</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b w:val="on"/>
          <w:color w:val="#0000FF"/>
          <w:sz w:val="28"/>
        </w:rPr>
        <w:t xml:space="preserve">ROSTER</w:t>
      </w:r>
    </w:p>
    <w:p>
      <w:pPr>
        <w:pStyle w:val="heading 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Interview Guide.  Activity E. FGD:  Aspirations of Youth</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heading 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Focus Group Roster</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pPr>
      <w:r>
        <w:t xml:space="preserve">A completed roster should be the first page of the documentation for the focus group.</w:t>
      </w:r>
    </w:p>
    <w:tbl>
      <w:tblPr>
        <w:tblW w:w="0" w:type="auto"/>
        <w:jc w:val="left"/>
        <w:tblInd w:w="108"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90"/>
      </w:tblGrid>
      <w:tr>
        <w:trPr>
          <w:trHeight w:val="7253" w:hRule="atLeast"/>
        </w:trPr>
        <w:tc>
          <w:tcPr>
            <w:tcW w:w="999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b w:val="on"/>
                <w:sz w:val="20"/>
              </w:rPr>
            </w:pPr>
            <w:r>
              <w:rPr>
                <w:b w:val="on"/>
                <w:sz w:val="20"/>
              </w:rPr>
              <w:t xml:space="preserve">Focus Group:  Activity E: Aspirations of youth</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Male  _</w:t>
            </w:r>
            <w:r>
              <w:rPr>
                <w:b w:val="on"/>
                <w:sz w:val="32"/>
              </w:rPr>
              <w:t xml:space="preserve">X</w:t>
            </w:r>
            <w:r>
              <w:rPr>
                <w:sz w:val="20"/>
              </w:rPr>
              <w:t xml:space="preserve">_   Female   ____</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Name of the community: 	__________Aïn Jamaa__________________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Community pseudonym:   ___________Cooperative Solh_____________________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Facilitator:  _________Bahri Noureddine_________   Note Taker :_______Bentaibi Abderrahim________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Date: __21/10/2014_______________________</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bl>
            <w:tblPr>
              <w:tblW w:w="0" w:type="auto"/>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319"/>
              <w:gridCol w:w="477"/>
              <w:gridCol w:w="966"/>
              <w:gridCol w:w="1102"/>
              <w:gridCol w:w="822"/>
              <w:gridCol w:w="1197"/>
              <w:gridCol w:w="762"/>
              <w:gridCol w:w="924"/>
              <w:gridCol w:w="1203"/>
              <w:gridCol w:w="997"/>
            </w:tblGrid>
            <w:tr>
              <w:trPr>
                <w:trHeight w:val="0" w:hRule="atLeast"/>
              </w:trPr>
              <w:tc>
                <w:tcPr>
                  <w:tcW w:w="1319"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FGD members (family name not needed)</w:t>
                  </w:r>
                </w:p>
              </w:tc>
              <w:tc>
                <w:tcPr>
                  <w:tcW w:w="477"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Age</w:t>
                  </w:r>
                </w:p>
              </w:tc>
              <w:tc>
                <w:tcPr>
                  <w:tcW w:w="966"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Ethno-religious group*</w:t>
                  </w:r>
                </w:p>
              </w:tc>
              <w:tc>
                <w:tcPr>
                  <w:tcW w:w="1102"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Relation-ship to Household Head</w:t>
                  </w:r>
                </w:p>
              </w:tc>
              <w:tc>
                <w:tcPr>
                  <w:tcW w:w="822"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Marital Status**</w:t>
                  </w:r>
                </w:p>
              </w:tc>
              <w:tc>
                <w:tcPr>
                  <w:tcW w:w="1197"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Level of education completed***</w:t>
                  </w:r>
                </w:p>
              </w:tc>
              <w:tc>
                <w:tcPr>
                  <w:tcW w:w="762"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 of children</w:t>
                  </w:r>
                </w:p>
              </w:tc>
              <w:tc>
                <w:tcPr>
                  <w:tcW w:w="924"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 of household members</w:t>
                  </w:r>
                </w:p>
              </w:tc>
              <w:tc>
                <w:tcPr>
                  <w:tcW w:w="1203"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Primary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Occupation </w:t>
                  </w:r>
                </w:p>
              </w:tc>
              <w:tc>
                <w:tcPr>
                  <w:tcW w:w="997" w:type="dxa"/>
                  <w:shd w:val="clear" w:fill="#E6E6E6"/>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sz w:val="18"/>
                    </w:rPr>
                  </w:pPr>
                  <w:r>
                    <w:rPr>
                      <w:i w:val="on"/>
                      <w:sz w:val="18"/>
                    </w:rPr>
                    <w:t xml:space="preserve">Secondary Occupation</w:t>
                  </w:r>
                </w:p>
              </w:tc>
            </w:tr>
            <w:tr>
              <w:trPr>
                <w:trHeight w:val="0" w:hRule="atLeast"/>
              </w:trPr>
              <w:tc>
                <w:tcPr>
                  <w:tcW w:w="1319" w:type="dxa"/>
                  <w:shd w:val="clear" w:fill="auto"/>
                  <w:vAlign w:val="top"/>
                </w:tcPr>
                <w:p>
                  <w:pPr>
                    <w:pStyle w:val="List Paragraph"/>
                    <w:numPr>
                      <w:ilvl w:val="0"/>
                      <w:numId w:val="4"/>
                    </w:numPr>
                    <w:tabs>
                      <w:tab w:val="left" w:pos="39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90" w:hanging="360"/>
                    <w:rPr>
                      <w:sz w:val="16"/>
                    </w:rPr>
                  </w:pPr>
                  <w:r>
                    <w:rPr>
                      <w:sz w:val="16"/>
                    </w:rPr>
                    <w:t xml:space="preserve">Abdelkader</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firstLine="41"/>
                    <w:rPr>
                      <w:sz w:val="16"/>
                    </w:rPr>
                  </w:pPr>
                </w:p>
              </w:tc>
              <w:tc>
                <w:tcPr>
                  <w:tcW w:w="47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26</w:t>
                  </w:r>
                </w:p>
              </w:tc>
              <w:tc>
                <w:tcPr>
                  <w:tcW w:w="96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Amazighe</w:t>
                  </w:r>
                </w:p>
              </w:tc>
              <w:tc>
                <w:tcPr>
                  <w:tcW w:w="110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Head of the family </w:t>
                  </w:r>
                </w:p>
              </w:tc>
              <w:tc>
                <w:tcPr>
                  <w:tcW w:w="82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married</w:t>
                  </w:r>
                </w:p>
              </w:tc>
              <w:tc>
                <w:tcPr>
                  <w:tcW w:w="11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Primary school</w:t>
                  </w:r>
                </w:p>
              </w:tc>
              <w:tc>
                <w:tcPr>
                  <w:tcW w:w="76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2</w:t>
                  </w:r>
                </w:p>
              </w:tc>
              <w:tc>
                <w:tcPr>
                  <w:tcW w:w="92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4</w:t>
                  </w:r>
                </w:p>
              </w:tc>
              <w:tc>
                <w:tcPr>
                  <w:tcW w:w="1203"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Farmer</w:t>
                  </w:r>
                </w:p>
              </w:tc>
              <w:tc>
                <w:tcPr>
                  <w:tcW w:w="9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r>
            <w:tr>
              <w:trPr>
                <w:trHeight w:val="0" w:hRule="atLeast"/>
              </w:trPr>
              <w:tc>
                <w:tcPr>
                  <w:tcW w:w="1319" w:type="dxa"/>
                  <w:shd w:val="clear" w:fill="auto"/>
                  <w:vAlign w:val="top"/>
                </w:tcPr>
                <w:p>
                  <w:pPr>
                    <w:pStyle w:val="List Paragraph"/>
                    <w:numPr>
                      <w:ilvl w:val="0"/>
                      <w:numId w:val="4"/>
                    </w:numPr>
                    <w:tabs>
                      <w:tab w:val="left" w:pos="39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90" w:hanging="360"/>
                    <w:rPr>
                      <w:sz w:val="16"/>
                    </w:rPr>
                  </w:pPr>
                  <w:r>
                    <w:rPr>
                      <w:sz w:val="16"/>
                    </w:rPr>
                    <w:t xml:space="preserve">Youssef</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16"/>
                    </w:rPr>
                  </w:pPr>
                </w:p>
              </w:tc>
              <w:tc>
                <w:tcPr>
                  <w:tcW w:w="47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25</w:t>
                  </w:r>
                </w:p>
              </w:tc>
              <w:tc>
                <w:tcPr>
                  <w:tcW w:w="96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Amazighe</w:t>
                  </w:r>
                </w:p>
              </w:tc>
              <w:tc>
                <w:tcPr>
                  <w:tcW w:w="110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Son of head of the family</w:t>
                  </w:r>
                </w:p>
              </w:tc>
              <w:tc>
                <w:tcPr>
                  <w:tcW w:w="82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single</w:t>
                  </w:r>
                </w:p>
              </w:tc>
              <w:tc>
                <w:tcPr>
                  <w:tcW w:w="11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Primary school</w:t>
                  </w:r>
                </w:p>
              </w:tc>
              <w:tc>
                <w:tcPr>
                  <w:tcW w:w="76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c>
                <w:tcPr>
                  <w:tcW w:w="92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4</w:t>
                  </w:r>
                </w:p>
              </w:tc>
              <w:tc>
                <w:tcPr>
                  <w:tcW w:w="1203"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Unemployed</w:t>
                  </w:r>
                </w:p>
              </w:tc>
              <w:tc>
                <w:tcPr>
                  <w:tcW w:w="9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r>
            <w:tr>
              <w:trPr>
                <w:trHeight w:val="0" w:hRule="atLeast"/>
              </w:trPr>
              <w:tc>
                <w:tcPr>
                  <w:tcW w:w="1319" w:type="dxa"/>
                  <w:shd w:val="clear" w:fill="auto"/>
                  <w:vAlign w:val="top"/>
                </w:tcPr>
                <w:p>
                  <w:pPr>
                    <w:pStyle w:val="List Paragraph"/>
                    <w:numPr>
                      <w:ilvl w:val="0"/>
                      <w:numId w:val="4"/>
                    </w:numPr>
                    <w:tabs>
                      <w:tab w:val="left" w:pos="39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90" w:hanging="360"/>
                    <w:rPr>
                      <w:sz w:val="16"/>
                    </w:rPr>
                  </w:pPr>
                  <w:r>
                    <w:rPr>
                      <w:sz w:val="16"/>
                    </w:rPr>
                    <w:t xml:space="preserve">Omar</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16"/>
                    </w:rPr>
                  </w:pPr>
                </w:p>
              </w:tc>
              <w:tc>
                <w:tcPr>
                  <w:tcW w:w="47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24</w:t>
                  </w:r>
                </w:p>
              </w:tc>
              <w:tc>
                <w:tcPr>
                  <w:tcW w:w="96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Amazighe</w:t>
                  </w:r>
                </w:p>
              </w:tc>
              <w:tc>
                <w:tcPr>
                  <w:tcW w:w="110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Son of head of the family</w:t>
                  </w:r>
                </w:p>
              </w:tc>
              <w:tc>
                <w:tcPr>
                  <w:tcW w:w="82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married</w:t>
                  </w:r>
                </w:p>
              </w:tc>
              <w:tc>
                <w:tcPr>
                  <w:tcW w:w="11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Primary school</w:t>
                  </w:r>
                </w:p>
              </w:tc>
              <w:tc>
                <w:tcPr>
                  <w:tcW w:w="76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0</w:t>
                  </w:r>
                </w:p>
              </w:tc>
              <w:tc>
                <w:tcPr>
                  <w:tcW w:w="92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3</w:t>
                  </w:r>
                </w:p>
              </w:tc>
              <w:tc>
                <w:tcPr>
                  <w:tcW w:w="1203"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Vegetable seller</w:t>
                  </w:r>
                </w:p>
              </w:tc>
              <w:tc>
                <w:tcPr>
                  <w:tcW w:w="9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r>
            <w:tr>
              <w:trPr>
                <w:trHeight w:val="0" w:hRule="atLeast"/>
              </w:trPr>
              <w:tc>
                <w:tcPr>
                  <w:tcW w:w="1319" w:type="dxa"/>
                  <w:shd w:val="clear" w:fill="auto"/>
                  <w:vAlign w:val="top"/>
                </w:tcPr>
                <w:p>
                  <w:pPr>
                    <w:pStyle w:val="List Paragraph"/>
                    <w:numPr>
                      <w:ilvl w:val="0"/>
                      <w:numId w:val="4"/>
                    </w:numPr>
                    <w:tabs>
                      <w:tab w:val="left" w:pos="39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90" w:hanging="360"/>
                    <w:rPr>
                      <w:sz w:val="16"/>
                    </w:rPr>
                  </w:pPr>
                  <w:r>
                    <w:rPr>
                      <w:sz w:val="16"/>
                    </w:rPr>
                    <w:t xml:space="preserve">Mimoun</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16"/>
                    </w:rPr>
                  </w:pPr>
                </w:p>
              </w:tc>
              <w:tc>
                <w:tcPr>
                  <w:tcW w:w="47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25</w:t>
                  </w:r>
                </w:p>
              </w:tc>
              <w:tc>
                <w:tcPr>
                  <w:tcW w:w="96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Amazighe</w:t>
                  </w:r>
                </w:p>
              </w:tc>
              <w:tc>
                <w:tcPr>
                  <w:tcW w:w="110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Son of head of the family</w:t>
                  </w:r>
                </w:p>
              </w:tc>
              <w:tc>
                <w:tcPr>
                  <w:tcW w:w="82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married</w:t>
                  </w:r>
                </w:p>
              </w:tc>
              <w:tc>
                <w:tcPr>
                  <w:tcW w:w="11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Primary school</w:t>
                  </w:r>
                </w:p>
              </w:tc>
              <w:tc>
                <w:tcPr>
                  <w:tcW w:w="76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3</w:t>
                  </w:r>
                </w:p>
              </w:tc>
              <w:tc>
                <w:tcPr>
                  <w:tcW w:w="92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5</w:t>
                  </w:r>
                </w:p>
              </w:tc>
              <w:tc>
                <w:tcPr>
                  <w:tcW w:w="1203"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Worker in agriculture</w:t>
                  </w:r>
                </w:p>
              </w:tc>
              <w:tc>
                <w:tcPr>
                  <w:tcW w:w="9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r>
            <w:tr>
              <w:trPr>
                <w:trHeight w:val="0" w:hRule="atLeast"/>
              </w:trPr>
              <w:tc>
                <w:tcPr>
                  <w:tcW w:w="1319" w:type="dxa"/>
                  <w:shd w:val="clear" w:fill="auto"/>
                  <w:vAlign w:val="top"/>
                </w:tcPr>
                <w:p>
                  <w:pPr>
                    <w:pStyle w:val="List Paragraph"/>
                    <w:numPr>
                      <w:ilvl w:val="0"/>
                      <w:numId w:val="4"/>
                    </w:numPr>
                    <w:tabs>
                      <w:tab w:val="left" w:pos="39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90" w:hanging="360"/>
                    <w:rPr>
                      <w:sz w:val="16"/>
                    </w:rPr>
                  </w:pPr>
                  <w:r>
                    <w:rPr>
                      <w:sz w:val="16"/>
                    </w:rPr>
                    <w:t xml:space="preserve">Nabil</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16"/>
                    </w:rPr>
                  </w:pPr>
                </w:p>
              </w:tc>
              <w:tc>
                <w:tcPr>
                  <w:tcW w:w="47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21</w:t>
                  </w:r>
                </w:p>
              </w:tc>
              <w:tc>
                <w:tcPr>
                  <w:tcW w:w="96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Amazighe</w:t>
                  </w:r>
                </w:p>
              </w:tc>
              <w:tc>
                <w:tcPr>
                  <w:tcW w:w="110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Son of head of the family</w:t>
                  </w:r>
                </w:p>
              </w:tc>
              <w:tc>
                <w:tcPr>
                  <w:tcW w:w="82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single</w:t>
                  </w:r>
                </w:p>
              </w:tc>
              <w:tc>
                <w:tcPr>
                  <w:tcW w:w="11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Primary school</w:t>
                  </w:r>
                </w:p>
              </w:tc>
              <w:tc>
                <w:tcPr>
                  <w:tcW w:w="76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c>
                <w:tcPr>
                  <w:tcW w:w="92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3</w:t>
                  </w:r>
                </w:p>
              </w:tc>
              <w:tc>
                <w:tcPr>
                  <w:tcW w:w="1203"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Builder</w:t>
                  </w:r>
                </w:p>
              </w:tc>
              <w:tc>
                <w:tcPr>
                  <w:tcW w:w="9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r>
            <w:tr>
              <w:trPr>
                <w:trHeight w:val="0" w:hRule="atLeast"/>
              </w:trPr>
              <w:tc>
                <w:tcPr>
                  <w:tcW w:w="1319" w:type="dxa"/>
                  <w:shd w:val="clear" w:fill="auto"/>
                  <w:vAlign w:val="top"/>
                </w:tcPr>
                <w:p>
                  <w:pPr>
                    <w:pStyle w:val="List Paragraph"/>
                    <w:numPr>
                      <w:ilvl w:val="0"/>
                      <w:numId w:val="4"/>
                    </w:numPr>
                    <w:tabs>
                      <w:tab w:val="left" w:pos="39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90" w:hanging="360"/>
                    <w:rPr>
                      <w:sz w:val="16"/>
                    </w:rPr>
                  </w:pPr>
                  <w:r>
                    <w:rPr>
                      <w:sz w:val="16"/>
                    </w:rPr>
                    <w:t xml:space="preserve">Adil</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16"/>
                    </w:rPr>
                  </w:pPr>
                </w:p>
              </w:tc>
              <w:tc>
                <w:tcPr>
                  <w:tcW w:w="47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23</w:t>
                  </w:r>
                </w:p>
              </w:tc>
              <w:tc>
                <w:tcPr>
                  <w:tcW w:w="96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Amazighe</w:t>
                  </w:r>
                </w:p>
              </w:tc>
              <w:tc>
                <w:tcPr>
                  <w:tcW w:w="110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Son of head of the family</w:t>
                  </w:r>
                </w:p>
              </w:tc>
              <w:tc>
                <w:tcPr>
                  <w:tcW w:w="82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single</w:t>
                  </w:r>
                </w:p>
              </w:tc>
              <w:tc>
                <w:tcPr>
                  <w:tcW w:w="11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Primary school</w:t>
                  </w:r>
                </w:p>
              </w:tc>
              <w:tc>
                <w:tcPr>
                  <w:tcW w:w="76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c>
                <w:tcPr>
                  <w:tcW w:w="92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6</w:t>
                  </w:r>
                </w:p>
              </w:tc>
              <w:tc>
                <w:tcPr>
                  <w:tcW w:w="1203"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Farmer</w:t>
                  </w:r>
                </w:p>
              </w:tc>
              <w:tc>
                <w:tcPr>
                  <w:tcW w:w="9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r>
            <w:tr>
              <w:trPr>
                <w:trHeight w:val="0" w:hRule="atLeast"/>
              </w:trPr>
              <w:tc>
                <w:tcPr>
                  <w:tcW w:w="1319" w:type="dxa"/>
                  <w:shd w:val="clear" w:fill="auto"/>
                  <w:vAlign w:val="top"/>
                </w:tcPr>
                <w:p>
                  <w:pPr>
                    <w:pStyle w:val="List Paragraph"/>
                    <w:numPr>
                      <w:ilvl w:val="0"/>
                      <w:numId w:val="4"/>
                    </w:numPr>
                    <w:tabs>
                      <w:tab w:val="left" w:pos="39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90" w:hanging="360"/>
                    <w:rPr>
                      <w:sz w:val="16"/>
                    </w:rPr>
                  </w:pPr>
                  <w:r>
                    <w:rPr>
                      <w:sz w:val="16"/>
                    </w:rPr>
                    <w:t xml:space="preserve">Khaled</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16"/>
                    </w:rPr>
                  </w:pPr>
                </w:p>
              </w:tc>
              <w:tc>
                <w:tcPr>
                  <w:tcW w:w="47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24</w:t>
                  </w:r>
                </w:p>
              </w:tc>
              <w:tc>
                <w:tcPr>
                  <w:tcW w:w="96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Amazighe</w:t>
                  </w:r>
                </w:p>
              </w:tc>
              <w:tc>
                <w:tcPr>
                  <w:tcW w:w="110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Son of head of the family</w:t>
                  </w:r>
                </w:p>
              </w:tc>
              <w:tc>
                <w:tcPr>
                  <w:tcW w:w="82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married</w:t>
                  </w:r>
                </w:p>
              </w:tc>
              <w:tc>
                <w:tcPr>
                  <w:tcW w:w="11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No degree</w:t>
                  </w:r>
                </w:p>
              </w:tc>
              <w:tc>
                <w:tcPr>
                  <w:tcW w:w="76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c>
                <w:tcPr>
                  <w:tcW w:w="92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3</w:t>
                  </w:r>
                </w:p>
              </w:tc>
              <w:tc>
                <w:tcPr>
                  <w:tcW w:w="1203"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Builder</w:t>
                  </w:r>
                </w:p>
              </w:tc>
              <w:tc>
                <w:tcPr>
                  <w:tcW w:w="9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r>
            <w:tr>
              <w:trPr>
                <w:trHeight w:val="0" w:hRule="atLeast"/>
              </w:trPr>
              <w:tc>
                <w:tcPr>
                  <w:tcW w:w="1319" w:type="dxa"/>
                  <w:shd w:val="clear" w:fill="auto"/>
                  <w:vAlign w:val="top"/>
                </w:tcPr>
                <w:p>
                  <w:pPr>
                    <w:pStyle w:val="List Paragraph"/>
                    <w:numPr>
                      <w:ilvl w:val="0"/>
                      <w:numId w:val="4"/>
                    </w:numPr>
                    <w:tabs>
                      <w:tab w:val="left" w:pos="39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90" w:hanging="360"/>
                    <w:rPr>
                      <w:sz w:val="16"/>
                    </w:rPr>
                  </w:pPr>
                  <w:r>
                    <w:rPr>
                      <w:sz w:val="16"/>
                    </w:rPr>
                    <w:t xml:space="preserve">Aziz</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16"/>
                    </w:rPr>
                  </w:pPr>
                </w:p>
              </w:tc>
              <w:tc>
                <w:tcPr>
                  <w:tcW w:w="47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18</w:t>
                  </w:r>
                </w:p>
              </w:tc>
              <w:tc>
                <w:tcPr>
                  <w:tcW w:w="96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Amazighe</w:t>
                  </w:r>
                </w:p>
              </w:tc>
              <w:tc>
                <w:tcPr>
                  <w:tcW w:w="110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Son of head of the family</w:t>
                  </w:r>
                </w:p>
              </w:tc>
              <w:tc>
                <w:tcPr>
                  <w:tcW w:w="82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single</w:t>
                  </w:r>
                </w:p>
              </w:tc>
              <w:tc>
                <w:tcPr>
                  <w:tcW w:w="11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No degree</w:t>
                  </w:r>
                </w:p>
              </w:tc>
              <w:tc>
                <w:tcPr>
                  <w:tcW w:w="76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c>
                <w:tcPr>
                  <w:tcW w:w="92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6</w:t>
                  </w:r>
                </w:p>
              </w:tc>
              <w:tc>
                <w:tcPr>
                  <w:tcW w:w="1203"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Worker in agriculture</w:t>
                  </w:r>
                </w:p>
              </w:tc>
              <w:tc>
                <w:tcPr>
                  <w:tcW w:w="9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r>
            <w:tr>
              <w:trPr>
                <w:trHeight w:val="0" w:hRule="atLeast"/>
              </w:trPr>
              <w:tc>
                <w:tcPr>
                  <w:tcW w:w="1319" w:type="dxa"/>
                  <w:shd w:val="clear" w:fill="auto"/>
                  <w:vAlign w:val="top"/>
                </w:tcPr>
                <w:p>
                  <w:pPr>
                    <w:pStyle w:val="List Paragraph"/>
                    <w:numPr>
                      <w:ilvl w:val="0"/>
                      <w:numId w:val="4"/>
                    </w:numPr>
                    <w:tabs>
                      <w:tab w:val="left" w:pos="39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90" w:hanging="360"/>
                    <w:rPr>
                      <w:sz w:val="16"/>
                    </w:rPr>
                  </w:pPr>
                  <w:r>
                    <w:rPr>
                      <w:sz w:val="16"/>
                    </w:rPr>
                    <w:t xml:space="preserve">Abdellah</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16"/>
                    </w:rPr>
                  </w:pPr>
                </w:p>
              </w:tc>
              <w:tc>
                <w:tcPr>
                  <w:tcW w:w="47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20</w:t>
                  </w:r>
                </w:p>
              </w:tc>
              <w:tc>
                <w:tcPr>
                  <w:tcW w:w="96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Amazighe</w:t>
                  </w:r>
                </w:p>
              </w:tc>
              <w:tc>
                <w:tcPr>
                  <w:tcW w:w="110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Son of head of the family</w:t>
                  </w:r>
                </w:p>
              </w:tc>
              <w:tc>
                <w:tcPr>
                  <w:tcW w:w="82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single</w:t>
                  </w:r>
                </w:p>
              </w:tc>
              <w:tc>
                <w:tcPr>
                  <w:tcW w:w="11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0"/>
                    </w:rPr>
                    <w:t xml:space="preserve">No degree</w:t>
                  </w:r>
                </w:p>
              </w:tc>
              <w:tc>
                <w:tcPr>
                  <w:tcW w:w="762"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c>
                <w:tcPr>
                  <w:tcW w:w="92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4</w:t>
                  </w:r>
                </w:p>
              </w:tc>
              <w:tc>
                <w:tcPr>
                  <w:tcW w:w="1203"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House painter</w:t>
                  </w:r>
                </w:p>
              </w:tc>
              <w:tc>
                <w:tcPr>
                  <w:tcW w:w="99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tc>
            </w:tr>
          </w:tbl>
          <w:p/>
        </w:tc>
      </w:tr>
    </w:tbl>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rPr>
          <w:b w:val="on"/>
          <w:sz w:val="18"/>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rPr>
          <w:sz w:val="18"/>
        </w:rPr>
      </w:pPr>
      <w:r>
        <w:rPr>
          <w:sz w:val="18"/>
        </w:rPr>
        <w:t xml:space="preserve">*Please create a coding list for the </w:t>
      </w:r>
      <w:r>
        <w:rPr>
          <w:b w:val="on"/>
          <w:sz w:val="18"/>
        </w:rPr>
        <w:t xml:space="preserve">ethnic, religious and/or caste groups</w:t>
      </w:r>
      <w:r>
        <w:rPr>
          <w:sz w:val="18"/>
        </w:rPr>
        <w:t xml:space="preserve"> of relevance to the Case.  This column can be removed if the community is very homogeneous and the social group composition is specified in the community profile.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rPr>
          <w:sz w:val="18"/>
        </w:rPr>
      </w:pPr>
      <w:r>
        <w:rPr>
          <w:sz w:val="18"/>
        </w:rPr>
        <w:t xml:space="preserve">**If the women’s roster, and polygamy is practiced in the community, it may be useful to specify the order of marriage for wives in polygamous households.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rPr>
          <w:sz w:val="18"/>
        </w:rPr>
      </w:pPr>
      <w:r>
        <w:rPr>
          <w:b w:val="on"/>
          <w:sz w:val="18"/>
        </w:rPr>
        <w:t xml:space="preserve">***</w:t>
      </w:r>
      <w:r>
        <w:rPr>
          <w:sz w:val="18"/>
        </w:rPr>
        <w:t xml:space="preserve">Please create a coding list for primary, secondary, and tertiary </w:t>
      </w:r>
      <w:r>
        <w:rPr>
          <w:b w:val="on"/>
          <w:sz w:val="18"/>
        </w:rPr>
        <w:t xml:space="preserve">levels of education</w:t>
      </w:r>
      <w:r>
        <w:rPr>
          <w:sz w:val="18"/>
        </w:rPr>
        <w:t xml:space="preserve"> in your country.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pPr>
    </w:p>
    <w:p>
      <w:pPr>
        <w:pStyle w:val="heading 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Module 1:  Agency, education and innovation (1 hour)</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76" w:lineRule="auto"/>
        <w:ind w:left="36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b w:val="on"/>
        </w:rPr>
      </w:pPr>
      <w:r>
        <w:rPr>
          <w:b w:val="on"/>
        </w:rPr>
        <w:t xml:space="preserve">Ladder of Power and Freedom</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color w:val="#BDD6EE"/>
        </w:rPr>
      </w:pPr>
      <w:r>
        <w:drawing>
          <wp:inline distT="0" distB="0" distL="0" distR="0">
            <wp:extent cx="19939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b w:val="on"/>
          <w:u w:val="single"/>
        </w:rPr>
      </w:pPr>
      <w:r>
        <w:rPr>
          <w:b w:val="on"/>
          <w:u w:val="single"/>
        </w:rPr>
        <w:t xml:space="preserve">Now</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color w:val="#BDD6EE"/>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750"/>
        <w:gridCol w:w="4750"/>
      </w:tblGrid>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Step</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score</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5</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1</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4</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1</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3</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1</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2</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1</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1</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5</w:t>
            </w:r>
          </w:p>
        </w:tc>
      </w:tr>
    </w:tbl>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color w:val="#BDD6EE"/>
        </w:rPr>
      </w:pPr>
    </w:p>
    <w:p>
      <w:pPr>
        <w:pStyle w:val="Normal"/>
        <w:tabs>
          <w:tab w:val="left" w:pos="108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080"/>
        <w:rPr>
          <w:i w:val="on"/>
          <w:sz w:val="20"/>
        </w:rPr>
      </w:pPr>
      <w:r>
        <w:rPr>
          <w:i w:val="on"/>
          <w:sz w:val="20"/>
        </w:rPr>
        <w:t xml:space="preserve">(The figure on the flipchart only needs to show the ladder and step #.  The narrative in this figure is to help facilitators describe the different steps.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b w:val="on"/>
          <w:u w:val="single"/>
        </w:rPr>
      </w:pPr>
      <w:r>
        <w:rPr>
          <w:b w:val="on"/>
          <w:u w:val="single"/>
        </w:rPr>
        <w:t xml:space="preserve">10 years ago</w:t>
      </w: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750"/>
        <w:gridCol w:w="4750"/>
      </w:tblGrid>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Step</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score</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5</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1</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4</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1</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3</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2</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2</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3</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1</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2</w:t>
            </w:r>
          </w:p>
        </w:tc>
      </w:tr>
    </w:tbl>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360"/>
        <w:jc w:val="both"/>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E.2    Why?  Would any of you like to volunteer the reasons for your rating?</w:t>
      </w:r>
    </w:p>
    <w:p>
      <w:pPr>
        <w:pStyle w:val="Normal"/>
        <w:tabs>
          <w:tab w:val="left" w:pos="36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360"/>
        <w:rPr>
          <w:color w:val="#1F497D"/>
        </w:rPr>
      </w:pPr>
      <w:r>
        <w:rPr>
          <w:color w:val="#1F497D"/>
        </w:rPr>
        <w:t xml:space="preserve">I was better 10 years ago than now various answers are done.</w:t>
      </w:r>
    </w:p>
    <w:p>
      <w:pPr>
        <w:pStyle w:val="Normal"/>
        <w:tabs>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pPr>
      <w:r>
        <w:rPr>
          <w:color w:val="#1F497D"/>
        </w:rPr>
        <w:t xml:space="preserve">Young people dependent on their parents more time</w:t>
        <w:br w:type="textWrapping"/>
      </w:r>
      <w:r>
        <w:rPr>
          <w:color w:val="#1F497D"/>
        </w:rPr>
        <w:t xml:space="preserve">young people do not have jobs now</w:t>
        <w:br w:type="textWrapping"/>
      </w:r>
      <w:r>
        <w:rPr>
          <w:color w:val="#1F497D"/>
        </w:rPr>
        <w:t xml:space="preserve">living conditions are more difficult now than 10 years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     Now I’d like to turn to the topic of education.  What do you think about going to school?  Is it useful to get an education?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There is a compulsory education system; however the quality of education has declined. Education is interesting for young people. We are aware that education improves the standard of living.</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Young people generally leave school during college (secondary school).  The student feels inferior, that's why he did not continue education through high school. Currently sources of distraction and recreational places for young people are numerous, which does not allow young people to focus on their studies.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Girls perform better than boys, and continue their education in high school. There are many examples of girls who find a job after graduation.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E.5    What level of education do you think boys and girls of this village </w:t>
      </w:r>
      <w:r>
        <w:rPr>
          <w:i w:val="on"/>
        </w:rPr>
        <w:t xml:space="preserve">should</w:t>
      </w:r>
      <w:r>
        <w:t xml:space="preserve"> have?  Why?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They should get the baccalaureate to continue with study in a prestigious school or in a vocational school.</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E.6    Do parents show same commitment to educating their daughters as their sons?  Why or why not?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Parents make financial efforts, but they do not supervise their children. Parents also encourage girls to continue their education. The girls are making efforts themselves to succeed in school.</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But girls suffer problems related to harassing boys is an educational problems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Young people do not like agricultural activities.  Young people tend to work in livestock. They take care of animals.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Young people also work weeding, harvesting legumes sowing by hand</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E.8    What are the main reasons why [</w:t>
      </w:r>
      <w:r>
        <w:rPr>
          <w:i w:val="on"/>
        </w:rPr>
        <w:t xml:space="preserve">sex of FGD —boys or girls]</w:t>
      </w:r>
      <w: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ind w:left="720" w:firstLine="0"/>
              <w:rPr>
                <w:b w:val="on"/>
                <w:sz w:val="20"/>
              </w:rPr>
            </w:pPr>
            <w:r>
              <w:rPr>
                <w:b w:val="on"/>
                <w:sz w:val="20"/>
              </w:rPr>
              <w:t xml:space="preserve">Reasons for ending education</w:t>
            </w:r>
          </w:p>
        </w:tc>
        <w:tc>
          <w:tcPr>
            <w:tcW w:w="2042" w:type="dxa"/>
            <w:shd w:val="clear" w:fill="auto"/>
            <w:vAlign w:val="top"/>
          </w:tcPr>
          <w:p>
            <w:pPr>
              <w:pStyle w:val="FGD Question"/>
              <w:numPr>
                <w:ilvl w:val="0"/>
                <w:numId w:val="0"/>
              </w:numPr>
              <w:tabs>
                <w:tab w:val="left" w:pos="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lear" w:pos="360"/>
              </w:tabs>
              <w:spacing w:after="0"/>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low educational level compared with students from the city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insufficient financial resources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val="on"/>
                <w:sz w:val="20"/>
              </w:rPr>
            </w:pPr>
            <w:r>
              <w:rPr>
                <w:color w:val="#1F497D"/>
              </w:rPr>
              <w:t xml:space="preserve"> distance to school</w:t>
            </w:r>
          </w:p>
        </w:tc>
        <w:tc>
          <w:tcPr>
            <w:tcW w:w="2042" w:type="dxa"/>
            <w:shd w:val="clear" w:fill="auto"/>
            <w:vAlign w:val="top"/>
          </w:tcPr>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firstLine="0"/>
              <w:rPr>
                <w:sz w:val="20"/>
              </w:rPr>
            </w:pPr>
            <w:r>
              <w:rPr>
                <w:sz w:val="20"/>
              </w:rPr>
              <w:t xml:space="preserve">1</w:t>
            </w:r>
          </w:p>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firstLine="0"/>
              <w:rPr>
                <w:sz w:val="20"/>
              </w:rPr>
            </w:pPr>
          </w:p>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firstLine="0"/>
              <w:rPr>
                <w:sz w:val="20"/>
              </w:rPr>
            </w:pPr>
            <w:r>
              <w:rPr>
                <w:sz w:val="20"/>
              </w:rPr>
              <w:t xml:space="preserve">2</w:t>
            </w:r>
          </w:p>
        </w:tc>
      </w:tr>
    </w:tbl>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sz w:val="20"/>
        </w:rPr>
      </w:pPr>
      <w:r>
        <w:rPr>
          <w:i w:val="on"/>
          <w:sz w:val="20"/>
        </w:rPr>
        <w:t xml:space="preserve">[Please add second column after asking question below.]  </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E.9    	Which are the two most important reasons on this list why [</w:t>
      </w:r>
      <w:r>
        <w:rPr>
          <w:i w:val="on"/>
        </w:rPr>
        <w:t xml:space="preserve">sex of FGD —boys or girls] </w:t>
      </w:r>
      <w:r>
        <w:t xml:space="preserve">end their education.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low educational level compared with students from the city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insufficient financial resources</w:t>
      </w: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 xml:space="preserve">E.10    When you finished your education, did you have a special goal for your future?  If so, what was it?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goals were looking for a job or apprenticeship in a trade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goal is also looking for a professional training</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Looking for a job in a modern farm</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Girls will be married</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E.11    	Generally speaking, what do most young </w:t>
      </w:r>
      <w:r>
        <w:rPr>
          <w:i w:val="on"/>
        </w:rPr>
        <w:t xml:space="preserve">[sex of FGD – refer to men or women]</w:t>
      </w:r>
      <w:r>
        <w:t xml:space="preserve"> of the village do with their lives when they are no longer students? </w:t>
      </w:r>
      <w:r>
        <w:rPr>
          <w:i w:val="on"/>
        </w:rPr>
        <w:t xml:space="preserve">[Please probe into the different types of activities that are common.]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Young people do not find work in the village and are forced to go to town or other region far.</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 xml:space="preserve">E.12    	What do you think young </w:t>
      </w:r>
      <w:r>
        <w:rPr>
          <w:i w:val="on"/>
        </w:rPr>
        <w:t xml:space="preserve">[sex of FGD—men or women]</w:t>
      </w:r>
      <w:r>
        <w:t xml:space="preserve">  </w:t>
      </w:r>
      <w:r>
        <w:rPr>
          <w:i w:val="on"/>
        </w:rPr>
        <w:t xml:space="preserve">should</w:t>
      </w:r>
      <w:r>
        <w:t xml:space="preserve"> do when they finish studying?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They choose professional training. The choice must take into consideration the desires of youth as agriculture, mechanics, trade.</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b w:val="on"/>
          <w:color w:val="#000000"/>
        </w:rPr>
      </w:pPr>
      <w:r>
        <w:rPr>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color w:val="#000000"/>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b w:val="on"/>
                <w:i w:val="on"/>
              </w:rPr>
            </w:pPr>
            <w:r>
              <w:rPr>
                <w:b w:val="on"/>
                <w:i w:val="on"/>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 Drip irrigation: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New selected seeds for bread wheat (Faiyza, Amal, Salama)</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Agricultural machinery, drill and chemical Treatment equipment</w:t>
              <w:br w:type="textWrapping"/>
            </w:r>
            <w:r>
              <w:rPr>
                <w:color w:val="#1F497D"/>
              </w:rPr>
              <w:t xml:space="preserve">Olive crushing machine</w:t>
              <w:br w:type="textWrapping"/>
            </w:r>
            <w:r>
              <w:rPr>
                <w:color w:val="#1F497D"/>
              </w:rPr>
              <w:t xml:space="preserve">Machine grind wheat</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 </w:t>
            </w:r>
          </w:p>
        </w:tc>
        <w:tc>
          <w:tcPr>
            <w:tcW w:w="2290" w:type="dxa"/>
            <w:tcBorders>
              <w:top w:val="nil"/>
              <w:left w:val="nil"/>
            </w:tcBorders>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 X</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X</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X</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sz w:val="24"/>
              </w:rPr>
            </w:pPr>
          </w:p>
        </w:tc>
        <w:tc>
          <w:tcPr>
            <w:tcW w:w="2234" w:type="dxa"/>
            <w:tcBorders>
              <w:top w:val="nil"/>
              <w:left w:val="nil"/>
            </w:tcBorders>
            <w:shd w:val="clear" w:fill="auto"/>
            <w:tcMar>
              <w:left w:w="0" w:type="dxa"/>
              <w:right w:w="20" w:type="dxa"/>
            </w:tcMar>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X </w:t>
            </w:r>
          </w:p>
        </w:tc>
      </w:tr>
    </w:tbl>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Those new practices are important to increase yield, but it reduce the opportunities of work for young population in village.</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Drip irrigation allows saving water, high yield and extension of irrigation area. Drip irrigation results in reduced working hours.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 The use of selected seed for bread wheat helps to improve the quality and increase in yield. So the price of production is high.</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Concerning women, they don’t have any experience in agriculture and can’t do a good work.</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position w:val="6"/>
        </w:rPr>
      </w:pPr>
      <w:r>
        <w:rPr>
          <w:b w:val="on"/>
        </w:rPr>
        <w:t xml:space="preserve">E.15   Do you think that the young women of the village have the same opportunities as the young men to learn about and try out new farming practices or agricultural organizations?  Why or why not?</w:t>
      </w:r>
      <w:r>
        <w:rPr>
          <w:b w:val="on"/>
          <w:position w:val="6"/>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jc w:val="both"/>
        <w:rPr>
          <w:color w:val="#1F497D"/>
        </w:rPr>
      </w:pPr>
      <w:r>
        <w:rPr>
          <w:color w:val="#1F497D"/>
        </w:rPr>
        <w:t xml:space="preserve">Young women did not have the same opportunities to try new practices.  They work only in livestock maintaining in the family farm : milking. And less often they do weeding in the field.</w:t>
      </w: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jc w:val="both"/>
      </w:pP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jc w:val="both"/>
      </w:pPr>
    </w:p>
    <w:p>
      <w:pPr>
        <w:pStyle w:val="heading 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 Module 2.  Gender norms, livelihoods, and family formation (1 ½ hours)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jc w:val="both"/>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jc w:val="both"/>
      </w:pPr>
      <w:r>
        <w:rPr>
          <w:i w:val="on"/>
        </w:rPr>
        <w:t xml:space="preserve">[Read:]</w:t>
      </w:r>
      <w:r>
        <w:rPr>
          <w:b w:val="on"/>
        </w:rPr>
        <w:t xml:space="preserve">   Now we are going to look at the different traditions or customs from the past that surround agricultural activities.  And then we’ll discuss the more common practices of today.</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rPr>
          <w:b w:val="on"/>
        </w:rPr>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720"/>
        <w:rPr>
          <w:b w:val="on"/>
        </w:rPr>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720"/>
      </w:pPr>
      <w:r>
        <w:rPr>
          <w:b w:val="on"/>
        </w:rPr>
        <w:t xml:space="preserve">E.16    What are the two or three most important crops or animals that [</w:t>
      </w:r>
      <w:r>
        <w:t xml:space="preserve">sex of FGD</w:t>
      </w:r>
      <w:r>
        <w:rPr>
          <w:b w:val="on"/>
        </w:rPr>
        <w:t xml:space="preserve">] cultivate or raise in this community?</w:t>
      </w:r>
      <w:r>
        <w:t xml:space="preserve"> </w:t>
      </w:r>
      <w:r>
        <w:rPr>
          <w:b w:val="on"/>
        </w:rPr>
        <w:t xml:space="preserve">And what were the most important crops or animals that [</w:t>
      </w:r>
      <w:r>
        <w:t xml:space="preserve">sex of FGD</w:t>
      </w:r>
      <w:r>
        <w:rPr>
          <w:b w:val="on"/>
        </w:rPr>
        <w:t xml:space="preserve">] were responsible for ten years ago?</w:t>
      </w:r>
      <w:r>
        <w:t xml:space="preserve">  [</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b w:val="on"/>
                <w:i w:val="on"/>
                <w:sz w:val="20"/>
              </w:rPr>
              <w:t xml:space="preserve">Important crops or livestock for [sex of FGD]</w:t>
            </w: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i w:val="on"/>
                <w:sz w:val="20"/>
              </w:rPr>
              <w:t xml:space="preserve">Important </w:t>
            </w:r>
            <w:r>
              <w:rPr>
                <w:b w:val="on"/>
                <w:i w:val="on"/>
                <w:sz w:val="20"/>
              </w:rPr>
              <w:t xml:space="preserve">crops or livestock for [sex of FGD]</w:t>
            </w: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Bread wheat</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Broad bean</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Olives trees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Livestock: cows and sheep</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Chickpea</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p>
        </w:tc>
        <w:tc>
          <w:tcPr>
            <w:tcW w:w="40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Durum wheat</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Broad bean</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Orange trees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Livestock:  cows and sheep</w:t>
            </w: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both"/>
              <w:rPr>
                <w:color w:val="#1F497D"/>
              </w:rPr>
            </w:pPr>
          </w:p>
        </w:tc>
      </w:tr>
    </w:tbl>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i w:val="on"/>
        </w:rPr>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E.17    [If agricultural practices have changed]:  What caused these changes over the past ten years?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main causes are in the past ten years are: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val="on"/>
          <w:color w:val="#1F497D"/>
        </w:rPr>
      </w:pPr>
      <w:r>
        <w:rPr>
          <w:color w:val="#1F497D"/>
        </w:rPr>
        <w:t xml:space="preserve">The orange trees were replaced by olive trees, and it’s due to the age of orange trees.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Young people nowadays give women more responsibility to manage the house and farms work, but generally with a limiting conditions: staying at the family farm or house.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E.19    What would happen if a young </w:t>
      </w:r>
      <w:r>
        <w:rPr>
          <w:i w:val="on"/>
        </w:rPr>
        <w:t xml:space="preserve">[opposite sex of FGD] tried to grow and then sell on their own [name one of the major activities in the table]</w:t>
      </w:r>
      <w:r>
        <w:t xml:space="preserve">?</w:t>
      </w:r>
      <w:r>
        <w:rPr>
          <w:b w:val="on"/>
          <w:position w:val="6"/>
        </w:rPr>
        <w:t xml:space="preserve"> </w:t>
      </w:r>
      <w:r>
        <w:rPr>
          <w:b w:val="on"/>
        </w:rPr>
        <w:t xml:space="preserve"> </w:t>
      </w:r>
      <w:r>
        <w:t xml:space="preserve">What difficulties could they face?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It’s difficult for young girls to work in agriculture and sell production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E.20    And what would happen if [the sex of FGD] tried to raise and sell on their own </w:t>
      </w:r>
      <w:r>
        <w:rPr>
          <w:i w:val="on"/>
        </w:rPr>
        <w:t xml:space="preserve">[name a major crop or animal associated with the opposite sex]</w:t>
      </w:r>
      <w:r>
        <w:t xml:space="preserve">?  What difficulties could they face?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1F497D"/>
        </w:rPr>
      </w:pPr>
      <w:r>
        <w:rPr>
          <w:color w:val="#1F497D"/>
        </w:rPr>
        <w:t xml:space="preserve">- Problem of land titles.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1F497D"/>
        </w:rPr>
      </w:pPr>
      <w:r>
        <w:rPr>
          <w:color w:val="#1F497D"/>
        </w:rPr>
        <w:t xml:space="preserve">- Limited financial resources.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1F497D"/>
        </w:rPr>
      </w:pPr>
      <w:r>
        <w:rPr>
          <w:color w:val="#1F497D"/>
        </w:rPr>
        <w:t xml:space="preserve">- Insufficient professional qualification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E.21    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father is the only person who makes decisions in agriculture. Few farmers take advice of their  male children before taking a decision.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b w:val="on"/>
          <w:i w:val="on"/>
        </w:rPr>
        <w:t xml:space="preserve">[</w:t>
      </w:r>
      <w:r>
        <w:rPr>
          <w:i w:val="on"/>
        </w:rPr>
        <w:t xml:space="preserve">Pause for responses; and clearly indicate in notes when asking next question.</w:t>
      </w:r>
      <w:r>
        <w:rPr>
          <w:b w:val="on"/>
          <w:i w:val="on"/>
        </w:rPr>
        <w:t xml:space="preserve">]</w:t>
      </w:r>
      <w:r>
        <w:rPr>
          <w:b w:val="on"/>
        </w:rPr>
        <w:t xml:space="preserve">  How often do women typically work on their husbands’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No answer</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val="on"/>
        </w:rPr>
      </w:pPr>
      <w:r>
        <w:rPr>
          <w:b w:val="on"/>
        </w:rPr>
        <w:t xml:space="preserve">E.23    How often do other household members work on women’s plots? And on men’s plots?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No answer</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r>
        <w:rPr>
          <w:b w:val="on"/>
        </w:rPr>
        <w:t xml:space="preserve">  And would a man consult someone first before planting a new crop?  If so, who</w:t>
      </w:r>
      <w:r>
        <w:rPr>
          <w:i w:val="on"/>
        </w:rPr>
        <w:t xml:space="preserve">?  [Again, inquire if he would consult his wife if this is not mentioned.]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No answer.</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b w:val="on"/>
        </w:rPr>
      </w:pPr>
      <w:r>
        <w:rPr>
          <w:i w:val="on"/>
        </w:rPr>
        <w:t xml:space="preserve"> [Read:]</w:t>
      </w:r>
      <w:r>
        <w:rPr>
          <w:b w:val="on"/>
        </w:rPr>
        <w:t xml:space="preserve">   Now I’m going to talk about different young couples who live in this village.</w:t>
      </w:r>
      <w:r>
        <w:rPr>
          <w:b w:val="on"/>
          <w:position w:val="6"/>
        </w:rPr>
        <w:t xml:space="preserve"> </w:t>
      </w:r>
      <w:r>
        <w:rPr>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E.25    How do you think Adam would respond if Ana asks if she can join a local group of women who grow vegetables like she does?</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Adam will approve Ana’s demand to join a local group of women who grow vegetables like she does because he benefits directly from production.</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E.26    How do you think Adam would respond if Ana asks to sell her vegetables herself?</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The farmer will not agree because he is in charge of selling, and also ‘’women don’t go to market”</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E.27    Do you think Adam will ask Ana for less help on his plot now that she is busier with her own activities?  </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Yes, and he can help her in the other activities.</w:t>
      </w: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60"/>
        <w:jc w:val="both"/>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b w:val="on"/>
        </w:rPr>
      </w:pPr>
      <w:r>
        <w:rPr>
          <w:i w:val="on"/>
        </w:rPr>
        <w:t xml:space="preserve">[Read:]</w:t>
      </w:r>
      <w:r>
        <w:rPr>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E.28     What kind of reputation do you think that Mary has in the village because she is a seller in the market?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Women reputation depends on how she behaves. But her husband would have bad reputation.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E.29    And Mark, what kind of reputation does he have in the village and among his friends?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He has no authority over his wife, and he has weak personality.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E.30    If Mary is very successful with her small enterprise, how do you imagine that Mark will react?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He will be happy, because of the need of money.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E.31    What comes to mind when you think of the term gender equality?  Do you think gender equality is a good or a bad thing?  Why?    </w:t>
      </w:r>
      <w:r>
        <w:rPr>
          <w:i w:val="on"/>
        </w:rPr>
        <w:t xml:space="preserve">[It’s fine if the FGD members are uncertain of the meaning of gender equality.  We just want to get a sense of their own understandings.]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gender equality means that the man works in agriculture and women in the house.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“Islam told us that there is no equality between men and women, so it is better for her to stay in the house”</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1F497D"/>
        </w:rPr>
      </w:pPr>
      <w:r>
        <w:rPr>
          <w:color w:val="#1F497D"/>
        </w:rPr>
        <w:t xml:space="preserve">“There no such thing in our customs, Women don’t go to the market, and don’t do trading”</w:t>
      </w: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b w:val="on"/>
        </w:rPr>
      </w:pPr>
      <w:r>
        <w:rPr>
          <w:i w:val="on"/>
        </w:rPr>
        <w:t xml:space="preserve"> [Read:]</w:t>
      </w:r>
      <w:r>
        <w:rPr>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E.32	How would David and Diana make decisions about how much of Diana’s home garden to sell and how much to keep to feed the family?  Would Diana decides how much to sell and how much to keep?  Would David decide?  Or would they decide together?  How would their discussion about this go?</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decision will be collegial. Both spouses shall consult each other.</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E.33    Who would be more likely to sell the vegetables?  David? Diana?  Why?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rPr>
          <w:color w:val="#1F497D"/>
        </w:rPr>
      </w:pPr>
      <w:r>
        <w:rPr>
          <w:color w:val="#1F497D"/>
        </w:rPr>
        <w:t xml:space="preserve">The husband is the one who sells the vegetables because the souk is a place for men.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husband will agree after discussion if it’s important for the production.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t xml:space="preserve">  </w:t>
      </w:r>
      <w:r>
        <w:rPr>
          <w:i w:val="on"/>
        </w:rPr>
        <w:t xml:space="preserve">[Please ask the FGD members to select their rating privately and then post and discuss the responses.]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Very easy …………………….….….1</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Easy………………………………..…...2</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 Neither easy nor difficult……. 3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Difficult ………………………………..4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Very difficult…………………………5     </w:t>
      </w: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tbl>
      <w:tblPr>
        <w:tblW w:w="0" w:type="auto"/>
        <w:jc w:val="left"/>
        <w:tblInd w:w="811"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849"/>
        <w:gridCol w:w="816"/>
      </w:tblGrid>
      <w:tr>
        <w:trPr>
          <w:trHeight w:val="0" w:hRule="atLeast"/>
        </w:trPr>
        <w:tc>
          <w:tcPr>
            <w:tcW w:w="6849"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rPr>
            </w:pPr>
            <w:r>
              <w:rPr>
                <w:i w:val="on"/>
              </w:rPr>
              <w:t xml:space="preserve">For Diana to go ahead and spend her inheritance without David’s support?</w:t>
            </w:r>
          </w:p>
        </w:tc>
        <w:tc>
          <w:tcPr>
            <w:tcW w:w="81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__4___  </w:t>
            </w:r>
          </w:p>
        </w:tc>
      </w:tr>
    </w:tbl>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360"/>
        <w:rPr>
          <w:i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E.36    Why?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color w:val="#1F497D"/>
        </w:rPr>
      </w:pPr>
      <w:r>
        <w:rPr>
          <w:color w:val="#1F497D"/>
        </w:rPr>
        <w:t xml:space="preserve">The</w:t>
      </w:r>
      <w:r>
        <w:rPr>
          <w:color w:val="#1F497D"/>
        </w:rPr>
        <w:t xml:space="preserve"> </w:t>
      </w:r>
      <w:r>
        <w:rPr>
          <w:color w:val="#1F497D"/>
        </w:rPr>
        <w:t xml:space="preserve">inheritance problems</w:t>
      </w:r>
      <w:r>
        <w:rPr>
          <w:color w:val="#1F497D"/>
        </w:rPr>
        <w:t xml:space="preserve"> </w:t>
      </w:r>
      <w:r>
        <w:rPr>
          <w:color w:val="#1F497D"/>
        </w:rPr>
        <w:t xml:space="preserve">create tension</w:t>
      </w:r>
      <w:r>
        <w:rPr>
          <w:color w:val="#1F497D"/>
        </w:rPr>
        <w:t xml:space="preserve"> </w:t>
      </w:r>
      <w:r>
        <w:rPr>
          <w:color w:val="#1F497D"/>
        </w:rPr>
        <w:t xml:space="preserve">between man</w:t>
      </w:r>
      <w:r>
        <w:rPr>
          <w:color w:val="#1F497D"/>
        </w:rPr>
        <w:t xml:space="preserve"> </w:t>
      </w:r>
      <w:r>
        <w:rPr>
          <w:color w:val="#1F497D"/>
        </w:rPr>
        <w:t xml:space="preserve">and woman. And if the wife does not obey her husband, this could cause divorce, and many family problems.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E.37    What if we reversed the situation?  What if David inherited money instead of Diana?  </w:t>
      </w:r>
      <w:r>
        <w:rPr>
          <w:u w:val="single"/>
        </w:rPr>
        <w:t xml:space="preserve">How easy or difficult would it be for David to move forward on purchasing a motorbike without Diana’s support?</w:t>
      </w:r>
      <w:r>
        <w:t xml:space="preserve">  </w:t>
      </w:r>
      <w:r>
        <w:rPr>
          <w:i w:val="on"/>
        </w:rPr>
        <w:t xml:space="preserve">[Redo the private rating activity].</w:t>
      </w:r>
      <w:r>
        <w:t xml:space="preserve">  Why?</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Very easy …………………….….…1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Easy………………………………..….2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 Neither easy nor difficult…… 3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Difficult ………………………………4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Very difficult……………………….5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tbl>
      <w:tblPr>
        <w:tblW w:w="0" w:type="auto"/>
        <w:jc w:val="left"/>
        <w:tblInd w:w="678"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782"/>
        <w:gridCol w:w="1150"/>
      </w:tblGrid>
      <w:tr>
        <w:trPr>
          <w:trHeight w:val="620" w:hRule="atLeast"/>
        </w:trPr>
        <w:tc>
          <w:tcPr>
            <w:tcW w:w="6782" w:type="dxa"/>
            <w:shd w:val="clear" w:fill="auto"/>
            <w:vAlign w:val="top"/>
          </w:tcPr>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jc w:val="both"/>
              <w:rPr>
                <w:i w:val="on"/>
              </w:rPr>
            </w:pP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both"/>
              <w:rPr>
                <w:i w:val="on"/>
              </w:rPr>
            </w:pPr>
            <w:r>
              <w:rPr>
                <w:i w:val="on"/>
              </w:rPr>
              <w:t xml:space="preserve">For David to go ahead and spend his inheritance without Diana’s support?</w:t>
            </w:r>
          </w:p>
        </w:tc>
        <w:tc>
          <w:tcPr>
            <w:tcW w:w="1150" w:type="dxa"/>
            <w:shd w:val="clear" w:fill="auto"/>
            <w:vAlign w:val="top"/>
          </w:tcPr>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84"/>
              <w:jc w:val="both"/>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84"/>
              <w:jc w:val="both"/>
              <w:rPr>
                <w:i w:val="on"/>
              </w:rPr>
            </w:pPr>
            <w:r>
              <w:rPr>
                <w:i w:val="on"/>
              </w:rPr>
              <w:t xml:space="preserve">___2_</w:t>
            </w:r>
          </w:p>
        </w:tc>
      </w:tr>
    </w:tbl>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E.38    Next I'd like to discuss a few factors that can affect women's working lives.  Can a young woman walk comfortably alone to the local market?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Yes, No problem for that.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E.39   How does this change once a woman becomes married?  Can a young married woman walk around on her own comfortably to the market?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There is a respect for women and young ones in village.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E.40    Is it easy or hard for a woman to sell in the local market?  Why?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1F497D"/>
        </w:rPr>
      </w:pPr>
      <w:r>
        <w:rPr>
          <w:color w:val="#1F497D"/>
        </w:rPr>
        <w:t xml:space="preserve">It’s hard for women to trade in Souk, she does not have the experience to handle the situation.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sz w:val="20"/>
        </w:rPr>
      </w:pPr>
      <w:r>
        <w:t xml:space="preserve">E.41    Out of every ten women in your community, how many of them move about freely on their own in the public spaces of the community?  </w:t>
      </w:r>
      <w:r>
        <w:rPr>
          <w:i w:val="on"/>
        </w:rPr>
        <w:t xml:space="preserve">[Please ask the FGD members to select their rating privately and then post and discuss the responses.]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p>
    <w:tbl>
      <w:tblPr>
        <w:tblW w:w="0" w:type="auto"/>
        <w:jc w:val="left"/>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r>
              <w:t xml:space="preserve">Practically </w:t>
            </w:r>
            <w:r>
              <w:rPr>
                <w:u w:val="single"/>
              </w:rPr>
              <w:t xml:space="preserve">no</w:t>
            </w:r>
            <w:r>
              <w:t xml:space="preserve"> </w:t>
            </w:r>
            <w:r>
              <w:rPr>
                <w:u w:val="single"/>
              </w:rPr>
              <w:t xml:space="preserve">women</w:t>
            </w:r>
            <w:r>
              <w:t xml:space="preserve"> move freely on their own in the village  </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1</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2</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3</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4</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5</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6</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7</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8</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9</w:t>
            </w:r>
          </w:p>
        </w:tc>
        <w:tc>
          <w:tcPr>
            <w:tcW w:w="45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10</w:t>
            </w:r>
          </w:p>
        </w:tc>
        <w:tc>
          <w:tcPr>
            <w:tcW w:w="2425"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r>
              <w:t xml:space="preserve">Practically </w:t>
            </w:r>
            <w:r>
              <w:rPr>
                <w:u w:val="single"/>
              </w:rPr>
              <w:t xml:space="preserve">all</w:t>
            </w:r>
            <w:r>
              <w:t xml:space="preserve"> </w:t>
            </w:r>
            <w:r>
              <w:rPr>
                <w:u w:val="single"/>
              </w:rPr>
              <w:t xml:space="preserve">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r>
              <w:t xml:space="preserve">Responses</w:t>
            </w: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2</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3</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1</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45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425"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tc>
      </w:tr>
    </w:tbl>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E.42    Now let's say for some reason a young woman  in this community really wants to find better work, and she decided that she needs to move away to live and work in a city where there were more opportunities.   How easy would this be for them?  Do many young [sex of FGD] from here migrate?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It’s easy to decide to migrate, and in the village many young people (men and women) migrant.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E.43    What do people think about a young  man who has migrated for work and then returns to live in the village?  </w:t>
      </w:r>
      <w:r>
        <w:rPr>
          <w:i w:val="on"/>
        </w:rPr>
        <w:t xml:space="preserve">[Pause.]</w:t>
      </w:r>
      <w:r>
        <w:t xml:space="preserve">  What opportunities do they have?</w:t>
      </w:r>
    </w:p>
    <w:p>
      <w:pPr>
        <w:pStyle w:val="Normal"/>
        <w:tabs>
          <w:tab w:val="left" w:pos="720"/>
          <w:tab w:val="center" w:pos="4680"/>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s>
        <w:ind w:left="720" w:hanging="720"/>
        <w:rPr>
          <w:color w:val="#1F497D"/>
        </w:rPr>
      </w:pPr>
      <w:r>
        <w:rPr>
          <w:color w:val="#1F497D"/>
        </w:rPr>
        <w:t xml:space="preserve">He had a good perception, and people respect his decision to return to the village with money.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E.44    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They come together to start their own family at:</w:t>
      </w:r>
    </w:p>
    <w:p>
      <w:pPr>
        <w:pStyle w:val="List Paragraph"/>
        <w:numPr>
          <w:ilvl w:val="0"/>
          <w:numId w:val="5"/>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+27  years old for a man</w:t>
      </w:r>
    </w:p>
    <w:p>
      <w:pPr>
        <w:pStyle w:val="List Paragraph"/>
        <w:numPr>
          <w:ilvl w:val="0"/>
          <w:numId w:val="5"/>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15-20 years old for a woman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E.45    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color w:val="#1F497D"/>
        </w:rPr>
      </w:pPr>
      <w:r>
        <w:rPr>
          <w:color w:val="#1F497D"/>
        </w:rPr>
        <w:t xml:space="preserve">Life is much harder those days. It’s not like the past.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E.46    How do you think decisions should be made about marriage?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mother in first place takes a decision and the father after that. But the young man should already choose the wife.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E.47    At what age do women typically have their first child?</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They have their first child between 18 and 20.</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E.48    Do you think this is a good age for the new mother and baby? Why or why not?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Yes, it is a good age for the new mother and baby. And the mother is still young.</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E.49    What age do you think would be best for a woman to have her first child?  Why?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best age to have her first child is 20. To benefits of her young age to take care and educate the children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E.50    Do women in this village decide when to have children and how many children to have?  If not, how is this decision made?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Both husband and wife decide when and how many children to have.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E.51    And for my final question, what changes would you like to see in the village for the young men and women who live here?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Provide opportunities of work for young people.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Provide training in craftsmanship for young girls.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Human development is very important for young population.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Commercialization of agricultural products should be better organized.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The state should provide work in non farms sectors.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Create and encourage small enterprises and local companies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Solve the problem of land title for the cooperatives members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b w:val="on"/>
        </w:rPr>
      </w:pPr>
      <w:r>
        <w:rPr>
          <w:i w:val="on"/>
        </w:rPr>
        <w:t xml:space="preserve">Many thanks for being so generous with your time today and for sharing your views and experiences.</w:t>
      </w:r>
      <w:r>
        <w:rPr>
          <w:b w:val="on"/>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rPr>
      </w:pPr>
    </w:p>
    <w:sectPr>
      <w:pgSz w:w="11909" w:h="16834"/>
      <w:pgMar w:top="1417" w:right="1417" w:bottom="1417" w:left="1417"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Cambria">
    <w:charset w:val="00"/>
    <w:family w:val="roman"/>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decimal"/>
      <w:suff w:val="tab"/>
      <w:lvlText w:val="%1."/>
      <w:pPr>
        <w:ind w:left="390" w:hanging="360"/>
        <w:tabs>
          <w:tab w:val="num" w:pos="390"/>
        </w:tabs>
      </w:pPr>
      <w:rPr>
        <w:rFonts w:hint="default" w:ascii="Calibri" w:hAnsi="Calibri" w:eastAsia="Calibri"/>
        <w:b w:val="off"/>
        <w:i w:val="off"/>
        <w:strike w:val="off"/>
        <w:color w:val="auto"/>
        <w:position w:val="0"/>
        <w:sz w:val="16"/>
        <w:u w:val="none"/>
        <w:shd w:val="clear" w:fill="auto"/>
      </w:rPr>
    </w:lvl>
  </w:abstractNum>
  <w:abstractNum w:abstractNumId="4">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1F497D"/>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480" w:after="0"/>
    </w:pPr>
    <w:rPr>
      <w:rFonts w:ascii="Calibri Light" w:hAnsi="Calibri Light" w:eastAsia="Calibri Light"/>
      <w:b w:val="on"/>
      <w:color w:val="#2E74B5"/>
      <w:sz w:val="28"/>
    </w:rPr>
  </w:style>
  <w:style w:type="paragraph" w:styleId="TOC Heading">
    <w:name w:val="TOC Heading"/>
    <w:basedOn w:val="heading 1"/>
    <w:next w:val="TOC Heading"/>
    <w:qFormat/>
    <w:pPr>
      <w:spacing w:line="276" w:lineRule="auto"/>
    </w:pPr>
    <w:rPr>
      <w:rFonts w:ascii="Cambria" w:hAnsi="Cambria" w:eastAsia="Cambria"/>
      <w:color w:val="#365F91"/>
    </w:rPr>
  </w:style>
  <w:style w:type="paragraph" w:styleId="heading 2">
    <w:name w:val="heading 2"/>
    <w:basedOn w:val="Normal"/>
    <w:next w:val="heading 1"/>
    <w:qFormat/>
    <w:pPr>
      <w:keepNext/>
      <w:keepLines/>
      <w:spacing w:before="200" w:after="0" w:line="276" w:lineRule="auto"/>
    </w:pPr>
    <w:rPr>
      <w:rFonts w:ascii="Calibri Light" w:hAnsi="Calibri Light" w:eastAsia="Calibri Light"/>
      <w:b w:val="on"/>
      <w:color w:val="#5B9BD5"/>
      <w:sz w:val="26"/>
    </w:rPr>
  </w:style>
  <w:style w:type="paragraph" w:styleId="heading 3">
    <w:name w:val="heading 3"/>
    <w:basedOn w:val="Normal"/>
    <w:next w:val="heading 1"/>
    <w:qFormat/>
    <w:pPr>
      <w:keepNext/>
      <w:keepLines/>
      <w:spacing w:before="40" w:after="0" w:line="276" w:lineRule="auto"/>
    </w:pPr>
    <w:rPr>
      <w:rFonts w:ascii="Calibri Light" w:hAnsi="Calibri Light" w:eastAsia="Calibri Light"/>
      <w:b w:val="on"/>
      <w:color w:val="#1F4D78"/>
      <w:sz w:val="24"/>
    </w:rPr>
  </w:style>
  <w:style w:type="paragraph" w:styleId="List Paragraph">
    <w:name w:val="List Paragraph"/>
    <w:basedOn w:val="Normal"/>
    <w:next w:val="List Paragraph"/>
    <w:qFormat/>
    <w:pPr>
      <w:spacing w:after="200" w:line="276" w:lineRule="auto"/>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character" w:styleId="Default Paragraph Font">
    <w:name w:val="Default Paragraph Font"/>
    <w:qFormat/>
    <w:rPr/>
  </w:style>
  <w:style w:type="character" w:styleId="hps">
    <w:name w:val="hps"/>
    <w:basedOn w:val="Default Paragraph Font"/>
    <w:qFormat/>
    <w:rPr/>
  </w:style>
  <w:style w:type="character" w:styleId="footnote reference">
    <w:name w:val="footnote reference"/>
    <w:basedOn w:val="Default Paragraph Font"/>
    <w:qFormat/>
    <w:rPr>
      <w:position w:val="6"/>
    </w:rPr>
  </w:style>
  <w:style w:type="character" w:styleId="Titre 1 Car">
    <w:name w:val="Titre 1 Car"/>
    <w:basedOn w:val="Default Paragraph Font"/>
    <w:qFormat/>
    <w:rPr>
      <w:rFonts w:ascii="Calibri Light" w:hAnsi="Calibri Light" w:eastAsia="Calibri Light"/>
      <w:b w:val="on"/>
      <w:color w:val="#2E74B5"/>
      <w:sz w:val="28"/>
    </w:rPr>
  </w:style>
  <w:style w:type="character" w:styleId="Titre 2 Car">
    <w:name w:val="Titre 2 Car"/>
    <w:basedOn w:val="Default Paragraph Font"/>
    <w:qFormat/>
    <w:rPr>
      <w:rFonts w:ascii="Calibri Light" w:hAnsi="Calibri Light" w:eastAsia="Calibri Light"/>
      <w:b w:val="on"/>
      <w:color w:val="#5B9BD5"/>
      <w:sz w:val="26"/>
    </w:rPr>
  </w:style>
  <w:style w:type="character" w:styleId="Titre 3 Car">
    <w:name w:val="Titre 3 Car"/>
    <w:basedOn w:val="Default Paragraph Font"/>
    <w:qFormat/>
    <w:rPr>
      <w:rFonts w:ascii="Calibri Light" w:hAnsi="Calibri Light" w:eastAsia="Calibri Light"/>
      <w:b w:val="on"/>
      <w:color w:val="#1F4D78"/>
      <w:sz w:val="24"/>
    </w:rPr>
  </w:style>
  <w:style w:type="character" w:styleId="Titre 4 Car">
    <w:name w:val="Titre 4 Car"/>
    <w:basedOn w:val="Default Paragraph Font"/>
    <w:qFormat/>
    <w:rPr>
      <w:rFonts w:ascii="Calibri Light" w:hAnsi="Calibri Light" w:eastAsia="Calibri Light"/>
      <w:b w:val="on"/>
      <w:i w:val="on"/>
      <w:color w:val="#5B9BD5"/>
      <w:sz w:val="24"/>
    </w:rPr>
  </w:style>
  <w:style w:type="character" w:styleId="Titre 5 Car">
    <w:name w:val="Titre 5 Car"/>
    <w:basedOn w:val="Default Paragraph Font"/>
    <w:qFormat/>
    <w:rPr>
      <w:rFonts w:ascii="Times New Roman" w:hAnsi="Times New Roman" w:eastAsia="Times New Roman"/>
      <w:b w:val="on"/>
      <w:i w:val="on"/>
      <w:sz w:val="26"/>
    </w:rPr>
  </w:style>
  <w:style w:type="character" w:styleId="Titre 6 Car">
    <w:name w:val="Titre 6 Car"/>
    <w:basedOn w:val="Default Paragraph Font"/>
    <w:qFormat/>
    <w:rPr>
      <w:rFonts w:ascii="Calibri Light" w:hAnsi="Calibri Light" w:eastAsia="Calibri Light"/>
      <w:color w:val="#1F4D78"/>
    </w:rPr>
  </w:style>
  <w:style w:type="character" w:styleId="Titre 7 Car">
    <w:name w:val="Titre 7 Car"/>
    <w:basedOn w:val="Default Paragraph Font"/>
    <w:qFormat/>
    <w:rPr>
      <w:rFonts w:ascii="Calibri Light" w:hAnsi="Calibri Light" w:eastAsia="Calibri Light"/>
      <w:i w:val="on"/>
      <w:color w:val="#404040"/>
    </w:rPr>
  </w:style>
  <w:style w:type="character" w:styleId="Titre 8 Car">
    <w:name w:val="Titre 8 Car"/>
    <w:basedOn w:val="Default Paragraph Font"/>
    <w:qFormat/>
    <w:rPr>
      <w:rFonts w:ascii="Calibri Light" w:hAnsi="Calibri Light" w:eastAsia="Calibri Light"/>
      <w:color w:val="#404040"/>
      <w:sz w:val="20"/>
    </w:rPr>
  </w:style>
  <w:style w:type="character" w:styleId="Sans interligne Car">
    <w:name w:val="Sans interligne Car"/>
    <w:basedOn w:val="Default Paragraph Font"/>
    <w:qFormat/>
    <w:rPr>
      <w:rFonts w:ascii="Calibri" w:hAnsi="Calibri" w:eastAsia="Calibri"/>
    </w:rPr>
  </w:style>
  <w:style w:type="character" w:styleId="Texte de bulles Car">
    <w:name w:val="Texte de bulles Car"/>
    <w:basedOn w:val="Default Paragraph Font"/>
    <w:qFormat/>
    <w:rPr>
      <w:rFonts w:ascii="Tahoma" w:hAnsi="Tahoma" w:eastAsia="Tahoma"/>
      <w:sz w:val="16"/>
    </w:rPr>
  </w:style>
  <w:style w:type="character" w:styleId="En-tête Car">
    <w:name w:val="En-tête Car"/>
    <w:basedOn w:val="Default Paragraph Font"/>
    <w:qFormat/>
    <w:rPr>
      <w:rFonts w:ascii="Calibri" w:hAnsi="Calibri" w:eastAsia="Calibri"/>
    </w:rPr>
  </w:style>
  <w:style w:type="character" w:styleId="Pied de page Car">
    <w:name w:val="Pied de page Car"/>
    <w:basedOn w:val="Default Paragraph Font"/>
    <w:qFormat/>
    <w:rPr>
      <w:rFonts w:ascii="Calibri" w:hAnsi="Calibri" w:eastAsia="Calibri"/>
    </w:rPr>
  </w:style>
  <w:style w:type="character" w:styleId="Note de bas de page Car">
    <w:name w:val="Note de bas de page Car"/>
    <w:basedOn w:val="Default Paragraph Font"/>
    <w:qFormat/>
    <w:rPr>
      <w:rFonts w:ascii="Times New Roman" w:hAnsi="Times New Roman" w:eastAsia="Times New Roman"/>
      <w:sz w:val="20"/>
    </w:rPr>
  </w:style>
  <w:style w:type="character" w:styleId="Footnote Char">
    <w:name w:val="Footnote Char"/>
    <w:basedOn w:val="Note de bas de page Car"/>
    <w:qFormat/>
    <w:rPr>
      <w:rFonts w:ascii="Garamond" w:hAnsi="Garamond" w:eastAsia="Garamond"/>
      <w:sz w:val="18"/>
    </w:rPr>
  </w:style>
  <w:style w:type="character" w:styleId="Explorateur de documents Car">
    <w:name w:val="Explorateur de documents Car"/>
    <w:basedOn w:val="Default Paragraph Font"/>
    <w:qFormat/>
    <w:rPr>
      <w:rFonts w:ascii="Tahoma" w:hAnsi="Tahoma" w:eastAsia="Tahoma"/>
      <w:sz w:val="16"/>
    </w:rPr>
  </w:style>
  <w:style w:type="character" w:styleId="Hyperlink">
    <w:name w:val="Hyperlink"/>
    <w:basedOn w:val="Default Paragraph Font"/>
    <w:qFormat/>
    <w:rPr>
      <w:color w:val="#0000FF"/>
      <w:u w:val="single"/>
    </w:rPr>
  </w:style>
  <w:style w:type="character" w:styleId="Commentaire Car">
    <w:name w:val="Commentaire Car"/>
    <w:basedOn w:val="Default Paragraph Font"/>
    <w:qFormat/>
    <w:rPr>
      <w:rFonts w:ascii="Times New Roman" w:hAnsi="Times New Roman" w:eastAsia="Times New Roman"/>
      <w:sz w:val="20"/>
    </w:rPr>
  </w:style>
  <w:style w:type="character" w:styleId="Objet du commentaire Car">
    <w:name w:val="Objet du commentaire Car"/>
    <w:basedOn w:val="Commentaire Car"/>
    <w:qFormat/>
    <w:rPr>
      <w:rFonts w:ascii="Times New Roman" w:hAnsi="Times New Roman" w:eastAsia="Times New Roman"/>
      <w:b w:val="on"/>
      <w:sz w:val="20"/>
    </w:rPr>
  </w:style>
  <w:style w:type="character" w:styleId="Objet du commentaire Car1">
    <w:name w:val="Objet du commentaire Car1"/>
    <w:basedOn w:val="Commentaire Car"/>
    <w:qFormat/>
    <w:rPr>
      <w:rFonts w:ascii="Times New Roman" w:hAnsi="Times New Roman" w:eastAsia="Times New Roman"/>
      <w:b w:val="on"/>
      <w:sz w:val="20"/>
    </w:rPr>
  </w:style>
  <w:style w:type="character" w:styleId="Comment Subject Char1">
    <w:name w:val="Comment Subject Char1"/>
    <w:basedOn w:val="Commentaire Car"/>
    <w:qFormat/>
    <w:rPr>
      <w:rFonts w:ascii="Times New Roman" w:hAnsi="Times New Roman" w:eastAsia="Times New Roman"/>
      <w:b w:val="on"/>
      <w:sz w:val="20"/>
    </w:rPr>
  </w:style>
  <w:style w:type="character" w:styleId="Corps de texte Car">
    <w:name w:val="Corps de texte Car"/>
    <w:basedOn w:val="Default Paragraph Font"/>
    <w:qFormat/>
    <w:rPr>
      <w:rFonts w:ascii="Times New Roman" w:hAnsi="Times New Roman" w:eastAsia="Times New Roman"/>
    </w:rPr>
  </w:style>
  <w:style w:type="character" w:styleId="Note de fin Car">
    <w:name w:val="Note de fin Car"/>
    <w:basedOn w:val="Default Paragraph Font"/>
    <w:qFormat/>
    <w:rPr>
      <w:rFonts w:ascii="Calibri" w:hAnsi="Calibri" w:eastAsia="Calibri"/>
      <w:sz w:val="20"/>
    </w:rPr>
  </w:style>
  <w:style w:type="character" w:styleId="Note de fin Car1">
    <w:name w:val="Note de fin Car1"/>
    <w:basedOn w:val="Default Paragraph Font"/>
    <w:qFormat/>
    <w:rPr>
      <w:rFonts w:ascii="Calibri" w:hAnsi="Calibri" w:eastAsia="Calibri"/>
      <w:sz w:val="20"/>
    </w:rPr>
  </w:style>
  <w:style w:type="character" w:styleId="Endnote Text Char1">
    <w:name w:val="Endnote Text Char1"/>
    <w:basedOn w:val="Default Paragraph Font"/>
    <w:qFormat/>
    <w:rPr>
      <w:sz w:val="20"/>
    </w:rPr>
  </w:style>
  <w:style w:type="character" w:styleId="Retrait corps de texte Car">
    <w:name w:val="Retrait corps de texte Car"/>
    <w:basedOn w:val="Default Paragraph Font"/>
    <w:qFormat/>
    <w:rPr>
      <w:rFonts w:ascii="Calibri" w:hAnsi="Calibri" w:eastAsia="Calibri"/>
    </w:rPr>
  </w:style>
  <w:style w:type="character" w:styleId="Strong">
    <w:name w:val="Strong"/>
    <w:basedOn w:val="Default Paragraph Font"/>
    <w:qFormat/>
    <w:rPr>
      <w:b w:val="on"/>
    </w:rPr>
  </w:style>
  <w:style w:type="character" w:styleId="Corps de texte 2 Car">
    <w:name w:val="Corps de texte 2 Car"/>
    <w:basedOn w:val="Default Paragraph Font"/>
    <w:qFormat/>
    <w:rPr>
      <w:rFonts w:ascii="Times New Roman" w:hAnsi="Times New Roman" w:eastAsia="Times New Roman"/>
      <w:sz w:val="20"/>
    </w:rPr>
  </w:style>
  <w:style w:type="character" w:styleId="annotation reference">
    <w:name w:val="annotation reference"/>
    <w:basedOn w:val="Default Paragraph Font"/>
    <w:qFormat/>
    <w:rPr>
      <w:sz w:val="16"/>
    </w:rPr>
  </w:style>
  <w:style w:type="character" w:styleId="Style1 Char">
    <w:name w:val="Style1 Char"/>
    <w:basedOn w:val="Default Paragraph Font"/>
    <w:qFormat/>
    <w:rPr>
      <w:rFonts w:ascii="Arial" w:hAnsi="Arial" w:eastAsia="Arial"/>
      <w:i w:val="on"/>
      <w:color w:val="#FF0000"/>
      <w:sz w:val="24"/>
    </w:rPr>
  </w:style>
  <w:style w:type="character" w:styleId="Titre Car">
    <w:name w:val="Titre Car"/>
    <w:basedOn w:val="Default Paragraph Font"/>
    <w:qFormat/>
    <w:rPr>
      <w:rFonts w:ascii="Calibri Light" w:hAnsi="Calibri Light" w:eastAsia="Calibri Light"/>
      <w:sz w:val="56"/>
    </w:rPr>
  </w:style>
  <w:style w:type="character" w:styleId="Paragraphe de liste Car">
    <w:name w:val="Paragraphe de liste Car"/>
    <w:basedOn w:val="Default Paragraph Font"/>
    <w:qFormat/>
    <w:rPr>
      <w:rFonts w:ascii="Calibri" w:hAnsi="Calibri" w:eastAsia="Calibri"/>
    </w:rPr>
  </w:style>
  <w:style w:type="character" w:styleId="Question formatting Char">
    <w:name w:val="Question formatting Char"/>
    <w:basedOn w:val="Paragraphe de liste Car"/>
    <w:qFormat/>
    <w:rPr>
      <w:rFonts w:ascii="Calibri" w:hAnsi="Calibri" w:eastAsia="Calibri"/>
      <w:b w:val="on"/>
    </w:rPr>
  </w:style>
  <w:style w:type="character" w:styleId="FollowedHyperlink">
    <w:name w:val="FollowedHyperlink"/>
    <w:basedOn w:val="Default Paragraph Font"/>
    <w:qFormat/>
    <w:rPr>
      <w:color w:val="#954F72"/>
      <w:u w:val="single"/>
    </w:rPr>
  </w:style>
  <w:style w:type="character" w:styleId="short_text">
    <w:name w:val="short_text"/>
    <w:basedOn w:val="Default Paragraph Font"/>
    <w:qFormat/>
    <w:rPr/>
  </w:style>
  <w:style w:type="character" w:styleId="atn">
    <w:name w:val="atn"/>
    <w:basedOn w:val="Default Paragraph Font"/>
    <w:qFormat/>
    <w:rPr/>
  </w:style>
  <w:style w:type="paragraph" w:styleId="heading 4">
    <w:name w:val="heading 4"/>
    <w:basedOn w:val="Normal"/>
    <w:next w:val="heading 1"/>
    <w:qFormat/>
    <w:pPr>
      <w:keepNext/>
      <w:keepLines/>
      <w:spacing w:before="200" w:after="0" w:line="276" w:lineRule="auto"/>
    </w:pPr>
    <w:rPr>
      <w:rFonts w:ascii="Calibri Light" w:hAnsi="Calibri Light" w:eastAsia="Calibri Light"/>
      <w:b w:val="on"/>
      <w:i w:val="on"/>
      <w:color w:val="#5B9BD5"/>
      <w:sz w:val="24"/>
    </w:rPr>
  </w:style>
  <w:style w:type="paragraph" w:styleId="heading 5">
    <w:name w:val="heading 5"/>
    <w:basedOn w:val="Normal"/>
    <w:next w:val="heading 1"/>
    <w:qFormat/>
    <w:pPr>
      <w:spacing w:before="240" w:after="60" w:line="240" w:lineRule="atLeast"/>
    </w:pPr>
    <w:rPr>
      <w:rFonts w:ascii="Times New Roman" w:hAnsi="Times New Roman" w:eastAsia="Times New Roman"/>
      <w:b w:val="on"/>
      <w:i w:val="on"/>
      <w:sz w:val="26"/>
    </w:rPr>
  </w:style>
  <w:style w:type="paragraph" w:styleId="heading 6">
    <w:name w:val="heading 6"/>
    <w:basedOn w:val="Normal"/>
    <w:next w:val="heading 1"/>
    <w:qFormat/>
    <w:pPr>
      <w:keepNext/>
      <w:keepLines/>
      <w:spacing w:before="40" w:after="0" w:line="276" w:lineRule="auto"/>
    </w:pPr>
    <w:rPr>
      <w:rFonts w:ascii="Calibri Light" w:hAnsi="Calibri Light" w:eastAsia="Calibri Light"/>
      <w:color w:val="#1F4D78"/>
    </w:rPr>
  </w:style>
  <w:style w:type="paragraph" w:styleId="heading 7">
    <w:name w:val="heading 7"/>
    <w:basedOn w:val="Normal"/>
    <w:next w:val="heading 1"/>
    <w:qFormat/>
    <w:pPr>
      <w:keepNext/>
      <w:keepLines/>
      <w:spacing w:before="200" w:after="0" w:line="276" w:lineRule="auto"/>
    </w:pPr>
    <w:rPr>
      <w:rFonts w:ascii="Calibri Light" w:hAnsi="Calibri Light" w:eastAsia="Calibri Light"/>
      <w:i w:val="on"/>
      <w:color w:val="#404040"/>
    </w:rPr>
  </w:style>
  <w:style w:type="paragraph" w:styleId="heading 8">
    <w:name w:val="heading 8"/>
    <w:basedOn w:val="Normal"/>
    <w:next w:val="heading 1"/>
    <w:qFormat/>
    <w:pPr>
      <w:keepNext/>
      <w:keepLines/>
      <w:spacing w:before="200" w:after="0" w:line="276" w:lineRule="auto"/>
    </w:pPr>
    <w:rPr>
      <w:rFonts w:ascii="Calibri Light" w:hAnsi="Calibri Light" w:eastAsia="Calibri Light"/>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paragraph" w:styleId="footer">
    <w:name w:val="footer"/>
    <w:basedOn w:val="Normal"/>
    <w:next w:val="footer"/>
    <w:qFormat/>
    <w:pPr>
      <w:tabs>
        <w:tab w:val="center" w:pos="4680"/>
        <w:tab w:val="right" w:pos="9360"/>
      </w:tabs>
      <w:spacing w:after="0" w:line="240" w:lineRule="atLeast"/>
    </w:pPr>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paragraph" w:styleId="Footnote">
    <w:name w:val="Footnote"/>
    <w:basedOn w:val="footnote text"/>
    <w:next w:val="Footnote"/>
    <w:qFormat/>
    <w:pPr/>
    <w:rPr>
      <w:rFonts w:ascii="Garamond" w:hAnsi="Garamond" w:eastAsia="Garamond"/>
      <w:sz w:val="18"/>
    </w:rPr>
  </w:style>
  <w:style w:type="paragraph" w:styleId="Document Map">
    <w:name w:val="Document Map"/>
    <w:basedOn w:val="Normal"/>
    <w:next w:val="Document Map"/>
    <w:qFormat/>
    <w:pPr>
      <w:spacing w:after="0" w:line="240" w:lineRule="atLeast"/>
    </w:pPr>
    <w:rPr>
      <w:rFonts w:ascii="Tahoma" w:hAnsi="Tahoma" w:eastAsia="Tahoma"/>
      <w:sz w:val="16"/>
    </w:rPr>
  </w:style>
  <w:style w:type="paragraph" w:styleId="Normal (Web)">
    <w:name w:val="Normal (Web)"/>
    <w:basedOn w:val="Normal"/>
    <w:next w:val="Normal (Web)"/>
    <w:qFormat/>
    <w:pPr>
      <w:spacing w:after="0" w:line="240" w:lineRule="atLeast"/>
    </w:pPr>
    <w:rPr>
      <w:rFonts w:ascii="Times New Roman" w:hAnsi="Times New Roman" w:eastAsia="Times New Roman"/>
      <w:sz w:val="24"/>
    </w:rPr>
  </w:style>
  <w:style w:type="paragraph" w:styleId="toc 1">
    <w:name w:val="toc 1"/>
    <w:basedOn w:val="Normal"/>
    <w:next w:val="heading 1"/>
    <w:qFormat/>
    <w:pPr>
      <w:tabs>
        <w:tab w:val="right" w:pos="9350"/>
      </w:tabs>
      <w:spacing w:after="100" w:line="276" w:lineRule="auto"/>
    </w:pPr>
    <w:rPr/>
  </w:style>
  <w:style w:type="paragraph" w:styleId="toc 2">
    <w:name w:val="toc 2"/>
    <w:basedOn w:val="Normal"/>
    <w:next w:val="heading 1"/>
    <w:qFormat/>
    <w:pPr>
      <w:spacing w:after="100" w:line="276" w:lineRule="auto"/>
      <w:ind w:left="220"/>
    </w:pPr>
    <w:rPr/>
  </w:style>
  <w:style w:type="paragraph" w:styleId="toc 3">
    <w:name w:val="toc 3"/>
    <w:basedOn w:val="Normal"/>
    <w:next w:val="heading 1"/>
    <w:qFormat/>
    <w:pPr>
      <w:spacing w:after="100" w:line="276" w:lineRule="auto"/>
      <w:ind w:left="440"/>
    </w:pPr>
    <w:rPr/>
  </w:style>
  <w:style w:type="paragraph" w:styleId="annotation text">
    <w:name w:val="annotation text"/>
    <w:basedOn w:val="Normal"/>
    <w:next w:val="annotation text"/>
    <w:qFormat/>
    <w:pPr>
      <w:spacing w:after="0" w:line="240" w:lineRule="atLeast"/>
    </w:pPr>
    <w:rPr>
      <w:rFonts w:ascii="Times New Roman" w:hAnsi="Times New Roman" w:eastAsia="Times New Roman"/>
      <w:sz w:val="20"/>
    </w:rPr>
  </w:style>
  <w:style w:type="paragraph" w:styleId="annotation subject">
    <w:name w:val="annotation subject"/>
    <w:basedOn w:val="annotation text"/>
    <w:next w:val="annotation subject"/>
    <w:qFormat/>
    <w:pPr>
      <w:spacing w:after="200"/>
    </w:pPr>
    <w:rPr>
      <w:b w:val="on"/>
    </w:rPr>
  </w:style>
  <w:style w:type="paragraph" w:styleId="Body Text">
    <w:name w:val="Body Text"/>
    <w:basedOn w:val="Normal"/>
    <w:next w:val="Body Text"/>
    <w:qFormat/>
    <w:pPr>
      <w:spacing w:after="0" w:line="240" w:lineRule="atLeast"/>
    </w:pPr>
    <w:rPr>
      <w:rFonts w:ascii="Times New Roman" w:hAnsi="Times New Roman" w:eastAsia="Times New Roman"/>
    </w:rPr>
  </w:style>
  <w:style w:type="paragraph" w:styleId="endnote text">
    <w:name w:val="endnote text"/>
    <w:basedOn w:val="Normal"/>
    <w:next w:val="endnote text"/>
    <w:qFormat/>
    <w:pPr>
      <w:spacing w:after="0" w:line="240" w:lineRule="atLeast"/>
    </w:pPr>
    <w:rPr>
      <w:sz w:val="20"/>
    </w:rPr>
  </w:style>
  <w:style w:type="paragraph" w:styleId="Body Text Indent">
    <w:name w:val="Body Text Indent"/>
    <w:basedOn w:val="Normal"/>
    <w:next w:val="Body Text Indent"/>
    <w:qFormat/>
    <w:pPr>
      <w:spacing w:after="120" w:line="276" w:lineRule="auto"/>
      <w:ind w:left="360"/>
    </w:pPr>
    <w:rPr/>
  </w:style>
  <w:style w:type="paragraph" w:styleId="List">
    <w:name w:val="List"/>
    <w:basedOn w:val="Normal"/>
    <w:next w:val="List"/>
    <w:qFormat/>
    <w:pPr>
      <w:spacing w:after="200" w:line="276" w:lineRule="auto"/>
      <w:ind w:left="360" w:hanging="360"/>
    </w:pPr>
    <w:rPr/>
  </w:style>
  <w:style w:type="paragraph" w:styleId="List Bullet 2">
    <w:name w:val="List Bullet 2"/>
    <w:basedOn w:val="Normal"/>
    <w:next w:val="List Bullet 2"/>
    <w:qFormat/>
    <w:pPr>
      <w:numPr>
        <w:ilvl w:val="0"/>
        <w:numId w:val="3"/>
      </w:numPr>
      <w:tabs>
        <w:tab w:val="left" w:pos="720"/>
      </w:tabs>
      <w:spacing w:after="200" w:line="276" w:lineRule="auto"/>
      <w:ind w:left="720" w:hanging="360"/>
    </w:pPr>
    <w:rPr/>
  </w:style>
  <w:style w:type="paragraph" w:styleId="List Continue">
    <w:name w:val="List Continue"/>
    <w:basedOn w:val="Normal"/>
    <w:next w:val="List Continue"/>
    <w:qFormat/>
    <w:pPr>
      <w:spacing w:after="120" w:line="276" w:lineRule="auto"/>
      <w:ind w:left="360"/>
    </w:pPr>
    <w:rPr/>
  </w:style>
  <w:style w:type="paragraph" w:styleId="caption">
    <w:name w:val="caption"/>
    <w:basedOn w:val="Normal"/>
    <w:next w:val="heading 1"/>
    <w:qFormat/>
    <w:pPr>
      <w:spacing w:after="200" w:line="240" w:lineRule="atLeast"/>
    </w:pPr>
    <w:rPr>
      <w:b w:val="on"/>
      <w:color w:val="#4F81BD"/>
      <w:sz w:val="18"/>
    </w:rPr>
  </w:style>
  <w:style w:type="paragraph" w:styleId="toc 4">
    <w:name w:val="toc 4"/>
    <w:basedOn w:val="Normal"/>
    <w:next w:val="heading 1"/>
    <w:qFormat/>
    <w:pPr>
      <w:spacing w:after="100" w:line="276" w:lineRule="auto"/>
      <w:ind w:left="660"/>
    </w:pPr>
    <w:rPr/>
  </w:style>
  <w:style w:type="paragraph" w:styleId="Body Text 2">
    <w:name w:val="Body Text 2"/>
    <w:basedOn w:val="Normal"/>
    <w:next w:val="Body Text 2"/>
    <w:qFormat/>
    <w:pPr>
      <w:spacing w:after="120" w:line="480" w:lineRule="auto"/>
    </w:pPr>
    <w:rPr>
      <w:rFonts w:ascii="Times New Roman" w:hAnsi="Times New Roman" w:eastAsia="Times New Roman"/>
      <w:sz w:val="20"/>
    </w:rPr>
  </w:style>
  <w:style w:type="paragraph" w:styleId="Style1">
    <w:name w:val="Style1"/>
    <w:basedOn w:val="Normal"/>
    <w:next w:val="Style1"/>
    <w:qFormat/>
    <w:pPr>
      <w:spacing w:after="0" w:line="276" w:lineRule="auto"/>
      <w:jc w:val="both"/>
    </w:pPr>
    <w:rPr>
      <w:rFonts w:ascii="Arial" w:hAnsi="Arial" w:eastAsia="Arial"/>
      <w:i w:val="on"/>
      <w:color w:val="#FF0000"/>
      <w:sz w:val="24"/>
    </w:rPr>
  </w:style>
  <w:style w:type="paragraph" w:styleId="Title">
    <w:name w:val="Title"/>
    <w:basedOn w:val="Normal"/>
    <w:next w:val="heading 1"/>
    <w:qFormat/>
    <w:pPr>
      <w:spacing w:after="0" w:line="240" w:lineRule="atLeast"/>
    </w:pPr>
    <w:rPr>
      <w:rFonts w:ascii="Calibri Light" w:hAnsi="Calibri Light" w:eastAsia="Calibri Light"/>
      <w:sz w:val="56"/>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