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59" w:lineRule="auto"/>
        <w:jc w:val="center"/>
        <w:rPr>
          <w:rFonts w:ascii="Calibri Light" w:hAnsi="Calibri Light" w:eastAsia="Calibri Light"/>
          <w:b w:val="on"/>
          <w:color w:val="#000000"/>
          <w:sz w:val="28"/>
        </w:rPr>
      </w:pPr>
      <w:r>
        <w:rPr>
          <w:rFonts w:ascii="Calibri Light" w:hAnsi="Calibri Light" w:eastAsia="Calibri Light"/>
          <w:b w:val="on"/>
          <w:color w:val="#000000"/>
          <w:sz w:val="28"/>
        </w:rPr>
        <w:t xml:space="preserve">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color w:val="#3366FF"/>
          <w:sz w:val="32"/>
        </w:rPr>
      </w:pPr>
      <w:r>
        <w:rPr>
          <w:rFonts w:ascii="Calibri" w:hAnsi="Calibri" w:eastAsia="Calibri"/>
          <w:b w:val="on"/>
          <w:color w:val="#3366FF"/>
          <w:sz w:val="32"/>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p>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sz w:val="18"/>
        </w:rPr>
        <w:sectPr>
          <w:pgSz w:w="12240" w:h="15840"/>
          <w:pgMar w:top="1440" w:right="1440" w:bottom="1440" w:left="1440" w:header="720" w:footer="720"/>
        </w:sectPr>
        <w:rPr>
          <w:rFonts w:ascii="Calibri" w:hAnsi="Calibri" w:eastAsia="Calibri"/>
          <w:b w:val="on"/>
          <w:sz w:val="18"/>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00" w:after="0"/>
        <w:jc w:val="center"/>
        <w:rPr>
          <w:rFonts w:ascii="Calibri Light" w:hAnsi="Calibri Light" w:eastAsia="Calibri Light"/>
          <w:b w:val="on"/>
          <w:color w:val="#000000"/>
          <w:sz w:val="26"/>
        </w:rPr>
      </w:pPr>
      <w:r>
        <w:rPr>
          <w:rFonts w:ascii="Calibri Light" w:hAnsi="Calibri Light" w:eastAsia="Calibri Light"/>
          <w:b w:val="on"/>
          <w:color w:val="#000000"/>
          <w:sz w:val="26"/>
        </w:rP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Calibri" w:hAnsi="Calibri" w:eastAsia="Calibri"/>
          <w:b w:val="on"/>
          <w:sz w:val="22"/>
        </w:rPr>
      </w:pPr>
      <w:r>
        <w:rPr>
          <w:rFonts w:ascii="Calibri" w:hAnsi="Calibri" w:eastAsia="Calibri"/>
          <w:b w:val="on"/>
          <w:sz w:val="22"/>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val="on"/>
          <w:sz w:val="22"/>
        </w:rPr>
      </w:pPr>
      <w:r>
        <w:rPr>
          <w:rFonts w:ascii="Calibri" w:hAnsi="Calibri" w:eastAsia="Calibri"/>
          <w:b w:val="on"/>
          <w:sz w:val="22"/>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Light" w:hAnsi="Calibri Light" w:eastAsia="Calibri Light"/>
          <w:b w:val="on"/>
          <w:color w:val="#1F4D78"/>
        </w:rPr>
      </w:pPr>
      <w:r>
        <w:rPr>
          <w:rFonts w:ascii="Calibri" w:hAnsi="Calibri" w:eastAsia="Calibri"/>
          <w:b w:val="on"/>
          <w:sz w:val="22"/>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rPr>
          <w:rFonts w:ascii="Calibri Light" w:hAnsi="Calibri Light" w:eastAsia="Calibri Light"/>
          <w:b w:val="on"/>
          <w:color w:val="#000000"/>
        </w:rPr>
      </w:pPr>
      <w:r>
        <w:rPr>
          <w:rFonts w:ascii="Calibri Light" w:hAnsi="Calibri Light" w:eastAsia="Calibri Light"/>
          <w:b w:val="on"/>
          <w:color w:val="#000000"/>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E.1    	Please imagine a 5-step ladder (</w:t>
      </w:r>
      <w:r>
        <w:rPr>
          <w:rFonts w:ascii="Calibri" w:hAnsi="Calibri" w:eastAsia="Calibri"/>
          <w:b w:val="on"/>
          <w:i w:val="on"/>
          <w:sz w:val="22"/>
        </w:rPr>
        <w:t xml:space="preserve">show figure of ladder</w:t>
      </w:r>
      <w:r>
        <w:rPr>
          <w:rFonts w:ascii="Calibri" w:hAnsi="Calibri" w:eastAsia="Calibri"/>
          <w:b w:val="on"/>
          <w:sz w:val="22"/>
        </w:rPr>
        <w:t xml:space="preserve">), where at the bottom, on the first step, stand the individual [men] of this community with little capacity to make their own decisions about important affairs in their lives.   These [men] have little say about if or where they will work, or about starting or ending a relationship with a [women].  On the highest step, the fifth, stand those who have great capacity to make important decisions for themselves, including about their working life and whether to start or end a relationship in their personal life.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rFonts w:ascii="Calibri" w:hAnsi="Calibri" w:eastAsia="Calibri"/>
          <w:b w:val="on"/>
          <w:i w:val="on"/>
          <w:sz w:val="22"/>
        </w:rPr>
      </w:pPr>
      <w:r>
        <w:rPr>
          <w:rFonts w:ascii="Calibri" w:hAnsi="Calibri" w:eastAsia="Calibri"/>
          <w:b w:val="on"/>
          <w:sz w:val="22"/>
          <w:u w:val="single"/>
        </w:rPr>
        <w:t xml:space="preserve">On which step of this ladder would you position the majority of the young [men] in the village today</w:t>
      </w:r>
      <w:r>
        <w:rPr>
          <w:rFonts w:ascii="Calibri" w:hAnsi="Calibri" w:eastAsia="Calibri"/>
          <w:b w:val="on"/>
          <w:sz w:val="22"/>
        </w:rPr>
        <w:t xml:space="preserve">?  </w:t>
      </w:r>
      <w:r>
        <w:rPr>
          <w:rFonts w:ascii="Calibri" w:hAnsi="Calibri" w:eastAsia="Calibri"/>
          <w:b w:val="on"/>
          <w:i w:val="on"/>
          <w:sz w:val="22"/>
        </w:rPr>
        <w:t xml:space="preserve">[The ratings should be done individually </w:t>
      </w:r>
      <w:r>
        <w:rPr>
          <w:rFonts w:ascii="Calibri" w:hAnsi="Calibri" w:eastAsia="Calibri"/>
          <w:b w:val="on"/>
          <w:i w:val="on"/>
          <w:sz w:val="22"/>
          <w:u w:val="single"/>
        </w:rPr>
        <w:t xml:space="preserve">in private</w:t>
      </w:r>
      <w:r>
        <w:rPr>
          <w:rFonts w:ascii="Calibri" w:hAnsi="Calibri" w:eastAsia="Calibri"/>
          <w:b w:val="on"/>
          <w:i w:val="on"/>
          <w:sz w:val="22"/>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center"/>
        <w:rPr>
          <w:rFonts w:ascii="Calibri" w:hAnsi="Calibri" w:eastAsia="Calibri"/>
          <w:b w:val="on"/>
          <w:sz w:val="22"/>
        </w:rPr>
      </w:pPr>
      <w:r>
        <w:rPr>
          <w:rFonts w:ascii="Calibri" w:hAnsi="Calibri" w:eastAsia="Calibri"/>
          <w:b w:val="on"/>
          <w:sz w:val="22"/>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center"/>
        <w:rPr>
          <w:rFonts w:ascii="Calibri" w:hAnsi="Calibri" w:eastAsia="Calibri"/>
          <w:b w:val="on"/>
          <w:color w:val="#BDD6EE"/>
          <w:sz w:val="22"/>
        </w:rPr>
      </w:pPr>
      <w:r>
        <w:drawing>
          <wp:inline distT="0" distB="0" distL="0" distR="0">
            <wp:extent cx="1993900" cy="1974850"/>
            <wp:docPr id="1" name="Diagram 1"/>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center"/>
        <w:rPr>
          <w:rFonts w:ascii="Calibri" w:hAnsi="Calibri" w:eastAsia="Calibri"/>
          <w:b w:val="on"/>
          <w:color w:val="#BDD6EE"/>
          <w:sz w:val="22"/>
        </w:rPr>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rPr>
          <w:rFonts w:ascii="Calibri" w:hAnsi="Calibri" w:eastAsia="Calibri"/>
          <w:b w:val="on"/>
          <w:i w:val="on"/>
          <w:sz w:val="20"/>
        </w:rPr>
      </w:pPr>
      <w:r>
        <w:rPr>
          <w:rFonts w:ascii="Calibri" w:hAnsi="Calibri" w:eastAsia="Calibri"/>
          <w:b w:val="on"/>
          <w:i w:val="on"/>
          <w:sz w:val="20"/>
        </w:rPr>
        <w:t xml:space="preserve">(The figure on the flipchart only needs to show the ladder and step #.  The narrative in this figure is to help facilitators describe the different steps.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sz w:val="22"/>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3192"/>
        <w:gridCol w:w="3192"/>
      </w:tblGrid>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Step</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2014</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5</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3</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4</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4</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3</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2</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2</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0</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1</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1</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E.2    Why?  Would any of you like to volunteer the reasons for your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4: Many youths in XX have limited powers and freedom because they are under the authority of their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5: A large number of youths in XX do not have plots to grow their own crops. About 25% of youths have plots to grow crops of their choice but the plots are small.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4: We have power and freedom to approach a girl of my choice but long ago it was difficult.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2: Some youth have powers and freedom to do whatever they want to do because they are just wayward.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5: We are free to go to a church of our choice.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9: Among the youths that go to church there are some who are limited in doing many things they want because church doctrines do not allow that.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Education is very important because you always have something [gainful] to do in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Education equips us with knowledge of doing something [gainful] in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Education allows us to have better life and gives us dignity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Education trains us to have discipline in most of the things we do in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sz w:val="22"/>
        </w:rPr>
        <w:t xml:space="preserve">Respondent 2: With education you can marry a successful woman.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    Until what grade do boys generally study in this community? [</w:t>
      </w:r>
      <w:r>
        <w:rPr>
          <w:rFonts w:ascii="Calibri" w:hAnsi="Calibri" w:eastAsia="Calibri"/>
          <w:b w:val="on"/>
          <w:i w:val="on"/>
          <w:sz w:val="22"/>
        </w:rPr>
        <w:t xml:space="preserve">Pause for responses.</w:t>
      </w: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All: The majority of boys end schooling at Form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All: The majority of girls end schooling at Form 1 and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E.5    What level of education do you think boys and girls of this village </w:t>
      </w:r>
      <w:r>
        <w:rPr>
          <w:rFonts w:ascii="Calibri" w:hAnsi="Calibri" w:eastAsia="Calibri"/>
          <w:b w:val="on"/>
          <w:i w:val="on"/>
          <w:sz w:val="22"/>
        </w:rPr>
        <w:t xml:space="preserve">should</w:t>
      </w:r>
      <w:r>
        <w:rPr>
          <w:rFonts w:ascii="Calibri" w:hAnsi="Calibri" w:eastAsia="Calibri"/>
          <w:b w:val="on"/>
          <w:sz w:val="22"/>
        </w:rP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Boys must learn until they die because they are the ones that have the responsibility to support their families.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Girls must learn up to university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2: For girls it depends with their behavior.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Parents show same commitment to educating their daughters as their sons depending on the behavior of the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2: If there is inadequate money, the parent will pay for the boy child. They say he shall be the household head.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Other parents pay for the brighter child, whether girl or boy, if there is inadequate money. If it is the boy who is not bright then he has no choice but to start doing no-tillage planting basin CA. [</w:t>
      </w:r>
      <w:r>
        <w:rPr>
          <w:rFonts w:ascii="Calibri" w:hAnsi="Calibri" w:eastAsia="Calibri"/>
          <w:i w:val="on"/>
          <w:sz w:val="22"/>
        </w:rPr>
        <w:t xml:space="preserve">laughter from the floor]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ALL [one after the other]: If it is the girl who is not bright then she goes for a driving course [</w:t>
      </w:r>
      <w:r>
        <w:rPr>
          <w:rFonts w:ascii="Calibri" w:hAnsi="Calibri" w:eastAsia="Calibri"/>
          <w:i w:val="on"/>
          <w:sz w:val="22"/>
        </w:rPr>
        <w:t xml:space="preserve">laughter</w:t>
      </w:r>
      <w:r>
        <w:rPr>
          <w:rFonts w:ascii="Calibri" w:hAnsi="Calibri" w:eastAsia="Calibri"/>
          <w:sz w:val="22"/>
        </w:rPr>
        <w:t xml:space="preserve">]. She will be driving on the house floor. The motions she goes through when shining the floor with the mopping cloth is similar to those of one who is turning the steering wheel of a car [</w:t>
      </w:r>
      <w:r>
        <w:rPr>
          <w:rFonts w:ascii="Calibri" w:hAnsi="Calibri" w:eastAsia="Calibri"/>
          <w:i w:val="on"/>
          <w:sz w:val="22"/>
        </w:rPr>
        <w:t xml:space="preserve">More laughter from the floor]. </w:t>
      </w:r>
      <w:r>
        <w:rPr>
          <w:rFonts w:ascii="Calibri" w:hAnsi="Calibri" w:eastAsia="Calibri"/>
          <w:sz w:val="22"/>
        </w:rPr>
        <w:t xml:space="preserve">She has no choice. Who will buy her undies if she does not do that? She cannot move without undies [</w:t>
      </w:r>
      <w:r>
        <w:rPr>
          <w:rFonts w:ascii="Calibri" w:hAnsi="Calibri" w:eastAsia="Calibri"/>
          <w:i w:val="on"/>
          <w:sz w:val="22"/>
        </w:rPr>
        <w:t xml:space="preserve">laughter continues</w:t>
      </w:r>
      <w:r>
        <w:rPr>
          <w:rFonts w:ascii="Calibri" w:hAnsi="Calibri" w:eastAsia="Calibri"/>
          <w:sz w:val="22"/>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E.7    What different agricultural activities do [</w:t>
      </w:r>
      <w:r>
        <w:rPr>
          <w:rFonts w:ascii="Calibri" w:hAnsi="Calibri" w:eastAsia="Calibri"/>
          <w:b w:val="on"/>
          <w:i w:val="on"/>
          <w:sz w:val="22"/>
        </w:rPr>
        <w:t xml:space="preserve">boys</w:t>
      </w:r>
      <w:r>
        <w:rPr>
          <w:rFonts w:ascii="Calibri" w:hAnsi="Calibri" w:eastAsia="Calibri"/>
          <w:b w:val="on"/>
          <w:sz w:val="22"/>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We are just forced to do agriculture by our parents. There is no benefit for us as youths to do agriculture.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i w:val="on"/>
          <w:sz w:val="22"/>
        </w:rPr>
      </w:pPr>
      <w:r>
        <w:rPr>
          <w:rFonts w:ascii="Calibri" w:hAnsi="Calibri" w:eastAsia="Calibri"/>
          <w:i w:val="on"/>
          <w:sz w:val="22"/>
        </w:rPr>
        <w:t xml:space="preserve">Facilitator: Do others think the same?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It is not about perceptions. It is the reality. There is no benefit for us in farming.  We do all the hard work but when the crop is harvested and sold, only the parents get the money. They do not include us in their plans.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They should leave us to concentrate on our books. I can take my books with me when I go to herd cattle.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i w:val="on"/>
          <w:sz w:val="22"/>
        </w:rPr>
      </w:pPr>
      <w:r>
        <w:rPr>
          <w:rFonts w:ascii="Calibri" w:hAnsi="Calibri" w:eastAsia="Calibri"/>
          <w:i w:val="on"/>
          <w:sz w:val="22"/>
        </w:rPr>
        <w:t xml:space="preserve">Facilitator: Alright, you do agriculture against your will, but what agricultural activities do you learn about anyway?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Agricultural activities that we learn are ploughing the field using an ox-drawn plough, weeding the crops, spraying the crops, harvesting the crops, milking cows and herding cattle.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sz w:val="22"/>
        </w:rPr>
        <w:t xml:space="preserve">Respondent 9: We learn most of agricultural activities practically during everyday practice.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E.8    What are the main reasons why [</w:t>
      </w:r>
      <w:r>
        <w:rPr>
          <w:rFonts w:ascii="Calibri" w:hAnsi="Calibri" w:eastAsia="Calibri"/>
          <w:b w:val="on"/>
          <w:i w:val="on"/>
          <w:sz w:val="22"/>
        </w:rPr>
        <w:t xml:space="preserve">boys]</w:t>
      </w:r>
      <w:r>
        <w:rPr>
          <w:rFonts w:ascii="Calibri" w:hAnsi="Calibri" w:eastAsia="Calibri"/>
          <w:b w:val="on"/>
          <w:sz w:val="22"/>
        </w:rPr>
        <w:t xml:space="preserve">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0"/>
              </w:rPr>
            </w:pPr>
            <w:r>
              <w:rPr>
                <w:rFonts w:ascii="Calibri" w:hAnsi="Calibri" w:eastAsia="Calibri"/>
                <w:b w:val="on"/>
                <w:sz w:val="20"/>
              </w:rPr>
              <w:t xml:space="preserve">Reasons for ending education</w:t>
            </w:r>
          </w:p>
        </w:tc>
        <w:tc>
          <w:tcPr>
            <w:tcW w:w="2042"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84"/>
              <w:jc w:val="center"/>
              <w:rPr>
                <w:rFonts w:ascii="Calibri" w:hAnsi="Calibri" w:eastAsia="Calibri"/>
                <w:b w:val="on"/>
                <w:sz w:val="20"/>
              </w:rPr>
            </w:pPr>
            <w:r>
              <w:rPr>
                <w:rFonts w:ascii="Calibri" w:hAnsi="Calibri" w:eastAsia="Calibri"/>
                <w:b w:val="on"/>
                <w:sz w:val="20"/>
              </w:rPr>
              <w:t xml:space="preserve">Two most important reasons</w:t>
            </w:r>
          </w:p>
        </w:tc>
      </w:tr>
      <w:tr>
        <w:trPr>
          <w:trHeight w:val="0" w:hRule="atLeast"/>
        </w:trPr>
        <w:tc>
          <w:tcPr>
            <w:tcW w:w="5935" w:type="dxa"/>
            <w:shd w:val="clear" w:fill="auto"/>
            <w:vAlign w:val="top"/>
          </w:tcPr>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sz w:val="20"/>
              </w:rPr>
            </w:pPr>
            <w:r>
              <w:rPr>
                <w:rFonts w:ascii="Calibri" w:hAnsi="Calibri" w:eastAsia="Calibri"/>
                <w:sz w:val="20"/>
              </w:rPr>
              <w:t xml:space="preserve">Mischief; taking drugs and precocious love affairs.</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sz w:val="20"/>
              </w:rPr>
            </w:pPr>
            <w:r>
              <w:rPr>
                <w:rFonts w:ascii="Calibri" w:hAnsi="Calibri" w:eastAsia="Calibri"/>
                <w:sz w:val="20"/>
              </w:rPr>
              <w:t xml:space="preserve"> Lack of money to pay school fees</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sz w:val="20"/>
              </w:rPr>
            </w:pPr>
            <w:r>
              <w:rPr>
                <w:rFonts w:ascii="Calibri" w:hAnsi="Calibri" w:eastAsia="Calibri"/>
                <w:sz w:val="20"/>
              </w:rPr>
              <w:t xml:space="preserve"> Dullness, so the parents will lose hope on you</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sz w:val="20"/>
              </w:rPr>
            </w:pPr>
            <w:r>
              <w:rPr>
                <w:rFonts w:ascii="Calibri" w:hAnsi="Calibri" w:eastAsia="Calibri"/>
                <w:sz w:val="20"/>
              </w:rPr>
              <w:t xml:space="preserve"> Inadequate school requirements such as uniform, books and pens</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sz w:val="20"/>
              </w:rPr>
            </w:pPr>
            <w:r>
              <w:rPr>
                <w:rFonts w:ascii="Calibri" w:hAnsi="Calibri" w:eastAsia="Calibri"/>
                <w:sz w:val="20"/>
              </w:rPr>
              <w:t xml:space="preserve"> Lack of guidance from parents</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0"/>
              </w:rPr>
            </w:pPr>
            <w:r>
              <w:rPr>
                <w:rFonts w:ascii="Calibri" w:hAnsi="Calibri" w:eastAsia="Calibri"/>
                <w:sz w:val="20"/>
              </w:rPr>
              <w:t xml:space="preserve">Impregnating a girl</w:t>
            </w:r>
          </w:p>
        </w:tc>
        <w:tc>
          <w:tcPr>
            <w:tcW w:w="2042" w:type="dxa"/>
            <w:shd w:val="clear" w:fill="auto"/>
            <w:vAlign w:val="top"/>
          </w:tcPr>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sz w:val="20"/>
              </w:rPr>
            </w:pPr>
            <w:r>
              <w:rPr>
                <w:sz w:val="20"/>
              </w:rPr>
              <w:t xml:space="preserve">Lack of money to pay school fees</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sz w:val="20"/>
              </w:rPr>
            </w:pPr>
            <w:r>
              <w:rPr>
                <w:sz w:val="20"/>
              </w:rPr>
              <w:t xml:space="preserve">Mischief; taking drugs and precocious love affairs. </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Calibri" w:hAnsi="Calibri" w:eastAsia="Calibri"/>
          <w:b w:val="on"/>
          <w:i w:val="on"/>
          <w:sz w:val="20"/>
        </w:rPr>
      </w:pPr>
      <w:r>
        <w:rPr>
          <w:rFonts w:ascii="Calibri" w:hAnsi="Calibri" w:eastAsia="Calibri"/>
          <w:b w:val="on"/>
          <w:i w:val="on"/>
          <w:sz w:val="20"/>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sz w:val="22"/>
        </w:rPr>
      </w:pPr>
      <w:r>
        <w:rPr>
          <w:rFonts w:ascii="Calibri" w:hAnsi="Calibri" w:eastAsia="Calibri"/>
          <w:b w:val="on"/>
          <w:sz w:val="22"/>
        </w:rPr>
        <w:t xml:space="preserve">E.9    	Which are the two most important reasons on this list why [</w:t>
      </w:r>
      <w:r>
        <w:rPr>
          <w:rFonts w:ascii="Calibri" w:hAnsi="Calibri" w:eastAsia="Calibri"/>
          <w:b w:val="on"/>
          <w:i w:val="on"/>
          <w:sz w:val="22"/>
        </w:rPr>
        <w:t xml:space="preserve">boys] </w:t>
      </w:r>
      <w:r>
        <w:rPr>
          <w:rFonts w:ascii="Calibri" w:hAnsi="Calibri" w:eastAsia="Calibri"/>
          <w:b w:val="on"/>
          <w:sz w:val="22"/>
        </w:rPr>
        <w:t xml:space="preserve">end their education.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hanging="360"/>
      </w:pPr>
      <w:r>
        <w:t xml:space="preserve">Lack of money to pay school fees.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hanging="360"/>
        <w:rPr>
          <w:b w:val="on"/>
        </w:rPr>
      </w:pPr>
      <w:r>
        <w:t xml:space="preserve">Mischief – taking drugs and precocious love affairs.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b w:val="on"/>
          <w:sz w:val="22"/>
        </w:rPr>
      </w:pPr>
      <w:r>
        <w:rPr>
          <w:rFonts w:ascii="Calibri" w:hAnsi="Calibri" w:eastAsia="Calibri"/>
          <w:b w:val="on"/>
          <w:sz w:val="22"/>
        </w:rP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My goal was to be a:</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10: Policeman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9: Doctor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8: Driver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7: Builder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6: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5: Driver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4: Doctor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3: Motor mechanic</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 Respondent 2: Boiler maker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1: Businessman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All: These goals are influenced by situation in country which demands us to have good jobs in order to raise our standard of living.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sz w:val="22"/>
        </w:rPr>
      </w:pPr>
      <w:r>
        <w:rPr>
          <w:rFonts w:ascii="Calibri" w:hAnsi="Calibri" w:eastAsia="Calibri"/>
          <w:b w:val="on"/>
          <w:sz w:val="22"/>
        </w:rPr>
        <w:t xml:space="preserve">E.11    	Generally speaking, what do most young </w:t>
      </w:r>
      <w:r>
        <w:rPr>
          <w:rFonts w:ascii="Calibri" w:hAnsi="Calibri" w:eastAsia="Calibri"/>
          <w:b w:val="on"/>
          <w:i w:val="on"/>
          <w:sz w:val="22"/>
        </w:rPr>
        <w:t xml:space="preserve">[men]</w:t>
      </w:r>
      <w:r>
        <w:rPr>
          <w:rFonts w:ascii="Calibri" w:hAnsi="Calibri" w:eastAsia="Calibri"/>
          <w:b w:val="on"/>
          <w:sz w:val="22"/>
        </w:rPr>
        <w:t xml:space="preserve"> of the village do with their lives when they are no longer students? </w:t>
      </w:r>
      <w:r>
        <w:rPr>
          <w:rFonts w:ascii="Calibri" w:hAnsi="Calibri" w:eastAsia="Calibri"/>
          <w:b w:val="on"/>
          <w:i w:val="on"/>
          <w:sz w:val="22"/>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sz w:val="22"/>
        </w:rPr>
      </w:pPr>
      <w:r>
        <w:rPr>
          <w:rFonts w:ascii="Calibri" w:hAnsi="Calibri" w:eastAsia="Calibri"/>
          <w:sz w:val="22"/>
        </w:rPr>
        <w:t xml:space="preserve">Respondent 4: Most of them are doing illegal mining of minerals such as gold and platinum</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sz w:val="22"/>
        </w:rPr>
      </w:pPr>
      <w:r>
        <w:rPr>
          <w:rFonts w:ascii="Calibri" w:hAnsi="Calibri" w:eastAsia="Calibri"/>
          <w:sz w:val="22"/>
        </w:rPr>
        <w:t xml:space="preserve">Respondent 10: Some are going to South Africa to look for a job.</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b w:val="on"/>
          <w:sz w:val="22"/>
        </w:rPr>
      </w:pPr>
      <w:r>
        <w:rPr>
          <w:rFonts w:ascii="Calibri" w:hAnsi="Calibri" w:eastAsia="Calibri"/>
          <w:b w:val="on"/>
          <w:sz w:val="22"/>
        </w:rPr>
        <w:t xml:space="preserve">E.12    	What do you think young </w:t>
      </w:r>
      <w:r>
        <w:rPr>
          <w:rFonts w:ascii="Calibri" w:hAnsi="Calibri" w:eastAsia="Calibri"/>
          <w:b w:val="on"/>
          <w:i w:val="on"/>
          <w:sz w:val="22"/>
        </w:rPr>
        <w:t xml:space="preserve">[men]</w:t>
      </w:r>
      <w:r>
        <w:rPr>
          <w:rFonts w:ascii="Calibri" w:hAnsi="Calibri" w:eastAsia="Calibri"/>
          <w:b w:val="on"/>
          <w:sz w:val="22"/>
        </w:rPr>
        <w:t xml:space="preserve"> should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I think a young men should be a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5: Builder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4: Farmer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3: Motor mechanic</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Calibri" w:hAnsi="Calibri" w:eastAsia="Calibri"/>
          <w:sz w:val="22"/>
        </w:rPr>
      </w:pPr>
      <w:r>
        <w:rPr>
          <w:rFonts w:ascii="Calibri" w:hAnsi="Calibri" w:eastAsia="Calibri"/>
          <w:sz w:val="22"/>
        </w:rPr>
        <w:t xml:space="preserve">Respondent 5: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color w:val="#000000"/>
          <w:sz w:val="22"/>
        </w:rPr>
      </w:pPr>
      <w:r>
        <w:rPr>
          <w:rFonts w:ascii="Calibri" w:hAnsi="Calibri" w:eastAsia="Calibri"/>
          <w:b w:val="on"/>
          <w:color w:val="#000000"/>
          <w:sz w:val="22"/>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i w:val="on"/>
          <w:color w:val="#000000"/>
          <w:sz w:val="20"/>
        </w:rPr>
      </w:pPr>
      <w:r>
        <w:rPr>
          <w:rFonts w:ascii="Calibri" w:hAnsi="Calibri" w:eastAsia="Calibri"/>
          <w:b w:val="on"/>
          <w:color w:val="#000000"/>
          <w:sz w:val="20"/>
        </w:rPr>
        <w:t xml:space="preserve">		 </w:t>
      </w:r>
      <w:r>
        <w:rPr>
          <w:rFonts w:ascii="Calibri" w:hAnsi="Calibri" w:eastAsia="Calibri"/>
          <w:b w:val="on"/>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rFonts w:ascii="Calibri" w:hAnsi="Calibri" w:eastAsia="Calibri"/>
          <w:b w:val="on"/>
          <w:i w:val="on"/>
          <w:color w:val="#000000"/>
          <w:sz w:val="20"/>
          <w:u w:val="single"/>
        </w:rPr>
        <w:t xml:space="preserve">take the time necessary to facilitate a rich and inclusive discussion of these new practices</w:t>
      </w:r>
      <w:r>
        <w:rPr>
          <w:rFonts w:ascii="Calibri" w:hAnsi="Calibri" w:eastAsia="Calibri"/>
          <w:b w:val="on"/>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rFonts w:ascii="Calibri" w:hAnsi="Calibri" w:eastAsia="Calibri"/>
          <w:b w:val="on"/>
          <w:i w:val="on"/>
          <w:color w:val="#000000"/>
          <w:sz w:val="20"/>
          <w:u w:val="single"/>
        </w:rPr>
        <w:t xml:space="preserve">hardware</w:t>
      </w:r>
      <w:r>
        <w:rPr>
          <w:rFonts w:ascii="Calibri" w:hAnsi="Calibri" w:eastAsia="Calibri"/>
          <w:b w:val="on"/>
          <w:i w:val="on"/>
          <w:color w:val="#000000"/>
          <w:sz w:val="20"/>
        </w:rPr>
        <w:t xml:space="preserve">” (e.g. new seed varieties, animal races, machines…) and “</w:t>
      </w:r>
      <w:r>
        <w:rPr>
          <w:rFonts w:ascii="Calibri" w:hAnsi="Calibri" w:eastAsia="Calibri"/>
          <w:b w:val="on"/>
          <w:i w:val="on"/>
          <w:color w:val="#000000"/>
          <w:sz w:val="20"/>
          <w:u w:val="single"/>
        </w:rPr>
        <w:t xml:space="preserve">software</w:t>
      </w:r>
      <w:r>
        <w:rPr>
          <w:rFonts w:ascii="Calibri" w:hAnsi="Calibri" w:eastAsia="Calibri"/>
          <w:b w:val="on"/>
          <w:i w:val="on"/>
          <w:color w:val="#000000"/>
          <w:sz w:val="20"/>
        </w:rPr>
        <w:t xml:space="preserve">” changes (new learning, relationships, or organizing), as well as their </w:t>
      </w:r>
      <w:r>
        <w:rPr>
          <w:rFonts w:ascii="Calibri" w:hAnsi="Calibri" w:eastAsia="Calibri"/>
          <w:b w:val="on"/>
          <w:i w:val="on"/>
          <w:color w:val="#000000"/>
          <w:sz w:val="20"/>
          <w:u w:val="single"/>
        </w:rPr>
        <w:t xml:space="preserve">gender dimensions</w:t>
      </w:r>
      <w:r>
        <w:rPr>
          <w:rFonts w:ascii="Calibri" w:hAnsi="Calibri" w:eastAsia="Calibri"/>
          <w:b w:val="on"/>
          <w:i w:val="on"/>
          <w:color w:val="#000000"/>
          <w:sz w:val="2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color w:val="#000000"/>
          <w:sz w:val="22"/>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i w:val="on"/>
                <w:sz w:val="22"/>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sz w:val="22"/>
              </w:rPr>
            </w:pPr>
            <w:r>
              <w:rPr>
                <w:rFonts w:ascii="Calibri" w:hAnsi="Calibri" w:eastAsia="Calibri"/>
                <w:b w:val="on"/>
                <w:i w:val="on"/>
                <w:sz w:val="22"/>
              </w:rPr>
              <w:t xml:space="preserve">Most important for the [men]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2"/>
              </w:rPr>
            </w:pPr>
            <w:r>
              <w:rPr>
                <w:rFonts w:ascii="Calibri" w:hAnsi="Calibri" w:eastAsia="Calibri"/>
                <w:b w:val="on"/>
                <w:i w:val="on"/>
                <w:sz w:val="22"/>
              </w:rPr>
              <w:t xml:space="preserve">Most important for the [women] of the community (top 2)</w:t>
            </w:r>
          </w:p>
        </w:tc>
      </w:tr>
      <w:tr>
        <w:trPr>
          <w:trHeight w:val="0" w:hRule="atLeast"/>
        </w:trPr>
        <w:tc>
          <w:tcPr>
            <w:tcW w:w="4954" w:type="dxa"/>
            <w:tcBorders>
              <w:top w:val="nil"/>
            </w:tcBorders>
            <w:shd w:val="clear" w:fill="auto"/>
            <w:vAlign w:val="top"/>
          </w:tcPr>
          <w:p>
            <w:pPr>
              <w:pStyle w:val="List Paragraph"/>
              <w:numPr>
                <w:ilvl w:val="0"/>
                <w:numId w:val="6"/>
              </w:numPr>
              <w:tabs>
                <w:tab w:val="left" w:pos="7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80" w:hanging="360"/>
            </w:pPr>
            <w:r>
              <w:t xml:space="preserve">Forest conservation</w:t>
            </w:r>
          </w:p>
          <w:p>
            <w:pPr>
              <w:pStyle w:val="List Paragraph"/>
              <w:numPr>
                <w:ilvl w:val="0"/>
                <w:numId w:val="6"/>
              </w:numPr>
              <w:tabs>
                <w:tab w:val="left" w:pos="7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80" w:hanging="360"/>
            </w:pPr>
            <w:r>
              <w:t xml:space="preserve">Use of new improved seed varieties</w:t>
            </w:r>
          </w:p>
          <w:p>
            <w:pPr>
              <w:pStyle w:val="List Paragraph"/>
              <w:numPr>
                <w:ilvl w:val="0"/>
                <w:numId w:val="6"/>
              </w:numPr>
              <w:tabs>
                <w:tab w:val="left" w:pos="7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80" w:hanging="360"/>
            </w:pPr>
            <w:r>
              <w:t xml:space="preserve">Water conservation</w:t>
            </w:r>
          </w:p>
          <w:p>
            <w:pPr>
              <w:pStyle w:val="List Paragraph"/>
              <w:numPr>
                <w:ilvl w:val="0"/>
                <w:numId w:val="6"/>
              </w:numPr>
              <w:tabs>
                <w:tab w:val="left" w:pos="7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80" w:hanging="360"/>
            </w:pPr>
            <w:r>
              <w:t xml:space="preserve">Conservation agriculture (no-tillage planting basins)</w:t>
            </w:r>
          </w:p>
          <w:p>
            <w:pPr>
              <w:pStyle w:val="List Paragraph"/>
              <w:numPr>
                <w:ilvl w:val="0"/>
                <w:numId w:val="6"/>
              </w:numPr>
              <w:tabs>
                <w:tab w:val="left" w:pos="7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80" w:hanging="360"/>
              <w:rPr>
                <w:b w:val="on"/>
              </w:rPr>
            </w:pPr>
            <w:r>
              <w:t xml:space="preserve">Poultry production</w:t>
            </w:r>
            <w:r>
              <w:rPr>
                <w:b w:val="on"/>
                <w:i w:val="on"/>
              </w:rPr>
              <w:t xml:space="preserve"> </w:t>
            </w:r>
          </w:p>
        </w:tc>
        <w:tc>
          <w:tcPr>
            <w:tcW w:w="2290" w:type="dxa"/>
            <w:tcBorders>
              <w:top w:val="nil"/>
              <w:left w:val="nil"/>
            </w:tcBorders>
            <w:shd w:val="clear" w:fill="auto"/>
            <w:vAlign w:val="top"/>
          </w:tcPr>
          <w:p>
            <w:pPr>
              <w:pStyle w:val="List Paragraph"/>
              <w:numPr>
                <w:ilvl w:val="0"/>
                <w:numId w:val="7"/>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pPr>
            <w:r>
              <w:t xml:space="preserve">Forest conservation</w:t>
            </w:r>
          </w:p>
          <w:p>
            <w:pPr>
              <w:pStyle w:val="List Paragraph"/>
              <w:numPr>
                <w:ilvl w:val="0"/>
                <w:numId w:val="7"/>
              </w:numPr>
              <w:tabs>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20" w:hanging="360"/>
              <w:rPr>
                <w:b w:val="on"/>
              </w:rPr>
            </w:pPr>
            <w:r>
              <w:t xml:space="preserve">New improved seed varieties</w:t>
            </w:r>
          </w:p>
        </w:tc>
        <w:tc>
          <w:tcPr>
            <w:tcW w:w="2234" w:type="dxa"/>
            <w:tcBorders>
              <w:top w:val="nil"/>
              <w:left w:val="nil"/>
            </w:tcBorders>
            <w:shd w:val="clear" w:fill="auto"/>
            <w:tcMar>
              <w:left w:w="0" w:type="dxa"/>
              <w:right w:w="20" w:type="dxa"/>
            </w:tcMar>
            <w:vAlign w:val="top"/>
          </w:tcPr>
          <w:p>
            <w:pPr>
              <w:pStyle w:val="List 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pPr>
            <w:r>
              <w:t xml:space="preserve">Forest conservation</w:t>
            </w:r>
          </w:p>
          <w:p>
            <w:pPr>
              <w:pStyle w:val="List 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rPr>
                <w:b w:val="on"/>
                <w:i w:val="on"/>
              </w:rPr>
            </w:pPr>
            <w:r>
              <w:t xml:space="preserve">New improved seed varieties</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b w:val="on"/>
          <w:color w:val="#000000"/>
          <w:sz w:val="20"/>
        </w:rPr>
      </w:pPr>
      <w:r>
        <w:rPr>
          <w:b w:val="on"/>
          <w:i w:val="on"/>
          <w:color w:val="#000000"/>
          <w:sz w:val="2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Conservation agriculture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5: It conserves soil moisture and there is efficient use of manure since we apply it directly per plant station.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New improved varieties of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4: Most people are growing SC513 while a few people have adopted Pioneer 2859.</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5: Most people prefer SC513 because it is not easily attacked by pests and diseases. If planted in good soil it gives high yields.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5: The area put under maize in XX is declining because of labor shortages. The quantity of maize harvested is also declining since the area under maize production is declining.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4: 75% of people in the community are growing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5: The amount of rainfall we are receiving is decreasing but last year there was much more rainfall as compared to the last ten years. Among all the maize farmers in XX, 25% have adopted Pioneer seed varieties which are drought tolerant. Women prefer SC401 because is a very early maturity variety and men prefer SC513 because it gives high yields.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E.14    Which of these new agricultural practices have been the most important for the [men] in the community?   Why important?   </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hanging="360"/>
        <w:rPr>
          <w:b w:val="on"/>
        </w:rPr>
      </w:pPr>
      <w:r>
        <w:rPr>
          <w:b w:val="on"/>
        </w:rPr>
        <w:t xml:space="preserve">Forest conservation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r>
        <w:t xml:space="preserve">Respondent 4: It assists in conserving the soil and provides pasture for our livestock. Trees are important because they produce oxygen which we breathe.</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hanging="360"/>
        <w:rPr>
          <w:b w:val="on"/>
        </w:rPr>
      </w:pPr>
      <w:r>
        <w:rPr>
          <w:b w:val="on"/>
        </w:rPr>
        <w:t xml:space="preserve">New improved varieties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r>
        <w:t xml:space="preserve">Respondent 10: We are ranking new improved varieties at number two because they give us high yields, they are drought resistance, have good germination percentage and they are not easily affected by pest and diseases.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i w:val="on"/>
          <w:sz w:val="22"/>
        </w:rPr>
      </w:pPr>
      <w:r>
        <w:rPr>
          <w:rFonts w:ascii="Calibri" w:hAnsi="Calibri" w:eastAsia="Calibri"/>
          <w:b w:val="on"/>
          <w:sz w:val="22"/>
        </w:rPr>
        <w:t xml:space="preserve">And which have been most important for the [women]?  Why?   </w:t>
      </w:r>
      <w:r>
        <w:rPr>
          <w:rFonts w:ascii="Calibri" w:hAnsi="Calibri" w:eastAsia="Calibri"/>
          <w:b w:val="on"/>
          <w:i w:val="on"/>
          <w:sz w:val="22"/>
        </w:rPr>
        <w:t xml:space="preserve">[Please rank the top 2 in order of importance for each sex, and be sure to get explanations for the ratings.]   </w:t>
      </w:r>
    </w:p>
    <w:p>
      <w:pPr>
        <w:pStyle w:val="List Paragraph"/>
        <w:numPr>
          <w:ilvl w:val="0"/>
          <w:numId w:val="10"/>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rPr>
          <w:b w:val="on"/>
          <w:color w:val="#000000"/>
        </w:rPr>
      </w:pPr>
      <w:r>
        <w:rPr>
          <w:b w:val="on"/>
          <w:color w:val="#000000"/>
        </w:rPr>
        <w:t xml:space="preserve">Forest conservation </w:t>
      </w:r>
    </w:p>
    <w:p>
      <w:pPr>
        <w:pStyle w:val="List Paragraph"/>
        <w:tabs>
          <w:tab w:val="left" w:pos="45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1080"/>
        <w:rPr>
          <w:color w:val="#000000"/>
        </w:rPr>
      </w:pPr>
      <w:r>
        <w:rPr>
          <w:color w:val="#000000"/>
        </w:rPr>
        <w:t xml:space="preserve">Respondent 4: They easily get firewood near their homesteads.</w:t>
      </w:r>
    </w:p>
    <w:p>
      <w:pPr>
        <w:pStyle w:val="List Paragraph"/>
        <w:tabs>
          <w:tab w:val="left" w:pos="45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1080"/>
        <w:rPr>
          <w:color w:val="#000000"/>
        </w:rPr>
      </w:pPr>
      <w:r>
        <w:rPr>
          <w:color w:val="#000000"/>
        </w:rPr>
        <w:t xml:space="preserve">Respondent 4: They are able to get thatching grass for their houses.</w:t>
      </w:r>
    </w:p>
    <w:p>
      <w:pPr>
        <w:pStyle w:val="List Paragraph"/>
        <w:numPr>
          <w:ilvl w:val="0"/>
          <w:numId w:val="10"/>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rPr>
          <w:b w:val="on"/>
          <w:color w:val="#000000"/>
        </w:rPr>
      </w:pPr>
      <w:r>
        <w:rPr>
          <w:b w:val="on"/>
          <w:color w:val="#000000"/>
        </w:rPr>
        <w:t xml:space="preserve">New improved varieties</w:t>
      </w:r>
    </w:p>
    <w:p>
      <w:pPr>
        <w:pStyle w:val="List 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pPr>
      <w:r>
        <w:t xml:space="preserve">Respondent 10: They are important for the same reasons as for the men; they give high yields, are drought tolerant, have good germination percentage and they are not easily affected by pest and diseases.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position w:val="6"/>
          <w:sz w:val="22"/>
        </w:rPr>
      </w:pPr>
      <w:r>
        <w:rPr>
          <w:rFonts w:ascii="Calibri" w:hAnsi="Calibri" w:eastAsia="Calibri"/>
          <w:b w:val="on"/>
          <w:sz w:val="22"/>
        </w:rPr>
        <w:t xml:space="preserve">E.15   Do you think that the young women of the village have the same opportunities as the young men to learn about and try out new farming practices or agricultural organizations?  Why or why not?</w:t>
      </w:r>
      <w:r>
        <w:rPr>
          <w:rFonts w:ascii="Calibri" w:hAnsi="Calibri" w:eastAsia="Calibri"/>
          <w:b w:val="on"/>
          <w:position w:val="6"/>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i w:val="on"/>
          <w:sz w:val="22"/>
        </w:rPr>
      </w:pPr>
      <w:r>
        <w:rPr>
          <w:rFonts w:ascii="Calibri" w:hAnsi="Calibri" w:eastAsia="Calibri"/>
          <w:b w:val="on"/>
          <w:i w:val="on"/>
          <w:sz w:val="22"/>
        </w:rPr>
        <w:t xml:space="preserve">[Again, please modify question so relevant, e.g. other topics might be new ways of:  </w:t>
      </w:r>
      <w:r>
        <w:rPr>
          <w:rFonts w:ascii="Calibri" w:hAnsi="Calibri" w:eastAsia="Calibri"/>
          <w:b w:val="on"/>
          <w:i w:val="on"/>
          <w:sz w:val="22"/>
          <w:u w:val="single"/>
        </w:rPr>
        <w:t xml:space="preserve">raising livestock, fishing/aquaculture, forest resources, or managing/conserving soils, water or forests.</w:t>
      </w:r>
      <w:r>
        <w:rPr>
          <w:rFonts w:ascii="Calibri" w:hAnsi="Calibri" w:eastAsia="Calibri"/>
          <w:b w:val="on"/>
          <w:i w:val="on"/>
          <w:sz w:val="22"/>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sz w:val="22"/>
        </w:rPr>
        <w:t xml:space="preserve">Respondent 4: We have different opportunities because as we grow we are told that girls’ work is in the house while boys work is in the fields. Because of those traditional norms boys have a better opportunity than girls to learn about and try out new farming practices.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b w:val="on"/>
          <w:color w:val="#000000"/>
          <w:sz w:val="22"/>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rPr>
          <w:rFonts w:ascii="Calibri Light" w:hAnsi="Calibri Light" w:eastAsia="Calibri Light"/>
          <w:b w:val="on"/>
          <w:color w:val="#1F4D78"/>
        </w:rPr>
      </w:pPr>
      <w:r>
        <w:rPr>
          <w:rFonts w:ascii="Calibri Light" w:hAnsi="Calibri Light" w:eastAsia="Calibri Light"/>
          <w:b w:val="on"/>
          <w:color w:val="#000000"/>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b w:val="on"/>
          <w:sz w:val="22"/>
        </w:rPr>
      </w:pPr>
      <w:r>
        <w:rPr>
          <w:rFonts w:ascii="Calibri" w:hAnsi="Calibri" w:eastAsia="Calibri"/>
          <w:b w:val="on"/>
          <w:i w:val="on"/>
          <w:sz w:val="22"/>
        </w:rPr>
        <w:t xml:space="preserve">[Read:]</w:t>
      </w:r>
      <w:r>
        <w:rPr>
          <w:rFonts w:ascii="Calibri" w:hAnsi="Calibri" w:eastAsia="Calibri"/>
          <w:b w:val="on"/>
          <w:sz w:val="22"/>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b w:val="on"/>
          <w:sz w:val="22"/>
        </w:rPr>
      </w:pPr>
      <w:r>
        <w:rPr>
          <w:rFonts w:ascii="Calibri" w:hAnsi="Calibri" w:eastAsia="Calibri"/>
          <w:b w:val="on"/>
          <w:sz w:val="22"/>
        </w:rPr>
        <w:t xml:space="preserve">E.16    What are the two or three most important crops or animals that [men] cultivate or raise in this community? And what were the most important crops or animals that [men] were responsible for ten years ago?  [</w:t>
      </w:r>
      <w:r>
        <w:rPr>
          <w:rFonts w:ascii="Calibri" w:hAnsi="Calibri" w:eastAsia="Calibri"/>
          <w:b w:val="on"/>
          <w:i w:val="on"/>
          <w:sz w:val="22"/>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Calibri" w:hAnsi="Calibri" w:eastAsia="Calibri"/>
          <w:b w:val="on"/>
          <w:sz w:val="22"/>
        </w:rPr>
      </w:pPr>
      <w:r>
        <w:rPr>
          <w:rFonts w:ascii="Calibri" w:hAnsi="Calibri" w:eastAsia="Calibri"/>
          <w:b w:val="on"/>
          <w:sz w:val="22"/>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Important crops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 Now [1 = most important]</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Important crops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Ten years ago [1= most important]</w:t>
            </w:r>
          </w:p>
        </w:tc>
      </w:tr>
      <w:tr>
        <w:trPr>
          <w:trHeight w:val="0" w:hRule="atLeast"/>
        </w:trPr>
        <w:tc>
          <w:tcPr>
            <w:tcW w:w="4405" w:type="dxa"/>
            <w:shd w:val="clear" w:fill="auto"/>
            <w:vAlign w:val="top"/>
          </w:tcPr>
          <w:p>
            <w:pPr>
              <w:pStyle w:val="List 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Maize</w:t>
            </w:r>
          </w:p>
          <w:p>
            <w:pPr>
              <w:pStyle w:val="List 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Sorghum</w:t>
            </w:r>
          </w:p>
          <w:p>
            <w:pPr>
              <w:pStyle w:val="List 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Beans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rPr>
            </w:pPr>
          </w:p>
        </w:tc>
        <w:tc>
          <w:tcPr>
            <w:tcW w:w="4050" w:type="dxa"/>
            <w:shd w:val="clear" w:fill="auto"/>
            <w:vAlign w:val="top"/>
          </w:tcPr>
          <w:p>
            <w:pPr>
              <w:pStyle w:val="List 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b w:val="on"/>
              </w:rPr>
            </w:pPr>
            <w:r>
              <w:rPr>
                <w:b w:val="on"/>
              </w:rPr>
              <w:t xml:space="preserve">Sorghum</w:t>
            </w:r>
          </w:p>
          <w:p>
            <w:pPr>
              <w:pStyle w:val="List 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b w:val="on"/>
              </w:rPr>
            </w:pPr>
            <w:r>
              <w:rPr>
                <w:b w:val="on"/>
              </w:rPr>
              <w:t xml:space="preserve">Beans</w:t>
            </w:r>
          </w:p>
          <w:p>
            <w:pPr>
              <w:pStyle w:val="List 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b w:val="on"/>
              </w:rPr>
            </w:pPr>
            <w:r>
              <w:rPr>
                <w:b w:val="on"/>
              </w:rPr>
              <w:t xml:space="preserve">Tomatoes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b w:val="o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i w:val="on"/>
          <w:sz w:val="22"/>
        </w:rPr>
      </w:pPr>
      <w:r>
        <w:rPr>
          <w:rFonts w:ascii="Calibri" w:hAnsi="Calibri" w:eastAsia="Calibri"/>
          <w:b w:val="on"/>
          <w:i w:val="on"/>
          <w:sz w:val="22"/>
        </w:rPr>
        <w:t xml:space="preserve">*Please only ask about goods that are the most relevant to the local context.  This could be crops, animals, forest goods (timber, forest foods, fiber, or medicines), and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sz w:val="22"/>
        </w:rPr>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Important livestock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Important livestock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Ten years ago</w:t>
            </w:r>
          </w:p>
        </w:tc>
      </w:tr>
      <w:tr>
        <w:trPr>
          <w:trHeight w:val="0" w:hRule="atLeast"/>
        </w:trPr>
        <w:tc>
          <w:tcPr>
            <w:tcW w:w="4405" w:type="dxa"/>
            <w:shd w:val="clear" w:fill="auto"/>
            <w:vAlign w:val="top"/>
          </w:tcPr>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cattle</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donkeys</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rPr>
            </w:pPr>
            <w:r>
              <w:rPr>
                <w:b w:val="on"/>
              </w:rPr>
              <w:t xml:space="preserve">goats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p>
        </w:tc>
        <w:tc>
          <w:tcPr>
            <w:tcW w:w="4050" w:type="dxa"/>
            <w:shd w:val="clear" w:fill="auto"/>
            <w:vAlign w:val="top"/>
          </w:tcPr>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b w:val="on"/>
              </w:rPr>
            </w:pPr>
            <w:r>
              <w:rPr>
                <w:b w:val="on"/>
              </w:rPr>
              <w:t xml:space="preserve">Donkeys</w:t>
            </w:r>
          </w:p>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b w:val="on"/>
              </w:rPr>
            </w:pPr>
            <w:r>
              <w:rPr>
                <w:b w:val="on"/>
              </w:rPr>
              <w:t xml:space="preserve">Cattle</w:t>
            </w:r>
          </w:p>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b w:val="on"/>
              </w:rPr>
            </w:pPr>
            <w:r>
              <w:rPr>
                <w:b w:val="on"/>
              </w:rPr>
              <w:t xml:space="preserve">Goats</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Respondent 5: In 2004, the amount of rainfall we received did not allow us to grow maize. As result of inadequate rainfall, we grew sorghum [which is drought tolerant]. We have moved to maize because growing sorghum is labor intensive.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Donkeys were important in 2004 because our cattle were unable to provide draught power because of drought. Pigs and sheep are not very important to us.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Cattle and donkeys are important because they assist us with draught power.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We are following the customs of women doing certain agricultural activities and men doing others. Women are doing all domestic chores and growing of groundnuts, cowpeas and roundnuts while men do all agricultural activities and are trained to do craft work. We are following this because when a girl is married she will be responsible for keeping the family while the men will be working for the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E.19    What would happen if a young </w:t>
      </w:r>
      <w:r>
        <w:rPr>
          <w:rFonts w:ascii="Calibri" w:hAnsi="Calibri" w:eastAsia="Calibri"/>
          <w:b w:val="on"/>
          <w:i w:val="on"/>
          <w:sz w:val="22"/>
        </w:rPr>
        <w:t xml:space="preserve">[women and girls] tried to grow and then sell on their own [name one of the major activities in the table]</w:t>
      </w:r>
      <w:r>
        <w:rPr>
          <w:rFonts w:ascii="Calibri" w:hAnsi="Calibri" w:eastAsia="Calibri"/>
          <w:b w:val="on"/>
          <w:sz w:val="22"/>
        </w:rPr>
        <w:t xml:space="preserve">?</w:t>
      </w:r>
      <w:r>
        <w:rPr>
          <w:rFonts w:ascii="Calibri" w:hAnsi="Calibri" w:eastAsia="Calibri"/>
          <w:b w:val="on"/>
          <w:position w:val="6"/>
          <w:sz w:val="22"/>
        </w:rPr>
        <w:t xml:space="preserve"> </w:t>
      </w:r>
      <w:r>
        <w:rPr>
          <w:rFonts w:ascii="Calibri" w:hAnsi="Calibri" w:eastAsia="Calibri"/>
          <w:b w:val="on"/>
          <w:sz w:val="22"/>
        </w:rP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It is rare in this community for a young woman to do farming activities that are supposed to be done by young men. It is difficult for a young woman to grow maize or rear cattle.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E.20    And what would happen if [young men and boys] tried to raise and sell on their own </w:t>
      </w:r>
      <w:r>
        <w:rPr>
          <w:rFonts w:ascii="Calibri" w:hAnsi="Calibri" w:eastAsia="Calibri"/>
          <w:b w:val="on"/>
          <w:i w:val="on"/>
          <w:sz w:val="22"/>
        </w:rPr>
        <w:t xml:space="preserve">[name a major crop or animal associated with the opposite sex]</w:t>
      </w:r>
      <w:r>
        <w:rPr>
          <w:rFonts w:ascii="Calibri" w:hAnsi="Calibri" w:eastAsia="Calibri"/>
          <w:b w:val="on"/>
          <w:sz w:val="22"/>
        </w:rPr>
        <w:t xml:space="preserve">?  What difficulties could they face?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sz w:val="22"/>
        </w:rPr>
      </w:pPr>
      <w:r>
        <w:rPr>
          <w:rFonts w:ascii="Calibri" w:hAnsi="Calibri" w:eastAsia="Calibri"/>
          <w:sz w:val="22"/>
        </w:rPr>
        <w:t xml:space="preserve">Respondent 4: It is rare for young men and boys in XX to grow groundnuts, roundnuts and cowpeas. People will laugh at him because he will do the activities which are supposed to be done by women. Other young men and boys in the community will think that the young man trying to grow crops associated with young women is mad.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E.21    How is it decided who farms which plot</w:t>
      </w:r>
      <w:r>
        <w:rPr>
          <w:rFonts w:ascii="Calibri" w:hAnsi="Calibri" w:eastAsia="Calibri"/>
          <w:b w:val="on"/>
          <w:i w:val="on"/>
          <w:sz w:val="22"/>
        </w:rPr>
        <w:t xml:space="preserve">? </w:t>
      </w:r>
      <w:r>
        <w:rPr>
          <w:rFonts w:ascii="Calibri" w:hAnsi="Calibri" w:eastAsia="Calibri"/>
          <w:b w:val="on"/>
          <w:sz w:val="22"/>
        </w:rPr>
        <w:t xml:space="preserve">In general in this community, are some household members responsible for some farm plots while other household members are responsible for other plots?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In polygamous families, each and every wife has her own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In non-polygamous families, they have plots for the family. Women will be given a plot to grow groundnuts, cowpeas and 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i w:val="on"/>
          <w:sz w:val="22"/>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We consider the type of soil in the plot; maize is put on plots with heavy soils. We also consider the size of the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E.22    </w:t>
      </w:r>
      <w:r>
        <w:rPr>
          <w:rFonts w:ascii="Calibri" w:hAnsi="Calibri" w:eastAsia="Calibri"/>
          <w:b w:val="on"/>
          <w:i w:val="on"/>
          <w:sz w:val="22"/>
        </w:rPr>
        <w:t xml:space="preserve">[If men and women generally have separate plots:] </w:t>
      </w:r>
      <w:r>
        <w:rPr>
          <w:rFonts w:ascii="Calibri" w:hAnsi="Calibri" w:eastAsia="Calibri"/>
          <w:b w:val="on"/>
          <w:sz w:val="22"/>
        </w:rPr>
        <w:t xml:space="preserve">how often do men typically work on their wives’ plots? </w:t>
      </w:r>
      <w:r>
        <w:rPr>
          <w:rFonts w:ascii="Calibri" w:hAnsi="Calibri" w:eastAsia="Calibri"/>
          <w:b w:val="on"/>
          <w:i w:val="on"/>
          <w:sz w:val="22"/>
        </w:rPr>
        <w:t xml:space="preserve">[Pause for responses; and clearly indicate in notes when asking next question.]</w:t>
      </w: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Men in this community do not work on their wives’ plots. A few will only assist their wives in ploughing the fields.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sz w:val="22"/>
        </w:rPr>
        <w:t xml:space="preserve">How often do women typically work on their husbands’ plots?  [</w:t>
      </w:r>
      <w:r>
        <w:rPr>
          <w:rFonts w:ascii="Calibri" w:hAnsi="Calibri" w:eastAsia="Calibri"/>
          <w:b w:val="on"/>
          <w:i w:val="on"/>
          <w:sz w:val="22"/>
        </w:rPr>
        <w:t xml:space="preserve">Probe into whether these practices vary by </w:t>
      </w:r>
      <w:r>
        <w:rPr>
          <w:rFonts w:ascii="Calibri" w:hAnsi="Calibri" w:eastAsia="Calibri"/>
          <w:b w:val="on"/>
          <w:i w:val="on"/>
          <w:sz w:val="22"/>
          <w:u w:val="single"/>
        </w:rPr>
        <w:t xml:space="preserve">season</w:t>
      </w:r>
      <w:r>
        <w:rPr>
          <w:rFonts w:ascii="Calibri" w:hAnsi="Calibri" w:eastAsia="Calibri"/>
          <w:b w:val="on"/>
          <w:i w:val="on"/>
          <w:sz w:val="22"/>
        </w:rPr>
        <w:t xml:space="preserve"> or </w:t>
      </w:r>
      <w:r>
        <w:rPr>
          <w:rFonts w:ascii="Calibri" w:hAnsi="Calibri" w:eastAsia="Calibri"/>
          <w:b w:val="on"/>
          <w:i w:val="on"/>
          <w:sz w:val="22"/>
          <w:u w:val="single"/>
        </w:rPr>
        <w:t xml:space="preserve">crop</w:t>
      </w:r>
      <w:r>
        <w:rPr>
          <w:rFonts w:ascii="Calibri" w:hAnsi="Calibri" w:eastAsia="Calibri"/>
          <w:b w:val="on"/>
          <w:i w:val="on"/>
          <w:sz w:val="22"/>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sz w:val="22"/>
        </w:rPr>
        <w:t xml:space="preserve">Respondent 1: Women frequently work in their husbands’ plots because that is where the food for the family is produced. They work in the man’s plot from preparing the field up to harvesting of the crop.</w:t>
      </w:r>
      <w:r>
        <w:rPr>
          <w:rFonts w:ascii="Calibri" w:hAnsi="Calibri" w:eastAsia="Calibri"/>
          <w:b w:val="on"/>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E.23    If [men] wanted to plant a new crop with additional labor requirements, how would they fill their labor gap?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In this community farmers are organized into groups headed by a lead farmer. Thus, if there are additional labour requirements, men invite other members of the collective work group.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2: They hire additional labor from people within the community and pay with either maize grain or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i w:val="on"/>
          <w:sz w:val="22"/>
        </w:rPr>
        <w:t xml:space="preserve">[PROBE:  Do [men] have other responsibilities that sometimes interfere with farming responsibilities?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Working in town and gold panning.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i w:val="on"/>
          <w:sz w:val="22"/>
        </w:rPr>
        <w:t xml:space="preserve">In general, is the right kind of labor available for agricultural activities when needed?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7: Most people in the community have inadequate labor for their farming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i w:val="on"/>
          <w:sz w:val="22"/>
        </w:rPr>
        <w:t xml:space="preserve">How do [men] obtain additional labor when needed - in or outside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6: They invite other members of the collective work group.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2: They hire additional labor from people within the community and pay with either maize grain or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i w:val="on"/>
          <w:sz w:val="22"/>
        </w:rPr>
        <w:t xml:space="preserve">How do female-headed households go about obtaining adult male labor when they need it during the rainy season?]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sz w:val="22"/>
        </w:rPr>
        <w:t xml:space="preserve">Respondent 5: They hire additional labor from men in the community and pay with either maize grain or money.</w:t>
      </w:r>
      <w:r>
        <w:rPr>
          <w:rFonts w:ascii="Calibri" w:hAnsi="Calibri" w:eastAsia="Calibri"/>
          <w:b w:val="on"/>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sz w:val="22"/>
        </w:rPr>
        <w:t xml:space="preserve">Respondent 4: Some women are able to do those activities that are done by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E.24    Generally, if a woman wanted to plant a new crop, would she consult someone first?  If so, who?   </w:t>
      </w:r>
      <w:r>
        <w:rPr>
          <w:rFonts w:ascii="Calibri" w:hAnsi="Calibri" w:eastAsia="Calibri"/>
          <w:b w:val="on"/>
          <w:i w:val="on"/>
          <w:sz w:val="22"/>
        </w:rPr>
        <w:t xml:space="preserve">[Inquire if she would consult her husband if this is not mentioned.]</w:t>
      </w: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She consults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sz w:val="22"/>
        </w:rPr>
        <w:t xml:space="preserve">And would a man consult someone first before planting a new crop?  If so, who</w:t>
      </w:r>
      <w:r>
        <w:rPr>
          <w:rFonts w:ascii="Calibri" w:hAnsi="Calibri" w:eastAsia="Calibri"/>
          <w:b w:val="on"/>
          <w:i w:val="on"/>
          <w:sz w:val="22"/>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He consults his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He does not consult anyone, he just tells his family that we are going to grow this crop this season in this plot. No one will oppose the father’s idea.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b w:val="on"/>
          <w:i w:val="on"/>
          <w:sz w:val="22"/>
        </w:rPr>
        <w:t xml:space="preserve"> [Read:]</w:t>
      </w:r>
      <w:r>
        <w:rPr>
          <w:rFonts w:ascii="Calibri" w:hAnsi="Calibri" w:eastAsia="Calibri"/>
          <w:b w:val="on"/>
          <w:sz w:val="22"/>
        </w:rPr>
        <w:t xml:space="preserve">   Now I’m going to talk about different young couples who live in this village.</w:t>
      </w:r>
      <w:r>
        <w:rPr>
          <w:rFonts w:ascii="Calibri" w:hAnsi="Calibri" w:eastAsia="Calibri"/>
          <w:b w:val="on"/>
          <w:position w:val="6"/>
          <w:sz w:val="22"/>
        </w:rPr>
        <w:t xml:space="preserve"> </w:t>
      </w:r>
      <w:r>
        <w:rPr>
          <w:rFonts w:ascii="Calibri" w:hAnsi="Calibri" w:eastAsia="Calibri"/>
          <w:b w:val="on"/>
          <w:sz w:val="22"/>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sz w:val="22"/>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sz w:val="22"/>
        </w:rPr>
      </w:pPr>
      <w:r>
        <w:rPr>
          <w:rFonts w:ascii="Calibri" w:hAnsi="Calibri" w:eastAsia="Calibri"/>
          <w:b w:val="on"/>
          <w:sz w:val="22"/>
        </w:rPr>
        <w:t xml:space="preserve">E.25    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sz w:val="22"/>
        </w:rPr>
      </w:pPr>
      <w:r>
        <w:rPr>
          <w:rFonts w:ascii="Calibri" w:hAnsi="Calibri" w:eastAsia="Calibri"/>
          <w:sz w:val="22"/>
        </w:rPr>
        <w:t xml:space="preserve">Respondent 5: Adam will not allow Ana to join a local group because the opportunities of selling the vegetables and controlling the income will be limited.</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b w:val="on"/>
          <w:sz w:val="22"/>
        </w:rPr>
      </w:pPr>
      <w:r>
        <w:rPr>
          <w:rFonts w:ascii="Calibri" w:hAnsi="Calibri" w:eastAsia="Calibri"/>
          <w:b w:val="on"/>
          <w:sz w:val="22"/>
        </w:rPr>
        <w:t xml:space="preserve">E.26    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sz w:val="22"/>
        </w:rPr>
      </w:pPr>
      <w:r>
        <w:rPr>
          <w:rFonts w:ascii="Calibri" w:hAnsi="Calibri" w:eastAsia="Calibri"/>
          <w:sz w:val="22"/>
        </w:rPr>
        <w:t xml:space="preserve">Respondent 5: Adam will be angry about Ana’s decision to sell her vegetables. The end result will be a conflict between Adam and Ana.</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sz w:val="22"/>
        </w:rPr>
      </w:pPr>
      <w:r>
        <w:rPr>
          <w:rFonts w:ascii="Calibri" w:hAnsi="Calibri" w:eastAsia="Calibri"/>
          <w:sz w:val="22"/>
        </w:rPr>
        <w:t xml:space="preserve">Respondent 10: Adam will agree with Ana’s idea but take all the money from the sale of the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E.27    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sz w:val="22"/>
        </w:rPr>
      </w:pPr>
      <w:r>
        <w:rPr>
          <w:rFonts w:ascii="Calibri" w:hAnsi="Calibri" w:eastAsia="Calibri"/>
          <w:sz w:val="22"/>
        </w:rPr>
        <w:t xml:space="preserve">Respondent 5: Adam will not ask Ana for less help on his plots; Ana will first work in Adam’s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sz w:val="22"/>
        </w:rPr>
      </w:pPr>
      <w:r>
        <w:rPr>
          <w:rFonts w:ascii="Calibri" w:hAnsi="Calibri" w:eastAsia="Calibri"/>
          <w:sz w:val="22"/>
        </w:rPr>
        <w:t xml:space="preserve">Respondent 10: Adam will hire additional labor and pay with money from the sale of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b w:val="on"/>
          <w:i w:val="on"/>
          <w:sz w:val="22"/>
        </w:rPr>
        <w:t xml:space="preserve">[Read:]</w:t>
      </w:r>
      <w:r>
        <w:rPr>
          <w:rFonts w:ascii="Calibri" w:hAnsi="Calibri" w:eastAsia="Calibri"/>
          <w:b w:val="on"/>
          <w:sz w:val="22"/>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E.28     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Some people in the community will think that Mary gave Mark love potion.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7: Some people admire Mary because she is working for the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We tell Mark the truth that he has been given love potion by Mary.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9: If we tell Mark to refuse doing house work, during the night Mark will be denied sex by Mary.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7: If there are no conflicts in their house because of the ‘reversed’ roles, it means the two understand each other. We will therefore encourage Mark to keep on doing what he is doing.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E.30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7: Mark will be happy and start to work hard within the house.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2: Mark will think Mary is doing other things [prostitution] at the market rather than selling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Mark will decide to accompany Mary to the market to investigate whether all the money is coming from the sale of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sz w:val="22"/>
        </w:rPr>
        <w:t xml:space="preserve">E.31    What comes to mind when you think of the term gender equality?  Do you think gender equality is a good or a bad thing?  Why?    </w:t>
      </w:r>
      <w:r>
        <w:rPr>
          <w:rFonts w:ascii="Calibri" w:hAnsi="Calibri" w:eastAsia="Calibri"/>
          <w:b w:val="on"/>
          <w:i w:val="on"/>
          <w:sz w:val="22"/>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Gender equality is bad because women will see themselves as people having same power with their husbands. It means having equal opportunity at work but not in home as other women are doing.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Gender equality is good because some men were oppressing their wives. Its main purpose was to give each and every person his /her rights.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2: It is not good for a woman to have equal powers as the man. The powers of men are now limited.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We should not have same powers; men should have more powers than women. A woman is there to help me in whatever I do in my life. We should only have equal powers at work, not in the home.</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sz w:val="22"/>
        </w:rPr>
      </w:pPr>
      <w:r>
        <w:rPr>
          <w:rFonts w:ascii="Calibri" w:hAnsi="Calibri" w:eastAsia="Calibri"/>
          <w:b w:val="on"/>
          <w:i w:val="on"/>
          <w:sz w:val="22"/>
        </w:rPr>
        <w:t xml:space="preserve"> [Read:]</w:t>
      </w:r>
      <w:r>
        <w:rPr>
          <w:rFonts w:ascii="Calibri" w:hAnsi="Calibri" w:eastAsia="Calibri"/>
          <w:b w:val="on"/>
          <w:sz w:val="22"/>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sz w:val="22"/>
        </w:rPr>
        <w:t xml:space="preserve">Respondent 5: David and Diana are a couple that work together in all their agricultural activities. They jointly make all decisions about their family and life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E.33    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5: It depends on who is working most in the garden. Diana will sell the vegetables, if she is the one who is working most in the garden and David will sell the vegetables if he is the one who is working most in the garden.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If there is fertilizer, David will try to plant the new variety.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If Diana tells David about the new variety with humility and respect, David will welcome the idea.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0"/>
        </w:rPr>
      </w:pPr>
      <w:r>
        <w:rPr>
          <w:rFonts w:ascii="Calibri" w:hAnsi="Calibri" w:eastAsia="Calibri"/>
          <w:b w:val="on"/>
          <w:sz w:val="22"/>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Calibri" w:hAnsi="Calibri" w:eastAsia="Calibri"/>
          <w:b w:val="on"/>
          <w:sz w:val="22"/>
          <w:u w:val="single"/>
        </w:rPr>
        <w:t xml:space="preserve">How easy or difficult will it be for Diana to go ahead and purchase the plot of land in the absence of David’s support?</w:t>
      </w:r>
      <w:r>
        <w:rPr>
          <w:rFonts w:ascii="Calibri" w:hAnsi="Calibri" w:eastAsia="Calibri"/>
          <w:b w:val="on"/>
          <w:sz w:val="22"/>
        </w:rPr>
        <w:t xml:space="preserve">  </w:t>
      </w:r>
      <w:r>
        <w:rPr>
          <w:rFonts w:ascii="Calibri" w:hAnsi="Calibri" w:eastAsia="Calibri"/>
          <w:b w:val="on"/>
          <w:i w:val="on"/>
          <w:sz w:val="22"/>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b w:val="on"/>
          <w:sz w:val="20"/>
        </w:rPr>
      </w:pPr>
      <w:r>
        <w:rPr>
          <w:rFonts w:ascii="Calibri" w:hAnsi="Calibri" w:eastAsia="Calibri"/>
          <w:b w:val="on"/>
          <w:sz w:val="20"/>
        </w:rPr>
        <w:t xml:space="preserve">Very easy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b w:val="on"/>
          <w:sz w:val="20"/>
        </w:rPr>
      </w:pPr>
      <w:r>
        <w:rPr>
          <w:rFonts w:ascii="Calibri" w:hAnsi="Calibri" w:eastAsia="Calibri"/>
          <w:b w:val="on"/>
          <w:sz w:val="20"/>
        </w:rPr>
        <w:t xml:space="preserve">Easy………………………………..….2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b w:val="on"/>
          <w:sz w:val="20"/>
        </w:rPr>
      </w:pPr>
      <w:r>
        <w:rPr>
          <w:rFonts w:ascii="Calibri" w:hAnsi="Calibri" w:eastAsia="Calibri"/>
          <w:b w:val="on"/>
          <w:sz w:val="20"/>
        </w:rPr>
        <w:t xml:space="preserve">Neither easy nor difficult…… 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b w:val="on"/>
          <w:sz w:val="20"/>
        </w:rPr>
      </w:pPr>
      <w:r>
        <w:rPr>
          <w:rFonts w:ascii="Calibri" w:hAnsi="Calibri" w:eastAsia="Calibri"/>
          <w:b w:val="on"/>
          <w:sz w:val="20"/>
        </w:rPr>
        <w:t xml:space="preserve">Difficult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b w:val="on"/>
          <w:sz w:val="20"/>
        </w:rPr>
      </w:pPr>
      <w:r>
        <w:rPr>
          <w:rFonts w:ascii="Calibri" w:hAnsi="Calibri" w:eastAsia="Calibri"/>
          <w:b w:val="on"/>
          <w:sz w:val="20"/>
        </w:rPr>
        <w:t xml:space="preserve">Very difficult……………………….5</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tbl>
      <w:tblPr>
        <w:tblW w:w="0" w:type="auto"/>
        <w:jc w:val="left"/>
        <w:tblInd w:w="871"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018"/>
        <w:gridCol w:w="816"/>
      </w:tblGrid>
      <w:tr>
        <w:trPr>
          <w:trHeight w:val="0" w:hRule="atLeast"/>
        </w:trPr>
        <w:tc>
          <w:tcPr>
            <w:tcW w:w="701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For Diana to go ahead and spend her inheritance without David’s support?</w:t>
            </w:r>
          </w:p>
        </w:tc>
        <w:tc>
          <w:tcPr>
            <w:tcW w:w="81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sz w:val="20"/>
              </w:rPr>
            </w:pPr>
            <w:r>
              <w:rPr>
                <w:rFonts w:ascii="Calibri" w:hAnsi="Calibri" w:eastAsia="Calibri"/>
                <w:b w:val="on"/>
                <w:sz w:val="20"/>
              </w:rPr>
              <w:t xml:space="preserve">__4___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b w:val="on"/>
          <w:i w:val="on"/>
          <w:sz w:val="22"/>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3192"/>
        <w:gridCol w:w="3192"/>
        <w:gridCol w:w="3192"/>
      </w:tblGrid>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Diana </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How difficult or easy</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David </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2</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Very easy</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9</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1</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Easy</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0</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1</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Neither easy nor difficult</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0</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3</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Difficult</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1</w:t>
            </w:r>
          </w:p>
        </w:tc>
      </w:tr>
      <w:tr>
        <w:trPr>
          <w:trHeight w:val="0" w:hRule="atLeast"/>
        </w:trPr>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3</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Very difficult</w:t>
            </w:r>
          </w:p>
        </w:tc>
        <w:tc>
          <w:tcPr>
            <w:tcW w:w="319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0</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5: If Diana brings the money in our household, it means I will be responsible for that money; Diana will not have powers to do what she wants without my permission.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7: If the money comes in my household it belongs to 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5: If I want a motorbike, it will be difficult for Diana to purchase a plot because she is under my authority and I am the household head.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sz w:val="22"/>
        </w:rPr>
        <w:t xml:space="preserve">E.37    What if we reversed the situation?  What if David inherited money instead of Diana?  </w:t>
      </w:r>
      <w:r>
        <w:rPr>
          <w:rFonts w:ascii="Calibri" w:hAnsi="Calibri" w:eastAsia="Calibri"/>
          <w:b w:val="on"/>
          <w:sz w:val="22"/>
          <w:u w:val="single"/>
        </w:rPr>
        <w:t xml:space="preserve">How easy or difficult would it be for David to move forward on purchasing a motorbike without Diana’s support?</w:t>
      </w:r>
      <w:r>
        <w:rPr>
          <w:rFonts w:ascii="Calibri" w:hAnsi="Calibri" w:eastAsia="Calibri"/>
          <w:b w:val="on"/>
          <w:sz w:val="22"/>
        </w:rPr>
        <w:t xml:space="preserve">  </w:t>
      </w:r>
      <w:r>
        <w:rPr>
          <w:rFonts w:ascii="Calibri" w:hAnsi="Calibri" w:eastAsia="Calibri"/>
          <w:b w:val="on"/>
          <w:i w:val="on"/>
          <w:sz w:val="22"/>
        </w:rPr>
        <w:t xml:space="preserve">[Redo the private rating activity].</w:t>
      </w:r>
      <w:r>
        <w:rPr>
          <w:rFonts w:ascii="Calibri" w:hAnsi="Calibri" w:eastAsia="Calibri"/>
          <w:b w:val="on"/>
          <w:sz w:val="22"/>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tbl>
      <w:tblPr>
        <w:tblW w:w="0" w:type="auto"/>
        <w:jc w:val="left"/>
        <w:tblInd w:w="628"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950"/>
        <w:gridCol w:w="1369"/>
      </w:tblGrid>
      <w:tr>
        <w:trPr>
          <w:trHeight w:val="620" w:hRule="atLeast"/>
        </w:trPr>
        <w:tc>
          <w:tcPr>
            <w:tcW w:w="6950"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84"/>
              <w:jc w:val="both"/>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i w:val="on"/>
                <w:sz w:val="22"/>
              </w:rPr>
            </w:pPr>
            <w:r>
              <w:rPr>
                <w:rFonts w:ascii="Calibri" w:hAnsi="Calibri" w:eastAsia="Calibri"/>
                <w:b w:val="on"/>
                <w:i w:val="on"/>
                <w:sz w:val="22"/>
              </w:rPr>
              <w:t xml:space="preserve">For David to go ahead and spend his inheritance without Diana’s support?</w:t>
            </w:r>
          </w:p>
        </w:tc>
        <w:tc>
          <w:tcPr>
            <w:tcW w:w="1369"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rFonts w:ascii="Calibri" w:hAnsi="Calibri" w:eastAsia="Calibri"/>
                <w:b w:val="on"/>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rFonts w:ascii="Calibri" w:hAnsi="Calibri" w:eastAsia="Calibri"/>
                <w:b w:val="on"/>
                <w:i w:val="on"/>
                <w:sz w:val="22"/>
              </w:rPr>
            </w:pPr>
            <w:r>
              <w:rPr>
                <w:rFonts w:ascii="Calibri" w:hAnsi="Calibri" w:eastAsia="Calibri"/>
                <w:b w:val="on"/>
                <w:i w:val="on"/>
                <w:sz w:val="22"/>
              </w:rPr>
              <w:t xml:space="preserve">__1____</w:t>
            </w:r>
          </w:p>
        </w:tc>
      </w:tr>
    </w:tbl>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Respondent 10: It is easy for David to buy a motorbike because he is the household head and the money belongs to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Respondent 5: I will buy the motorbike without even telling Diana about it. Diana will be surprised to see me with a motorbike. She can be angry but there is nothing she can do because the motorbike has already bought.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sz w:val="22"/>
        </w:rPr>
        <w:t xml:space="preserve">Respondent 4: It is difficult not to buy the motorbike for those who are under the authority of their wives.</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E.38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8: Girls are free to walk alone comfortably depending on her goal.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E.39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Most young women are not allowed to walk alone because their husbands will be afraid that some men will tempt them into having extra-marital affairs.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It is easy for women staying close to the market because they will be aware of the market changes.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Women are free to go to the market if they are accompanied by their husbands.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0"/>
        </w:rPr>
      </w:pPr>
      <w:r>
        <w:rPr>
          <w:rFonts w:ascii="Calibri" w:hAnsi="Calibri" w:eastAsia="Calibri"/>
          <w:b w:val="on"/>
          <w:sz w:val="22"/>
        </w:rPr>
        <w:t xml:space="preserve">E.41    Out of every ten women in your community, how many of them move about freely on their own in the public spaces of the community?  </w:t>
      </w:r>
      <w:r>
        <w:rPr>
          <w:rFonts w:ascii="Calibri" w:hAnsi="Calibri" w:eastAsia="Calibri"/>
          <w:b w:val="on"/>
          <w:i w:val="on"/>
          <w:sz w:val="22"/>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r>
              <w:rPr>
                <w:rFonts w:ascii="Calibri" w:hAnsi="Calibri" w:eastAsia="Calibri"/>
                <w:b w:val="on"/>
                <w:sz w:val="22"/>
              </w:rPr>
              <w:t xml:space="preserve">Practically </w:t>
            </w:r>
            <w:r>
              <w:rPr>
                <w:rFonts w:ascii="Calibri" w:hAnsi="Calibri" w:eastAsia="Calibri"/>
                <w:b w:val="on"/>
                <w:sz w:val="22"/>
                <w:u w:val="single"/>
              </w:rPr>
              <w:t xml:space="preserve">no</w:t>
            </w:r>
            <w:r>
              <w:rPr>
                <w:rFonts w:ascii="Calibri" w:hAnsi="Calibri" w:eastAsia="Calibri"/>
                <w:b w:val="on"/>
                <w:sz w:val="22"/>
              </w:rPr>
              <w:t xml:space="preserve"> </w:t>
            </w:r>
            <w:r>
              <w:rPr>
                <w:rFonts w:ascii="Calibri" w:hAnsi="Calibri" w:eastAsia="Calibri"/>
                <w:b w:val="on"/>
                <w:sz w:val="22"/>
                <w:u w:val="single"/>
              </w:rPr>
              <w:t xml:space="preserve">women</w:t>
            </w:r>
            <w:r>
              <w:rPr>
                <w:rFonts w:ascii="Calibri" w:hAnsi="Calibri" w:eastAsia="Calibri"/>
                <w:b w:val="on"/>
                <w:sz w:val="22"/>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10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r>
              <w:rPr>
                <w:rFonts w:ascii="Calibri" w:hAnsi="Calibri" w:eastAsia="Calibri"/>
                <w:b w:val="on"/>
                <w:sz w:val="22"/>
              </w:rPr>
              <w:t xml:space="preserve">Practically </w:t>
            </w:r>
            <w:r>
              <w:rPr>
                <w:rFonts w:ascii="Calibri" w:hAnsi="Calibri" w:eastAsia="Calibri"/>
                <w:b w:val="on"/>
                <w:sz w:val="22"/>
                <w:u w:val="single"/>
              </w:rPr>
              <w:t xml:space="preserve">all</w:t>
            </w:r>
            <w:r>
              <w:rPr>
                <w:rFonts w:ascii="Calibri" w:hAnsi="Calibri" w:eastAsia="Calibri"/>
                <w:b w:val="on"/>
                <w:sz w:val="22"/>
              </w:rPr>
              <w:t xml:space="preserve"> </w:t>
            </w:r>
            <w:r>
              <w:rPr>
                <w:rFonts w:ascii="Calibri" w:hAnsi="Calibri" w:eastAsia="Calibri"/>
                <w:b w:val="on"/>
                <w:sz w:val="22"/>
                <w:u w:val="single"/>
              </w:rPr>
              <w:t xml:space="preserve">women</w:t>
            </w:r>
            <w:r>
              <w:rPr>
                <w:rFonts w:ascii="Calibri" w:hAnsi="Calibri" w:eastAsia="Calibri"/>
                <w:b w:val="on"/>
                <w:sz w:val="22"/>
              </w:rPr>
              <w:t xml:space="preserve"> move freely on their own in the village  </w:t>
            </w:r>
          </w:p>
        </w:tc>
      </w:tr>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r>
              <w:rPr>
                <w:rFonts w:ascii="Calibri" w:hAnsi="Calibri" w:eastAsia="Calibri"/>
                <w:b w:val="on"/>
                <w:sz w:val="22"/>
              </w:rPr>
              <w:t xml:space="preserve">Responses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1</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2</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b w:val="on"/>
          <w:i w:val="on"/>
          <w:sz w:val="22"/>
        </w:rPr>
      </w:pPr>
      <w:r>
        <w:rPr>
          <w:rFonts w:ascii="Calibri" w:hAnsi="Calibri" w:eastAsia="Calibri"/>
          <w:b w:val="on"/>
          <w:i w:val="on"/>
          <w:sz w:val="22"/>
        </w:rPr>
        <w:t xml:space="preserve">[Please be sure to probe on reasons for the perceptions on women’s physical mobility, and not only document the rating.]</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sz w:val="22"/>
        </w:rPr>
      </w:pPr>
      <w:r>
        <w:rPr>
          <w:rFonts w:ascii="Calibri" w:hAnsi="Calibri" w:eastAsia="Calibri"/>
          <w:sz w:val="22"/>
        </w:rPr>
        <w:t xml:space="preserve">Respondent 1: Some are free to walk alone but there is a stipulated time they should be at home.</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sz w:val="22"/>
        </w:rPr>
      </w:pPr>
      <w:r>
        <w:rPr>
          <w:rFonts w:ascii="Calibri" w:hAnsi="Calibri" w:eastAsia="Calibri"/>
          <w:sz w:val="22"/>
        </w:rPr>
        <w:t xml:space="preserve">Respondent 10: Girls are free to walk alone because their parents want them to have the opportunity to meet potential suitors for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E.42    Now let's say for some reason a young [men] in this community really wants to find better work, and he decided that he needs to move away to live and work in a city where there were more opportunities.   How easy would this be for them?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Unavailability of a place to stay and money makes it difficult for us to move away from the community to look for a job in the city.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It is easy because planning to go away means I am able to go and I have fully prepared myself for the journey.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Do many young [men]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Among boys in the community, 75% are migrate.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E.43    What do people think about a young [men] who has migrated for work and then returns to live in the village?  </w:t>
      </w:r>
      <w:r>
        <w:rPr>
          <w:rFonts w:ascii="Calibri" w:hAnsi="Calibri" w:eastAsia="Calibri"/>
          <w:b w:val="on"/>
          <w:i w:val="on"/>
          <w:sz w:val="22"/>
        </w:rPr>
        <w:t xml:space="preserve">[Pause.]</w:t>
      </w:r>
      <w:r>
        <w:rPr>
          <w:rFonts w:ascii="Calibri" w:hAnsi="Calibri" w:eastAsia="Calibri"/>
          <w:b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I will ask him about his life outside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We look at what assets he brings back with him. If there is not much, we think that he came back because he was struggling with life wherever he was.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We think he came to see his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8: We think that he has lost his job. If he comes with many things we think he stole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2: We think that he comes to open a business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He will have opportunity in the community if he comes home with something because people will be admiring him. He has advantages when it comes to finding a woman to marry.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E.44    At what age does a young woman and man typically come together to start their own family in this community?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Most boys marry when they are 22 years 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Most girls are married when they are 16 years 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If a girl reaches 20 years without getting married, people start to have questions about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2: Those going to school can be married at 26 years 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Those who go to university can marry even at 29 years of age. That is justified because we know she has been busy with books.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sz w:val="22"/>
        </w:rPr>
        <w:t xml:space="preserve">[</w:t>
      </w:r>
      <w:r>
        <w:rPr>
          <w:rFonts w:ascii="Calibri" w:hAnsi="Calibri" w:eastAsia="Calibri"/>
          <w:b w:val="on"/>
          <w:i w:val="on"/>
          <w:sz w:val="22"/>
        </w:rPr>
        <w:t xml:space="preserve">Please note the ages of both sexes</w:t>
      </w:r>
      <w:r>
        <w:rPr>
          <w:rFonts w:ascii="Calibri" w:hAnsi="Calibri" w:eastAsia="Calibri"/>
          <w:b w:val="on"/>
          <w:sz w:val="22"/>
        </w:rPr>
        <w:t xml:space="preserve">. </w:t>
      </w:r>
      <w:r>
        <w:rPr>
          <w:rFonts w:ascii="Calibri" w:hAnsi="Calibri" w:eastAsia="Calibri"/>
          <w:b w:val="on"/>
          <w:i w:val="on"/>
          <w:sz w:val="22"/>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Polygamy is good because more labor will be available.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8: A man with polygamy will easily get older because he will be doing a lot of work.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About 25% of boys in the community like polygamy because of the doctrine of the churches they attend, which allows one to marry many wives.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sz w:val="22"/>
        </w:rPr>
        <w:t xml:space="preserve">E.45    How are decisions made about who a woman and a man will marry?</w:t>
      </w:r>
      <w:r>
        <w:rPr>
          <w:rFonts w:ascii="Calibri" w:hAnsi="Calibri" w:eastAsia="Calibri"/>
          <w:b w:val="on"/>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i w:val="on"/>
          <w:sz w:val="22"/>
        </w:rPr>
        <w:t xml:space="preserve">Woman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We consider the: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Behavior of the girl.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8: Whether she is beautiful or not and if she is beautiful I take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5: Behavior of her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9: Level of education she attained.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b w:val="on"/>
          <w:sz w:val="22"/>
        </w:rPr>
      </w:pPr>
      <w:r>
        <w:rPr>
          <w:rFonts w:ascii="Calibri" w:hAnsi="Calibri" w:eastAsia="Calibri"/>
          <w:b w:val="on"/>
          <w:sz w:val="22"/>
        </w:rPr>
        <w:t xml:space="preserve">Man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We consider the: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5: Behavior of the boy.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2: Level of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8: The wealth of the boy and/or his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Calibri" w:hAnsi="Calibri" w:eastAsia="Calibri"/>
          <w:sz w:val="22"/>
        </w:rPr>
      </w:pPr>
      <w:r>
        <w:rPr>
          <w:rFonts w:ascii="Calibri" w:hAnsi="Calibri" w:eastAsia="Calibri"/>
          <w:sz w:val="22"/>
        </w:rPr>
        <w:t xml:space="preserve">Respondent 1: His life background.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i w:val="on"/>
          <w:sz w:val="22"/>
        </w:rPr>
      </w:pPr>
      <w:r>
        <w:rPr>
          <w:rFonts w:ascii="Calibri" w:hAnsi="Calibri" w:eastAsia="Calibri"/>
          <w:b w:val="on"/>
          <w:i w:val="on"/>
          <w:sz w:val="22"/>
        </w:rPr>
        <w:t xml:space="preserve">[If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8: The majority of polygamous men are lustful.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Men will decide to marry another wife because the first wife will be not be obedient and not respecting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Some men marry many wives in order to have adequate labor for farming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E.46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A boy and girl must agree whether to marry each other or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Parents should assist in identifying the girl to marry and advice their children on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E.47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All: They have their first child at the age of 16 years because most of them are married when they are already pregnant.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This is not a good age for the new mother and baby because the mother does not know how to take care of the child. Also they are not mature enough to have a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E.49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All: We think the best age for a woman to have her first child is 19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5: Because he will be mature enough to have a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They do not have power and freedom to decide when to have children and how many children to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Young men and 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2: Availability of projects to do in our life like poultry production and pig production.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 Availability of jobs for the youth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b w:val="on"/>
          <w:sz w:val="22"/>
        </w:rPr>
      </w:pPr>
      <w:r>
        <w:rPr>
          <w:rFonts w:ascii="Calibri" w:hAnsi="Calibri" w:eastAsia="Calibri"/>
          <w:b w:val="on"/>
          <w:sz w:val="22"/>
        </w:rPr>
        <w:t xml:space="preserve">Young women and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4: Availability of sewing projects and doing gardening.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r>
        <w:rPr>
          <w:rFonts w:ascii="Calibri" w:hAnsi="Calibri" w:eastAsia="Calibri"/>
          <w:sz w:val="22"/>
        </w:rPr>
        <w:t xml:space="preserve">Respondent 10: They must learn up to university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b w:val="on"/>
          <w:sz w:val="22"/>
        </w:rPr>
      </w:pPr>
      <w:r>
        <w:rPr>
          <w:rFonts w:ascii="Calibri" w:hAnsi="Calibri" w:eastAsia="Calibri"/>
          <w:b w:val="on"/>
          <w:i w:val="on"/>
          <w:sz w:val="22"/>
        </w:rPr>
        <w:t xml:space="preserve">Many thanks for being so generous with your time today and for sharing your views and experiences.</w:t>
      </w:r>
      <w:r>
        <w:rPr>
          <w:rFonts w:ascii="Calibri" w:hAnsi="Calibri" w:eastAsia="Calibri"/>
          <w:b w:val="on"/>
          <w:sz w:val="22"/>
        </w:rPr>
        <w:t xml:space="preserve"> </w:t>
      </w:r>
      <w:bookmarkStart w:id="0" w:name="_GoBack"/>
      <w:bookmarkEnd w:id="0"/>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alibri" w:hAnsi="Calibri" w:eastAsia="Calibri"/>
          <w:b w:val="on"/>
          <w:sz w:val="22"/>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Calibri Light">
    <w:charset w:val="00"/>
    <w:family w:val="swiss"/>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744" w:hanging="384"/>
        <w:tabs>
          <w:tab w:val="num" w:pos="744"/>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0"/>
        <w:u w:val="none"/>
        <w:shd w:val="clear" w:fill="auto"/>
      </w:rPr>
    </w:lvl>
  </w:abstractNum>
  <w:abstractNum w:abstractNumId="4">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5">
    <w:multiLevelType w:val="singleLevel"/>
    <w:lvl w:ilvl="0">
      <w:start w:val="1"/>
      <w:numFmt w:val="decimal"/>
      <w:suff w:val="tab"/>
      <w:lvlText w:val="%1."/>
      <w:pPr>
        <w:ind w:left="780" w:hanging="360"/>
        <w:tabs>
          <w:tab w:val="num" w:pos="780"/>
        </w:tabs>
      </w:pPr>
      <w:rPr>
        <w:rFonts w:hint="default" w:ascii="Calibri" w:hAnsi="Calibri" w:eastAsia="Calibri"/>
        <w:b w:val="off"/>
        <w:i w:val="off"/>
        <w:strike w:val="off"/>
        <w:color w:val="auto"/>
        <w:position w:val="0"/>
        <w:sz w:val="22"/>
        <w:u w:val="none"/>
        <w:shd w:val="clear" w:fill="auto"/>
      </w:rPr>
    </w:lvl>
  </w:abstractNum>
  <w:abstractNum w:abstractNumId="6">
    <w:multiLevelType w:val="singleLevel"/>
    <w:lvl w:ilvl="0">
      <w:start w:val="1"/>
      <w:numFmt w:val="decimal"/>
      <w:suff w:val="tab"/>
      <w:lvlText w:val="%1."/>
      <w:pPr>
        <w:ind w:left="420" w:hanging="360"/>
        <w:tabs>
          <w:tab w:val="num" w:pos="420"/>
        </w:tabs>
      </w:pPr>
      <w:rPr>
        <w:rFonts w:hint="default" w:ascii="Calibri" w:hAnsi="Calibri" w:eastAsia="Calibri"/>
        <w:b w:val="off"/>
        <w:i w:val="off"/>
        <w:strike w:val="off"/>
        <w:color w:val="auto"/>
        <w:position w:val="0"/>
        <w:sz w:val="22"/>
        <w:u w:val="none"/>
        <w:shd w:val="clear" w:fill="auto"/>
      </w:rPr>
    </w:lvl>
  </w:abstractNum>
  <w:abstractNum w:abstractNumId="7">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2"/>
        <w:u w:val="none"/>
        <w:shd w:val="clear" w:fill="auto"/>
      </w:rPr>
    </w:lvl>
  </w:abstractNum>
  <w:abstractNum w:abstractNumId="8">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2"/>
        <w:u w:val="none"/>
        <w:shd w:val="clear" w:fill="auto"/>
      </w:rPr>
    </w:lvl>
  </w:abstractNum>
  <w:abstractNum w:abstractNumId="9">
    <w:multiLevelType w:val="singleLevel"/>
    <w:lvl w:ilvl="0">
      <w:start w:val="1"/>
      <w:numFmt w:val="decimal"/>
      <w:suff w:val="tab"/>
      <w:lvlText w:val="%1."/>
      <w:pPr>
        <w:ind w:left="1080" w:hanging="360"/>
        <w:tabs>
          <w:tab w:val="num" w:pos="1080"/>
        </w:tabs>
      </w:pPr>
      <w:rPr>
        <w:rFonts w:hint="default" w:ascii="Calibri" w:hAnsi="Calibri" w:eastAsia="Calibri"/>
        <w:b w:val="on"/>
        <w:i w:val="off"/>
        <w:strike w:val="off"/>
        <w:color w:val="#000000"/>
        <w:position w:val="0"/>
        <w:sz w:val="22"/>
        <w:u w:val="none"/>
        <w:shd w:val="clear" w:fill="auto"/>
      </w:rPr>
    </w:lvl>
  </w:abstractNum>
  <w:abstractNum w:abstractNumId="10">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2"/>
        <w:u w:val="none"/>
        <w:shd w:val="clear" w:fill="auto"/>
      </w:rPr>
    </w:lvl>
  </w:abstractNum>
  <w:abstractNum w:abstractNumId="11">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2"/>
        <w:u w:val="none"/>
        <w:shd w:val="clear" w:fill="auto"/>
      </w:rPr>
    </w:lvl>
  </w:abstractNum>
  <w:abstractNum w:abstractNumId="12">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2"/>
        <w:u w:val="none"/>
        <w:shd w:val="clear" w:fill="auto"/>
      </w:rPr>
    </w:lvl>
  </w:abstractNum>
  <w:abstractNum w:abstractNumId="13">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2"/>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Times New Roman" w:hAnsi="Times New Roman" w:eastAsia="Times New Roman"/>
    </w:rPr>
  </w:style>
  <w:style w:type="paragraph" w:styleId="List Paragraph">
    <w:name w:val="List Paragraph"/>
    <w:basedOn w:val="Normal"/>
    <w:next w:val="List Paragraph"/>
    <w:qFormat/>
    <w:pPr>
      <w:ind w:left="720"/>
    </w:pPr>
    <w:rPr>
      <w:rFonts w:ascii="Calibri" w:hAnsi="Calibri" w:eastAsia="Calibri"/>
      <w:sz w:val="22"/>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744"/>
      </w:tabs>
      <w:ind w:left="744" w:hanging="384"/>
    </w:pPr>
    <w:rPr>
      <w:b w:val="on"/>
    </w:rPr>
  </w:style>
  <w:style w:type="paragraph" w:styleId="footer">
    <w:name w:val="footer"/>
    <w:basedOn w:val="Normal"/>
    <w:next w:val="footer"/>
    <w:qFormat/>
    <w:pPr>
      <w:tabs>
        <w:tab w:val="center" w:pos="4680"/>
        <w:tab w:val="right" w:pos="9360"/>
      </w:tabs>
      <w:spacing w:after="0" w:line="240" w:lineRule="atLeast"/>
    </w:pPr>
    <w:rPr/>
  </w:style>
  <w:style w:type="paragraph" w:styleId="Footer1">
    <w:name w:val="Footer1"/>
    <w:basedOn w:val="Normal"/>
    <w:next w:val="List Paragraph"/>
    <w:qFormat/>
    <w:pPr>
      <w:tabs>
        <w:tab w:val="center" w:pos="4680"/>
        <w:tab w:val="right" w:pos="9360"/>
      </w:tabs>
      <w:spacing w:after="0" w:line="240" w:lineRule="atLeast"/>
    </w:pPr>
    <w:rPr/>
  </w:style>
  <w:style w:type="paragraph" w:styleId="heading 1">
    <w:name w:val="heading 1"/>
    <w:basedOn w:val="Normal"/>
    <w:next w:val="List Paragraph"/>
    <w:qFormat/>
    <w:pPr>
      <w:keepNext/>
      <w:keepLines/>
      <w:spacing w:before="480" w:after="0"/>
    </w:pPr>
    <w:rPr>
      <w:rFonts w:ascii="Cambria" w:hAnsi="Cambria" w:eastAsia="Cambria"/>
      <w:b w:val="on"/>
      <w:color w:val="#365F91"/>
      <w:sz w:val="28"/>
    </w:rPr>
  </w:style>
  <w:style w:type="paragraph" w:styleId="TOC Heading">
    <w:name w:val="TOC Heading"/>
    <w:basedOn w:val="heading 1"/>
    <w:next w:val="TOC Heading"/>
    <w:qFormat/>
    <w:pPr/>
    <w:rPr/>
  </w:style>
  <w:style w:type="paragraph" w:styleId="heading 2">
    <w:name w:val="heading 2"/>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
    <w:name w:val="heading 3"/>
    <w:basedOn w:val="Normal"/>
    <w:next w:val="List Paragraph"/>
    <w:qFormat/>
    <w:pPr>
      <w:keepNext/>
      <w:keepLines/>
      <w:spacing w:before="200" w:after="0"/>
    </w:pPr>
    <w:rPr>
      <w:rFonts w:ascii="Calibri Light" w:hAnsi="Calibri Light" w:eastAsia="Calibri Light"/>
      <w:b w:val="on"/>
      <w:color w:val="#1F4D78"/>
    </w:rPr>
  </w:style>
  <w:style w:type="paragraph" w:styleId="heading 4">
    <w:name w:val="heading 4"/>
    <w:basedOn w:val="Normal"/>
    <w:next w:val="List Paragraph"/>
    <w:qFormat/>
    <w:pPr>
      <w:keepNext/>
      <w:keepLines/>
      <w:spacing w:before="200" w:after="0"/>
    </w:pPr>
    <w:rPr>
      <w:rFonts w:ascii="Calibri Light" w:hAnsi="Calibri Light" w:eastAsia="Calibri Light"/>
      <w:b w:val="on"/>
      <w:i w:val="on"/>
      <w:color w:val="#5B9BD5"/>
    </w:rPr>
  </w:style>
  <w:style w:type="paragraph" w:styleId="heading 5">
    <w:name w:val="heading 5"/>
    <w:basedOn w:val="Normal"/>
    <w:next w:val="List Paragraph"/>
    <w:qFormat/>
    <w:pPr>
      <w:spacing w:before="240" w:after="60" w:line="240" w:lineRule="atLeast"/>
    </w:pPr>
    <w:rPr>
      <w:b w:val="on"/>
      <w:i w:val="on"/>
      <w:sz w:val="26"/>
    </w:rPr>
  </w:style>
  <w:style w:type="paragraph" w:styleId="heading 6">
    <w:name w:val="heading 6"/>
    <w:basedOn w:val="Normal"/>
    <w:next w:val="List Paragraph"/>
    <w:qFormat/>
    <w:pPr>
      <w:keepNext/>
      <w:keepLines/>
      <w:spacing w:before="200" w:after="0"/>
    </w:pPr>
    <w:rPr>
      <w:rFonts w:ascii="Calibri Light" w:hAnsi="Calibri Light" w:eastAsia="Calibri Light"/>
      <w:color w:val="#1F4D78"/>
    </w:rPr>
  </w:style>
  <w:style w:type="paragraph" w:styleId="heading 7">
    <w:name w:val="heading 7"/>
    <w:basedOn w:val="Normal"/>
    <w:next w:val="List Paragraph"/>
    <w:qFormat/>
    <w:pPr>
      <w:keepNext/>
      <w:keepLines/>
      <w:spacing w:before="200" w:after="0"/>
    </w:pPr>
    <w:rPr>
      <w:rFonts w:ascii="Calibri Light" w:hAnsi="Calibri Light" w:eastAsia="Calibri Light"/>
      <w:i w:val="on"/>
      <w:color w:val="#404040"/>
    </w:rPr>
  </w:style>
  <w:style w:type="paragraph" w:styleId="heading 8">
    <w:name w:val="heading 8"/>
    <w:basedOn w:val="Normal"/>
    <w:next w:val="List Paragraph"/>
    <w:qFormat/>
    <w:pPr>
      <w:keepNext/>
      <w:keepLines/>
      <w:spacing w:before="200" w:after="0"/>
    </w:pPr>
    <w:rPr>
      <w:rFonts w:ascii="Calibri Light" w:hAnsi="Calibri Light" w:eastAsia="Calibri Light"/>
      <w:color w:val="#404040"/>
      <w:sz w:val="20"/>
    </w:rPr>
  </w:style>
  <w:style w:type="paragraph" w:styleId="Heading 11">
    <w:name w:val="Heading 11"/>
    <w:basedOn w:val="Normal"/>
    <w:next w:val="List Paragraph"/>
    <w:qFormat/>
    <w:pPr>
      <w:keepNext/>
      <w:keepLines/>
      <w:spacing w:before="480" w:after="0" w:line="259" w:lineRule="auto"/>
    </w:pPr>
    <w:rPr>
      <w:rFonts w:ascii="Calibri Light" w:hAnsi="Calibri Light" w:eastAsia="Calibri Light"/>
      <w:b w:val="on"/>
      <w:color w:val="#2E74B5"/>
      <w:sz w:val="28"/>
    </w:rPr>
  </w:style>
  <w:style w:type="paragraph" w:styleId="Heading 21">
    <w:name w:val="Heading 21"/>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1">
    <w:name w:val="Heading 31"/>
    <w:basedOn w:val="Normal"/>
    <w:next w:val="List Paragraph"/>
    <w:qFormat/>
    <w:pPr>
      <w:keepNext/>
      <w:keepLines/>
      <w:spacing w:before="40" w:after="0"/>
    </w:pPr>
    <w:rPr>
      <w:rFonts w:ascii="Calibri Light" w:hAnsi="Calibri Light" w:eastAsia="Calibri Light"/>
      <w:b w:val="on"/>
      <w:color w:val="#1F4D78"/>
    </w:rPr>
  </w:style>
  <w:style w:type="paragraph" w:styleId="Heading 41">
    <w:name w:val="Heading 41"/>
    <w:basedOn w:val="Normal"/>
    <w:next w:val="List Paragraph"/>
    <w:qFormat/>
    <w:pPr>
      <w:keepNext/>
      <w:keepLines/>
      <w:spacing w:before="200" w:after="0"/>
    </w:pPr>
    <w:rPr>
      <w:rFonts w:ascii="Calibri Light" w:hAnsi="Calibri Light" w:eastAsia="Calibri Light"/>
      <w:b w:val="on"/>
      <w:i w:val="on"/>
      <w:color w:val="#5B9BD5"/>
    </w:rPr>
  </w:style>
  <w:style w:type="character" w:styleId="Heading 5 Char">
    <w:name w:val="Heading 5 Char"/>
    <w:qFormat/>
    <w:rPr>
      <w:b w:val="on"/>
      <w:i w:val="on"/>
      <w:sz w:val="26"/>
    </w:rPr>
  </w:style>
  <w:style w:type="paragraph" w:styleId="Heading 61">
    <w:name w:val="Heading 61"/>
    <w:basedOn w:val="Normal"/>
    <w:next w:val="List Paragraph"/>
    <w:qFormat/>
    <w:pPr>
      <w:keepNext/>
      <w:keepLines/>
      <w:spacing w:before="40" w:after="0"/>
    </w:pPr>
    <w:rPr>
      <w:rFonts w:ascii="Calibri Light" w:hAnsi="Calibri Light" w:eastAsia="Calibri Light"/>
      <w:color w:val="#1F4D78"/>
      <w:sz w:val="22"/>
    </w:rPr>
  </w:style>
  <w:style w:type="paragraph" w:styleId="Heading 71">
    <w:name w:val="Heading 71"/>
    <w:basedOn w:val="Normal"/>
    <w:next w:val="List Paragraph"/>
    <w:qFormat/>
    <w:pPr>
      <w:keepNext/>
      <w:keepLines/>
      <w:spacing w:before="200" w:after="0"/>
    </w:pPr>
    <w:rPr>
      <w:rFonts w:ascii="Calibri Light" w:hAnsi="Calibri Light" w:eastAsia="Calibri Light"/>
      <w:i w:val="on"/>
      <w:color w:val="#404040"/>
      <w:sz w:val="22"/>
    </w:rPr>
  </w:style>
  <w:style w:type="paragraph" w:styleId="Heading 81">
    <w:name w:val="Heading 81"/>
    <w:basedOn w:val="Normal"/>
    <w:next w:val="List Paragraph"/>
    <w:qFormat/>
    <w:pPr>
      <w:keepNext/>
      <w:keepLines/>
      <w:spacing w:before="200" w:after="0"/>
    </w:pPr>
    <w:rPr>
      <w:rFonts w:ascii="Calibri Light" w:hAnsi="Calibri Light" w:eastAsia="Calibri Light"/>
      <w:color w:val="#404040"/>
      <w:sz w:val="20"/>
    </w:rPr>
  </w:style>
  <w:style w:type="character" w:styleId="Heading 1 Char">
    <w:name w:val="Heading 1 Char"/>
    <w:qFormat/>
    <w:rPr>
      <w:rFonts w:ascii="Calibri Light" w:hAnsi="Calibri Light" w:eastAsia="Calibri Light"/>
      <w:b w:val="on"/>
      <w:color w:val="#2E74B5"/>
      <w:sz w:val="28"/>
    </w:rPr>
  </w:style>
  <w:style w:type="character" w:styleId="Heading 2 Char">
    <w:name w:val="Heading 2 Char"/>
    <w:qFormat/>
    <w:rPr>
      <w:rFonts w:ascii="Calibri Light" w:hAnsi="Calibri Light" w:eastAsia="Calibri Light"/>
      <w:b w:val="on"/>
      <w:color w:val="#5B9BD5"/>
      <w:sz w:val="26"/>
    </w:rPr>
  </w:style>
  <w:style w:type="character" w:styleId="Heading 3 Char">
    <w:name w:val="Heading 3 Char"/>
    <w:qFormat/>
    <w:rPr>
      <w:rFonts w:ascii="Calibri Light" w:hAnsi="Calibri Light" w:eastAsia="Calibri Light"/>
      <w:b w:val="on"/>
      <w:color w:val="#1F4D78"/>
      <w:sz w:val="24"/>
    </w:rPr>
  </w:style>
  <w:style w:type="character" w:styleId="Heading 4 Char">
    <w:name w:val="Heading 4 Char"/>
    <w:qFormat/>
    <w:rPr>
      <w:rFonts w:ascii="Calibri Light" w:hAnsi="Calibri Light" w:eastAsia="Calibri Light"/>
      <w:b w:val="on"/>
      <w:i w:val="on"/>
      <w:color w:val="#5B9BD5"/>
      <w:sz w:val="24"/>
    </w:rPr>
  </w:style>
  <w:style w:type="character" w:styleId="Heading 6 Char">
    <w:name w:val="Heading 6 Char"/>
    <w:qFormat/>
    <w:rPr>
      <w:rFonts w:ascii="Calibri Light" w:hAnsi="Calibri Light" w:eastAsia="Calibri Light"/>
      <w:color w:val="#1F4D78"/>
    </w:rPr>
  </w:style>
  <w:style w:type="character" w:styleId="Heading 7 Char">
    <w:name w:val="Heading 7 Char"/>
    <w:qFormat/>
    <w:rPr>
      <w:rFonts w:ascii="Calibri Light" w:hAnsi="Calibri Light" w:eastAsia="Calibri Light"/>
      <w:i w:val="on"/>
      <w:color w:val="#404040"/>
    </w:rPr>
  </w:style>
  <w:style w:type="character" w:styleId="Heading 8 Char">
    <w:name w:val="Heading 8 Char"/>
    <w:qFormat/>
    <w:rPr>
      <w:rFonts w:ascii="Calibri Light" w:hAnsi="Calibri Light" w:eastAsia="Calibri Light"/>
      <w:color w:val="#404040"/>
      <w:sz w:val="20"/>
    </w:rPr>
  </w:style>
  <w:style w:type="character" w:styleId="No Spacing Char">
    <w:name w:val="No Spacing Char"/>
    <w:qFormat/>
    <w:rPr/>
  </w:style>
  <w:style w:type="paragraph" w:styleId="Balloon Text1">
    <w:name w:val="Balloon Text1"/>
    <w:basedOn w:val="Normal"/>
    <w:next w:val="List Paragraph"/>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paragraph" w:styleId="Header1">
    <w:name w:val="Header1"/>
    <w:basedOn w:val="Normal"/>
    <w:next w:val="List Paragraph"/>
    <w:qFormat/>
    <w:pPr>
      <w:tabs>
        <w:tab w:val="center" w:pos="4680"/>
        <w:tab w:val="right" w:pos="9360"/>
      </w:tabs>
      <w:spacing w:after="0" w:line="240" w:lineRule="atLeast"/>
    </w:pPr>
    <w:rPr/>
  </w:style>
  <w:style w:type="character" w:styleId="Header Char">
    <w:name w:val="Header Char"/>
    <w:qFormat/>
    <w:rPr/>
  </w:style>
  <w:style w:type="character" w:styleId="Footer Char">
    <w:name w:val="Footer Char"/>
    <w:qFormat/>
    <w:rPr/>
  </w:style>
  <w:style w:type="paragraph" w:styleId="footnote text">
    <w:name w:val="footnote text"/>
    <w:basedOn w:val="Normal"/>
    <w:next w:val="footnote text"/>
    <w:qFormat/>
    <w:pPr>
      <w:spacing w:after="0" w:line="240" w:lineRule="atLeast"/>
    </w:pPr>
    <w:rPr>
      <w:sz w:val="20"/>
    </w:rPr>
  </w:style>
  <w:style w:type="paragraph" w:styleId="Footnote">
    <w:name w:val="Footnote"/>
    <w:basedOn w:val="footnote text"/>
    <w:next w:val="Footnote"/>
    <w:qFormat/>
    <w:pPr/>
    <w:rPr>
      <w:rFonts w:ascii="Garamond" w:hAnsi="Garamond" w:eastAsia="Garamond"/>
      <w:sz w:val="18"/>
    </w:rPr>
  </w:style>
  <w:style w:type="character" w:styleId="Footnote Text Char">
    <w:name w:val="Footnote Text Char"/>
    <w:qFormat/>
    <w:rPr>
      <w:sz w:val="20"/>
    </w:rPr>
  </w:style>
  <w:style w:type="character" w:styleId="Footnote Char">
    <w:name w:val="Footnote Char"/>
    <w:basedOn w:val="Footnote Text Char"/>
    <w:qFormat/>
    <w:rPr>
      <w:rFonts w:ascii="Garamond" w:hAnsi="Garamond" w:eastAsia="Garamond"/>
      <w:sz w:val="18"/>
    </w:rPr>
  </w:style>
  <w:style w:type="character" w:styleId="footnote reference">
    <w:name w:val="footnote reference"/>
    <w:qFormat/>
    <w:rPr>
      <w:position w:val="6"/>
    </w:rPr>
  </w:style>
  <w:style w:type="paragraph" w:styleId="Document Map1">
    <w:name w:val="Document Map1"/>
    <w:basedOn w:val="Normal"/>
    <w:next w:val="List Paragraph"/>
    <w:qFormat/>
    <w:pPr>
      <w:spacing w:after="0" w:line="240" w:lineRule="atLeast"/>
    </w:pPr>
    <w:rPr>
      <w:rFonts w:ascii="Tahoma" w:hAnsi="Tahoma" w:eastAsia="Tahoma"/>
      <w:sz w:val="16"/>
    </w:rPr>
  </w:style>
  <w:style w:type="character" w:styleId="Document Map Char">
    <w:name w:val="Document Map Char"/>
    <w:qFormat/>
    <w:rPr>
      <w:rFonts w:ascii="Tahoma" w:hAnsi="Tahoma" w:eastAsia="Tahoma"/>
      <w:sz w:val="16"/>
    </w:rPr>
  </w:style>
  <w:style w:type="paragraph" w:styleId="Normal (Web)">
    <w:name w:val="Normal (Web)"/>
    <w:basedOn w:val="Normal"/>
    <w:next w:val="Normal (Web)"/>
    <w:qFormat/>
    <w:pPr>
      <w:spacing w:after="0" w:line="240" w:lineRule="atLeast"/>
    </w:pPr>
    <w:rPr/>
  </w:style>
  <w:style w:type="character" w:styleId="Heading 1 Char1">
    <w:name w:val="Heading 1 Char1"/>
    <w:qFormat/>
    <w:rPr>
      <w:rFonts w:ascii="Cambria" w:hAnsi="Cambria" w:eastAsia="Cambria"/>
      <w:b w:val="on"/>
      <w:color w:val="#365F91"/>
      <w:sz w:val="28"/>
    </w:rPr>
  </w:style>
  <w:style w:type="paragraph" w:styleId="toc 1">
    <w:name w:val="toc 1"/>
    <w:basedOn w:val="Normal"/>
    <w:next w:val="List Paragraph"/>
    <w:qFormat/>
    <w:pPr>
      <w:tabs>
        <w:tab w:val="right" w:pos="9350"/>
      </w:tabs>
      <w:spacing w:after="100"/>
    </w:pPr>
    <w:rPr>
      <w:rFonts w:ascii="Calibri" w:hAnsi="Calibri" w:eastAsia="Calibri"/>
      <w:sz w:val="22"/>
    </w:rPr>
  </w:style>
  <w:style w:type="paragraph" w:styleId="toc 2">
    <w:name w:val="toc 2"/>
    <w:basedOn w:val="Normal"/>
    <w:next w:val="List Paragraph"/>
    <w:qFormat/>
    <w:pPr>
      <w:spacing w:after="100"/>
      <w:ind w:left="220"/>
    </w:pPr>
    <w:rPr>
      <w:rFonts w:ascii="Calibri" w:hAnsi="Calibri" w:eastAsia="Calibri"/>
      <w:sz w:val="22"/>
    </w:rPr>
  </w:style>
  <w:style w:type="paragraph" w:styleId="toc 3">
    <w:name w:val="toc 3"/>
    <w:basedOn w:val="Normal"/>
    <w:next w:val="List Paragraph"/>
    <w:qFormat/>
    <w:pPr>
      <w:spacing w:after="100"/>
      <w:ind w:left="440"/>
    </w:pPr>
    <w:rPr>
      <w:rFonts w:ascii="Calibri" w:hAnsi="Calibri" w:eastAsia="Calibri"/>
      <w:sz w:val="22"/>
    </w:rPr>
  </w:style>
  <w:style w:type="character" w:styleId="Hyperlink">
    <w:name w:val="Hyperlink"/>
    <w:qFormat/>
    <w:rPr>
      <w:color w:val="#0000FF"/>
      <w:u w:val="single"/>
    </w:rPr>
  </w:style>
  <w:style w:type="paragraph" w:styleId="annotation text">
    <w:name w:val="annotation text"/>
    <w:basedOn w:val="Normal"/>
    <w:next w:val="annotation text"/>
    <w:qFormat/>
    <w:pPr>
      <w:spacing w:after="0" w:line="240" w:lineRule="atLeast"/>
    </w:pPr>
    <w:rPr>
      <w:sz w:val="20"/>
    </w:rPr>
  </w:style>
  <w:style w:type="paragraph" w:styleId="annotation subject">
    <w:name w:val="annotation subject"/>
    <w:basedOn w:val="annotation text"/>
    <w:next w:val="annotation subject"/>
    <w:qFormat/>
    <w:pPr>
      <w:spacing w:after="200"/>
    </w:pPr>
    <w:rPr>
      <w:rFonts w:ascii="Calibri" w:hAnsi="Calibri" w:eastAsia="Calibri"/>
      <w:b w:val="on"/>
    </w:rPr>
  </w:style>
  <w:style w:type="character" w:styleId="Comment Text Char">
    <w:name w:val="Comment Text Char"/>
    <w:qFormat/>
    <w:rPr>
      <w:sz w:val="20"/>
    </w:rPr>
  </w:style>
  <w:style w:type="character" w:styleId="Comment Subject Char">
    <w:name w:val="Comment Subject Char"/>
    <w:basedOn w:val="Comment Text Char"/>
    <w:qFormat/>
    <w:rPr>
      <w:rFonts w:ascii="Calibri" w:hAnsi="Calibri" w:eastAsia="Calibri"/>
      <w:b w:val="on"/>
      <w:sz w:val="20"/>
    </w:rPr>
  </w:style>
  <w:style w:type="character" w:styleId="Comment Subject Char1">
    <w:name w:val="Comment Subject Char1"/>
    <w:basedOn w:val="Comment Text Char"/>
    <w:qFormat/>
    <w:rPr>
      <w:b w:val="on"/>
      <w:sz w:val="20"/>
    </w:rPr>
  </w:style>
  <w:style w:type="paragraph" w:styleId="Body Text">
    <w:name w:val="Body Text"/>
    <w:basedOn w:val="Normal"/>
    <w:next w:val="Body Text"/>
    <w:qFormat/>
    <w:pPr>
      <w:spacing w:after="0" w:line="240" w:lineRule="atLeast"/>
    </w:pPr>
    <w:rPr>
      <w:sz w:val="22"/>
    </w:rPr>
  </w:style>
  <w:style w:type="character" w:styleId="Body Text Char">
    <w:name w:val="Body Text Char"/>
    <w:qFormat/>
    <w:rPr>
      <w:sz w:val="22"/>
    </w:rPr>
  </w:style>
  <w:style w:type="character" w:styleId="Endnote Text Char">
    <w:name w:val="Endnote Text Char"/>
    <w:qFormat/>
    <w:rPr>
      <w:rFonts w:ascii="Calibri" w:hAnsi="Calibri" w:eastAsia="Calibri"/>
      <w:sz w:val="20"/>
    </w:rPr>
  </w:style>
  <w:style w:type="paragraph" w:styleId="endnote text">
    <w:name w:val="endnote text"/>
    <w:basedOn w:val="Normal"/>
    <w:next w:val="endnote text"/>
    <w:qFormat/>
    <w:pPr>
      <w:spacing w:after="0" w:line="240" w:lineRule="atLeast"/>
    </w:pPr>
    <w:rPr>
      <w:rFonts w:ascii="Calibri" w:hAnsi="Calibri" w:eastAsia="Calibri"/>
      <w:sz w:val="20"/>
    </w:rPr>
  </w:style>
  <w:style w:type="character" w:styleId="Endnote Text Char1">
    <w:name w:val="Endnote Text Char1"/>
    <w:qFormat/>
    <w:rPr>
      <w:sz w:val="20"/>
    </w:rPr>
  </w:style>
  <w:style w:type="paragraph" w:styleId="Body Text Indent">
    <w:name w:val="Body Text Indent"/>
    <w:basedOn w:val="Normal"/>
    <w:next w:val="Body Text Indent"/>
    <w:qFormat/>
    <w:pPr>
      <w:spacing w:after="120"/>
      <w:ind w:left="360"/>
    </w:pPr>
    <w:rPr>
      <w:rFonts w:ascii="Calibri" w:hAnsi="Calibri" w:eastAsia="Calibri"/>
      <w:sz w:val="22"/>
    </w:rPr>
  </w:style>
  <w:style w:type="character" w:styleId="Body Text Indent Char">
    <w:name w:val="Body Text Indent Char"/>
    <w:qFormat/>
    <w:rPr>
      <w:rFonts w:ascii="Calibri" w:hAnsi="Calibri" w:eastAsia="Calibri"/>
      <w:sz w:val="22"/>
    </w:rPr>
  </w:style>
  <w:style w:type="paragraph" w:styleId="List">
    <w:name w:val="List"/>
    <w:basedOn w:val="Normal"/>
    <w:next w:val="List"/>
    <w:qFormat/>
    <w:pPr>
      <w:ind w:left="360" w:hanging="360"/>
    </w:pPr>
    <w:rPr>
      <w:rFonts w:ascii="Calibri" w:hAnsi="Calibri" w:eastAsia="Calibri"/>
      <w:sz w:val="22"/>
    </w:rPr>
  </w:style>
  <w:style w:type="paragraph" w:styleId="List Bullet 2">
    <w:name w:val="List Bullet 2"/>
    <w:basedOn w:val="Normal"/>
    <w:next w:val="List Bullet 2"/>
    <w:qFormat/>
    <w:pPr>
      <w:numPr>
        <w:ilvl w:val="0"/>
        <w:numId w:val="3"/>
      </w:numPr>
      <w:tabs>
        <w:tab w:val="left" w:pos="720"/>
      </w:tabs>
      <w:ind w:left="720" w:hanging="360"/>
    </w:pPr>
    <w:rPr>
      <w:rFonts w:ascii="Calibri" w:hAnsi="Calibri" w:eastAsia="Calibri"/>
      <w:sz w:val="22"/>
    </w:rPr>
  </w:style>
  <w:style w:type="paragraph" w:styleId="List Continue">
    <w:name w:val="List Continue"/>
    <w:basedOn w:val="Normal"/>
    <w:next w:val="List Continue"/>
    <w:qFormat/>
    <w:pPr>
      <w:spacing w:after="120"/>
      <w:ind w:left="360"/>
    </w:pPr>
    <w:rPr>
      <w:rFonts w:ascii="Calibri" w:hAnsi="Calibri" w:eastAsia="Calibri"/>
      <w:sz w:val="22"/>
    </w:rPr>
  </w:style>
  <w:style w:type="paragraph" w:styleId="caption">
    <w:name w:val="caption"/>
    <w:basedOn w:val="Normal"/>
    <w:next w:val="List Paragraph"/>
    <w:qFormat/>
    <w:pPr>
      <w:spacing w:line="240" w:lineRule="atLeast"/>
    </w:pPr>
    <w:rPr>
      <w:rFonts w:ascii="Calibri" w:hAnsi="Calibri" w:eastAsia="Calibri"/>
      <w:b w:val="on"/>
      <w:color w:val="#4F81BD"/>
      <w:sz w:val="18"/>
    </w:rPr>
  </w:style>
  <w:style w:type="character" w:styleId="Strong">
    <w:name w:val="Strong"/>
    <w:qFormat/>
    <w:rPr>
      <w:b w:val="on"/>
    </w:rPr>
  </w:style>
  <w:style w:type="paragraph" w:styleId="TOC 41">
    <w:name w:val="TOC 41"/>
    <w:basedOn w:val="Normal"/>
    <w:next w:val="List Paragraph"/>
    <w:qFormat/>
    <w:pPr>
      <w:spacing w:after="100"/>
      <w:ind w:left="660"/>
    </w:pPr>
    <w:rPr>
      <w:rFonts w:ascii="Calibri" w:hAnsi="Calibri" w:eastAsia="Calibri"/>
      <w:sz w:val="22"/>
    </w:rPr>
  </w:style>
  <w:style w:type="paragraph" w:styleId="Body Text 2">
    <w:name w:val="Body Text 2"/>
    <w:basedOn w:val="Normal"/>
    <w:next w:val="Body Text 2"/>
    <w:qFormat/>
    <w:pPr>
      <w:spacing w:after="120" w:line="480" w:lineRule="auto"/>
    </w:pPr>
    <w:rPr>
      <w:sz w:val="20"/>
    </w:rPr>
  </w:style>
  <w:style w:type="character" w:styleId="Body Text 2 Char">
    <w:name w:val="Body Text 2 Char"/>
    <w:qFormat/>
    <w:rPr>
      <w:sz w:val="20"/>
    </w:rPr>
  </w:style>
  <w:style w:type="character" w:styleId="annotation reference">
    <w:name w:val="annotation reference"/>
    <w:qFormat/>
    <w:rPr>
      <w:sz w:val="16"/>
    </w:rPr>
  </w:style>
  <w:style w:type="character" w:styleId="Style1 Char">
    <w:name w:val="Style1 Char"/>
    <w:qFormat/>
    <w:rPr>
      <w:rFonts w:ascii="Arial" w:hAnsi="Arial" w:eastAsia="Arial"/>
      <w:i w:val="on"/>
      <w:color w:val="#FF0000"/>
    </w:rPr>
  </w:style>
  <w:style w:type="paragraph" w:styleId="Style1">
    <w:name w:val="Style1"/>
    <w:basedOn w:val="Normal"/>
    <w:next w:val="Style1"/>
    <w:qFormat/>
    <w:pPr>
      <w:spacing w:after="0"/>
      <w:jc w:val="both"/>
    </w:pPr>
    <w:rPr>
      <w:rFonts w:ascii="Arial" w:hAnsi="Arial" w:eastAsia="Arial"/>
      <w:i w:val="on"/>
      <w:color w:val="#FF0000"/>
    </w:rPr>
  </w:style>
  <w:style w:type="paragraph" w:styleId="Title1">
    <w:name w:val="Title1"/>
    <w:basedOn w:val="Normal"/>
    <w:next w:val="List Paragraph"/>
    <w:qFormat/>
    <w:pPr>
      <w:spacing w:after="0" w:line="240" w:lineRule="atLeast"/>
    </w:pPr>
    <w:rPr>
      <w:rFonts w:ascii="Calibri Light" w:hAnsi="Calibri Light" w:eastAsia="Calibri Light"/>
      <w:sz w:val="56"/>
    </w:rPr>
  </w:style>
  <w:style w:type="character" w:styleId="Title Char">
    <w:name w:val="Title Char"/>
    <w:qFormat/>
    <w:rPr>
      <w:rFonts w:ascii="Calibri Light" w:hAnsi="Calibri Light" w:eastAsia="Calibri Light"/>
      <w:sz w:val="56"/>
    </w:rPr>
  </w:style>
  <w:style w:type="character" w:styleId="List Paragraph Char">
    <w:name w:val="List Paragraph Char"/>
    <w:qFormat/>
    <w:rPr>
      <w:rFonts w:ascii="Calibri" w:hAnsi="Calibri" w:eastAsia="Calibri"/>
      <w:sz w:val="22"/>
    </w:rPr>
  </w:style>
  <w:style w:type="character" w:styleId="Question formatting Char">
    <w:name w:val="Question formatting Char"/>
    <w:basedOn w:val="List Paragraph Char"/>
    <w:qFormat/>
    <w:rPr>
      <w:rFonts w:ascii="Calibri" w:hAnsi="Calibri" w:eastAsia="Calibri"/>
      <w:b w:val="on"/>
      <w:sz w:val="22"/>
    </w:rPr>
  </w:style>
  <w:style w:type="character" w:styleId="FollowedHyperlink1">
    <w:name w:val="FollowedHyperlink1"/>
    <w:qFormat/>
    <w:rPr>
      <w:color w:val="#954F72"/>
      <w:u w:val="single"/>
    </w:rPr>
  </w:style>
  <w:style w:type="character" w:styleId="Heading 2 Char1">
    <w:name w:val="Heading 2 Char1"/>
    <w:qFormat/>
    <w:rPr>
      <w:rFonts w:ascii="Cambria" w:hAnsi="Cambria" w:eastAsia="Cambria"/>
      <w:b w:val="on"/>
      <w:color w:val="#4F81BD"/>
      <w:sz w:val="26"/>
    </w:rPr>
  </w:style>
  <w:style w:type="character" w:styleId="Heading 3 Char1">
    <w:name w:val="Heading 3 Char1"/>
    <w:qFormat/>
    <w:rPr>
      <w:rFonts w:ascii="Cambria" w:hAnsi="Cambria" w:eastAsia="Cambria"/>
      <w:b w:val="on"/>
      <w:color w:val="#4F81BD"/>
    </w:rPr>
  </w:style>
  <w:style w:type="character" w:styleId="Heading 4 Char1">
    <w:name w:val="Heading 4 Char1"/>
    <w:qFormat/>
    <w:rPr>
      <w:rFonts w:ascii="Cambria" w:hAnsi="Cambria" w:eastAsia="Cambria"/>
      <w:b w:val="on"/>
      <w:i w:val="on"/>
      <w:color w:val="#4F81BD"/>
    </w:rPr>
  </w:style>
  <w:style w:type="character" w:styleId="Heading 6 Char1">
    <w:name w:val="Heading 6 Char1"/>
    <w:qFormat/>
    <w:rPr>
      <w:rFonts w:ascii="Cambria" w:hAnsi="Cambria" w:eastAsia="Cambria"/>
      <w:i w:val="on"/>
      <w:color w:val="#243F60"/>
    </w:rPr>
  </w:style>
  <w:style w:type="character" w:styleId="Heading 7 Char1">
    <w:name w:val="Heading 7 Char1"/>
    <w:qFormat/>
    <w:rPr>
      <w:rFonts w:ascii="Cambria" w:hAnsi="Cambria" w:eastAsia="Cambria"/>
      <w:i w:val="on"/>
      <w:color w:val="#404040"/>
    </w:rPr>
  </w:style>
  <w:style w:type="character" w:styleId="Heading 8 Char1">
    <w:name w:val="Heading 8 Char1"/>
    <w:qFormat/>
    <w:rPr>
      <w:rFonts w:ascii="Cambria" w:hAnsi="Cambria" w:eastAsia="Cambria"/>
      <w:color w:val="#404040"/>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1">
    <w:name w:val="Balloon Text Char1"/>
    <w:qFormat/>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character" w:styleId="Header Char1">
    <w:name w:val="Header Char1"/>
    <w:qFormat/>
    <w:rPr/>
  </w:style>
  <w:style w:type="character" w:styleId="Footer Char1">
    <w:name w:val="Footer Char1"/>
    <w:qFormat/>
    <w:rPr/>
  </w:style>
  <w:style w:type="paragraph" w:styleId="Document Map">
    <w:name w:val="Document Map"/>
    <w:basedOn w:val="Normal"/>
    <w:next w:val="Document Map"/>
    <w:qFormat/>
    <w:pPr>
      <w:spacing w:after="0" w:line="240" w:lineRule="atLeast"/>
    </w:pPr>
    <w:rPr>
      <w:rFonts w:ascii="Tahoma" w:hAnsi="Tahoma" w:eastAsia="Tahoma"/>
      <w:sz w:val="16"/>
    </w:rPr>
  </w:style>
  <w:style w:type="character" w:styleId="Document Map Char1">
    <w:name w:val="Document Map Char1"/>
    <w:qFormat/>
    <w:rPr>
      <w:rFonts w:ascii="Tahoma" w:hAnsi="Tahoma" w:eastAsia="Tahoma"/>
      <w:sz w:val="16"/>
    </w:rPr>
  </w:style>
  <w:style w:type="paragraph" w:styleId="Title">
    <w:name w:val="Title"/>
    <w:basedOn w:val="Normal"/>
    <w:next w:val="List Paragraph"/>
    <w:qFormat/>
    <w:pPr>
      <w:pBdr>
        <w:top w:val="none"/>
        <w:left w:val="none"/>
        <w:bottom w:val="single" w:sz="8" w:space="4"/>
        <w:right w:val="none"/>
      </w:pBdr>
      <w:spacing w:after="300" w:line="240" w:lineRule="atLeast"/>
    </w:pPr>
    <w:rPr>
      <w:rFonts w:ascii="Calibri Light" w:hAnsi="Calibri Light" w:eastAsia="Calibri Light"/>
      <w:sz w:val="56"/>
    </w:rPr>
  </w:style>
  <w:style w:type="character" w:styleId="Title Char1">
    <w:name w:val="Title Char1"/>
    <w:qFormat/>
    <w:rPr>
      <w:rFonts w:ascii="Cambria" w:hAnsi="Cambria" w:eastAsia="Cambria"/>
      <w:color w:val="#17365D"/>
      <w:sz w:val="52"/>
    </w:rPr>
  </w:style>
  <w:style w:type="character" w:styleId="FollowedHyperlink">
    <w:name w:val="FollowedHyperlink"/>
    <w:qFormat/>
    <w:rPr>
      <w:color w:val="#800080"/>
      <w:u w:val="single"/>
    </w:rPr>
  </w:style>
  <w:style w:type="paragraph" w:styleId="No Spacing1">
    <w:name w:val="No Spacing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1">
    <w:name w:val="Revision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