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257DF" w14:textId="3027C14D" w:rsidR="00FD090F" w:rsidRPr="00090C60" w:rsidRDefault="00234682">
      <w:pPr>
        <w:rPr>
          <w:rFonts w:asciiTheme="majorHAnsi" w:hAnsiTheme="majorHAnsi"/>
          <w:b/>
          <w:sz w:val="36"/>
          <w:szCs w:val="36"/>
        </w:rPr>
      </w:pPr>
      <w:r w:rsidRPr="00090C60">
        <w:rPr>
          <w:rFonts w:asciiTheme="majorHAnsi" w:hAnsiTheme="majorHAnsi"/>
          <w:b/>
          <w:sz w:val="36"/>
          <w:szCs w:val="36"/>
        </w:rPr>
        <w:t xml:space="preserve">Tips voor </w:t>
      </w:r>
      <w:r w:rsidR="00E90546">
        <w:rPr>
          <w:rFonts w:asciiTheme="majorHAnsi" w:hAnsiTheme="majorHAnsi"/>
          <w:b/>
          <w:sz w:val="36"/>
          <w:szCs w:val="36"/>
        </w:rPr>
        <w:t xml:space="preserve">teksten in </w:t>
      </w:r>
      <w:r w:rsidR="00A66D08" w:rsidRPr="00090C60">
        <w:rPr>
          <w:rFonts w:asciiTheme="majorHAnsi" w:hAnsiTheme="majorHAnsi"/>
          <w:b/>
          <w:sz w:val="36"/>
          <w:szCs w:val="36"/>
        </w:rPr>
        <w:t xml:space="preserve">(documenten op) </w:t>
      </w:r>
      <w:r w:rsidRPr="00090C60">
        <w:rPr>
          <w:rFonts w:asciiTheme="majorHAnsi" w:hAnsiTheme="majorHAnsi"/>
          <w:b/>
          <w:sz w:val="36"/>
          <w:szCs w:val="36"/>
        </w:rPr>
        <w:t>je afstudeerportfolio</w:t>
      </w:r>
    </w:p>
    <w:p w14:paraId="407D79F8" w14:textId="77777777" w:rsidR="00DA337A" w:rsidRPr="00091637" w:rsidRDefault="00DA337A">
      <w:pPr>
        <w:rPr>
          <w:rFonts w:asciiTheme="majorHAnsi" w:hAnsiTheme="majorHAnsi"/>
          <w:sz w:val="18"/>
          <w:szCs w:val="18"/>
        </w:rPr>
      </w:pPr>
    </w:p>
    <w:p w14:paraId="5A1F09B6" w14:textId="77777777" w:rsidR="00351BD1" w:rsidRPr="00091637" w:rsidRDefault="00351BD1" w:rsidP="00351BD1">
      <w:pPr>
        <w:rPr>
          <w:rFonts w:asciiTheme="majorHAnsi" w:hAnsiTheme="majorHAnsi"/>
          <w:sz w:val="18"/>
          <w:szCs w:val="18"/>
        </w:rPr>
      </w:pPr>
    </w:p>
    <w:p w14:paraId="44CAF50B" w14:textId="531C8AA1" w:rsidR="00F87296" w:rsidRPr="00090C60" w:rsidRDefault="00552806" w:rsidP="00351BD1">
      <w:pPr>
        <w:rPr>
          <w:rFonts w:asciiTheme="majorHAnsi" w:hAnsiTheme="majorHAnsi"/>
          <w:b/>
        </w:rPr>
      </w:pPr>
      <w:r w:rsidRPr="00090C60">
        <w:rPr>
          <w:rFonts w:asciiTheme="majorHAnsi" w:hAnsiTheme="majorHAnsi"/>
          <w:b/>
        </w:rPr>
        <w:t>Algemeen</w:t>
      </w:r>
    </w:p>
    <w:p w14:paraId="5A99F4D6" w14:textId="77777777" w:rsidR="00552806" w:rsidRPr="00090C60" w:rsidRDefault="00552806" w:rsidP="00351BD1">
      <w:pPr>
        <w:rPr>
          <w:rFonts w:asciiTheme="majorHAnsi" w:hAnsiTheme="majorHAnsi"/>
          <w:b/>
          <w:sz w:val="20"/>
          <w:szCs w:val="20"/>
        </w:rPr>
      </w:pPr>
    </w:p>
    <w:p w14:paraId="5AA44499" w14:textId="08FF1823" w:rsidR="00F87296" w:rsidRDefault="00F87296" w:rsidP="00F87296">
      <w:pPr>
        <w:numPr>
          <w:ilvl w:val="0"/>
          <w:numId w:val="15"/>
        </w:numPr>
        <w:tabs>
          <w:tab w:val="left" w:pos="709"/>
          <w:tab w:val="right" w:pos="8789"/>
        </w:tabs>
        <w:spacing w:after="240"/>
        <w:ind w:left="567" w:hanging="425"/>
        <w:rPr>
          <w:rFonts w:asciiTheme="majorHAnsi" w:hAnsiTheme="majorHAnsi"/>
          <w:sz w:val="20"/>
          <w:szCs w:val="20"/>
          <w:lang w:val="nl-BE"/>
        </w:rPr>
      </w:pPr>
      <w:r w:rsidRPr="00090C60">
        <w:rPr>
          <w:rFonts w:asciiTheme="majorHAnsi" w:hAnsiTheme="majorHAnsi"/>
          <w:sz w:val="20"/>
          <w:szCs w:val="20"/>
          <w:lang w:val="nl-BE"/>
        </w:rPr>
        <w:t xml:space="preserve">Neem </w:t>
      </w:r>
      <w:r w:rsidR="00090C60" w:rsidRPr="00090C60">
        <w:rPr>
          <w:rFonts w:asciiTheme="majorHAnsi" w:hAnsiTheme="majorHAnsi"/>
          <w:sz w:val="20"/>
          <w:szCs w:val="20"/>
          <w:lang w:val="nl-BE"/>
        </w:rPr>
        <w:t xml:space="preserve">heel aandachtig de </w:t>
      </w:r>
      <w:r w:rsidR="00090C60" w:rsidRPr="00090C60">
        <w:rPr>
          <w:rFonts w:asciiTheme="majorHAnsi" w:hAnsiTheme="majorHAnsi"/>
          <w:b/>
          <w:sz w:val="20"/>
          <w:szCs w:val="20"/>
          <w:lang w:val="nl-BE"/>
        </w:rPr>
        <w:t>Thomas More Stijlwijzer</w:t>
      </w:r>
      <w:r w:rsidR="00090C60" w:rsidRPr="00090C60">
        <w:rPr>
          <w:rFonts w:asciiTheme="majorHAnsi" w:hAnsiTheme="majorHAnsi"/>
          <w:sz w:val="20"/>
          <w:szCs w:val="20"/>
          <w:lang w:val="nl-BE"/>
        </w:rPr>
        <w:t xml:space="preserve"> door </w:t>
      </w:r>
      <w:r w:rsidR="00B16248" w:rsidRPr="00090C60">
        <w:rPr>
          <w:rFonts w:asciiTheme="majorHAnsi" w:hAnsiTheme="majorHAnsi"/>
          <w:sz w:val="20"/>
          <w:szCs w:val="20"/>
          <w:lang w:val="nl-BE"/>
        </w:rPr>
        <w:t>voor</w:t>
      </w:r>
      <w:r w:rsidR="00552806" w:rsidRPr="00090C60">
        <w:rPr>
          <w:rFonts w:asciiTheme="majorHAnsi" w:hAnsiTheme="majorHAnsi"/>
          <w:sz w:val="20"/>
          <w:szCs w:val="20"/>
          <w:lang w:val="nl-BE"/>
        </w:rPr>
        <w:t xml:space="preserve"> je documenten en tekst</w:t>
      </w:r>
      <w:r w:rsidR="004661D4">
        <w:rPr>
          <w:rFonts w:asciiTheme="majorHAnsi" w:hAnsiTheme="majorHAnsi"/>
          <w:sz w:val="20"/>
          <w:szCs w:val="20"/>
          <w:lang w:val="nl-BE"/>
        </w:rPr>
        <w:t>en</w:t>
      </w:r>
      <w:r w:rsidR="00552806" w:rsidRPr="00090C60">
        <w:rPr>
          <w:rFonts w:asciiTheme="majorHAnsi" w:hAnsiTheme="majorHAnsi"/>
          <w:sz w:val="20"/>
          <w:szCs w:val="20"/>
          <w:lang w:val="nl-BE"/>
        </w:rPr>
        <w:t xml:space="preserve"> </w:t>
      </w:r>
      <w:r w:rsidR="00090C60">
        <w:rPr>
          <w:rFonts w:asciiTheme="majorHAnsi" w:hAnsiTheme="majorHAnsi"/>
          <w:sz w:val="20"/>
          <w:szCs w:val="20"/>
          <w:lang w:val="nl-BE"/>
        </w:rPr>
        <w:t xml:space="preserve">voor je afstudeerportfolio </w:t>
      </w:r>
      <w:r w:rsidR="00552806" w:rsidRPr="00090C60">
        <w:rPr>
          <w:rFonts w:asciiTheme="majorHAnsi" w:hAnsiTheme="majorHAnsi"/>
          <w:sz w:val="20"/>
          <w:szCs w:val="20"/>
          <w:lang w:val="nl-BE"/>
        </w:rPr>
        <w:t>begint te schrijven</w:t>
      </w:r>
      <w:r w:rsidR="00B16248" w:rsidRPr="00090C60">
        <w:rPr>
          <w:rFonts w:asciiTheme="majorHAnsi" w:hAnsiTheme="majorHAnsi"/>
          <w:sz w:val="20"/>
          <w:szCs w:val="20"/>
          <w:lang w:val="nl-BE"/>
        </w:rPr>
        <w:t>.</w:t>
      </w:r>
    </w:p>
    <w:p w14:paraId="0F194B01" w14:textId="743F7FDC" w:rsidR="004661D4" w:rsidRPr="004661D4" w:rsidRDefault="004661D4" w:rsidP="004661D4">
      <w:pPr>
        <w:numPr>
          <w:ilvl w:val="0"/>
          <w:numId w:val="15"/>
        </w:numPr>
        <w:tabs>
          <w:tab w:val="left" w:pos="851"/>
          <w:tab w:val="right" w:pos="8789"/>
        </w:tabs>
        <w:spacing w:after="240"/>
        <w:ind w:left="567" w:hanging="425"/>
        <w:rPr>
          <w:rFonts w:asciiTheme="majorHAnsi" w:hAnsiTheme="majorHAnsi"/>
          <w:sz w:val="20"/>
          <w:szCs w:val="20"/>
          <w:lang w:val="nl-BE"/>
        </w:rPr>
      </w:pPr>
      <w:r w:rsidRPr="00090C60">
        <w:rPr>
          <w:rFonts w:asciiTheme="majorHAnsi" w:hAnsiTheme="majorHAnsi"/>
          <w:sz w:val="20"/>
          <w:szCs w:val="20"/>
          <w:lang w:val="nl-BE"/>
        </w:rPr>
        <w:t xml:space="preserve">Denk tijdens je stage al na over </w:t>
      </w:r>
      <w:r w:rsidRPr="00090C60">
        <w:rPr>
          <w:rFonts w:asciiTheme="majorHAnsi" w:hAnsiTheme="majorHAnsi"/>
          <w:b/>
          <w:sz w:val="20"/>
          <w:szCs w:val="20"/>
          <w:lang w:val="nl-BE"/>
        </w:rPr>
        <w:t>wat je tijdens de presentatie van je bachelorproef kan en wil doen met je stageproject</w:t>
      </w:r>
      <w:r w:rsidRPr="00090C60">
        <w:rPr>
          <w:rFonts w:asciiTheme="majorHAnsi" w:hAnsiTheme="majorHAnsi"/>
          <w:sz w:val="20"/>
          <w:szCs w:val="20"/>
          <w:lang w:val="nl-BE"/>
        </w:rPr>
        <w:t>. Kun je een live demo geven? Is dat technisch mogelijk? Mag dat van je stagebedrijf? Zijn er beveiligingsrichtlijnen waar je rekening mee moet houden? Moet je misschien zorgen voor fictieve demogegevens? Het is altijd verstandig om een 'plan B' achter de hand te houden.</w:t>
      </w:r>
    </w:p>
    <w:p w14:paraId="453B9429" w14:textId="77777777" w:rsidR="006540D9" w:rsidRPr="00090C60" w:rsidRDefault="006540D9" w:rsidP="006540D9">
      <w:pPr>
        <w:numPr>
          <w:ilvl w:val="0"/>
          <w:numId w:val="15"/>
        </w:numPr>
        <w:tabs>
          <w:tab w:val="left" w:pos="709"/>
          <w:tab w:val="right" w:pos="8789"/>
        </w:tabs>
        <w:spacing w:after="240"/>
        <w:ind w:left="567" w:hanging="425"/>
        <w:rPr>
          <w:rFonts w:asciiTheme="majorHAnsi" w:hAnsiTheme="majorHAnsi"/>
          <w:sz w:val="20"/>
          <w:szCs w:val="20"/>
          <w:lang w:val="nl-BE"/>
        </w:rPr>
      </w:pPr>
      <w:r w:rsidRPr="00090C60">
        <w:rPr>
          <w:rFonts w:asciiTheme="majorHAnsi" w:hAnsiTheme="majorHAnsi"/>
          <w:sz w:val="20"/>
          <w:szCs w:val="20"/>
          <w:lang w:val="nl-BE"/>
        </w:rPr>
        <w:t xml:space="preserve">Zorg ervoor </w:t>
      </w:r>
      <w:r w:rsidRPr="00090C60">
        <w:rPr>
          <w:rFonts w:asciiTheme="majorHAnsi" w:hAnsiTheme="majorHAnsi"/>
          <w:b/>
          <w:sz w:val="20"/>
          <w:szCs w:val="20"/>
          <w:lang w:val="nl-BE"/>
        </w:rPr>
        <w:t xml:space="preserve">dat je consequent bent </w:t>
      </w:r>
      <w:r w:rsidRPr="00090C60">
        <w:rPr>
          <w:rFonts w:asciiTheme="majorHAnsi" w:hAnsiTheme="majorHAnsi"/>
          <w:sz w:val="20"/>
          <w:szCs w:val="20"/>
          <w:lang w:val="nl-BE"/>
        </w:rPr>
        <w:t>in de manier waarop je onderdelen en documenten voor je afstudeerportfolio opstelt. Je kunt het niet de ene keer zus en de andere keer zo aanpakken.</w:t>
      </w:r>
    </w:p>
    <w:p w14:paraId="6AE892CC" w14:textId="00C8D296" w:rsidR="00F87296" w:rsidRPr="00090C60" w:rsidRDefault="00552806" w:rsidP="00F87296">
      <w:pPr>
        <w:numPr>
          <w:ilvl w:val="0"/>
          <w:numId w:val="15"/>
        </w:numPr>
        <w:tabs>
          <w:tab w:val="left" w:pos="709"/>
          <w:tab w:val="right" w:pos="8789"/>
        </w:tabs>
        <w:spacing w:after="240"/>
        <w:ind w:left="567" w:hanging="425"/>
        <w:rPr>
          <w:rFonts w:asciiTheme="majorHAnsi" w:hAnsiTheme="majorHAnsi"/>
          <w:sz w:val="20"/>
          <w:szCs w:val="20"/>
          <w:lang w:val="nl-BE"/>
        </w:rPr>
      </w:pPr>
      <w:r w:rsidRPr="00090C60">
        <w:rPr>
          <w:rFonts w:asciiTheme="majorHAnsi" w:hAnsiTheme="majorHAnsi"/>
          <w:sz w:val="20"/>
          <w:szCs w:val="20"/>
          <w:lang w:val="nl-BE"/>
        </w:rPr>
        <w:t>Voor veel</w:t>
      </w:r>
      <w:r w:rsidR="00F87296" w:rsidRPr="00090C60">
        <w:rPr>
          <w:rFonts w:asciiTheme="majorHAnsi" w:hAnsiTheme="majorHAnsi"/>
          <w:sz w:val="20"/>
          <w:szCs w:val="20"/>
          <w:lang w:val="nl-BE"/>
        </w:rPr>
        <w:t xml:space="preserve"> onderdelen van </w:t>
      </w:r>
      <w:r w:rsidRPr="00090C60">
        <w:rPr>
          <w:rFonts w:asciiTheme="majorHAnsi" w:hAnsiTheme="majorHAnsi"/>
          <w:sz w:val="20"/>
          <w:szCs w:val="20"/>
          <w:lang w:val="nl-BE"/>
        </w:rPr>
        <w:t xml:space="preserve">je afstudeerportfolio staan er </w:t>
      </w:r>
      <w:r w:rsidRPr="00090C60">
        <w:rPr>
          <w:rFonts w:asciiTheme="majorHAnsi" w:hAnsiTheme="majorHAnsi"/>
          <w:b/>
          <w:sz w:val="20"/>
          <w:szCs w:val="20"/>
          <w:lang w:val="nl-BE"/>
        </w:rPr>
        <w:t>voorbeelden en sjablonen</w:t>
      </w:r>
      <w:r w:rsidRPr="00090C60">
        <w:rPr>
          <w:rFonts w:asciiTheme="majorHAnsi" w:hAnsiTheme="majorHAnsi"/>
          <w:sz w:val="20"/>
          <w:szCs w:val="20"/>
          <w:lang w:val="nl-BE"/>
        </w:rPr>
        <w:t xml:space="preserve"> ter beschikking</w:t>
      </w:r>
      <w:r w:rsidR="00090C60">
        <w:rPr>
          <w:rFonts w:asciiTheme="majorHAnsi" w:hAnsiTheme="majorHAnsi"/>
          <w:sz w:val="20"/>
          <w:szCs w:val="20"/>
          <w:lang w:val="nl-BE"/>
        </w:rPr>
        <w:t xml:space="preserve"> in het voorbeeldportfolio</w:t>
      </w:r>
      <w:r w:rsidR="009120F5">
        <w:rPr>
          <w:rFonts w:asciiTheme="majorHAnsi" w:hAnsiTheme="majorHAnsi"/>
          <w:sz w:val="20"/>
          <w:szCs w:val="20"/>
          <w:lang w:val="nl-BE"/>
        </w:rPr>
        <w:t>. Gebruik ze!</w:t>
      </w:r>
      <w:r w:rsidR="007D29EF">
        <w:rPr>
          <w:rFonts w:asciiTheme="majorHAnsi" w:hAnsiTheme="majorHAnsi"/>
          <w:sz w:val="20"/>
          <w:szCs w:val="20"/>
          <w:lang w:val="nl-BE"/>
        </w:rPr>
        <w:br/>
        <w:t>Omdat die sjablonen opgesteld zijn volgens de richtlijnen van van de TM-huisstijl, zal een nieuw 'hoofdstuk' automatisch op een nieuwe pagina beginnen. Als je een document opstelt met relat</w:t>
      </w:r>
      <w:r w:rsidR="00973E36">
        <w:rPr>
          <w:rFonts w:asciiTheme="majorHAnsi" w:hAnsiTheme="majorHAnsi"/>
          <w:sz w:val="20"/>
          <w:szCs w:val="20"/>
          <w:lang w:val="nl-BE"/>
        </w:rPr>
        <w:t>i</w:t>
      </w:r>
      <w:r w:rsidR="007D29EF">
        <w:rPr>
          <w:rFonts w:asciiTheme="majorHAnsi" w:hAnsiTheme="majorHAnsi"/>
          <w:sz w:val="20"/>
          <w:szCs w:val="20"/>
          <w:lang w:val="nl-BE"/>
        </w:rPr>
        <w:t>ef korte hoofdstukken</w:t>
      </w:r>
      <w:r w:rsidR="00973E36">
        <w:rPr>
          <w:rFonts w:asciiTheme="majorHAnsi" w:hAnsiTheme="majorHAnsi"/>
          <w:sz w:val="20"/>
          <w:szCs w:val="20"/>
          <w:lang w:val="nl-BE"/>
        </w:rPr>
        <w:t>,</w:t>
      </w:r>
      <w:r w:rsidR="007D29EF">
        <w:rPr>
          <w:rFonts w:asciiTheme="majorHAnsi" w:hAnsiTheme="majorHAnsi"/>
          <w:sz w:val="20"/>
          <w:szCs w:val="20"/>
          <w:lang w:val="nl-BE"/>
        </w:rPr>
        <w:t xml:space="preserve"> is het aangewezen om deze instelling aan te passen.</w:t>
      </w:r>
    </w:p>
    <w:p w14:paraId="1F0CF5C1" w14:textId="5E084F12" w:rsidR="00F87296" w:rsidRPr="00090C60" w:rsidRDefault="00F87296" w:rsidP="00F87296">
      <w:pPr>
        <w:numPr>
          <w:ilvl w:val="0"/>
          <w:numId w:val="15"/>
        </w:numPr>
        <w:tabs>
          <w:tab w:val="left" w:pos="851"/>
          <w:tab w:val="right" w:pos="8789"/>
        </w:tabs>
        <w:spacing w:after="240"/>
        <w:ind w:left="567" w:hanging="425"/>
        <w:rPr>
          <w:rFonts w:asciiTheme="majorHAnsi" w:hAnsiTheme="majorHAnsi"/>
          <w:sz w:val="20"/>
          <w:szCs w:val="20"/>
          <w:lang w:val="nl-BE"/>
        </w:rPr>
      </w:pPr>
      <w:r w:rsidRPr="00090C60">
        <w:rPr>
          <w:rFonts w:asciiTheme="majorHAnsi" w:hAnsiTheme="majorHAnsi"/>
          <w:sz w:val="20"/>
          <w:szCs w:val="20"/>
          <w:lang w:val="nl-BE"/>
        </w:rPr>
        <w:t xml:space="preserve">Werk </w:t>
      </w:r>
      <w:r w:rsidR="00552806" w:rsidRPr="00090C60">
        <w:rPr>
          <w:rFonts w:asciiTheme="majorHAnsi" w:hAnsiTheme="majorHAnsi"/>
          <w:sz w:val="20"/>
          <w:szCs w:val="20"/>
          <w:lang w:val="nl-BE"/>
        </w:rPr>
        <w:t xml:space="preserve">in </w:t>
      </w:r>
      <w:r w:rsidR="00090C60">
        <w:rPr>
          <w:rFonts w:asciiTheme="majorHAnsi" w:hAnsiTheme="majorHAnsi"/>
          <w:sz w:val="20"/>
          <w:szCs w:val="20"/>
          <w:lang w:val="nl-BE"/>
        </w:rPr>
        <w:t>wat grotere</w:t>
      </w:r>
      <w:r w:rsidR="00552806" w:rsidRPr="00090C60">
        <w:rPr>
          <w:rFonts w:asciiTheme="majorHAnsi" w:hAnsiTheme="majorHAnsi"/>
          <w:sz w:val="20"/>
          <w:szCs w:val="20"/>
          <w:lang w:val="nl-BE"/>
        </w:rPr>
        <w:t xml:space="preserve"> documenten </w:t>
      </w:r>
      <w:r w:rsidRPr="00090C60">
        <w:rPr>
          <w:rFonts w:asciiTheme="majorHAnsi" w:hAnsiTheme="majorHAnsi"/>
          <w:sz w:val="20"/>
          <w:szCs w:val="20"/>
          <w:lang w:val="nl-BE"/>
        </w:rPr>
        <w:t xml:space="preserve">met </w:t>
      </w:r>
      <w:r w:rsidRPr="00090C60">
        <w:rPr>
          <w:rFonts w:asciiTheme="majorHAnsi" w:hAnsiTheme="majorHAnsi"/>
          <w:b/>
          <w:sz w:val="20"/>
          <w:szCs w:val="20"/>
          <w:lang w:val="nl-BE"/>
        </w:rPr>
        <w:t>decimale nummering</w:t>
      </w:r>
      <w:r w:rsidRPr="00090C60">
        <w:rPr>
          <w:rFonts w:asciiTheme="majorHAnsi" w:hAnsiTheme="majorHAnsi"/>
          <w:sz w:val="20"/>
          <w:szCs w:val="20"/>
          <w:lang w:val="nl-BE"/>
        </w:rPr>
        <w:t xml:space="preserve"> voor de indeling en structuur</w:t>
      </w:r>
      <w:r w:rsidR="004661D4">
        <w:rPr>
          <w:rFonts w:asciiTheme="majorHAnsi" w:hAnsiTheme="majorHAnsi"/>
          <w:sz w:val="20"/>
          <w:szCs w:val="20"/>
          <w:lang w:val="nl-BE"/>
        </w:rPr>
        <w:t xml:space="preserve">, zoals </w:t>
      </w:r>
      <w:r w:rsidR="00B16248" w:rsidRPr="00090C60">
        <w:rPr>
          <w:rFonts w:asciiTheme="majorHAnsi" w:hAnsiTheme="majorHAnsi"/>
          <w:sz w:val="20"/>
          <w:szCs w:val="20"/>
          <w:lang w:val="nl-BE"/>
        </w:rPr>
        <w:t xml:space="preserve">bijvoorbeeld </w:t>
      </w:r>
      <w:r w:rsidR="004661D4">
        <w:rPr>
          <w:rFonts w:asciiTheme="majorHAnsi" w:hAnsiTheme="majorHAnsi"/>
          <w:sz w:val="20"/>
          <w:szCs w:val="20"/>
          <w:lang w:val="nl-BE"/>
        </w:rPr>
        <w:t xml:space="preserve">in het sjabloon </w:t>
      </w:r>
      <w:r w:rsidR="00552806" w:rsidRPr="00090C60">
        <w:rPr>
          <w:rFonts w:asciiTheme="majorHAnsi" w:hAnsiTheme="majorHAnsi"/>
          <w:sz w:val="20"/>
          <w:szCs w:val="20"/>
          <w:lang w:val="nl-BE"/>
        </w:rPr>
        <w:t>voor je</w:t>
      </w:r>
      <w:r w:rsidR="00B16248" w:rsidRPr="00090C60">
        <w:rPr>
          <w:rFonts w:asciiTheme="majorHAnsi" w:hAnsiTheme="majorHAnsi"/>
          <w:sz w:val="20"/>
          <w:szCs w:val="20"/>
          <w:lang w:val="nl-BE"/>
        </w:rPr>
        <w:t xml:space="preserve"> plan-van-aanpak</w:t>
      </w:r>
      <w:r w:rsidRPr="00090C60">
        <w:rPr>
          <w:rFonts w:asciiTheme="majorHAnsi" w:hAnsiTheme="majorHAnsi"/>
          <w:sz w:val="20"/>
          <w:szCs w:val="20"/>
          <w:lang w:val="nl-BE"/>
        </w:rPr>
        <w:t xml:space="preserve">. Gebruik </w:t>
      </w:r>
      <w:r w:rsidRPr="00090C60">
        <w:rPr>
          <w:rFonts w:asciiTheme="majorHAnsi" w:hAnsiTheme="majorHAnsi"/>
          <w:b/>
          <w:sz w:val="20"/>
          <w:szCs w:val="20"/>
          <w:lang w:val="nl-BE"/>
        </w:rPr>
        <w:t>niet te veel niveaus</w:t>
      </w:r>
      <w:r w:rsidRPr="00090C60">
        <w:rPr>
          <w:rFonts w:asciiTheme="majorHAnsi" w:hAnsiTheme="majorHAnsi"/>
          <w:sz w:val="20"/>
          <w:szCs w:val="20"/>
          <w:lang w:val="nl-BE"/>
        </w:rPr>
        <w:t xml:space="preserve"> (</w:t>
      </w:r>
      <w:r w:rsidR="00B16248" w:rsidRPr="00090C60">
        <w:rPr>
          <w:rFonts w:asciiTheme="majorHAnsi" w:hAnsiTheme="majorHAnsi"/>
          <w:sz w:val="20"/>
          <w:szCs w:val="20"/>
          <w:lang w:val="nl-BE"/>
        </w:rPr>
        <w:t>maximaal</w:t>
      </w:r>
      <w:r w:rsidR="00090C60">
        <w:rPr>
          <w:rFonts w:asciiTheme="majorHAnsi" w:hAnsiTheme="majorHAnsi"/>
          <w:sz w:val="20"/>
          <w:szCs w:val="20"/>
          <w:lang w:val="nl-BE"/>
        </w:rPr>
        <w:t xml:space="preserve"> drie). </w:t>
      </w:r>
      <w:r w:rsidR="00090C60" w:rsidRPr="00090C60">
        <w:rPr>
          <w:rFonts w:asciiTheme="majorHAnsi" w:hAnsiTheme="majorHAnsi"/>
          <w:b/>
          <w:sz w:val="20"/>
          <w:szCs w:val="20"/>
          <w:lang w:val="nl-BE"/>
        </w:rPr>
        <w:t>W</w:t>
      </w:r>
      <w:r w:rsidRPr="00090C60">
        <w:rPr>
          <w:rFonts w:asciiTheme="majorHAnsi" w:hAnsiTheme="majorHAnsi"/>
          <w:b/>
          <w:sz w:val="20"/>
          <w:szCs w:val="20"/>
          <w:lang w:val="nl-BE"/>
        </w:rPr>
        <w:t>erk</w:t>
      </w:r>
      <w:r w:rsidRPr="00090C60">
        <w:rPr>
          <w:rFonts w:asciiTheme="majorHAnsi" w:hAnsiTheme="majorHAnsi"/>
          <w:sz w:val="20"/>
          <w:szCs w:val="20"/>
          <w:lang w:val="nl-BE"/>
        </w:rPr>
        <w:t xml:space="preserve"> </w:t>
      </w:r>
      <w:r w:rsidRPr="00090C60">
        <w:rPr>
          <w:rFonts w:asciiTheme="majorHAnsi" w:hAnsiTheme="majorHAnsi"/>
          <w:b/>
          <w:sz w:val="20"/>
          <w:szCs w:val="20"/>
          <w:lang w:val="nl-BE"/>
        </w:rPr>
        <w:t>niet met al te korte onderdelen</w:t>
      </w:r>
      <w:r w:rsidRPr="00090C60">
        <w:rPr>
          <w:rFonts w:asciiTheme="majorHAnsi" w:hAnsiTheme="majorHAnsi"/>
          <w:sz w:val="20"/>
          <w:szCs w:val="20"/>
          <w:lang w:val="nl-BE"/>
        </w:rPr>
        <w:t xml:space="preserve">, maar deel je informatie logisch op in samenhangende </w:t>
      </w:r>
      <w:r w:rsidRPr="00090C60">
        <w:rPr>
          <w:rFonts w:asciiTheme="majorHAnsi" w:hAnsiTheme="majorHAnsi"/>
          <w:b/>
          <w:sz w:val="20"/>
          <w:szCs w:val="20"/>
          <w:lang w:val="nl-BE"/>
        </w:rPr>
        <w:t>alinea's</w:t>
      </w:r>
      <w:r w:rsidRPr="00090C60">
        <w:rPr>
          <w:rFonts w:asciiTheme="majorHAnsi" w:hAnsiTheme="majorHAnsi"/>
          <w:sz w:val="20"/>
          <w:szCs w:val="20"/>
          <w:lang w:val="nl-BE"/>
        </w:rPr>
        <w:t>.</w:t>
      </w:r>
    </w:p>
    <w:p w14:paraId="34DCCCE1" w14:textId="27113A03" w:rsidR="009120F5" w:rsidRDefault="009120F5" w:rsidP="00F87296">
      <w:pPr>
        <w:numPr>
          <w:ilvl w:val="0"/>
          <w:numId w:val="15"/>
        </w:numPr>
        <w:tabs>
          <w:tab w:val="left" w:pos="851"/>
          <w:tab w:val="right" w:pos="8789"/>
        </w:tabs>
        <w:spacing w:after="240"/>
        <w:ind w:left="567" w:hanging="425"/>
        <w:rPr>
          <w:rFonts w:asciiTheme="majorHAnsi" w:hAnsiTheme="majorHAnsi"/>
          <w:sz w:val="20"/>
          <w:szCs w:val="20"/>
          <w:lang w:val="nl-BE"/>
        </w:rPr>
      </w:pPr>
      <w:r w:rsidRPr="00090C60">
        <w:rPr>
          <w:rFonts w:asciiTheme="majorHAnsi" w:hAnsiTheme="majorHAnsi"/>
          <w:sz w:val="20"/>
          <w:szCs w:val="20"/>
          <w:lang w:val="nl-BE"/>
        </w:rPr>
        <w:t xml:space="preserve">Doorlopende tekst met </w:t>
      </w:r>
      <w:r>
        <w:rPr>
          <w:rFonts w:asciiTheme="majorHAnsi" w:hAnsiTheme="majorHAnsi"/>
          <w:sz w:val="20"/>
          <w:szCs w:val="20"/>
          <w:lang w:val="nl-BE"/>
        </w:rPr>
        <w:t xml:space="preserve">een </w:t>
      </w:r>
      <w:r w:rsidRPr="00090C60">
        <w:rPr>
          <w:rFonts w:asciiTheme="majorHAnsi" w:hAnsiTheme="majorHAnsi"/>
          <w:sz w:val="20"/>
          <w:szCs w:val="20"/>
          <w:lang w:val="nl-BE"/>
        </w:rPr>
        <w:t xml:space="preserve">opsomming </w:t>
      </w:r>
      <w:r>
        <w:rPr>
          <w:rFonts w:asciiTheme="majorHAnsi" w:hAnsiTheme="majorHAnsi"/>
          <w:sz w:val="20"/>
          <w:szCs w:val="20"/>
          <w:lang w:val="nl-BE"/>
        </w:rPr>
        <w:t xml:space="preserve">kun je </w:t>
      </w:r>
      <w:r w:rsidRPr="00090C60">
        <w:rPr>
          <w:rFonts w:asciiTheme="majorHAnsi" w:hAnsiTheme="majorHAnsi"/>
          <w:sz w:val="20"/>
          <w:szCs w:val="20"/>
          <w:lang w:val="nl-BE"/>
        </w:rPr>
        <w:t xml:space="preserve">vervangen door </w:t>
      </w:r>
      <w:r>
        <w:rPr>
          <w:rFonts w:asciiTheme="majorHAnsi" w:hAnsiTheme="majorHAnsi"/>
          <w:sz w:val="20"/>
          <w:szCs w:val="20"/>
          <w:lang w:val="nl-BE"/>
        </w:rPr>
        <w:t xml:space="preserve">een </w:t>
      </w:r>
      <w:r w:rsidRPr="009120F5">
        <w:rPr>
          <w:rFonts w:asciiTheme="majorHAnsi" w:hAnsiTheme="majorHAnsi"/>
          <w:b/>
          <w:sz w:val="20"/>
          <w:szCs w:val="20"/>
          <w:lang w:val="nl-BE"/>
        </w:rPr>
        <w:t>opsomming in lijstvorm</w:t>
      </w:r>
      <w:r>
        <w:rPr>
          <w:rFonts w:asciiTheme="majorHAnsi" w:hAnsiTheme="majorHAnsi"/>
          <w:sz w:val="20"/>
          <w:szCs w:val="20"/>
          <w:lang w:val="nl-BE"/>
        </w:rPr>
        <w:t xml:space="preserve">, maar zorg wel altijd voor </w:t>
      </w:r>
      <w:r w:rsidRPr="009120F5">
        <w:rPr>
          <w:rFonts w:asciiTheme="majorHAnsi" w:hAnsiTheme="majorHAnsi"/>
          <w:b/>
          <w:sz w:val="20"/>
          <w:szCs w:val="20"/>
          <w:lang w:val="nl-BE"/>
        </w:rPr>
        <w:t>een inleidende aanloopzin</w:t>
      </w:r>
      <w:r>
        <w:rPr>
          <w:rFonts w:asciiTheme="majorHAnsi" w:hAnsiTheme="majorHAnsi"/>
          <w:sz w:val="20"/>
          <w:szCs w:val="20"/>
          <w:lang w:val="nl-BE"/>
        </w:rPr>
        <w:t>.</w:t>
      </w:r>
    </w:p>
    <w:p w14:paraId="4F3CB797" w14:textId="77777777" w:rsidR="00F87296" w:rsidRPr="00090C60" w:rsidRDefault="00F87296" w:rsidP="00F87296">
      <w:pPr>
        <w:numPr>
          <w:ilvl w:val="0"/>
          <w:numId w:val="15"/>
        </w:numPr>
        <w:tabs>
          <w:tab w:val="left" w:pos="851"/>
          <w:tab w:val="right" w:pos="8789"/>
        </w:tabs>
        <w:spacing w:after="240"/>
        <w:ind w:left="567" w:hanging="425"/>
        <w:rPr>
          <w:rFonts w:asciiTheme="majorHAnsi" w:hAnsiTheme="majorHAnsi"/>
          <w:sz w:val="20"/>
          <w:szCs w:val="20"/>
          <w:lang w:val="nl-BE"/>
        </w:rPr>
      </w:pPr>
      <w:r w:rsidRPr="00090C60">
        <w:rPr>
          <w:rFonts w:asciiTheme="majorHAnsi" w:hAnsiTheme="majorHAnsi"/>
          <w:sz w:val="20"/>
          <w:szCs w:val="20"/>
          <w:lang w:val="nl-BE"/>
        </w:rPr>
        <w:t xml:space="preserve">Bij het begin van een onderdeel dat nog verder wordt opgedeeld, vermeld je in principe altijd </w:t>
      </w:r>
      <w:r w:rsidRPr="00090C60">
        <w:rPr>
          <w:rFonts w:asciiTheme="majorHAnsi" w:hAnsiTheme="majorHAnsi"/>
          <w:b/>
          <w:sz w:val="20"/>
          <w:szCs w:val="20"/>
          <w:lang w:val="nl-BE"/>
        </w:rPr>
        <w:t>inleidende en situerende informatie</w:t>
      </w:r>
      <w:r w:rsidRPr="00090C60">
        <w:rPr>
          <w:rFonts w:asciiTheme="majorHAnsi" w:hAnsiTheme="majorHAnsi"/>
          <w:sz w:val="20"/>
          <w:szCs w:val="20"/>
          <w:lang w:val="nl-BE"/>
        </w:rPr>
        <w:t xml:space="preserve"> voor de lezer.</w:t>
      </w:r>
    </w:p>
    <w:p w14:paraId="675C0AD2" w14:textId="630E835D" w:rsidR="00F87296" w:rsidRPr="00090C60" w:rsidRDefault="00F87296" w:rsidP="00552806">
      <w:pPr>
        <w:numPr>
          <w:ilvl w:val="0"/>
          <w:numId w:val="15"/>
        </w:numPr>
        <w:tabs>
          <w:tab w:val="left" w:pos="851"/>
          <w:tab w:val="right" w:pos="8789"/>
        </w:tabs>
        <w:spacing w:after="120"/>
        <w:ind w:left="567" w:hanging="425"/>
        <w:rPr>
          <w:rFonts w:asciiTheme="majorHAnsi" w:hAnsiTheme="majorHAnsi"/>
          <w:sz w:val="20"/>
          <w:szCs w:val="20"/>
          <w:lang w:val="nl-BE"/>
        </w:rPr>
      </w:pPr>
      <w:r w:rsidRPr="00090C60">
        <w:rPr>
          <w:rFonts w:asciiTheme="majorHAnsi" w:hAnsiTheme="majorHAnsi"/>
          <w:sz w:val="20"/>
          <w:szCs w:val="20"/>
          <w:lang w:val="nl-BE"/>
        </w:rPr>
        <w:t xml:space="preserve">Zorg voor </w:t>
      </w:r>
      <w:r w:rsidRPr="00090C60">
        <w:rPr>
          <w:rFonts w:asciiTheme="majorHAnsi" w:hAnsiTheme="majorHAnsi"/>
          <w:b/>
          <w:sz w:val="20"/>
          <w:szCs w:val="20"/>
          <w:lang w:val="nl-BE"/>
        </w:rPr>
        <w:t>correcte verwerking van informatie uit bronnen.</w:t>
      </w:r>
    </w:p>
    <w:p w14:paraId="51181ADE" w14:textId="5E974B26" w:rsidR="00F87296" w:rsidRPr="00090C60" w:rsidRDefault="00F87296" w:rsidP="00552806">
      <w:pPr>
        <w:numPr>
          <w:ilvl w:val="0"/>
          <w:numId w:val="16"/>
        </w:numPr>
        <w:tabs>
          <w:tab w:val="clear" w:pos="720"/>
          <w:tab w:val="num" w:pos="1134"/>
          <w:tab w:val="left" w:pos="1560"/>
          <w:tab w:val="right" w:pos="8789"/>
        </w:tabs>
        <w:spacing w:after="120"/>
        <w:ind w:left="1134" w:hanging="357"/>
        <w:rPr>
          <w:rFonts w:asciiTheme="majorHAnsi" w:hAnsiTheme="majorHAnsi"/>
          <w:sz w:val="20"/>
          <w:szCs w:val="20"/>
          <w:lang w:val="nl-BE"/>
        </w:rPr>
      </w:pPr>
      <w:r w:rsidRPr="00090C60">
        <w:rPr>
          <w:rFonts w:asciiTheme="majorHAnsi" w:hAnsiTheme="majorHAnsi"/>
          <w:sz w:val="20"/>
          <w:szCs w:val="20"/>
          <w:lang w:val="nl-BE"/>
        </w:rPr>
        <w:t>Een lijstje URL's is geen behoorlijke literatuurlijst. Volg de richtlijnen in de Thomas More Stijlwijzer.</w:t>
      </w:r>
    </w:p>
    <w:p w14:paraId="24CB84CD" w14:textId="6D2ACA44" w:rsidR="00F87296" w:rsidRPr="00090C60" w:rsidRDefault="00F87296" w:rsidP="00552806">
      <w:pPr>
        <w:numPr>
          <w:ilvl w:val="0"/>
          <w:numId w:val="16"/>
        </w:numPr>
        <w:tabs>
          <w:tab w:val="clear" w:pos="720"/>
          <w:tab w:val="num" w:pos="1134"/>
          <w:tab w:val="left" w:pos="1560"/>
          <w:tab w:val="right" w:pos="8789"/>
        </w:tabs>
        <w:spacing w:after="120"/>
        <w:ind w:left="1134" w:hanging="357"/>
        <w:rPr>
          <w:rFonts w:asciiTheme="majorHAnsi" w:hAnsiTheme="majorHAnsi"/>
          <w:sz w:val="20"/>
          <w:szCs w:val="20"/>
          <w:lang w:val="nl-BE"/>
        </w:rPr>
      </w:pPr>
      <w:r w:rsidRPr="00090C60">
        <w:rPr>
          <w:rFonts w:asciiTheme="majorHAnsi" w:hAnsiTheme="majorHAnsi"/>
          <w:sz w:val="20"/>
          <w:szCs w:val="20"/>
          <w:lang w:val="nl-BE"/>
        </w:rPr>
        <w:t>Wees slim en houd de bibliografische gegevens van je bronnen onmiddellijk bij, bij voorkeur met de functie 'Bronnen beheren' op het tabblad 'Verwijzingen' in MS Word.</w:t>
      </w:r>
    </w:p>
    <w:p w14:paraId="2EB27142" w14:textId="13939A3C" w:rsidR="00F87296" w:rsidRPr="00090C60" w:rsidRDefault="00F87296" w:rsidP="00552806">
      <w:pPr>
        <w:numPr>
          <w:ilvl w:val="0"/>
          <w:numId w:val="16"/>
        </w:numPr>
        <w:tabs>
          <w:tab w:val="clear" w:pos="720"/>
          <w:tab w:val="num" w:pos="1134"/>
          <w:tab w:val="left" w:pos="1560"/>
          <w:tab w:val="right" w:pos="8789"/>
        </w:tabs>
        <w:spacing w:after="240"/>
        <w:ind w:left="1134" w:hanging="357"/>
        <w:rPr>
          <w:rFonts w:asciiTheme="majorHAnsi" w:hAnsiTheme="majorHAnsi"/>
          <w:sz w:val="20"/>
          <w:szCs w:val="20"/>
          <w:lang w:val="nl-BE"/>
        </w:rPr>
      </w:pPr>
      <w:r w:rsidRPr="00090C60">
        <w:rPr>
          <w:rFonts w:asciiTheme="majorHAnsi" w:hAnsiTheme="majorHAnsi"/>
          <w:sz w:val="20"/>
          <w:szCs w:val="20"/>
          <w:lang w:val="nl-BE"/>
        </w:rPr>
        <w:t>Een literatuurlijst is niet voldoende. Waar je informatie uit een bron hebt verwerkt (</w:t>
      </w:r>
      <w:r w:rsidR="00090C60">
        <w:rPr>
          <w:rFonts w:asciiTheme="majorHAnsi" w:hAnsiTheme="majorHAnsi"/>
          <w:sz w:val="20"/>
          <w:szCs w:val="20"/>
          <w:lang w:val="nl-BE"/>
        </w:rPr>
        <w:t>zelfs wanneer je dat</w:t>
      </w:r>
      <w:r w:rsidRPr="00090C60">
        <w:rPr>
          <w:rFonts w:asciiTheme="majorHAnsi" w:hAnsiTheme="majorHAnsi"/>
          <w:sz w:val="20"/>
          <w:szCs w:val="20"/>
          <w:lang w:val="nl-BE"/>
        </w:rPr>
        <w:t xml:space="preserve"> in je eigen woorden </w:t>
      </w:r>
      <w:r w:rsidR="00090C60">
        <w:rPr>
          <w:rFonts w:asciiTheme="majorHAnsi" w:hAnsiTheme="majorHAnsi"/>
          <w:sz w:val="20"/>
          <w:szCs w:val="20"/>
          <w:lang w:val="nl-BE"/>
        </w:rPr>
        <w:t>gedaan hebt</w:t>
      </w:r>
      <w:r w:rsidRPr="00090C60">
        <w:rPr>
          <w:rFonts w:asciiTheme="majorHAnsi" w:hAnsiTheme="majorHAnsi"/>
          <w:sz w:val="20"/>
          <w:szCs w:val="20"/>
          <w:lang w:val="nl-BE"/>
        </w:rPr>
        <w:t xml:space="preserve">) en ook voor afbeeldingen vermeld je een bronverwijzing in je werktekst. In principe kan er in je literatuurlijst geen bron staan waar je niet minstens één keer naar verwijst in </w:t>
      </w:r>
      <w:r w:rsidR="00090C60">
        <w:rPr>
          <w:rFonts w:asciiTheme="majorHAnsi" w:hAnsiTheme="majorHAnsi"/>
          <w:sz w:val="20"/>
          <w:szCs w:val="20"/>
          <w:lang w:val="nl-BE"/>
        </w:rPr>
        <w:t>de tekst zelf</w:t>
      </w:r>
      <w:r w:rsidRPr="00090C60">
        <w:rPr>
          <w:rFonts w:asciiTheme="majorHAnsi" w:hAnsiTheme="majorHAnsi"/>
          <w:sz w:val="20"/>
          <w:szCs w:val="20"/>
          <w:lang w:val="nl-BE"/>
        </w:rPr>
        <w:t>.</w:t>
      </w:r>
    </w:p>
    <w:p w14:paraId="0EAFC114" w14:textId="2090B15D" w:rsidR="00F87296" w:rsidRDefault="00F87296" w:rsidP="00F87296">
      <w:pPr>
        <w:numPr>
          <w:ilvl w:val="0"/>
          <w:numId w:val="15"/>
        </w:numPr>
        <w:tabs>
          <w:tab w:val="left" w:pos="851"/>
          <w:tab w:val="right" w:pos="8789"/>
        </w:tabs>
        <w:spacing w:after="240"/>
        <w:ind w:left="567" w:hanging="425"/>
        <w:rPr>
          <w:rFonts w:asciiTheme="majorHAnsi" w:hAnsiTheme="majorHAnsi"/>
          <w:sz w:val="20"/>
          <w:szCs w:val="20"/>
          <w:lang w:val="nl-BE"/>
        </w:rPr>
      </w:pPr>
      <w:r w:rsidRPr="00090C60">
        <w:rPr>
          <w:rFonts w:asciiTheme="majorHAnsi" w:hAnsiTheme="majorHAnsi"/>
          <w:sz w:val="20"/>
          <w:szCs w:val="20"/>
          <w:lang w:val="nl-BE"/>
        </w:rPr>
        <w:t xml:space="preserve">Geef </w:t>
      </w:r>
      <w:r w:rsidRPr="00090C60">
        <w:rPr>
          <w:rFonts w:asciiTheme="majorHAnsi" w:hAnsiTheme="majorHAnsi"/>
          <w:b/>
          <w:sz w:val="20"/>
          <w:szCs w:val="20"/>
          <w:lang w:val="nl-BE"/>
        </w:rPr>
        <w:t>tabellen en figuren</w:t>
      </w:r>
      <w:r w:rsidRPr="00090C60">
        <w:rPr>
          <w:rFonts w:asciiTheme="majorHAnsi" w:hAnsiTheme="majorHAnsi"/>
          <w:sz w:val="20"/>
          <w:szCs w:val="20"/>
          <w:lang w:val="nl-BE"/>
        </w:rPr>
        <w:t xml:space="preserve"> </w:t>
      </w:r>
      <w:r w:rsidR="00090C60">
        <w:rPr>
          <w:rFonts w:asciiTheme="majorHAnsi" w:hAnsiTheme="majorHAnsi"/>
          <w:sz w:val="20"/>
          <w:szCs w:val="20"/>
          <w:lang w:val="nl-BE"/>
        </w:rPr>
        <w:t xml:space="preserve">altijd </w:t>
      </w:r>
      <w:r w:rsidRPr="00090C60">
        <w:rPr>
          <w:rFonts w:asciiTheme="majorHAnsi" w:hAnsiTheme="majorHAnsi"/>
          <w:sz w:val="20"/>
          <w:szCs w:val="20"/>
          <w:lang w:val="nl-BE"/>
        </w:rPr>
        <w:t xml:space="preserve">een </w:t>
      </w:r>
      <w:r w:rsidRPr="00090C60">
        <w:rPr>
          <w:rFonts w:asciiTheme="majorHAnsi" w:hAnsiTheme="majorHAnsi"/>
          <w:b/>
          <w:sz w:val="20"/>
          <w:szCs w:val="20"/>
          <w:lang w:val="nl-BE"/>
        </w:rPr>
        <w:t>nummer</w:t>
      </w:r>
      <w:r w:rsidRPr="00090C60">
        <w:rPr>
          <w:rFonts w:asciiTheme="majorHAnsi" w:hAnsiTheme="majorHAnsi"/>
          <w:sz w:val="20"/>
          <w:szCs w:val="20"/>
          <w:lang w:val="nl-BE"/>
        </w:rPr>
        <w:t xml:space="preserve"> en een </w:t>
      </w:r>
      <w:r w:rsidRPr="00090C60">
        <w:rPr>
          <w:rFonts w:asciiTheme="majorHAnsi" w:hAnsiTheme="majorHAnsi"/>
          <w:b/>
          <w:sz w:val="20"/>
          <w:szCs w:val="20"/>
          <w:lang w:val="nl-BE"/>
        </w:rPr>
        <w:t>duidelijke en betekenisvolle naam</w:t>
      </w:r>
      <w:r w:rsidRPr="00090C60">
        <w:rPr>
          <w:rFonts w:asciiTheme="majorHAnsi" w:hAnsiTheme="majorHAnsi"/>
          <w:sz w:val="20"/>
          <w:szCs w:val="20"/>
          <w:lang w:val="nl-BE"/>
        </w:rPr>
        <w:t>.</w:t>
      </w:r>
    </w:p>
    <w:p w14:paraId="45557D7A" w14:textId="64EC4159" w:rsidR="00C73ED2" w:rsidRPr="00090C60" w:rsidRDefault="00C73ED2" w:rsidP="00F87296">
      <w:pPr>
        <w:numPr>
          <w:ilvl w:val="0"/>
          <w:numId w:val="15"/>
        </w:numPr>
        <w:tabs>
          <w:tab w:val="left" w:pos="851"/>
          <w:tab w:val="right" w:pos="8789"/>
        </w:tabs>
        <w:spacing w:after="240"/>
        <w:ind w:left="567" w:hanging="425"/>
        <w:rPr>
          <w:rFonts w:asciiTheme="majorHAnsi" w:hAnsiTheme="majorHAnsi"/>
          <w:sz w:val="20"/>
          <w:szCs w:val="20"/>
          <w:lang w:val="nl-BE"/>
        </w:rPr>
      </w:pPr>
      <w:r>
        <w:rPr>
          <w:rFonts w:asciiTheme="majorHAnsi" w:hAnsiTheme="majorHAnsi"/>
          <w:sz w:val="20"/>
          <w:szCs w:val="20"/>
          <w:lang w:val="nl-BE"/>
        </w:rPr>
        <w:t xml:space="preserve">Als je </w:t>
      </w:r>
      <w:r w:rsidRPr="00C73ED2">
        <w:rPr>
          <w:rFonts w:asciiTheme="majorHAnsi" w:hAnsiTheme="majorHAnsi"/>
          <w:b/>
          <w:sz w:val="20"/>
          <w:szCs w:val="20"/>
          <w:lang w:val="nl-BE"/>
        </w:rPr>
        <w:t>werkversies van portfolioteksten</w:t>
      </w:r>
      <w:r>
        <w:rPr>
          <w:rFonts w:asciiTheme="majorHAnsi" w:hAnsiTheme="majorHAnsi"/>
          <w:sz w:val="20"/>
          <w:szCs w:val="20"/>
          <w:lang w:val="nl-BE"/>
        </w:rPr>
        <w:t xml:space="preserve"> wil laten nakijken door je begeleidende docent, bezorg die dan in Wordformaat. Dat is veel handiger om feedback te geven.</w:t>
      </w:r>
    </w:p>
    <w:p w14:paraId="180CAA64" w14:textId="77777777" w:rsidR="00F87296" w:rsidRPr="00090C60" w:rsidRDefault="00F87296" w:rsidP="00351BD1">
      <w:pPr>
        <w:rPr>
          <w:rFonts w:asciiTheme="majorHAnsi" w:hAnsiTheme="majorHAnsi"/>
          <w:sz w:val="20"/>
          <w:szCs w:val="20"/>
        </w:rPr>
      </w:pPr>
    </w:p>
    <w:p w14:paraId="3459DDFC" w14:textId="336493CC" w:rsidR="00113219" w:rsidRPr="00090C60" w:rsidRDefault="006540D9" w:rsidP="00113219">
      <w:pPr>
        <w:tabs>
          <w:tab w:val="left" w:pos="840"/>
          <w:tab w:val="right" w:pos="8789"/>
        </w:tabs>
        <w:spacing w:line="360" w:lineRule="auto"/>
        <w:rPr>
          <w:rFonts w:asciiTheme="majorHAnsi" w:hAnsiTheme="majorHAnsi"/>
          <w:b/>
        </w:rPr>
      </w:pPr>
      <w:r w:rsidRPr="00090C60">
        <w:rPr>
          <w:rFonts w:asciiTheme="majorHAnsi" w:hAnsiTheme="majorHAnsi"/>
          <w:b/>
        </w:rPr>
        <w:t>Taalgebruik</w:t>
      </w:r>
      <w:r w:rsidR="00A66D08" w:rsidRPr="00090C60">
        <w:rPr>
          <w:rFonts w:asciiTheme="majorHAnsi" w:hAnsiTheme="majorHAnsi"/>
          <w:b/>
        </w:rPr>
        <w:t xml:space="preserve"> en formulering</w:t>
      </w:r>
    </w:p>
    <w:p w14:paraId="08CB68A0" w14:textId="20277CAD" w:rsidR="006540D9" w:rsidRPr="009120F5" w:rsidRDefault="004661D4" w:rsidP="006540D9">
      <w:pPr>
        <w:numPr>
          <w:ilvl w:val="0"/>
          <w:numId w:val="15"/>
        </w:numPr>
        <w:tabs>
          <w:tab w:val="left" w:pos="851"/>
          <w:tab w:val="right" w:pos="8789"/>
        </w:tabs>
        <w:spacing w:after="240"/>
        <w:ind w:left="567" w:hanging="425"/>
        <w:rPr>
          <w:rFonts w:asciiTheme="majorHAnsi" w:hAnsiTheme="majorHAnsi"/>
          <w:sz w:val="20"/>
          <w:szCs w:val="20"/>
        </w:rPr>
      </w:pPr>
      <w:r>
        <w:rPr>
          <w:rFonts w:asciiTheme="majorHAnsi" w:hAnsiTheme="majorHAnsi"/>
          <w:sz w:val="20"/>
          <w:szCs w:val="20"/>
          <w:lang w:val="nl-BE"/>
        </w:rPr>
        <w:t>Taalfouten, tikfouten,</w:t>
      </w:r>
      <w:r w:rsidR="007E1A83" w:rsidRPr="00090C60">
        <w:rPr>
          <w:rFonts w:asciiTheme="majorHAnsi" w:hAnsiTheme="majorHAnsi"/>
          <w:sz w:val="20"/>
          <w:szCs w:val="20"/>
          <w:lang w:val="nl-BE"/>
        </w:rPr>
        <w:t xml:space="preserve"> spelfouten </w:t>
      </w:r>
      <w:r>
        <w:rPr>
          <w:rFonts w:asciiTheme="majorHAnsi" w:hAnsiTheme="majorHAnsi"/>
          <w:sz w:val="20"/>
          <w:szCs w:val="20"/>
          <w:lang w:val="nl-BE"/>
        </w:rPr>
        <w:t xml:space="preserve">en andere vermijdbare slordigheden </w:t>
      </w:r>
      <w:r w:rsidR="007E1A83" w:rsidRPr="00090C60">
        <w:rPr>
          <w:rFonts w:asciiTheme="majorHAnsi" w:hAnsiTheme="majorHAnsi"/>
          <w:sz w:val="20"/>
          <w:szCs w:val="20"/>
          <w:lang w:val="nl-BE"/>
        </w:rPr>
        <w:t xml:space="preserve">komen zéér onprofessioneel over. </w:t>
      </w:r>
      <w:r w:rsidR="00090C60">
        <w:rPr>
          <w:rFonts w:asciiTheme="majorHAnsi" w:hAnsiTheme="majorHAnsi"/>
          <w:sz w:val="20"/>
          <w:szCs w:val="20"/>
          <w:lang w:val="nl-BE"/>
        </w:rPr>
        <w:t>E</w:t>
      </w:r>
      <w:r w:rsidR="007E1A83" w:rsidRPr="00090C60">
        <w:rPr>
          <w:rFonts w:asciiTheme="majorHAnsi" w:hAnsiTheme="majorHAnsi"/>
          <w:sz w:val="20"/>
          <w:szCs w:val="20"/>
          <w:lang w:val="nl-BE"/>
        </w:rPr>
        <w:t>xterne juryleden bij de bachelorproef</w:t>
      </w:r>
      <w:r>
        <w:rPr>
          <w:rFonts w:asciiTheme="majorHAnsi" w:hAnsiTheme="majorHAnsi"/>
          <w:sz w:val="20"/>
          <w:szCs w:val="20"/>
          <w:lang w:val="nl-BE"/>
        </w:rPr>
        <w:t xml:space="preserve"> storen zich daar heel erg aan.</w:t>
      </w:r>
      <w:r>
        <w:rPr>
          <w:rFonts w:asciiTheme="majorHAnsi" w:hAnsiTheme="majorHAnsi"/>
          <w:sz w:val="20"/>
          <w:szCs w:val="20"/>
          <w:lang w:val="nl-BE"/>
        </w:rPr>
        <w:br/>
      </w:r>
      <w:r w:rsidR="006540D9" w:rsidRPr="00090C60">
        <w:rPr>
          <w:rFonts w:asciiTheme="majorHAnsi" w:hAnsiTheme="majorHAnsi"/>
          <w:sz w:val="20"/>
          <w:szCs w:val="20"/>
          <w:lang w:val="nl-BE"/>
        </w:rPr>
        <w:t xml:space="preserve">Let </w:t>
      </w:r>
      <w:r w:rsidR="007E1A83" w:rsidRPr="00090C60">
        <w:rPr>
          <w:rFonts w:asciiTheme="majorHAnsi" w:hAnsiTheme="majorHAnsi"/>
          <w:sz w:val="20"/>
          <w:szCs w:val="20"/>
          <w:lang w:val="nl-BE"/>
        </w:rPr>
        <w:t xml:space="preserve">dus </w:t>
      </w:r>
      <w:r w:rsidR="006540D9" w:rsidRPr="00090C60">
        <w:rPr>
          <w:rFonts w:asciiTheme="majorHAnsi" w:hAnsiTheme="majorHAnsi"/>
          <w:sz w:val="20"/>
          <w:szCs w:val="20"/>
          <w:lang w:val="nl-BE"/>
        </w:rPr>
        <w:t xml:space="preserve">op </w:t>
      </w:r>
      <w:r w:rsidR="006540D9" w:rsidRPr="00090C60">
        <w:rPr>
          <w:rFonts w:asciiTheme="majorHAnsi" w:hAnsiTheme="majorHAnsi"/>
          <w:b/>
          <w:sz w:val="20"/>
          <w:szCs w:val="20"/>
          <w:lang w:val="nl-BE"/>
        </w:rPr>
        <w:t>formulering, taalgebruik en spelling</w:t>
      </w:r>
      <w:r w:rsidR="006540D9" w:rsidRPr="00090C60">
        <w:rPr>
          <w:rFonts w:asciiTheme="majorHAnsi" w:hAnsiTheme="majorHAnsi"/>
          <w:sz w:val="20"/>
          <w:szCs w:val="20"/>
          <w:lang w:val="nl-BE"/>
        </w:rPr>
        <w:t xml:space="preserve">. Je zult hierover algemene feedback krijgen van je </w:t>
      </w:r>
      <w:r>
        <w:rPr>
          <w:rFonts w:asciiTheme="majorHAnsi" w:hAnsiTheme="majorHAnsi"/>
          <w:sz w:val="20"/>
          <w:szCs w:val="20"/>
          <w:lang w:val="nl-BE"/>
        </w:rPr>
        <w:t>begeleidende docent</w:t>
      </w:r>
      <w:r w:rsidR="006540D9" w:rsidRPr="00090C60">
        <w:rPr>
          <w:rFonts w:asciiTheme="majorHAnsi" w:hAnsiTheme="majorHAnsi"/>
          <w:sz w:val="20"/>
          <w:szCs w:val="20"/>
          <w:lang w:val="nl-BE"/>
        </w:rPr>
        <w:t xml:space="preserve"> maar verwacht niet dat die elke fout zal aanstrepen, want </w:t>
      </w:r>
      <w:r w:rsidR="006540D9" w:rsidRPr="00090C60">
        <w:rPr>
          <w:rFonts w:asciiTheme="majorHAnsi" w:hAnsiTheme="majorHAnsi"/>
          <w:b/>
          <w:sz w:val="20"/>
          <w:szCs w:val="20"/>
          <w:lang w:val="nl-BE"/>
        </w:rPr>
        <w:t>je bent hier zelf verantwoordelijk voor</w:t>
      </w:r>
      <w:r>
        <w:rPr>
          <w:rFonts w:asciiTheme="majorHAnsi" w:hAnsiTheme="majorHAnsi"/>
          <w:sz w:val="20"/>
          <w:szCs w:val="20"/>
          <w:lang w:val="nl-BE"/>
        </w:rPr>
        <w:t xml:space="preserve">. </w:t>
      </w:r>
      <w:r w:rsidR="006540D9" w:rsidRPr="00090C60">
        <w:rPr>
          <w:rFonts w:asciiTheme="majorHAnsi" w:hAnsiTheme="majorHAnsi"/>
          <w:sz w:val="20"/>
          <w:szCs w:val="20"/>
          <w:lang w:val="nl-BE"/>
        </w:rPr>
        <w:t xml:space="preserve">Zoek eventueel iemand in je familie of je kennissenkring die bereid is om je </w:t>
      </w:r>
      <w:r w:rsidR="006540D9" w:rsidRPr="00090C60">
        <w:rPr>
          <w:rFonts w:asciiTheme="majorHAnsi" w:hAnsiTheme="majorHAnsi"/>
          <w:sz w:val="20"/>
          <w:szCs w:val="20"/>
          <w:lang w:val="nl-BE"/>
        </w:rPr>
        <w:lastRenderedPageBreak/>
        <w:t xml:space="preserve">teksten te controleren op het vlak van taalgebruik, spelling en formulering. </w:t>
      </w:r>
      <w:r w:rsidR="002803F9">
        <w:rPr>
          <w:rFonts w:asciiTheme="majorHAnsi" w:hAnsiTheme="majorHAnsi"/>
          <w:sz w:val="20"/>
          <w:szCs w:val="20"/>
          <w:lang w:val="nl-BE"/>
        </w:rPr>
        <w:br/>
      </w:r>
      <w:r w:rsidR="002803F9" w:rsidRPr="004661D4">
        <w:rPr>
          <w:rFonts w:asciiTheme="majorHAnsi" w:hAnsiTheme="majorHAnsi"/>
          <w:b/>
          <w:sz w:val="20"/>
          <w:szCs w:val="20"/>
          <w:lang w:val="nl-BE"/>
        </w:rPr>
        <w:t>Maar neem ook zelf je verantwoordelijkheid</w:t>
      </w:r>
      <w:r w:rsidR="002803F9">
        <w:rPr>
          <w:rFonts w:asciiTheme="majorHAnsi" w:hAnsiTheme="majorHAnsi"/>
          <w:sz w:val="20"/>
          <w:szCs w:val="20"/>
          <w:lang w:val="nl-BE"/>
        </w:rPr>
        <w:t>. Gebruik de automat</w:t>
      </w:r>
      <w:r>
        <w:rPr>
          <w:rFonts w:asciiTheme="majorHAnsi" w:hAnsiTheme="majorHAnsi"/>
          <w:sz w:val="20"/>
          <w:szCs w:val="20"/>
          <w:lang w:val="nl-BE"/>
        </w:rPr>
        <w:t>i</w:t>
      </w:r>
      <w:r w:rsidR="002803F9">
        <w:rPr>
          <w:rFonts w:asciiTheme="majorHAnsi" w:hAnsiTheme="majorHAnsi"/>
          <w:sz w:val="20"/>
          <w:szCs w:val="20"/>
          <w:lang w:val="nl-BE"/>
        </w:rPr>
        <w:t>sche spellingcontrole van je tekstverwerker, en lees je eigen teksten zelf heel grondig na.</w:t>
      </w:r>
      <w:r w:rsidR="009120F5">
        <w:rPr>
          <w:rFonts w:asciiTheme="majorHAnsi" w:hAnsiTheme="majorHAnsi"/>
          <w:sz w:val="20"/>
          <w:szCs w:val="20"/>
          <w:lang w:val="nl-BE"/>
        </w:rPr>
        <w:t xml:space="preserve"> Let speciaal op dt-fouten, en op fouten tegen de principes van aaneenschrijven en het gebruik van het koppelteken (zie item 11).</w:t>
      </w:r>
    </w:p>
    <w:p w14:paraId="0BFF5360" w14:textId="226164CB" w:rsidR="009120F5" w:rsidRPr="00090C60" w:rsidRDefault="009120F5" w:rsidP="009120F5">
      <w:pPr>
        <w:numPr>
          <w:ilvl w:val="0"/>
          <w:numId w:val="15"/>
        </w:numPr>
        <w:tabs>
          <w:tab w:val="left" w:pos="851"/>
          <w:tab w:val="right" w:pos="8789"/>
        </w:tabs>
        <w:spacing w:after="240"/>
        <w:ind w:left="567" w:hanging="425"/>
        <w:rPr>
          <w:rFonts w:asciiTheme="majorHAnsi" w:hAnsiTheme="majorHAnsi"/>
          <w:sz w:val="20"/>
          <w:szCs w:val="20"/>
        </w:rPr>
      </w:pPr>
      <w:r w:rsidRPr="00090C60">
        <w:rPr>
          <w:rFonts w:asciiTheme="majorHAnsi" w:hAnsiTheme="majorHAnsi"/>
          <w:sz w:val="20"/>
          <w:szCs w:val="20"/>
        </w:rPr>
        <w:t xml:space="preserve">De vervoeging van </w:t>
      </w:r>
      <w:r w:rsidRPr="00090C60">
        <w:rPr>
          <w:rFonts w:asciiTheme="majorHAnsi" w:hAnsiTheme="majorHAnsi"/>
          <w:b/>
          <w:sz w:val="20"/>
          <w:szCs w:val="20"/>
        </w:rPr>
        <w:t>Engelse werkwoorden</w:t>
      </w:r>
      <w:r w:rsidRPr="00090C60">
        <w:rPr>
          <w:rFonts w:asciiTheme="majorHAnsi" w:hAnsiTheme="majorHAnsi"/>
          <w:sz w:val="20"/>
          <w:szCs w:val="20"/>
        </w:rPr>
        <w:t xml:space="preserve"> is niet altijd zo eenvoudig, bv. </w:t>
      </w:r>
      <w:r w:rsidRPr="004661D4">
        <w:rPr>
          <w:rFonts w:asciiTheme="majorHAnsi" w:hAnsiTheme="majorHAnsi"/>
          <w:i/>
          <w:sz w:val="20"/>
          <w:szCs w:val="20"/>
        </w:rPr>
        <w:t>ik heb een bestand gedeletet, geüpdatet, ge-e-maild, geback-upt, gezipt, gecheckt</w:t>
      </w:r>
      <w:r w:rsidRPr="00090C60">
        <w:rPr>
          <w:rFonts w:asciiTheme="majorHAnsi" w:hAnsiTheme="majorHAnsi"/>
          <w:sz w:val="20"/>
          <w:szCs w:val="20"/>
        </w:rPr>
        <w:t>.</w:t>
      </w:r>
      <w:r w:rsidRPr="00090C60">
        <w:rPr>
          <w:rFonts w:asciiTheme="majorHAnsi" w:hAnsiTheme="majorHAnsi"/>
          <w:sz w:val="20"/>
          <w:szCs w:val="20"/>
        </w:rPr>
        <w:br/>
        <w:t xml:space="preserve">De moeilijke vormen zijn </w:t>
      </w:r>
      <w:r w:rsidR="004661D4">
        <w:rPr>
          <w:rFonts w:asciiTheme="majorHAnsi" w:hAnsiTheme="majorHAnsi"/>
          <w:sz w:val="20"/>
          <w:szCs w:val="20"/>
        </w:rPr>
        <w:t>vaak gemakkelijk</w:t>
      </w:r>
      <w:r w:rsidRPr="00090C60">
        <w:rPr>
          <w:rFonts w:asciiTheme="majorHAnsi" w:hAnsiTheme="majorHAnsi"/>
          <w:sz w:val="20"/>
          <w:szCs w:val="20"/>
        </w:rPr>
        <w:t xml:space="preserve"> te vermijden</w:t>
      </w:r>
      <w:r>
        <w:rPr>
          <w:rFonts w:asciiTheme="majorHAnsi" w:hAnsiTheme="majorHAnsi"/>
          <w:sz w:val="20"/>
          <w:szCs w:val="20"/>
        </w:rPr>
        <w:t xml:space="preserve">, </w:t>
      </w:r>
      <w:r w:rsidRPr="00090C60">
        <w:rPr>
          <w:rFonts w:asciiTheme="majorHAnsi" w:hAnsiTheme="majorHAnsi"/>
          <w:sz w:val="20"/>
          <w:szCs w:val="20"/>
        </w:rPr>
        <w:t>bv. ik heb</w:t>
      </w:r>
      <w:r w:rsidRPr="00090C60">
        <w:rPr>
          <w:rFonts w:asciiTheme="majorHAnsi" w:hAnsiTheme="majorHAnsi"/>
          <w:i/>
          <w:iCs/>
          <w:sz w:val="20"/>
          <w:szCs w:val="20"/>
        </w:rPr>
        <w:t xml:space="preserve"> een bestand gewist, een update gemaakt, een e-mailbericht verstuurd, een back-up gemaakt.</w:t>
      </w:r>
    </w:p>
    <w:p w14:paraId="5D2E43CB" w14:textId="77777777" w:rsidR="009120F5" w:rsidRPr="00090C60" w:rsidRDefault="009120F5" w:rsidP="00562554">
      <w:pPr>
        <w:numPr>
          <w:ilvl w:val="0"/>
          <w:numId w:val="15"/>
        </w:numPr>
        <w:tabs>
          <w:tab w:val="left" w:pos="851"/>
          <w:tab w:val="right" w:pos="8789"/>
        </w:tabs>
        <w:spacing w:after="120"/>
        <w:ind w:left="567" w:hanging="425"/>
        <w:rPr>
          <w:rFonts w:asciiTheme="majorHAnsi" w:hAnsiTheme="majorHAnsi"/>
          <w:sz w:val="20"/>
          <w:szCs w:val="20"/>
        </w:rPr>
      </w:pPr>
      <w:r w:rsidRPr="00090C60">
        <w:rPr>
          <w:rFonts w:asciiTheme="majorHAnsi" w:hAnsiTheme="majorHAnsi"/>
          <w:sz w:val="20"/>
          <w:szCs w:val="20"/>
        </w:rPr>
        <w:t xml:space="preserve">In IT-gerelateerde teksten </w:t>
      </w:r>
      <w:r>
        <w:rPr>
          <w:rFonts w:asciiTheme="majorHAnsi" w:hAnsiTheme="majorHAnsi"/>
          <w:sz w:val="20"/>
          <w:szCs w:val="20"/>
        </w:rPr>
        <w:t>staan</w:t>
      </w:r>
      <w:r w:rsidRPr="00090C60">
        <w:rPr>
          <w:rFonts w:asciiTheme="majorHAnsi" w:hAnsiTheme="majorHAnsi"/>
          <w:sz w:val="20"/>
          <w:szCs w:val="20"/>
        </w:rPr>
        <w:t xml:space="preserve"> </w:t>
      </w:r>
      <w:r>
        <w:rPr>
          <w:rFonts w:asciiTheme="majorHAnsi" w:hAnsiTheme="majorHAnsi"/>
          <w:sz w:val="20"/>
          <w:szCs w:val="20"/>
        </w:rPr>
        <w:t>heel vaak</w:t>
      </w:r>
      <w:r w:rsidRPr="00090C60">
        <w:rPr>
          <w:rFonts w:asciiTheme="majorHAnsi" w:hAnsiTheme="majorHAnsi"/>
          <w:sz w:val="20"/>
          <w:szCs w:val="20"/>
        </w:rPr>
        <w:t xml:space="preserve"> fouten tegen de </w:t>
      </w:r>
      <w:r w:rsidRPr="00090C60">
        <w:rPr>
          <w:rFonts w:asciiTheme="majorHAnsi" w:hAnsiTheme="majorHAnsi"/>
          <w:b/>
          <w:sz w:val="20"/>
          <w:szCs w:val="20"/>
        </w:rPr>
        <w:t>regels voor aaneenschrijven en het gebruik van het koppelteken</w:t>
      </w:r>
      <w:r w:rsidRPr="00090C60">
        <w:rPr>
          <w:rFonts w:asciiTheme="majorHAnsi" w:hAnsiTheme="majorHAnsi"/>
          <w:sz w:val="20"/>
          <w:szCs w:val="20"/>
        </w:rPr>
        <w:t>. Houd de volgende basisprincipes in de gaten:</w:t>
      </w:r>
    </w:p>
    <w:p w14:paraId="52EBAC3F" w14:textId="77777777" w:rsidR="009120F5" w:rsidRPr="00090C60" w:rsidRDefault="009120F5" w:rsidP="00562554">
      <w:pPr>
        <w:numPr>
          <w:ilvl w:val="0"/>
          <w:numId w:val="16"/>
        </w:numPr>
        <w:tabs>
          <w:tab w:val="clear" w:pos="720"/>
          <w:tab w:val="num" w:pos="1134"/>
          <w:tab w:val="left" w:pos="1560"/>
          <w:tab w:val="right" w:pos="8789"/>
        </w:tabs>
        <w:spacing w:after="120"/>
        <w:ind w:left="1134" w:hanging="357"/>
        <w:rPr>
          <w:rFonts w:asciiTheme="majorHAnsi" w:hAnsiTheme="majorHAnsi"/>
          <w:sz w:val="20"/>
          <w:szCs w:val="20"/>
          <w:lang w:val="nl-BE"/>
        </w:rPr>
      </w:pPr>
      <w:r w:rsidRPr="00090C60">
        <w:rPr>
          <w:rFonts w:asciiTheme="majorHAnsi" w:hAnsiTheme="majorHAnsi"/>
          <w:sz w:val="20"/>
          <w:szCs w:val="20"/>
          <w:lang w:val="nl-BE"/>
        </w:rPr>
        <w:t xml:space="preserve">Samenstellingen worden in het Nederlands in principe altijd aaneengeschreven, ook wanneer het gaat om terminologie die overgenomen is uit het Engels, bv. Worddocument, usecasebeschrijving, datamodel. </w:t>
      </w:r>
    </w:p>
    <w:p w14:paraId="1C733D31" w14:textId="75655C82" w:rsidR="009120F5" w:rsidRPr="009120F5" w:rsidRDefault="009120F5" w:rsidP="00562554">
      <w:pPr>
        <w:numPr>
          <w:ilvl w:val="0"/>
          <w:numId w:val="16"/>
        </w:numPr>
        <w:tabs>
          <w:tab w:val="clear" w:pos="720"/>
          <w:tab w:val="num" w:pos="1134"/>
          <w:tab w:val="left" w:pos="1560"/>
          <w:tab w:val="right" w:pos="8789"/>
        </w:tabs>
        <w:spacing w:after="240"/>
        <w:ind w:left="1134" w:hanging="357"/>
        <w:rPr>
          <w:rFonts w:asciiTheme="majorHAnsi" w:hAnsiTheme="majorHAnsi"/>
          <w:sz w:val="20"/>
          <w:szCs w:val="20"/>
          <w:lang w:val="nl-BE"/>
        </w:rPr>
      </w:pPr>
      <w:r w:rsidRPr="00090C60">
        <w:rPr>
          <w:rFonts w:asciiTheme="majorHAnsi" w:hAnsiTheme="majorHAnsi"/>
          <w:sz w:val="20"/>
          <w:szCs w:val="20"/>
          <w:lang w:val="nl-BE"/>
        </w:rPr>
        <w:t>Je gebruikt een koppelteken voor combinaties met afkortingen (PFD-document, HTML-pagina) en wanneer er verkeerd gelezen zou kunnen worden (zo-even).</w:t>
      </w:r>
    </w:p>
    <w:p w14:paraId="047431E9" w14:textId="49E43553" w:rsidR="009120F5" w:rsidRPr="00090C60" w:rsidRDefault="009120F5" w:rsidP="006540D9">
      <w:pPr>
        <w:numPr>
          <w:ilvl w:val="0"/>
          <w:numId w:val="15"/>
        </w:numPr>
        <w:tabs>
          <w:tab w:val="left" w:pos="851"/>
          <w:tab w:val="right" w:pos="8789"/>
        </w:tabs>
        <w:spacing w:after="240"/>
        <w:ind w:left="567" w:hanging="425"/>
        <w:rPr>
          <w:rFonts w:asciiTheme="majorHAnsi" w:hAnsiTheme="majorHAnsi"/>
          <w:sz w:val="20"/>
          <w:szCs w:val="20"/>
        </w:rPr>
      </w:pPr>
      <w:r>
        <w:rPr>
          <w:rFonts w:asciiTheme="majorHAnsi" w:hAnsiTheme="majorHAnsi"/>
          <w:sz w:val="20"/>
          <w:szCs w:val="20"/>
          <w:lang w:val="nl-BE"/>
        </w:rPr>
        <w:t xml:space="preserve">Let ook op correct gebruik van </w:t>
      </w:r>
      <w:r w:rsidRPr="009120F5">
        <w:rPr>
          <w:rFonts w:asciiTheme="majorHAnsi" w:hAnsiTheme="majorHAnsi"/>
          <w:b/>
          <w:sz w:val="20"/>
          <w:szCs w:val="20"/>
          <w:lang w:val="nl-BE"/>
        </w:rPr>
        <w:t>leestekens</w:t>
      </w:r>
      <w:r>
        <w:rPr>
          <w:rFonts w:asciiTheme="majorHAnsi" w:hAnsiTheme="majorHAnsi"/>
          <w:sz w:val="20"/>
          <w:szCs w:val="20"/>
          <w:lang w:val="nl-BE"/>
        </w:rPr>
        <w:t xml:space="preserve">. Tussen twee vervoegde werkwoorden schrijf je altijd een komma, bv. 'Als je met zo'n situatie geconfronteerd </w:t>
      </w:r>
      <w:r w:rsidRPr="009120F5">
        <w:rPr>
          <w:rFonts w:asciiTheme="majorHAnsi" w:hAnsiTheme="majorHAnsi"/>
          <w:i/>
          <w:sz w:val="20"/>
          <w:szCs w:val="20"/>
          <w:lang w:val="nl-BE"/>
        </w:rPr>
        <w:t>wordt, kun</w:t>
      </w:r>
      <w:r>
        <w:rPr>
          <w:rFonts w:asciiTheme="majorHAnsi" w:hAnsiTheme="majorHAnsi"/>
          <w:sz w:val="20"/>
          <w:szCs w:val="20"/>
          <w:lang w:val="nl-BE"/>
        </w:rPr>
        <w:t xml:space="preserve"> je een alternatieve aanpak overwegen.'</w:t>
      </w:r>
    </w:p>
    <w:p w14:paraId="7DD6849A" w14:textId="53EA5945" w:rsidR="006540D9" w:rsidRPr="00090C60" w:rsidRDefault="006540D9" w:rsidP="006540D9">
      <w:pPr>
        <w:numPr>
          <w:ilvl w:val="0"/>
          <w:numId w:val="15"/>
        </w:numPr>
        <w:tabs>
          <w:tab w:val="left" w:pos="851"/>
          <w:tab w:val="right" w:pos="8789"/>
        </w:tabs>
        <w:spacing w:after="240"/>
        <w:ind w:left="567" w:hanging="425"/>
        <w:rPr>
          <w:rFonts w:asciiTheme="majorHAnsi" w:hAnsiTheme="majorHAnsi"/>
          <w:sz w:val="20"/>
          <w:szCs w:val="20"/>
        </w:rPr>
      </w:pPr>
      <w:r w:rsidRPr="00090C60">
        <w:rPr>
          <w:rFonts w:asciiTheme="majorHAnsi" w:hAnsiTheme="majorHAnsi"/>
          <w:b/>
          <w:sz w:val="20"/>
          <w:szCs w:val="20"/>
        </w:rPr>
        <w:t>Gebruik consequent ofwel ‘ik’ ofwel ‘u’ als je de lezer aanspreekt</w:t>
      </w:r>
      <w:r w:rsidRPr="00090C60">
        <w:rPr>
          <w:rFonts w:asciiTheme="majorHAnsi" w:hAnsiTheme="majorHAnsi"/>
          <w:sz w:val="20"/>
          <w:szCs w:val="20"/>
        </w:rPr>
        <w:t>, bv. ‘In dit onderdeel van het plan-van-aanpak vind je / vindt u …’. Maak een keuze en pas die systematisch toe in heel je portfolio en in al de documenten die je ter beschikking stelt via je portfolio.</w:t>
      </w:r>
    </w:p>
    <w:p w14:paraId="431A1FFB" w14:textId="20B329B2" w:rsidR="00C36E8B" w:rsidRPr="00090C60" w:rsidRDefault="000F0B13" w:rsidP="00C36E8B">
      <w:pPr>
        <w:numPr>
          <w:ilvl w:val="0"/>
          <w:numId w:val="15"/>
        </w:numPr>
        <w:tabs>
          <w:tab w:val="left" w:pos="851"/>
          <w:tab w:val="right" w:pos="8789"/>
        </w:tabs>
        <w:spacing w:after="240"/>
        <w:ind w:left="567" w:hanging="425"/>
        <w:rPr>
          <w:rFonts w:asciiTheme="majorHAnsi" w:hAnsiTheme="majorHAnsi"/>
          <w:sz w:val="20"/>
          <w:szCs w:val="20"/>
        </w:rPr>
      </w:pPr>
      <w:r w:rsidRPr="00090C60">
        <w:rPr>
          <w:rFonts w:asciiTheme="majorHAnsi" w:hAnsiTheme="majorHAnsi"/>
          <w:sz w:val="20"/>
          <w:szCs w:val="20"/>
        </w:rPr>
        <w:t xml:space="preserve">Zorg voor correct gebruik van </w:t>
      </w:r>
      <w:r w:rsidRPr="00090C60">
        <w:rPr>
          <w:rFonts w:asciiTheme="majorHAnsi" w:hAnsiTheme="majorHAnsi"/>
          <w:b/>
          <w:sz w:val="20"/>
          <w:szCs w:val="20"/>
        </w:rPr>
        <w:t>lidwoorden</w:t>
      </w:r>
      <w:r w:rsidRPr="00090C60">
        <w:rPr>
          <w:rFonts w:asciiTheme="majorHAnsi" w:hAnsiTheme="majorHAnsi"/>
          <w:sz w:val="20"/>
          <w:szCs w:val="20"/>
        </w:rPr>
        <w:t>.</w:t>
      </w:r>
      <w:r w:rsidRPr="00090C60">
        <w:rPr>
          <w:rFonts w:asciiTheme="majorHAnsi" w:hAnsiTheme="majorHAnsi"/>
          <w:sz w:val="20"/>
          <w:szCs w:val="20"/>
        </w:rPr>
        <w:br/>
        <w:t xml:space="preserve">Let op voor: </w:t>
      </w:r>
      <w:r w:rsidRPr="00090C60">
        <w:rPr>
          <w:rFonts w:asciiTheme="majorHAnsi" w:hAnsiTheme="majorHAnsi"/>
          <w:b/>
          <w:sz w:val="20"/>
          <w:szCs w:val="20"/>
          <w:u w:val="single"/>
        </w:rPr>
        <w:t>het</w:t>
      </w:r>
      <w:r w:rsidRPr="00090C60">
        <w:rPr>
          <w:rFonts w:asciiTheme="majorHAnsi" w:hAnsiTheme="majorHAnsi"/>
          <w:b/>
          <w:sz w:val="20"/>
          <w:szCs w:val="20"/>
        </w:rPr>
        <w:t xml:space="preserve"> nummer</w:t>
      </w:r>
      <w:r w:rsidRPr="00090C60">
        <w:rPr>
          <w:rFonts w:asciiTheme="majorHAnsi" w:hAnsiTheme="majorHAnsi"/>
          <w:sz w:val="20"/>
          <w:szCs w:val="20"/>
        </w:rPr>
        <w:t xml:space="preserve"> (en dus ook </w:t>
      </w:r>
      <w:r w:rsidRPr="00090C60">
        <w:rPr>
          <w:rFonts w:asciiTheme="majorHAnsi" w:hAnsiTheme="majorHAnsi"/>
          <w:sz w:val="20"/>
          <w:szCs w:val="20"/>
          <w:u w:val="single"/>
        </w:rPr>
        <w:t>het</w:t>
      </w:r>
      <w:r w:rsidRPr="00090C60">
        <w:rPr>
          <w:rFonts w:asciiTheme="majorHAnsi" w:hAnsiTheme="majorHAnsi"/>
          <w:sz w:val="20"/>
          <w:szCs w:val="20"/>
        </w:rPr>
        <w:t xml:space="preserve"> factuurnummer, </w:t>
      </w:r>
      <w:r w:rsidRPr="00090C60">
        <w:rPr>
          <w:rFonts w:asciiTheme="majorHAnsi" w:hAnsiTheme="majorHAnsi"/>
          <w:sz w:val="20"/>
          <w:szCs w:val="20"/>
          <w:u w:val="single"/>
        </w:rPr>
        <w:t>het</w:t>
      </w:r>
      <w:r w:rsidRPr="00090C60">
        <w:rPr>
          <w:rFonts w:asciiTheme="majorHAnsi" w:hAnsiTheme="majorHAnsi"/>
          <w:sz w:val="20"/>
          <w:szCs w:val="20"/>
        </w:rPr>
        <w:t xml:space="preserve"> rekeningnummer, </w:t>
      </w:r>
      <w:r w:rsidRPr="00090C60">
        <w:rPr>
          <w:rFonts w:asciiTheme="majorHAnsi" w:hAnsiTheme="majorHAnsi"/>
          <w:sz w:val="20"/>
          <w:szCs w:val="20"/>
          <w:u w:val="single"/>
        </w:rPr>
        <w:t>het</w:t>
      </w:r>
      <w:r w:rsidRPr="00090C60">
        <w:rPr>
          <w:rFonts w:asciiTheme="majorHAnsi" w:hAnsiTheme="majorHAnsi"/>
          <w:sz w:val="20"/>
          <w:szCs w:val="20"/>
        </w:rPr>
        <w:t xml:space="preserve"> telefoonnummer, </w:t>
      </w:r>
      <w:r w:rsidRPr="00090C60">
        <w:rPr>
          <w:rFonts w:asciiTheme="majorHAnsi" w:hAnsiTheme="majorHAnsi"/>
          <w:sz w:val="20"/>
          <w:szCs w:val="20"/>
          <w:u w:val="single"/>
        </w:rPr>
        <w:t>het</w:t>
      </w:r>
      <w:r w:rsidRPr="00090C60">
        <w:rPr>
          <w:rFonts w:asciiTheme="majorHAnsi" w:hAnsiTheme="majorHAnsi"/>
          <w:sz w:val="20"/>
          <w:szCs w:val="20"/>
        </w:rPr>
        <w:t xml:space="preserve"> BTW-nummer, </w:t>
      </w:r>
      <w:r w:rsidRPr="00090C60">
        <w:rPr>
          <w:rFonts w:asciiTheme="majorHAnsi" w:hAnsiTheme="majorHAnsi"/>
          <w:sz w:val="20"/>
          <w:szCs w:val="20"/>
          <w:u w:val="single"/>
        </w:rPr>
        <w:t>het</w:t>
      </w:r>
      <w:r w:rsidRPr="00090C60">
        <w:rPr>
          <w:rFonts w:asciiTheme="majorHAnsi" w:hAnsiTheme="majorHAnsi"/>
          <w:sz w:val="20"/>
          <w:szCs w:val="20"/>
        </w:rPr>
        <w:t xml:space="preserve"> recordnummer, …)</w:t>
      </w:r>
      <w:r w:rsidRPr="00090C60">
        <w:rPr>
          <w:rFonts w:asciiTheme="majorHAnsi" w:hAnsiTheme="majorHAnsi"/>
          <w:sz w:val="20"/>
          <w:szCs w:val="20"/>
        </w:rPr>
        <w:br/>
        <w:t xml:space="preserve">Maar het is wel: </w:t>
      </w:r>
      <w:r w:rsidRPr="00090C60">
        <w:rPr>
          <w:rFonts w:asciiTheme="majorHAnsi" w:hAnsiTheme="majorHAnsi"/>
          <w:b/>
          <w:sz w:val="20"/>
          <w:szCs w:val="20"/>
          <w:u w:val="single"/>
        </w:rPr>
        <w:t>de</w:t>
      </w:r>
      <w:r w:rsidRPr="00090C60">
        <w:rPr>
          <w:rFonts w:asciiTheme="majorHAnsi" w:hAnsiTheme="majorHAnsi"/>
          <w:b/>
          <w:sz w:val="20"/>
          <w:szCs w:val="20"/>
        </w:rPr>
        <w:t xml:space="preserve"> factuur</w:t>
      </w:r>
      <w:r w:rsidRPr="00090C60">
        <w:rPr>
          <w:rFonts w:asciiTheme="majorHAnsi" w:hAnsiTheme="majorHAnsi"/>
          <w:sz w:val="20"/>
          <w:szCs w:val="20"/>
        </w:rPr>
        <w:t>.</w:t>
      </w:r>
      <w:r w:rsidR="00E87C45" w:rsidRPr="00090C60">
        <w:rPr>
          <w:rFonts w:asciiTheme="majorHAnsi" w:hAnsiTheme="majorHAnsi"/>
          <w:sz w:val="20"/>
          <w:szCs w:val="20"/>
        </w:rPr>
        <w:br/>
        <w:t>V</w:t>
      </w:r>
      <w:r w:rsidR="00113219" w:rsidRPr="00090C60">
        <w:rPr>
          <w:rFonts w:asciiTheme="majorHAnsi" w:hAnsiTheme="majorHAnsi"/>
          <w:sz w:val="20"/>
          <w:szCs w:val="20"/>
        </w:rPr>
        <w:t>oor vele woorden overgenomen uit het Engels</w:t>
      </w:r>
      <w:r w:rsidR="00175508" w:rsidRPr="00090C60">
        <w:rPr>
          <w:rFonts w:asciiTheme="majorHAnsi" w:hAnsiTheme="majorHAnsi"/>
          <w:sz w:val="20"/>
          <w:szCs w:val="20"/>
        </w:rPr>
        <w:t xml:space="preserve"> (bv. record, event, ID, attachment)</w:t>
      </w:r>
      <w:r w:rsidR="00113219" w:rsidRPr="00090C60">
        <w:rPr>
          <w:rFonts w:asciiTheme="majorHAnsi" w:hAnsiTheme="majorHAnsi"/>
          <w:sz w:val="20"/>
          <w:szCs w:val="20"/>
        </w:rPr>
        <w:t xml:space="preserve"> kun je kiezen tussen </w:t>
      </w:r>
      <w:r w:rsidR="00175508" w:rsidRPr="00090C60">
        <w:rPr>
          <w:rFonts w:asciiTheme="majorHAnsi" w:hAnsiTheme="majorHAnsi"/>
          <w:sz w:val="20"/>
          <w:szCs w:val="20"/>
        </w:rPr>
        <w:t>'</w:t>
      </w:r>
      <w:r w:rsidR="00113219" w:rsidRPr="00090C60">
        <w:rPr>
          <w:rFonts w:asciiTheme="majorHAnsi" w:hAnsiTheme="majorHAnsi"/>
          <w:sz w:val="20"/>
          <w:szCs w:val="20"/>
        </w:rPr>
        <w:t>de</w:t>
      </w:r>
      <w:r w:rsidR="00175508" w:rsidRPr="00090C60">
        <w:rPr>
          <w:rFonts w:asciiTheme="majorHAnsi" w:hAnsiTheme="majorHAnsi"/>
          <w:sz w:val="20"/>
          <w:szCs w:val="20"/>
        </w:rPr>
        <w:t>'</w:t>
      </w:r>
      <w:r w:rsidR="00113219" w:rsidRPr="00090C60">
        <w:rPr>
          <w:rFonts w:asciiTheme="majorHAnsi" w:hAnsiTheme="majorHAnsi"/>
          <w:sz w:val="20"/>
          <w:szCs w:val="20"/>
        </w:rPr>
        <w:t xml:space="preserve"> en </w:t>
      </w:r>
      <w:r w:rsidR="00175508" w:rsidRPr="00090C60">
        <w:rPr>
          <w:rFonts w:asciiTheme="majorHAnsi" w:hAnsiTheme="majorHAnsi"/>
          <w:sz w:val="20"/>
          <w:szCs w:val="20"/>
        </w:rPr>
        <w:t>'</w:t>
      </w:r>
      <w:r w:rsidR="00113219" w:rsidRPr="00090C60">
        <w:rPr>
          <w:rFonts w:asciiTheme="majorHAnsi" w:hAnsiTheme="majorHAnsi"/>
          <w:sz w:val="20"/>
          <w:szCs w:val="20"/>
        </w:rPr>
        <w:t>het</w:t>
      </w:r>
      <w:r w:rsidR="00175508" w:rsidRPr="00090C60">
        <w:rPr>
          <w:rFonts w:asciiTheme="majorHAnsi" w:hAnsiTheme="majorHAnsi"/>
          <w:sz w:val="20"/>
          <w:szCs w:val="20"/>
        </w:rPr>
        <w:t>', maar</w:t>
      </w:r>
      <w:r w:rsidR="00113219" w:rsidRPr="00090C60">
        <w:rPr>
          <w:rFonts w:asciiTheme="majorHAnsi" w:hAnsiTheme="majorHAnsi"/>
          <w:sz w:val="20"/>
          <w:szCs w:val="20"/>
        </w:rPr>
        <w:t xml:space="preserve"> </w:t>
      </w:r>
      <w:r w:rsidR="00090C60">
        <w:rPr>
          <w:rFonts w:asciiTheme="majorHAnsi" w:hAnsiTheme="majorHAnsi"/>
          <w:sz w:val="20"/>
          <w:szCs w:val="20"/>
        </w:rPr>
        <w:t>je moet</w:t>
      </w:r>
      <w:r w:rsidR="00E87C45" w:rsidRPr="00090C60">
        <w:rPr>
          <w:rFonts w:asciiTheme="majorHAnsi" w:hAnsiTheme="majorHAnsi"/>
          <w:sz w:val="20"/>
          <w:szCs w:val="20"/>
        </w:rPr>
        <w:t xml:space="preserve"> wel consequent zijn. O</w:t>
      </w:r>
      <w:r w:rsidR="00113219" w:rsidRPr="00090C60">
        <w:rPr>
          <w:rFonts w:asciiTheme="majorHAnsi" w:hAnsiTheme="majorHAnsi"/>
          <w:sz w:val="20"/>
          <w:szCs w:val="20"/>
        </w:rPr>
        <w:t xml:space="preserve">ver het algemeen wordt de voorkeur gegeven aan </w:t>
      </w:r>
      <w:r w:rsidR="00113219" w:rsidRPr="00090C60">
        <w:rPr>
          <w:rFonts w:asciiTheme="majorHAnsi" w:hAnsiTheme="majorHAnsi"/>
          <w:sz w:val="20"/>
          <w:szCs w:val="20"/>
          <w:u w:val="single"/>
        </w:rPr>
        <w:t>het</w:t>
      </w:r>
      <w:r w:rsidR="00113219" w:rsidRPr="00090C60">
        <w:rPr>
          <w:rFonts w:asciiTheme="majorHAnsi" w:hAnsiTheme="majorHAnsi"/>
          <w:sz w:val="20"/>
          <w:szCs w:val="20"/>
        </w:rPr>
        <w:t xml:space="preserve"> record, </w:t>
      </w:r>
      <w:r w:rsidR="00113219" w:rsidRPr="00090C60">
        <w:rPr>
          <w:rFonts w:asciiTheme="majorHAnsi" w:hAnsiTheme="majorHAnsi"/>
          <w:sz w:val="20"/>
          <w:szCs w:val="20"/>
          <w:u w:val="single"/>
        </w:rPr>
        <w:t>het</w:t>
      </w:r>
      <w:r w:rsidR="00113219" w:rsidRPr="00090C60">
        <w:rPr>
          <w:rFonts w:asciiTheme="majorHAnsi" w:hAnsiTheme="majorHAnsi"/>
          <w:sz w:val="20"/>
          <w:szCs w:val="20"/>
        </w:rPr>
        <w:t xml:space="preserve"> event, </w:t>
      </w:r>
      <w:r w:rsidR="00113219" w:rsidRPr="00090C60">
        <w:rPr>
          <w:rFonts w:asciiTheme="majorHAnsi" w:hAnsiTheme="majorHAnsi"/>
          <w:sz w:val="20"/>
          <w:szCs w:val="20"/>
          <w:u w:val="single"/>
        </w:rPr>
        <w:t>het</w:t>
      </w:r>
      <w:r w:rsidR="00113219" w:rsidRPr="00090C60">
        <w:rPr>
          <w:rFonts w:asciiTheme="majorHAnsi" w:hAnsiTheme="majorHAnsi"/>
          <w:sz w:val="20"/>
          <w:szCs w:val="20"/>
        </w:rPr>
        <w:t xml:space="preserve"> ID en </w:t>
      </w:r>
      <w:r w:rsidR="00113219" w:rsidRPr="00090C60">
        <w:rPr>
          <w:rFonts w:asciiTheme="majorHAnsi" w:hAnsiTheme="majorHAnsi"/>
          <w:sz w:val="20"/>
          <w:szCs w:val="20"/>
          <w:u w:val="single"/>
        </w:rPr>
        <w:t>het</w:t>
      </w:r>
      <w:r w:rsidR="00113219" w:rsidRPr="00090C60">
        <w:rPr>
          <w:rFonts w:asciiTheme="majorHAnsi" w:hAnsiTheme="majorHAnsi"/>
          <w:sz w:val="20"/>
          <w:szCs w:val="20"/>
        </w:rPr>
        <w:t xml:space="preserve"> attachment</w:t>
      </w:r>
      <w:r w:rsidR="00E87C45" w:rsidRPr="00090C60">
        <w:rPr>
          <w:rFonts w:asciiTheme="majorHAnsi" w:hAnsiTheme="majorHAnsi"/>
          <w:sz w:val="20"/>
          <w:szCs w:val="20"/>
        </w:rPr>
        <w:t>.</w:t>
      </w:r>
    </w:p>
    <w:p w14:paraId="31F99380" w14:textId="411CEB87" w:rsidR="00113219" w:rsidRPr="00090C60" w:rsidRDefault="00253CA0" w:rsidP="0036257E">
      <w:pPr>
        <w:numPr>
          <w:ilvl w:val="0"/>
          <w:numId w:val="15"/>
        </w:numPr>
        <w:tabs>
          <w:tab w:val="left" w:pos="851"/>
          <w:tab w:val="right" w:pos="8789"/>
        </w:tabs>
        <w:ind w:left="567" w:hanging="425"/>
        <w:rPr>
          <w:rFonts w:asciiTheme="majorHAnsi" w:hAnsiTheme="majorHAnsi"/>
          <w:sz w:val="20"/>
          <w:szCs w:val="20"/>
        </w:rPr>
      </w:pPr>
      <w:r w:rsidRPr="00090C60">
        <w:rPr>
          <w:rFonts w:asciiTheme="majorHAnsi" w:hAnsiTheme="majorHAnsi"/>
          <w:b/>
          <w:sz w:val="20"/>
          <w:szCs w:val="20"/>
        </w:rPr>
        <w:t>Getallen</w:t>
      </w:r>
      <w:r w:rsidRPr="00090C60">
        <w:rPr>
          <w:rFonts w:asciiTheme="majorHAnsi" w:hAnsiTheme="majorHAnsi"/>
          <w:sz w:val="20"/>
          <w:szCs w:val="20"/>
        </w:rPr>
        <w:t xml:space="preserve"> tot en met 10 schrijf je in doorlopende tekst </w:t>
      </w:r>
      <w:r w:rsidRPr="00090C60">
        <w:rPr>
          <w:rFonts w:asciiTheme="majorHAnsi" w:hAnsiTheme="majorHAnsi"/>
          <w:sz w:val="20"/>
          <w:szCs w:val="20"/>
          <w:lang w:val="nl-BE"/>
        </w:rPr>
        <w:t>voluit, bv. ‘twee’ en ‘vierde’.</w:t>
      </w:r>
      <w:r w:rsidR="00FA08E3" w:rsidRPr="00090C60">
        <w:rPr>
          <w:rFonts w:asciiTheme="majorHAnsi" w:hAnsiTheme="majorHAnsi"/>
          <w:sz w:val="20"/>
          <w:szCs w:val="20"/>
        </w:rPr>
        <w:br/>
      </w:r>
      <w:r w:rsidR="00113219" w:rsidRPr="00090C60">
        <w:rPr>
          <w:rFonts w:asciiTheme="majorHAnsi" w:hAnsiTheme="majorHAnsi"/>
          <w:sz w:val="20"/>
          <w:szCs w:val="20"/>
        </w:rPr>
        <w:t xml:space="preserve">Er zijn drie mogelijkheden om </w:t>
      </w:r>
      <w:r w:rsidR="00113219" w:rsidRPr="00090C60">
        <w:rPr>
          <w:rFonts w:asciiTheme="majorHAnsi" w:hAnsiTheme="majorHAnsi"/>
          <w:b/>
          <w:sz w:val="20"/>
          <w:szCs w:val="20"/>
        </w:rPr>
        <w:t>geldbedragen</w:t>
      </w:r>
      <w:r w:rsidR="00113219" w:rsidRPr="00090C60">
        <w:rPr>
          <w:rFonts w:asciiTheme="majorHAnsi" w:hAnsiTheme="majorHAnsi"/>
          <w:sz w:val="20"/>
          <w:szCs w:val="20"/>
        </w:rPr>
        <w:t xml:space="preserve"> te noteren:</w:t>
      </w:r>
    </w:p>
    <w:p w14:paraId="4E9C5ACF" w14:textId="4F71D426" w:rsidR="00113219" w:rsidRPr="00090C60" w:rsidRDefault="00113219" w:rsidP="002803F9">
      <w:pPr>
        <w:numPr>
          <w:ilvl w:val="0"/>
          <w:numId w:val="26"/>
        </w:numPr>
        <w:tabs>
          <w:tab w:val="left" w:pos="1560"/>
          <w:tab w:val="right" w:pos="8789"/>
        </w:tabs>
        <w:ind w:left="1276"/>
        <w:rPr>
          <w:rFonts w:asciiTheme="majorHAnsi" w:hAnsiTheme="majorHAnsi"/>
          <w:sz w:val="20"/>
          <w:szCs w:val="20"/>
          <w:lang w:val="nl-BE"/>
        </w:rPr>
      </w:pPr>
      <w:r w:rsidRPr="00090C60">
        <w:rPr>
          <w:rFonts w:asciiTheme="majorHAnsi" w:hAnsiTheme="majorHAnsi"/>
          <w:sz w:val="20"/>
          <w:szCs w:val="20"/>
          <w:lang w:val="nl-BE"/>
        </w:rPr>
        <w:t xml:space="preserve">vermeld </w:t>
      </w:r>
      <w:r w:rsidR="00B672CE" w:rsidRPr="00090C60">
        <w:rPr>
          <w:rFonts w:asciiTheme="majorHAnsi" w:hAnsiTheme="majorHAnsi"/>
          <w:sz w:val="20"/>
          <w:szCs w:val="20"/>
          <w:lang w:val="nl-BE"/>
        </w:rPr>
        <w:t xml:space="preserve">achter het bedrag voluit </w:t>
      </w:r>
      <w:r w:rsidRPr="00090C60">
        <w:rPr>
          <w:rFonts w:asciiTheme="majorHAnsi" w:hAnsiTheme="majorHAnsi"/>
          <w:sz w:val="20"/>
          <w:szCs w:val="20"/>
          <w:lang w:val="nl-BE"/>
        </w:rPr>
        <w:t>de munteenheid (euro, pon</w:t>
      </w:r>
      <w:r w:rsidR="00FA08E3" w:rsidRPr="00090C60">
        <w:rPr>
          <w:rFonts w:asciiTheme="majorHAnsi" w:hAnsiTheme="majorHAnsi"/>
          <w:sz w:val="20"/>
          <w:szCs w:val="20"/>
          <w:lang w:val="nl-BE"/>
        </w:rPr>
        <w:t xml:space="preserve">d, dollar, …), </w:t>
      </w:r>
      <w:r w:rsidRPr="00090C60">
        <w:rPr>
          <w:rFonts w:asciiTheme="majorHAnsi" w:hAnsiTheme="majorHAnsi"/>
          <w:sz w:val="20"/>
          <w:szCs w:val="20"/>
          <w:lang w:val="nl-BE"/>
        </w:rPr>
        <w:t xml:space="preserve">bv. </w:t>
      </w:r>
      <w:r w:rsidR="00FA08E3" w:rsidRPr="00090C60">
        <w:rPr>
          <w:rFonts w:asciiTheme="majorHAnsi" w:hAnsiTheme="majorHAnsi"/>
          <w:sz w:val="20"/>
          <w:szCs w:val="20"/>
          <w:lang w:val="nl-BE"/>
        </w:rPr>
        <w:t>‘20 euro’</w:t>
      </w:r>
    </w:p>
    <w:p w14:paraId="5F5491B6" w14:textId="47D79992" w:rsidR="00113219" w:rsidRPr="00090C60" w:rsidRDefault="00113219" w:rsidP="002803F9">
      <w:pPr>
        <w:numPr>
          <w:ilvl w:val="0"/>
          <w:numId w:val="26"/>
        </w:numPr>
        <w:tabs>
          <w:tab w:val="left" w:pos="1560"/>
          <w:tab w:val="right" w:pos="8789"/>
        </w:tabs>
        <w:ind w:left="1276"/>
        <w:rPr>
          <w:rFonts w:asciiTheme="majorHAnsi" w:hAnsiTheme="majorHAnsi"/>
          <w:sz w:val="20"/>
          <w:szCs w:val="20"/>
          <w:lang w:val="nl-BE"/>
        </w:rPr>
      </w:pPr>
      <w:r w:rsidRPr="00090C60">
        <w:rPr>
          <w:rFonts w:asciiTheme="majorHAnsi" w:hAnsiTheme="majorHAnsi"/>
          <w:sz w:val="20"/>
          <w:szCs w:val="20"/>
          <w:lang w:val="nl-BE"/>
        </w:rPr>
        <w:t>gebruik het valutatek</w:t>
      </w:r>
      <w:r w:rsidR="00FA08E3" w:rsidRPr="00090C60">
        <w:rPr>
          <w:rFonts w:asciiTheme="majorHAnsi" w:hAnsiTheme="majorHAnsi"/>
          <w:sz w:val="20"/>
          <w:szCs w:val="20"/>
          <w:lang w:val="nl-BE"/>
        </w:rPr>
        <w:t>en (€, £, $, …)</w:t>
      </w:r>
      <w:r w:rsidR="00B672CE">
        <w:rPr>
          <w:rFonts w:asciiTheme="majorHAnsi" w:hAnsiTheme="majorHAnsi"/>
          <w:sz w:val="20"/>
          <w:szCs w:val="20"/>
          <w:lang w:val="nl-BE"/>
        </w:rPr>
        <w:t>, maar wel</w:t>
      </w:r>
      <w:r w:rsidR="00FA08E3" w:rsidRPr="00090C60">
        <w:rPr>
          <w:rFonts w:asciiTheme="majorHAnsi" w:hAnsiTheme="majorHAnsi"/>
          <w:sz w:val="20"/>
          <w:szCs w:val="20"/>
          <w:lang w:val="nl-BE"/>
        </w:rPr>
        <w:t xml:space="preserve"> vóór het bedrag, </w:t>
      </w:r>
      <w:r w:rsidRPr="00090C60">
        <w:rPr>
          <w:rFonts w:asciiTheme="majorHAnsi" w:hAnsiTheme="majorHAnsi"/>
          <w:sz w:val="20"/>
          <w:szCs w:val="20"/>
          <w:lang w:val="nl-BE"/>
        </w:rPr>
        <w:t xml:space="preserve">bv. </w:t>
      </w:r>
      <w:r w:rsidR="00FA08E3" w:rsidRPr="00090C60">
        <w:rPr>
          <w:rFonts w:asciiTheme="majorHAnsi" w:hAnsiTheme="majorHAnsi"/>
          <w:sz w:val="20"/>
          <w:szCs w:val="20"/>
          <w:lang w:val="nl-BE"/>
        </w:rPr>
        <w:t>‘€ 20’</w:t>
      </w:r>
      <w:r w:rsidR="00B672CE">
        <w:rPr>
          <w:rFonts w:asciiTheme="majorHAnsi" w:hAnsiTheme="majorHAnsi"/>
          <w:sz w:val="20"/>
          <w:szCs w:val="20"/>
          <w:lang w:val="nl-BE"/>
        </w:rPr>
        <w:t xml:space="preserve"> en '$ 50'.</w:t>
      </w:r>
    </w:p>
    <w:p w14:paraId="4A66DD24" w14:textId="352B4829" w:rsidR="00113219" w:rsidRPr="00090C60" w:rsidRDefault="00113219" w:rsidP="002803F9">
      <w:pPr>
        <w:numPr>
          <w:ilvl w:val="0"/>
          <w:numId w:val="26"/>
        </w:numPr>
        <w:tabs>
          <w:tab w:val="left" w:pos="1560"/>
          <w:tab w:val="right" w:pos="8789"/>
        </w:tabs>
        <w:ind w:left="1276"/>
        <w:rPr>
          <w:rFonts w:asciiTheme="majorHAnsi" w:hAnsiTheme="majorHAnsi"/>
          <w:sz w:val="20"/>
          <w:szCs w:val="20"/>
          <w:lang w:val="nl-BE"/>
        </w:rPr>
      </w:pPr>
      <w:r w:rsidRPr="00090C60">
        <w:rPr>
          <w:rFonts w:asciiTheme="majorHAnsi" w:hAnsiTheme="majorHAnsi"/>
          <w:sz w:val="20"/>
          <w:szCs w:val="20"/>
          <w:lang w:val="nl-BE"/>
        </w:rPr>
        <w:t>gebruik de valutacode uit de bankwereld (EUR,</w:t>
      </w:r>
      <w:r w:rsidR="00FA08E3" w:rsidRPr="00090C60">
        <w:rPr>
          <w:rFonts w:asciiTheme="majorHAnsi" w:hAnsiTheme="majorHAnsi"/>
          <w:sz w:val="20"/>
          <w:szCs w:val="20"/>
          <w:lang w:val="nl-BE"/>
        </w:rPr>
        <w:t xml:space="preserve"> GBP, USD, …) achter het bedrag, </w:t>
      </w:r>
      <w:r w:rsidRPr="00090C60">
        <w:rPr>
          <w:rFonts w:asciiTheme="majorHAnsi" w:hAnsiTheme="majorHAnsi"/>
          <w:sz w:val="20"/>
          <w:szCs w:val="20"/>
          <w:lang w:val="nl-BE"/>
        </w:rPr>
        <w:t xml:space="preserve">bv. </w:t>
      </w:r>
      <w:r w:rsidR="00FA08E3" w:rsidRPr="00090C60">
        <w:rPr>
          <w:rFonts w:asciiTheme="majorHAnsi" w:hAnsiTheme="majorHAnsi"/>
          <w:sz w:val="20"/>
          <w:szCs w:val="20"/>
          <w:lang w:val="nl-BE"/>
        </w:rPr>
        <w:t>‘20 EUR’</w:t>
      </w:r>
    </w:p>
    <w:p w14:paraId="2AB7D9C4" w14:textId="77777777" w:rsidR="0036257E" w:rsidRPr="00090C60" w:rsidRDefault="00FA08E3" w:rsidP="0036257E">
      <w:pPr>
        <w:tabs>
          <w:tab w:val="num" w:pos="851"/>
        </w:tabs>
        <w:spacing w:after="120"/>
        <w:ind w:left="567"/>
        <w:rPr>
          <w:rFonts w:asciiTheme="majorHAnsi" w:hAnsiTheme="majorHAnsi"/>
          <w:sz w:val="20"/>
          <w:szCs w:val="20"/>
        </w:rPr>
      </w:pPr>
      <w:r w:rsidRPr="00090C60">
        <w:rPr>
          <w:rFonts w:asciiTheme="majorHAnsi" w:hAnsiTheme="majorHAnsi"/>
          <w:sz w:val="20"/>
          <w:szCs w:val="20"/>
        </w:rPr>
        <w:t>A</w:t>
      </w:r>
      <w:r w:rsidR="00113219" w:rsidRPr="00090C60">
        <w:rPr>
          <w:rFonts w:asciiTheme="majorHAnsi" w:hAnsiTheme="majorHAnsi"/>
          <w:sz w:val="20"/>
          <w:szCs w:val="20"/>
        </w:rPr>
        <w:t>lle drie deze mogelijkheden zijn correct; het komt er weer op aan om consequent één bepaalde weergave te gebruiken</w:t>
      </w:r>
      <w:r w:rsidRPr="00090C60">
        <w:rPr>
          <w:rFonts w:asciiTheme="majorHAnsi" w:hAnsiTheme="majorHAnsi"/>
          <w:sz w:val="20"/>
          <w:szCs w:val="20"/>
        </w:rPr>
        <w:t>.</w:t>
      </w:r>
    </w:p>
    <w:p w14:paraId="4D3DC1AD" w14:textId="77777777" w:rsidR="0036257E" w:rsidRPr="00090C60" w:rsidRDefault="008235C5" w:rsidP="0036257E">
      <w:pPr>
        <w:tabs>
          <w:tab w:val="num" w:pos="851"/>
        </w:tabs>
        <w:spacing w:after="120"/>
        <w:ind w:left="567"/>
        <w:rPr>
          <w:rFonts w:asciiTheme="majorHAnsi" w:hAnsiTheme="majorHAnsi"/>
          <w:sz w:val="20"/>
          <w:szCs w:val="20"/>
        </w:rPr>
      </w:pPr>
      <w:r w:rsidRPr="00090C60">
        <w:rPr>
          <w:rFonts w:asciiTheme="majorHAnsi" w:hAnsiTheme="majorHAnsi"/>
          <w:sz w:val="20"/>
          <w:szCs w:val="20"/>
        </w:rPr>
        <w:t xml:space="preserve">Grote getallen splits je op in cijfergroepjes van 3, met een spatie als scheidingsteken, bv. 3 254 678 (en niet 3254678 of 3.254.678). </w:t>
      </w:r>
    </w:p>
    <w:p w14:paraId="4CA1502F" w14:textId="553BE9FB" w:rsidR="00113219" w:rsidRPr="00090C60" w:rsidRDefault="00FA08E3" w:rsidP="0036257E">
      <w:pPr>
        <w:tabs>
          <w:tab w:val="num" w:pos="851"/>
        </w:tabs>
        <w:spacing w:after="240"/>
        <w:ind w:left="567"/>
        <w:rPr>
          <w:rFonts w:asciiTheme="majorHAnsi" w:hAnsiTheme="majorHAnsi"/>
          <w:sz w:val="20"/>
          <w:szCs w:val="20"/>
        </w:rPr>
      </w:pPr>
      <w:r w:rsidRPr="00090C60">
        <w:rPr>
          <w:rFonts w:asciiTheme="majorHAnsi" w:hAnsiTheme="majorHAnsi"/>
          <w:sz w:val="20"/>
          <w:szCs w:val="20"/>
        </w:rPr>
        <w:t>B</w:t>
      </w:r>
      <w:r w:rsidR="00113219" w:rsidRPr="00090C60">
        <w:rPr>
          <w:rFonts w:asciiTheme="majorHAnsi" w:hAnsiTheme="majorHAnsi"/>
          <w:sz w:val="20"/>
          <w:szCs w:val="20"/>
        </w:rPr>
        <w:t>edragen in euro geef je weer tot 2 cijfers na de komma (bv. 15,50 euro of € 15,50</w:t>
      </w:r>
      <w:r w:rsidRPr="00090C60">
        <w:rPr>
          <w:rFonts w:asciiTheme="majorHAnsi" w:hAnsiTheme="majorHAnsi"/>
          <w:sz w:val="20"/>
          <w:szCs w:val="20"/>
        </w:rPr>
        <w:t>). B</w:t>
      </w:r>
      <w:r w:rsidR="00113219" w:rsidRPr="00090C60">
        <w:rPr>
          <w:rFonts w:asciiTheme="majorHAnsi" w:hAnsiTheme="majorHAnsi"/>
          <w:sz w:val="20"/>
          <w:szCs w:val="20"/>
        </w:rPr>
        <w:t>ij hele bedragen kan je de cijfers na de komma we</w:t>
      </w:r>
      <w:r w:rsidRPr="00090C60">
        <w:rPr>
          <w:rFonts w:asciiTheme="majorHAnsi" w:hAnsiTheme="majorHAnsi"/>
          <w:sz w:val="20"/>
          <w:szCs w:val="20"/>
        </w:rPr>
        <w:t>glaten (bv. € 15,00 of € 15). S</w:t>
      </w:r>
      <w:r w:rsidR="00113219" w:rsidRPr="00090C60">
        <w:rPr>
          <w:rFonts w:asciiTheme="majorHAnsi" w:hAnsiTheme="majorHAnsi"/>
          <w:sz w:val="20"/>
          <w:szCs w:val="20"/>
        </w:rPr>
        <w:t>chrijf nooit 1 cijfer achter de komma (dus niet € 15,5)</w:t>
      </w:r>
      <w:r w:rsidRPr="00090C60">
        <w:rPr>
          <w:rFonts w:asciiTheme="majorHAnsi" w:hAnsiTheme="majorHAnsi"/>
          <w:sz w:val="20"/>
          <w:szCs w:val="20"/>
        </w:rPr>
        <w:t>.</w:t>
      </w:r>
    </w:p>
    <w:p w14:paraId="7DAF7105" w14:textId="77777777" w:rsidR="008235C5" w:rsidRPr="00090C60" w:rsidRDefault="00FA08E3" w:rsidP="009059FE">
      <w:pPr>
        <w:numPr>
          <w:ilvl w:val="0"/>
          <w:numId w:val="15"/>
        </w:numPr>
        <w:tabs>
          <w:tab w:val="left" w:pos="851"/>
          <w:tab w:val="right" w:pos="8789"/>
        </w:tabs>
        <w:spacing w:after="120"/>
        <w:ind w:left="567" w:hanging="425"/>
        <w:rPr>
          <w:rFonts w:asciiTheme="majorHAnsi" w:hAnsiTheme="majorHAnsi"/>
          <w:sz w:val="20"/>
          <w:szCs w:val="20"/>
        </w:rPr>
      </w:pPr>
      <w:r w:rsidRPr="00090C60">
        <w:rPr>
          <w:rFonts w:asciiTheme="majorHAnsi" w:hAnsiTheme="majorHAnsi"/>
          <w:sz w:val="20"/>
          <w:szCs w:val="20"/>
        </w:rPr>
        <w:t xml:space="preserve">Zorg voor een </w:t>
      </w:r>
      <w:r w:rsidRPr="00090C60">
        <w:rPr>
          <w:rFonts w:asciiTheme="majorHAnsi" w:hAnsiTheme="majorHAnsi"/>
          <w:b/>
          <w:sz w:val="20"/>
          <w:szCs w:val="20"/>
        </w:rPr>
        <w:t>logische en consequente uitlijning van gegevens in tabellen</w:t>
      </w:r>
      <w:r w:rsidRPr="00090C60">
        <w:rPr>
          <w:rFonts w:asciiTheme="majorHAnsi" w:hAnsiTheme="majorHAnsi"/>
          <w:sz w:val="20"/>
          <w:szCs w:val="20"/>
        </w:rPr>
        <w:t xml:space="preserve">. Centreren is zelden een goed idee. In principe lijn je links uit, maar </w:t>
      </w:r>
      <w:r w:rsidRPr="00090C60">
        <w:rPr>
          <w:rFonts w:asciiTheme="majorHAnsi" w:hAnsiTheme="majorHAnsi"/>
          <w:b/>
          <w:sz w:val="20"/>
          <w:szCs w:val="20"/>
        </w:rPr>
        <w:t>cijfergegevens moet je rechts uitlijnen</w:t>
      </w:r>
      <w:r w:rsidRPr="00090C60">
        <w:rPr>
          <w:rFonts w:asciiTheme="majorHAnsi" w:hAnsiTheme="majorHAnsi"/>
          <w:sz w:val="20"/>
          <w:szCs w:val="20"/>
        </w:rPr>
        <w:t xml:space="preserve"> zodat de eenheden, tientallen, honderdtallen, enz. netjes onder elkaar komen.</w:t>
      </w:r>
      <w:r w:rsidRPr="00090C60">
        <w:rPr>
          <w:rFonts w:asciiTheme="majorHAnsi" w:hAnsiTheme="majorHAnsi"/>
          <w:sz w:val="20"/>
          <w:szCs w:val="20"/>
        </w:rPr>
        <w:br/>
        <w:t xml:space="preserve">Dus niet: </w:t>
      </w:r>
      <w:r w:rsidR="009059FE" w:rsidRPr="00090C60">
        <w:rPr>
          <w:rFonts w:asciiTheme="majorHAnsi" w:hAnsiTheme="majorHAnsi"/>
          <w:sz w:val="20"/>
          <w:szCs w:val="20"/>
        </w:rPr>
        <w:br/>
      </w:r>
      <w:r w:rsidR="008235C5" w:rsidRPr="00090C60">
        <w:rPr>
          <w:rFonts w:asciiTheme="majorHAnsi" w:hAnsiTheme="majorHAnsi"/>
          <w:noProof/>
          <w:sz w:val="20"/>
          <w:szCs w:val="20"/>
          <w:lang w:val="nl-BE" w:eastAsia="nl-BE"/>
        </w:rPr>
        <w:drawing>
          <wp:inline distT="0" distB="0" distL="0" distR="0" wp14:anchorId="57668B16" wp14:editId="30C7D7D2">
            <wp:extent cx="396381" cy="375736"/>
            <wp:effectExtent l="0" t="0" r="1016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126" cy="384973"/>
                    </a:xfrm>
                    <a:prstGeom prst="rect">
                      <a:avLst/>
                    </a:prstGeom>
                  </pic:spPr>
                </pic:pic>
              </a:graphicData>
            </a:graphic>
          </wp:inline>
        </w:drawing>
      </w:r>
      <w:r w:rsidR="009059FE" w:rsidRPr="00090C60">
        <w:rPr>
          <w:rFonts w:asciiTheme="majorHAnsi" w:hAnsiTheme="majorHAnsi"/>
          <w:sz w:val="20"/>
          <w:szCs w:val="20"/>
        </w:rPr>
        <w:br/>
      </w:r>
      <w:r w:rsidR="009059FE" w:rsidRPr="00090C60">
        <w:rPr>
          <w:rFonts w:asciiTheme="majorHAnsi" w:hAnsiTheme="majorHAnsi"/>
          <w:sz w:val="20"/>
          <w:szCs w:val="20"/>
        </w:rPr>
        <w:lastRenderedPageBreak/>
        <w:t>Maar wel:</w:t>
      </w:r>
      <w:r w:rsidR="009059FE" w:rsidRPr="00090C60">
        <w:rPr>
          <w:rFonts w:asciiTheme="majorHAnsi" w:hAnsiTheme="majorHAnsi"/>
          <w:sz w:val="20"/>
          <w:szCs w:val="20"/>
        </w:rPr>
        <w:br/>
      </w:r>
      <w:r w:rsidR="009059FE" w:rsidRPr="00090C60">
        <w:rPr>
          <w:rFonts w:asciiTheme="majorHAnsi" w:hAnsiTheme="majorHAnsi"/>
          <w:noProof/>
          <w:sz w:val="20"/>
          <w:szCs w:val="20"/>
          <w:lang w:val="nl-BE" w:eastAsia="nl-BE"/>
        </w:rPr>
        <w:drawing>
          <wp:inline distT="0" distB="0" distL="0" distR="0" wp14:anchorId="043D3F48" wp14:editId="6D4B7F1B">
            <wp:extent cx="390204" cy="370090"/>
            <wp:effectExtent l="0" t="0" r="0" b="1143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418" cy="383571"/>
                    </a:xfrm>
                    <a:prstGeom prst="rect">
                      <a:avLst/>
                    </a:prstGeom>
                  </pic:spPr>
                </pic:pic>
              </a:graphicData>
            </a:graphic>
          </wp:inline>
        </w:drawing>
      </w:r>
    </w:p>
    <w:p w14:paraId="6823C413" w14:textId="5EADA892" w:rsidR="00FA08E3" w:rsidRPr="00090C60" w:rsidRDefault="00AE17C2" w:rsidP="00B672CE">
      <w:pPr>
        <w:numPr>
          <w:ilvl w:val="0"/>
          <w:numId w:val="15"/>
        </w:numPr>
        <w:tabs>
          <w:tab w:val="left" w:pos="851"/>
          <w:tab w:val="right" w:pos="8789"/>
        </w:tabs>
        <w:spacing w:after="240"/>
        <w:ind w:left="567" w:hanging="425"/>
        <w:rPr>
          <w:rFonts w:asciiTheme="majorHAnsi" w:hAnsiTheme="majorHAnsi"/>
          <w:sz w:val="20"/>
          <w:szCs w:val="20"/>
        </w:rPr>
      </w:pPr>
      <w:r w:rsidRPr="00090C60">
        <w:rPr>
          <w:rFonts w:asciiTheme="majorHAnsi" w:hAnsiTheme="majorHAnsi"/>
          <w:b/>
          <w:sz w:val="20"/>
          <w:szCs w:val="20"/>
        </w:rPr>
        <w:t xml:space="preserve">Vermijd in </w:t>
      </w:r>
      <w:r w:rsidR="003F08A1" w:rsidRPr="00090C60">
        <w:rPr>
          <w:rFonts w:asciiTheme="majorHAnsi" w:hAnsiTheme="majorHAnsi"/>
          <w:b/>
          <w:sz w:val="20"/>
          <w:szCs w:val="20"/>
        </w:rPr>
        <w:t>de rapportering over je stageproject storende verslag- of dagboekstijl</w:t>
      </w:r>
      <w:r w:rsidR="003F08A1" w:rsidRPr="00090C60">
        <w:rPr>
          <w:rFonts w:asciiTheme="majorHAnsi" w:hAnsiTheme="majorHAnsi"/>
          <w:sz w:val="20"/>
          <w:szCs w:val="20"/>
        </w:rPr>
        <w:t>: ‘</w:t>
      </w:r>
      <w:r w:rsidR="003F08A1" w:rsidRPr="00090C60">
        <w:rPr>
          <w:rFonts w:asciiTheme="majorHAnsi" w:hAnsiTheme="majorHAnsi"/>
          <w:sz w:val="20"/>
          <w:szCs w:val="20"/>
          <w:lang w:val="nl-BE"/>
        </w:rPr>
        <w:t xml:space="preserve">En toen heb ik dit gedaan en daarna gebeurde dat en ik dacht dat … maar mijn </w:t>
      </w:r>
      <w:r w:rsidR="00B672CE">
        <w:rPr>
          <w:rFonts w:asciiTheme="majorHAnsi" w:hAnsiTheme="majorHAnsi"/>
          <w:sz w:val="20"/>
          <w:szCs w:val="20"/>
          <w:lang w:val="nl-BE"/>
        </w:rPr>
        <w:t>veronderstelling</w:t>
      </w:r>
      <w:r w:rsidR="003F08A1" w:rsidRPr="00090C60">
        <w:rPr>
          <w:rFonts w:asciiTheme="majorHAnsi" w:hAnsiTheme="majorHAnsi"/>
          <w:sz w:val="20"/>
          <w:szCs w:val="20"/>
          <w:lang w:val="nl-BE"/>
        </w:rPr>
        <w:t xml:space="preserve"> was niet …’. </w:t>
      </w:r>
      <w:r w:rsidR="003F08A1" w:rsidRPr="00090C60">
        <w:rPr>
          <w:rFonts w:asciiTheme="majorHAnsi" w:hAnsiTheme="majorHAnsi"/>
          <w:b/>
          <w:sz w:val="20"/>
          <w:szCs w:val="20"/>
          <w:lang w:val="nl-BE"/>
        </w:rPr>
        <w:t>Vermijd voortdurend naar jezelf te verwijzen</w:t>
      </w:r>
      <w:r w:rsidR="003F08A1" w:rsidRPr="00090C60">
        <w:rPr>
          <w:rFonts w:asciiTheme="majorHAnsi" w:hAnsiTheme="majorHAnsi"/>
          <w:sz w:val="20"/>
          <w:szCs w:val="20"/>
          <w:lang w:val="nl-BE"/>
        </w:rPr>
        <w:t xml:space="preserve"> (met ‘ik’, ‘mij’ en ‘mijn’).</w:t>
      </w:r>
      <w:r w:rsidR="00B672CE">
        <w:rPr>
          <w:rFonts w:asciiTheme="majorHAnsi" w:hAnsiTheme="majorHAnsi"/>
          <w:sz w:val="20"/>
          <w:szCs w:val="20"/>
          <w:lang w:val="nl-BE"/>
        </w:rPr>
        <w:t xml:space="preserve"> </w:t>
      </w:r>
      <w:r w:rsidR="003F08A1" w:rsidRPr="00090C60">
        <w:rPr>
          <w:rFonts w:asciiTheme="majorHAnsi" w:hAnsiTheme="majorHAnsi"/>
          <w:sz w:val="20"/>
          <w:szCs w:val="20"/>
          <w:lang w:val="nl-BE"/>
        </w:rPr>
        <w:t xml:space="preserve">Gebruik een neutrale en objectieve beschrijvende schrijfstijl, met een duidelijke voorstelling van de opdracht of het probleem en een beschrijving van de oplossing. </w:t>
      </w:r>
    </w:p>
    <w:p w14:paraId="54D87410" w14:textId="1FDD04AC" w:rsidR="002803F9" w:rsidRDefault="00753701" w:rsidP="002803F9">
      <w:pPr>
        <w:numPr>
          <w:ilvl w:val="0"/>
          <w:numId w:val="15"/>
        </w:numPr>
        <w:tabs>
          <w:tab w:val="left" w:pos="851"/>
          <w:tab w:val="right" w:pos="8789"/>
        </w:tabs>
        <w:spacing w:after="240"/>
        <w:ind w:left="567" w:hanging="425"/>
        <w:rPr>
          <w:rFonts w:asciiTheme="majorHAnsi" w:hAnsiTheme="majorHAnsi"/>
          <w:sz w:val="20"/>
          <w:szCs w:val="20"/>
        </w:rPr>
      </w:pPr>
      <w:r w:rsidRPr="00090C60">
        <w:rPr>
          <w:rFonts w:asciiTheme="majorHAnsi" w:hAnsiTheme="majorHAnsi"/>
          <w:b/>
          <w:sz w:val="20"/>
          <w:szCs w:val="20"/>
        </w:rPr>
        <w:t xml:space="preserve">Als je verwijst naar personen </w:t>
      </w:r>
      <w:r w:rsidRPr="00090C60">
        <w:rPr>
          <w:rFonts w:asciiTheme="majorHAnsi" w:hAnsiTheme="majorHAnsi"/>
          <w:sz w:val="20"/>
          <w:szCs w:val="20"/>
        </w:rPr>
        <w:t xml:space="preserve">(bv. je </w:t>
      </w:r>
      <w:r w:rsidR="00EC65D9" w:rsidRPr="00090C60">
        <w:rPr>
          <w:rFonts w:asciiTheme="majorHAnsi" w:hAnsiTheme="majorHAnsi"/>
          <w:sz w:val="20"/>
          <w:szCs w:val="20"/>
        </w:rPr>
        <w:t xml:space="preserve">stagementor, </w:t>
      </w:r>
      <w:r w:rsidRPr="00090C60">
        <w:rPr>
          <w:rFonts w:asciiTheme="majorHAnsi" w:hAnsiTheme="majorHAnsi"/>
          <w:sz w:val="20"/>
          <w:szCs w:val="20"/>
        </w:rPr>
        <w:t>een docent van school</w:t>
      </w:r>
      <w:r w:rsidR="00EC65D9" w:rsidRPr="00090C60">
        <w:rPr>
          <w:rFonts w:asciiTheme="majorHAnsi" w:hAnsiTheme="majorHAnsi"/>
          <w:sz w:val="20"/>
          <w:szCs w:val="20"/>
        </w:rPr>
        <w:t>, een medestudent met wie je hebt samengewerkt</w:t>
      </w:r>
      <w:r w:rsidRPr="00090C60">
        <w:rPr>
          <w:rFonts w:asciiTheme="majorHAnsi" w:hAnsiTheme="majorHAnsi"/>
          <w:sz w:val="20"/>
          <w:szCs w:val="20"/>
        </w:rPr>
        <w:t xml:space="preserve">) is het beter om geen namen te vermelden maar wel functieaanduidingen (bv. </w:t>
      </w:r>
      <w:r w:rsidR="00EC65D9" w:rsidRPr="00090C60">
        <w:rPr>
          <w:rFonts w:asciiTheme="majorHAnsi" w:hAnsiTheme="majorHAnsi"/>
          <w:sz w:val="20"/>
          <w:szCs w:val="20"/>
        </w:rPr>
        <w:t xml:space="preserve">‘de verantwoordelijke van IT-dienst’, </w:t>
      </w:r>
      <w:r w:rsidR="002803F9">
        <w:rPr>
          <w:rFonts w:asciiTheme="majorHAnsi" w:hAnsiTheme="majorHAnsi"/>
          <w:sz w:val="20"/>
          <w:szCs w:val="20"/>
        </w:rPr>
        <w:t>‘de docent</w:t>
      </w:r>
      <w:r w:rsidR="00EC65D9" w:rsidRPr="00090C60">
        <w:rPr>
          <w:rFonts w:asciiTheme="majorHAnsi" w:hAnsiTheme="majorHAnsi"/>
          <w:sz w:val="20"/>
          <w:szCs w:val="20"/>
        </w:rPr>
        <w:t xml:space="preserve"> van </w:t>
      </w:r>
      <w:r w:rsidR="00EE4609" w:rsidRPr="00090C60">
        <w:rPr>
          <w:rFonts w:asciiTheme="majorHAnsi" w:hAnsiTheme="majorHAnsi"/>
          <w:sz w:val="20"/>
          <w:szCs w:val="20"/>
        </w:rPr>
        <w:t>SharePoint</w:t>
      </w:r>
      <w:r w:rsidR="00EC65D9" w:rsidRPr="00090C60">
        <w:rPr>
          <w:rFonts w:asciiTheme="majorHAnsi" w:hAnsiTheme="majorHAnsi"/>
          <w:sz w:val="20"/>
          <w:szCs w:val="20"/>
        </w:rPr>
        <w:t>’</w:t>
      </w:r>
      <w:r w:rsidR="002803F9">
        <w:rPr>
          <w:rFonts w:asciiTheme="majorHAnsi" w:hAnsiTheme="majorHAnsi"/>
          <w:sz w:val="20"/>
          <w:szCs w:val="20"/>
        </w:rPr>
        <w:t xml:space="preserve">, 'mijn partner in het </w:t>
      </w:r>
      <w:r w:rsidR="00EE4609">
        <w:rPr>
          <w:rFonts w:asciiTheme="majorHAnsi" w:hAnsiTheme="majorHAnsi"/>
          <w:sz w:val="20"/>
          <w:szCs w:val="20"/>
        </w:rPr>
        <w:t>stageproject</w:t>
      </w:r>
      <w:r w:rsidR="002803F9">
        <w:rPr>
          <w:rFonts w:asciiTheme="majorHAnsi" w:hAnsiTheme="majorHAnsi"/>
          <w:sz w:val="20"/>
          <w:szCs w:val="20"/>
        </w:rPr>
        <w:t>'</w:t>
      </w:r>
      <w:r w:rsidR="00EC65D9" w:rsidRPr="00090C60">
        <w:rPr>
          <w:rFonts w:asciiTheme="majorHAnsi" w:hAnsiTheme="majorHAnsi"/>
          <w:sz w:val="20"/>
          <w:szCs w:val="20"/>
        </w:rPr>
        <w:t>). Enkel wanneer je mensen wil bedanken voor hulp of ondersteuning pa</w:t>
      </w:r>
      <w:r w:rsidR="002803F9">
        <w:rPr>
          <w:rFonts w:asciiTheme="majorHAnsi" w:hAnsiTheme="majorHAnsi"/>
          <w:sz w:val="20"/>
          <w:szCs w:val="20"/>
        </w:rPr>
        <w:t>st het om ze bij naam te noemen.</w:t>
      </w:r>
    </w:p>
    <w:p w14:paraId="028B2DE4" w14:textId="090340F8" w:rsidR="002803F9" w:rsidRPr="002803F9" w:rsidRDefault="002803F9" w:rsidP="002803F9">
      <w:pPr>
        <w:numPr>
          <w:ilvl w:val="0"/>
          <w:numId w:val="15"/>
        </w:numPr>
        <w:tabs>
          <w:tab w:val="left" w:pos="851"/>
          <w:tab w:val="right" w:pos="8789"/>
        </w:tabs>
        <w:spacing w:after="240"/>
        <w:ind w:left="567" w:hanging="425"/>
        <w:rPr>
          <w:rFonts w:asciiTheme="majorHAnsi" w:hAnsiTheme="majorHAnsi"/>
          <w:sz w:val="20"/>
          <w:szCs w:val="20"/>
        </w:rPr>
      </w:pPr>
      <w:r w:rsidRPr="00090C60">
        <w:rPr>
          <w:rFonts w:asciiTheme="majorHAnsi" w:hAnsiTheme="majorHAnsi"/>
          <w:sz w:val="20"/>
          <w:szCs w:val="20"/>
          <w:lang w:val="nl-BE"/>
        </w:rPr>
        <w:t xml:space="preserve">Als je een </w:t>
      </w:r>
      <w:r w:rsidRPr="002803F9">
        <w:rPr>
          <w:rFonts w:asciiTheme="majorHAnsi" w:hAnsiTheme="majorHAnsi"/>
          <w:b/>
          <w:sz w:val="20"/>
          <w:szCs w:val="20"/>
          <w:lang w:val="nl-BE"/>
        </w:rPr>
        <w:t>figuur</w:t>
      </w:r>
      <w:r w:rsidRPr="00090C60">
        <w:rPr>
          <w:rFonts w:asciiTheme="majorHAnsi" w:hAnsiTheme="majorHAnsi"/>
          <w:sz w:val="20"/>
          <w:szCs w:val="20"/>
          <w:lang w:val="nl-BE"/>
        </w:rPr>
        <w:t xml:space="preserve"> opneemt</w:t>
      </w:r>
      <w:r>
        <w:rPr>
          <w:rFonts w:asciiTheme="majorHAnsi" w:hAnsiTheme="majorHAnsi"/>
          <w:sz w:val="20"/>
          <w:szCs w:val="20"/>
          <w:lang w:val="nl-BE"/>
        </w:rPr>
        <w:t xml:space="preserve"> om iets te verduidelijken</w:t>
      </w:r>
      <w:r w:rsidRPr="00090C60">
        <w:rPr>
          <w:rFonts w:asciiTheme="majorHAnsi" w:hAnsiTheme="majorHAnsi"/>
          <w:sz w:val="20"/>
          <w:szCs w:val="20"/>
          <w:lang w:val="nl-BE"/>
        </w:rPr>
        <w:t xml:space="preserve">, moet je er in je tekst </w:t>
      </w:r>
      <w:r w:rsidRPr="009120F5">
        <w:rPr>
          <w:rFonts w:asciiTheme="majorHAnsi" w:hAnsiTheme="majorHAnsi"/>
          <w:b/>
          <w:sz w:val="20"/>
          <w:szCs w:val="20"/>
          <w:lang w:val="nl-BE"/>
        </w:rPr>
        <w:t>naar verwijzen</w:t>
      </w:r>
      <w:r>
        <w:rPr>
          <w:rFonts w:asciiTheme="majorHAnsi" w:hAnsiTheme="majorHAnsi"/>
          <w:sz w:val="20"/>
          <w:szCs w:val="20"/>
          <w:lang w:val="nl-BE"/>
        </w:rPr>
        <w:t xml:space="preserve"> en ze toelichten, bv. 'In de onderstaande figuur zie je …'.</w:t>
      </w:r>
      <w:r w:rsidR="009120F5">
        <w:rPr>
          <w:rFonts w:asciiTheme="majorHAnsi" w:hAnsiTheme="majorHAnsi"/>
          <w:sz w:val="20"/>
          <w:szCs w:val="20"/>
          <w:lang w:val="nl-BE"/>
        </w:rPr>
        <w:br/>
        <w:t>Je doet dit ook met een tabel.</w:t>
      </w:r>
    </w:p>
    <w:p w14:paraId="671F29F8" w14:textId="218E49BF" w:rsidR="00840166" w:rsidRPr="00C36F28" w:rsidRDefault="002803F9" w:rsidP="00840166">
      <w:pPr>
        <w:numPr>
          <w:ilvl w:val="0"/>
          <w:numId w:val="15"/>
        </w:numPr>
        <w:tabs>
          <w:tab w:val="left" w:pos="851"/>
          <w:tab w:val="right" w:pos="8789"/>
        </w:tabs>
        <w:spacing w:after="240"/>
        <w:ind w:left="567" w:hanging="425"/>
        <w:rPr>
          <w:rFonts w:asciiTheme="majorHAnsi" w:hAnsiTheme="majorHAnsi"/>
          <w:sz w:val="20"/>
          <w:szCs w:val="20"/>
        </w:rPr>
      </w:pPr>
      <w:r>
        <w:rPr>
          <w:rFonts w:asciiTheme="majorHAnsi" w:hAnsiTheme="majorHAnsi"/>
          <w:sz w:val="20"/>
          <w:szCs w:val="20"/>
          <w:lang w:val="nl-BE"/>
        </w:rPr>
        <w:t xml:space="preserve">Wees </w:t>
      </w:r>
      <w:r w:rsidRPr="009120F5">
        <w:rPr>
          <w:rFonts w:asciiTheme="majorHAnsi" w:hAnsiTheme="majorHAnsi"/>
          <w:b/>
          <w:sz w:val="20"/>
          <w:szCs w:val="20"/>
          <w:lang w:val="nl-BE"/>
        </w:rPr>
        <w:t>consequent</w:t>
      </w:r>
      <w:r>
        <w:rPr>
          <w:rFonts w:asciiTheme="majorHAnsi" w:hAnsiTheme="majorHAnsi"/>
          <w:sz w:val="20"/>
          <w:szCs w:val="20"/>
          <w:lang w:val="nl-BE"/>
        </w:rPr>
        <w:t xml:space="preserve"> in de benaming die je gebruikt voor </w:t>
      </w:r>
      <w:r w:rsidRPr="009120F5">
        <w:rPr>
          <w:rFonts w:asciiTheme="majorHAnsi" w:hAnsiTheme="majorHAnsi"/>
          <w:b/>
          <w:sz w:val="20"/>
          <w:szCs w:val="20"/>
          <w:lang w:val="nl-BE"/>
        </w:rPr>
        <w:t>technische begrippen</w:t>
      </w:r>
      <w:r>
        <w:rPr>
          <w:rFonts w:asciiTheme="majorHAnsi" w:hAnsiTheme="majorHAnsi"/>
          <w:sz w:val="20"/>
          <w:szCs w:val="20"/>
          <w:lang w:val="nl-BE"/>
        </w:rPr>
        <w:t xml:space="preserve">. </w:t>
      </w:r>
      <w:bookmarkStart w:id="0" w:name="_GoBack"/>
      <w:bookmarkEnd w:id="0"/>
    </w:p>
    <w:sectPr w:rsidR="00840166" w:rsidRPr="00C36F28" w:rsidSect="00FD09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C09E8"/>
    <w:multiLevelType w:val="hybridMultilevel"/>
    <w:tmpl w:val="57D6048C"/>
    <w:lvl w:ilvl="0" w:tplc="04090011">
      <w:start w:val="1"/>
      <w:numFmt w:val="decimal"/>
      <w:lvlText w:val="%1)"/>
      <w:lvlJc w:val="left"/>
      <w:pPr>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275F6"/>
    <w:multiLevelType w:val="hybridMultilevel"/>
    <w:tmpl w:val="3EDE4FE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15:restartNumberingAfterBreak="0">
    <w:nsid w:val="12922611"/>
    <w:multiLevelType w:val="multilevel"/>
    <w:tmpl w:val="D8084FB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9B1D26"/>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56C57CE3"/>
    <w:multiLevelType w:val="hybridMultilevel"/>
    <w:tmpl w:val="B10A7D80"/>
    <w:lvl w:ilvl="0" w:tplc="04090001">
      <w:start w:val="1"/>
      <w:numFmt w:val="bullet"/>
      <w:lvlText w:val=""/>
      <w:lvlJc w:val="left"/>
      <w:pPr>
        <w:ind w:left="772"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3487DF5"/>
    <w:multiLevelType w:val="hybridMultilevel"/>
    <w:tmpl w:val="FF16A6BA"/>
    <w:lvl w:ilvl="0" w:tplc="A2A89D7A">
      <w:start w:val="1"/>
      <w:numFmt w:val="bullet"/>
      <w:lvlText w:val="•"/>
      <w:lvlJc w:val="left"/>
      <w:pPr>
        <w:tabs>
          <w:tab w:val="num" w:pos="720"/>
        </w:tabs>
        <w:ind w:left="720" w:hanging="360"/>
      </w:pPr>
      <w:rPr>
        <w:rFonts w:ascii="Verdana" w:hAnsi="Verdana" w:hint="default"/>
      </w:rPr>
    </w:lvl>
    <w:lvl w:ilvl="1" w:tplc="F8489C92">
      <w:numFmt w:val="bullet"/>
      <w:lvlText w:val="−"/>
      <w:lvlJc w:val="left"/>
      <w:pPr>
        <w:tabs>
          <w:tab w:val="num" w:pos="1440"/>
        </w:tabs>
        <w:ind w:left="1440" w:hanging="360"/>
      </w:pPr>
      <w:rPr>
        <w:rFonts w:ascii="Arial" w:hAnsi="Arial" w:hint="default"/>
      </w:rPr>
    </w:lvl>
    <w:lvl w:ilvl="2" w:tplc="F59E4F90">
      <w:numFmt w:val="bullet"/>
      <w:lvlText w:val="•"/>
      <w:lvlJc w:val="left"/>
      <w:pPr>
        <w:tabs>
          <w:tab w:val="num" w:pos="2160"/>
        </w:tabs>
        <w:ind w:left="2160" w:hanging="360"/>
      </w:pPr>
      <w:rPr>
        <w:rFonts w:ascii="Arial" w:hAnsi="Arial" w:hint="default"/>
      </w:rPr>
    </w:lvl>
    <w:lvl w:ilvl="3" w:tplc="CDDCEB36" w:tentative="1">
      <w:start w:val="1"/>
      <w:numFmt w:val="bullet"/>
      <w:lvlText w:val="•"/>
      <w:lvlJc w:val="left"/>
      <w:pPr>
        <w:tabs>
          <w:tab w:val="num" w:pos="2880"/>
        </w:tabs>
        <w:ind w:left="2880" w:hanging="360"/>
      </w:pPr>
      <w:rPr>
        <w:rFonts w:ascii="Verdana" w:hAnsi="Verdana" w:hint="default"/>
      </w:rPr>
    </w:lvl>
    <w:lvl w:ilvl="4" w:tplc="2030134A" w:tentative="1">
      <w:start w:val="1"/>
      <w:numFmt w:val="bullet"/>
      <w:lvlText w:val="•"/>
      <w:lvlJc w:val="left"/>
      <w:pPr>
        <w:tabs>
          <w:tab w:val="num" w:pos="3600"/>
        </w:tabs>
        <w:ind w:left="3600" w:hanging="360"/>
      </w:pPr>
      <w:rPr>
        <w:rFonts w:ascii="Verdana" w:hAnsi="Verdana" w:hint="default"/>
      </w:rPr>
    </w:lvl>
    <w:lvl w:ilvl="5" w:tplc="781A2184" w:tentative="1">
      <w:start w:val="1"/>
      <w:numFmt w:val="bullet"/>
      <w:lvlText w:val="•"/>
      <w:lvlJc w:val="left"/>
      <w:pPr>
        <w:tabs>
          <w:tab w:val="num" w:pos="4320"/>
        </w:tabs>
        <w:ind w:left="4320" w:hanging="360"/>
      </w:pPr>
      <w:rPr>
        <w:rFonts w:ascii="Verdana" w:hAnsi="Verdana" w:hint="default"/>
      </w:rPr>
    </w:lvl>
    <w:lvl w:ilvl="6" w:tplc="4C70CE56" w:tentative="1">
      <w:start w:val="1"/>
      <w:numFmt w:val="bullet"/>
      <w:lvlText w:val="•"/>
      <w:lvlJc w:val="left"/>
      <w:pPr>
        <w:tabs>
          <w:tab w:val="num" w:pos="5040"/>
        </w:tabs>
        <w:ind w:left="5040" w:hanging="360"/>
      </w:pPr>
      <w:rPr>
        <w:rFonts w:ascii="Verdana" w:hAnsi="Verdana" w:hint="default"/>
      </w:rPr>
    </w:lvl>
    <w:lvl w:ilvl="7" w:tplc="599893F4" w:tentative="1">
      <w:start w:val="1"/>
      <w:numFmt w:val="bullet"/>
      <w:lvlText w:val="•"/>
      <w:lvlJc w:val="left"/>
      <w:pPr>
        <w:tabs>
          <w:tab w:val="num" w:pos="5760"/>
        </w:tabs>
        <w:ind w:left="5760" w:hanging="360"/>
      </w:pPr>
      <w:rPr>
        <w:rFonts w:ascii="Verdana" w:hAnsi="Verdana" w:hint="default"/>
      </w:rPr>
    </w:lvl>
    <w:lvl w:ilvl="8" w:tplc="788AE34C" w:tentative="1">
      <w:start w:val="1"/>
      <w:numFmt w:val="bullet"/>
      <w:lvlText w:val="•"/>
      <w:lvlJc w:val="left"/>
      <w:pPr>
        <w:tabs>
          <w:tab w:val="num" w:pos="6480"/>
        </w:tabs>
        <w:ind w:left="6480" w:hanging="360"/>
      </w:pPr>
      <w:rPr>
        <w:rFonts w:ascii="Verdana" w:hAnsi="Verdana" w:hint="default"/>
      </w:rPr>
    </w:lvl>
  </w:abstractNum>
  <w:abstractNum w:abstractNumId="19" w15:restartNumberingAfterBreak="0">
    <w:nsid w:val="63A03FC8"/>
    <w:multiLevelType w:val="hybridMultilevel"/>
    <w:tmpl w:val="40D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8"/>
  </w:num>
  <w:num w:numId="3">
    <w:abstractNumId w:val="16"/>
  </w:num>
  <w:num w:numId="4">
    <w:abstractNumId w:val="17"/>
  </w:num>
  <w:num w:numId="5">
    <w:abstractNumId w:val="11"/>
  </w:num>
  <w:num w:numId="6">
    <w:abstractNumId w:val="16"/>
  </w:num>
  <w:num w:numId="7">
    <w:abstractNumId w:val="16"/>
  </w:num>
  <w:num w:numId="8">
    <w:abstractNumId w:val="16"/>
  </w:num>
  <w:num w:numId="9">
    <w:abstractNumId w:val="16"/>
  </w:num>
  <w:num w:numId="10">
    <w:abstractNumId w:val="16"/>
  </w:num>
  <w:num w:numId="11">
    <w:abstractNumId w:val="4"/>
  </w:num>
  <w:num w:numId="12">
    <w:abstractNumId w:val="13"/>
  </w:num>
  <w:num w:numId="13">
    <w:abstractNumId w:val="15"/>
  </w:num>
  <w:num w:numId="14">
    <w:abstractNumId w:val="19"/>
  </w:num>
  <w:num w:numId="15">
    <w:abstractNumId w:val="14"/>
  </w:num>
  <w:num w:numId="16">
    <w:abstractNumId w:val="3"/>
  </w:num>
  <w:num w:numId="17">
    <w:abstractNumId w:val="12"/>
  </w:num>
  <w:num w:numId="18">
    <w:abstractNumId w:val="20"/>
  </w:num>
  <w:num w:numId="19">
    <w:abstractNumId w:val="0"/>
  </w:num>
  <w:num w:numId="20">
    <w:abstractNumId w:val="9"/>
  </w:num>
  <w:num w:numId="21">
    <w:abstractNumId w:val="10"/>
  </w:num>
  <w:num w:numId="22">
    <w:abstractNumId w:val="2"/>
  </w:num>
  <w:num w:numId="23">
    <w:abstractNumId w:val="7"/>
  </w:num>
  <w:num w:numId="24">
    <w:abstractNumId w:val="6"/>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75"/>
    <w:rsid w:val="00021D75"/>
    <w:rsid w:val="00090C60"/>
    <w:rsid w:val="00091637"/>
    <w:rsid w:val="000F0B13"/>
    <w:rsid w:val="00113219"/>
    <w:rsid w:val="00175508"/>
    <w:rsid w:val="00234682"/>
    <w:rsid w:val="00253CA0"/>
    <w:rsid w:val="002803F9"/>
    <w:rsid w:val="002C1D4B"/>
    <w:rsid w:val="00351BD1"/>
    <w:rsid w:val="0036257E"/>
    <w:rsid w:val="003F08A1"/>
    <w:rsid w:val="004661D4"/>
    <w:rsid w:val="00552806"/>
    <w:rsid w:val="00562554"/>
    <w:rsid w:val="006540D9"/>
    <w:rsid w:val="00725038"/>
    <w:rsid w:val="00753701"/>
    <w:rsid w:val="007C78CE"/>
    <w:rsid w:val="007D29EF"/>
    <w:rsid w:val="007E1A83"/>
    <w:rsid w:val="008235C5"/>
    <w:rsid w:val="00840166"/>
    <w:rsid w:val="00860AE1"/>
    <w:rsid w:val="009059FE"/>
    <w:rsid w:val="009120F5"/>
    <w:rsid w:val="00973E36"/>
    <w:rsid w:val="00990FCA"/>
    <w:rsid w:val="009C5321"/>
    <w:rsid w:val="00A66D08"/>
    <w:rsid w:val="00AE17C2"/>
    <w:rsid w:val="00B16248"/>
    <w:rsid w:val="00B672CE"/>
    <w:rsid w:val="00B7725E"/>
    <w:rsid w:val="00C36E8B"/>
    <w:rsid w:val="00C36F28"/>
    <w:rsid w:val="00C73ED2"/>
    <w:rsid w:val="00CA66C7"/>
    <w:rsid w:val="00DA337A"/>
    <w:rsid w:val="00E70AAD"/>
    <w:rsid w:val="00E87C45"/>
    <w:rsid w:val="00E90546"/>
    <w:rsid w:val="00EC65D9"/>
    <w:rsid w:val="00EE4609"/>
    <w:rsid w:val="00F87296"/>
    <w:rsid w:val="00FA08E3"/>
    <w:rsid w:val="00FD090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37BD33"/>
  <w14:defaultImageDpi w14:val="300"/>
  <w15:docId w15:val="{C8A84783-5C3E-4F72-AC96-6D45735A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9"/>
    <w:qFormat/>
    <w:rsid w:val="00860AE1"/>
    <w:pPr>
      <w:pageBreakBefore/>
      <w:numPr>
        <w:numId w:val="3"/>
      </w:numPr>
      <w:spacing w:after="120"/>
      <w:outlineLvl w:val="0"/>
    </w:pPr>
    <w:rPr>
      <w:rFonts w:ascii="Verdana" w:eastAsia="Times New Roman" w:hAnsi="Verdana" w:cs="Times New Roman"/>
      <w:b/>
      <w:smallCaps/>
      <w:kern w:val="32"/>
      <w:sz w:val="32"/>
      <w:szCs w:val="20"/>
      <w:lang w:eastAsia="en-US"/>
    </w:rPr>
  </w:style>
  <w:style w:type="paragraph" w:styleId="Kop2">
    <w:name w:val="heading 2"/>
    <w:basedOn w:val="Standaard"/>
    <w:next w:val="Standaard"/>
    <w:link w:val="Kop2Char"/>
    <w:uiPriority w:val="99"/>
    <w:qFormat/>
    <w:rsid w:val="00860AE1"/>
    <w:pPr>
      <w:keepNext/>
      <w:numPr>
        <w:ilvl w:val="1"/>
        <w:numId w:val="3"/>
      </w:numPr>
      <w:spacing w:before="360" w:after="240"/>
      <w:outlineLvl w:val="1"/>
    </w:pPr>
    <w:rPr>
      <w:rFonts w:ascii="Verdana" w:eastAsia="Times New Roman" w:hAnsi="Verdana" w:cs="Times New Roman"/>
      <w:b/>
      <w:bCs/>
      <w:iCs/>
      <w:szCs w:val="28"/>
      <w:lang w:eastAsia="en-US"/>
    </w:rPr>
  </w:style>
  <w:style w:type="paragraph" w:styleId="Kop3">
    <w:name w:val="heading 3"/>
    <w:basedOn w:val="Standaard"/>
    <w:next w:val="Standaard"/>
    <w:link w:val="Kop3Char"/>
    <w:uiPriority w:val="99"/>
    <w:qFormat/>
    <w:rsid w:val="00860AE1"/>
    <w:pPr>
      <w:keepNext/>
      <w:numPr>
        <w:ilvl w:val="2"/>
        <w:numId w:val="3"/>
      </w:numPr>
      <w:spacing w:before="240" w:after="240"/>
      <w:outlineLvl w:val="2"/>
    </w:pPr>
    <w:rPr>
      <w:rFonts w:ascii="Verdana" w:eastAsia="Times New Roman" w:hAnsi="Verdana" w:cs="Times New Roman"/>
      <w:b/>
      <w:sz w:val="20"/>
      <w:szCs w:val="20"/>
      <w:lang w:eastAsia="en-US"/>
    </w:rPr>
  </w:style>
  <w:style w:type="paragraph" w:styleId="Kop4">
    <w:name w:val="heading 4"/>
    <w:basedOn w:val="Standaard"/>
    <w:next w:val="Standaard"/>
    <w:link w:val="Kop4Char"/>
    <w:uiPriority w:val="99"/>
    <w:qFormat/>
    <w:rsid w:val="00860AE1"/>
    <w:pPr>
      <w:keepNext/>
      <w:numPr>
        <w:ilvl w:val="3"/>
        <w:numId w:val="3"/>
      </w:numPr>
      <w:spacing w:before="240" w:after="240"/>
      <w:outlineLvl w:val="3"/>
    </w:pPr>
    <w:rPr>
      <w:rFonts w:ascii="Verdana" w:eastAsia="Times New Roman" w:hAnsi="Verdana" w:cs="Times New Roman"/>
      <w:sz w:val="20"/>
      <w:szCs w:val="20"/>
      <w:lang w:eastAsia="en-US"/>
    </w:rPr>
  </w:style>
  <w:style w:type="paragraph" w:styleId="Kop6">
    <w:name w:val="heading 6"/>
    <w:basedOn w:val="Standaard"/>
    <w:next w:val="Standaard"/>
    <w:link w:val="Kop6Char"/>
    <w:uiPriority w:val="9"/>
    <w:semiHidden/>
    <w:unhideWhenUsed/>
    <w:qFormat/>
    <w:rsid w:val="007C78C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zondernummer">
    <w:name w:val="Kop zonder nummer"/>
    <w:basedOn w:val="Standaard"/>
    <w:next w:val="Standaard"/>
    <w:autoRedefine/>
    <w:uiPriority w:val="99"/>
    <w:rsid w:val="00DA337A"/>
    <w:pPr>
      <w:pageBreakBefore/>
      <w:spacing w:after="240"/>
      <w:outlineLvl w:val="0"/>
    </w:pPr>
    <w:rPr>
      <w:rFonts w:ascii="Verdana" w:eastAsia="Times New Roman" w:hAnsi="Verdana" w:cs="Times New Roman"/>
      <w:b/>
      <w:smallCaps/>
      <w:sz w:val="32"/>
      <w:szCs w:val="20"/>
      <w:lang w:eastAsia="en-US"/>
    </w:rPr>
  </w:style>
  <w:style w:type="character" w:customStyle="1" w:styleId="Kop1Char">
    <w:name w:val="Kop 1 Char"/>
    <w:basedOn w:val="Standaardalinea-lettertype"/>
    <w:link w:val="Kop1"/>
    <w:uiPriority w:val="99"/>
    <w:rsid w:val="00860AE1"/>
    <w:rPr>
      <w:rFonts w:ascii="Verdana" w:eastAsia="Times New Roman" w:hAnsi="Verdana" w:cs="Times New Roman"/>
      <w:b/>
      <w:smallCaps/>
      <w:kern w:val="32"/>
      <w:sz w:val="32"/>
      <w:szCs w:val="20"/>
      <w:lang w:eastAsia="en-US"/>
    </w:rPr>
  </w:style>
  <w:style w:type="character" w:customStyle="1" w:styleId="Kop2Char">
    <w:name w:val="Kop 2 Char"/>
    <w:basedOn w:val="Standaardalinea-lettertype"/>
    <w:link w:val="Kop2"/>
    <w:uiPriority w:val="99"/>
    <w:rsid w:val="00860AE1"/>
    <w:rPr>
      <w:rFonts w:ascii="Verdana" w:eastAsia="Times New Roman" w:hAnsi="Verdana" w:cs="Times New Roman"/>
      <w:b/>
      <w:bCs/>
      <w:iCs/>
      <w:szCs w:val="28"/>
      <w:lang w:eastAsia="en-US"/>
    </w:rPr>
  </w:style>
  <w:style w:type="character" w:customStyle="1" w:styleId="Kop3Char">
    <w:name w:val="Kop 3 Char"/>
    <w:basedOn w:val="Standaardalinea-lettertype"/>
    <w:link w:val="Kop3"/>
    <w:uiPriority w:val="99"/>
    <w:rsid w:val="00860AE1"/>
    <w:rPr>
      <w:rFonts w:ascii="Verdana" w:eastAsia="Times New Roman" w:hAnsi="Verdana" w:cs="Times New Roman"/>
      <w:b/>
      <w:sz w:val="20"/>
      <w:szCs w:val="20"/>
      <w:lang w:eastAsia="en-US"/>
    </w:rPr>
  </w:style>
  <w:style w:type="character" w:customStyle="1" w:styleId="Kop4Char">
    <w:name w:val="Kop 4 Char"/>
    <w:basedOn w:val="Standaardalinea-lettertype"/>
    <w:link w:val="Kop4"/>
    <w:uiPriority w:val="99"/>
    <w:rsid w:val="00860AE1"/>
    <w:rPr>
      <w:rFonts w:ascii="Verdana" w:eastAsia="Times New Roman" w:hAnsi="Verdana" w:cs="Times New Roman"/>
      <w:sz w:val="20"/>
      <w:szCs w:val="20"/>
      <w:lang w:eastAsia="en-US"/>
    </w:rPr>
  </w:style>
  <w:style w:type="paragraph" w:styleId="Lijstalinea">
    <w:name w:val="List Paragraph"/>
    <w:basedOn w:val="Standaard"/>
    <w:uiPriority w:val="99"/>
    <w:qFormat/>
    <w:rsid w:val="00860AE1"/>
    <w:pPr>
      <w:spacing w:after="240"/>
      <w:ind w:left="720"/>
      <w:contextualSpacing/>
    </w:pPr>
    <w:rPr>
      <w:rFonts w:ascii="Verdana" w:eastAsia="Times New Roman" w:hAnsi="Verdana" w:cs="Times New Roman"/>
      <w:sz w:val="20"/>
      <w:szCs w:val="20"/>
      <w:lang w:eastAsia="en-US"/>
    </w:rPr>
  </w:style>
  <w:style w:type="character" w:customStyle="1" w:styleId="Kop6Char">
    <w:name w:val="Kop 6 Char"/>
    <w:basedOn w:val="Standaardalinea-lettertype"/>
    <w:link w:val="Kop6"/>
    <w:uiPriority w:val="9"/>
    <w:semiHidden/>
    <w:rsid w:val="007C78CE"/>
    <w:rPr>
      <w:rFonts w:asciiTheme="majorHAnsi" w:eastAsiaTheme="majorEastAsia" w:hAnsiTheme="majorHAnsi" w:cstheme="majorBidi"/>
      <w:i/>
      <w:iCs/>
      <w:color w:val="243F60" w:themeColor="accent1" w:themeShade="7F"/>
    </w:rPr>
  </w:style>
  <w:style w:type="table" w:styleId="Tabelraster">
    <w:name w:val="Table Grid"/>
    <w:basedOn w:val="Standaardtabel"/>
    <w:uiPriority w:val="59"/>
    <w:rsid w:val="00905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0C60"/>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090C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094615">
      <w:bodyDiv w:val="1"/>
      <w:marLeft w:val="0"/>
      <w:marRight w:val="0"/>
      <w:marTop w:val="0"/>
      <w:marBottom w:val="0"/>
      <w:divBdr>
        <w:top w:val="none" w:sz="0" w:space="0" w:color="auto"/>
        <w:left w:val="none" w:sz="0" w:space="0" w:color="auto"/>
        <w:bottom w:val="none" w:sz="0" w:space="0" w:color="auto"/>
        <w:right w:val="none" w:sz="0" w:space="0" w:color="auto"/>
      </w:divBdr>
      <w:divsChild>
        <w:div w:id="113444520">
          <w:marLeft w:val="504"/>
          <w:marRight w:val="0"/>
          <w:marTop w:val="80"/>
          <w:marBottom w:val="80"/>
          <w:divBdr>
            <w:top w:val="none" w:sz="0" w:space="0" w:color="auto"/>
            <w:left w:val="none" w:sz="0" w:space="0" w:color="auto"/>
            <w:bottom w:val="none" w:sz="0" w:space="0" w:color="auto"/>
            <w:right w:val="none" w:sz="0" w:space="0" w:color="auto"/>
          </w:divBdr>
        </w:div>
        <w:div w:id="519660008">
          <w:marLeft w:val="1138"/>
          <w:marRight w:val="0"/>
          <w:marTop w:val="80"/>
          <w:marBottom w:val="80"/>
          <w:divBdr>
            <w:top w:val="none" w:sz="0" w:space="0" w:color="auto"/>
            <w:left w:val="none" w:sz="0" w:space="0" w:color="auto"/>
            <w:bottom w:val="none" w:sz="0" w:space="0" w:color="auto"/>
            <w:right w:val="none" w:sz="0" w:space="0" w:color="auto"/>
          </w:divBdr>
        </w:div>
        <w:div w:id="609044904">
          <w:marLeft w:val="1138"/>
          <w:marRight w:val="0"/>
          <w:marTop w:val="80"/>
          <w:marBottom w:val="80"/>
          <w:divBdr>
            <w:top w:val="none" w:sz="0" w:space="0" w:color="auto"/>
            <w:left w:val="none" w:sz="0" w:space="0" w:color="auto"/>
            <w:bottom w:val="none" w:sz="0" w:space="0" w:color="auto"/>
            <w:right w:val="none" w:sz="0" w:space="0" w:color="auto"/>
          </w:divBdr>
        </w:div>
        <w:div w:id="1973898940">
          <w:marLeft w:val="1138"/>
          <w:marRight w:val="0"/>
          <w:marTop w:val="80"/>
          <w:marBottom w:val="80"/>
          <w:divBdr>
            <w:top w:val="none" w:sz="0" w:space="0" w:color="auto"/>
            <w:left w:val="none" w:sz="0" w:space="0" w:color="auto"/>
            <w:bottom w:val="none" w:sz="0" w:space="0" w:color="auto"/>
            <w:right w:val="none" w:sz="0" w:space="0" w:color="auto"/>
          </w:divBdr>
        </w:div>
        <w:div w:id="466700442">
          <w:marLeft w:val="1541"/>
          <w:marRight w:val="0"/>
          <w:marTop w:val="80"/>
          <w:marBottom w:val="80"/>
          <w:divBdr>
            <w:top w:val="none" w:sz="0" w:space="0" w:color="auto"/>
            <w:left w:val="none" w:sz="0" w:space="0" w:color="auto"/>
            <w:bottom w:val="none" w:sz="0" w:space="0" w:color="auto"/>
            <w:right w:val="none" w:sz="0" w:space="0" w:color="auto"/>
          </w:divBdr>
        </w:div>
        <w:div w:id="509762449">
          <w:marLeft w:val="1541"/>
          <w:marRight w:val="0"/>
          <w:marTop w:val="80"/>
          <w:marBottom w:val="80"/>
          <w:divBdr>
            <w:top w:val="none" w:sz="0" w:space="0" w:color="auto"/>
            <w:left w:val="none" w:sz="0" w:space="0" w:color="auto"/>
            <w:bottom w:val="none" w:sz="0" w:space="0" w:color="auto"/>
            <w:right w:val="none" w:sz="0" w:space="0" w:color="auto"/>
          </w:divBdr>
        </w:div>
        <w:div w:id="220678103">
          <w:marLeft w:val="1541"/>
          <w:marRight w:val="0"/>
          <w:marTop w:val="80"/>
          <w:marBottom w:val="80"/>
          <w:divBdr>
            <w:top w:val="none" w:sz="0" w:space="0" w:color="auto"/>
            <w:left w:val="none" w:sz="0" w:space="0" w:color="auto"/>
            <w:bottom w:val="none" w:sz="0" w:space="0" w:color="auto"/>
            <w:right w:val="none" w:sz="0" w:space="0" w:color="auto"/>
          </w:divBdr>
        </w:div>
        <w:div w:id="1995986353">
          <w:marLeft w:val="1541"/>
          <w:marRight w:val="0"/>
          <w:marTop w:val="80"/>
          <w:marBottom w:val="80"/>
          <w:divBdr>
            <w:top w:val="none" w:sz="0" w:space="0" w:color="auto"/>
            <w:left w:val="none" w:sz="0" w:space="0" w:color="auto"/>
            <w:bottom w:val="none" w:sz="0" w:space="0" w:color="auto"/>
            <w:right w:val="none" w:sz="0" w:space="0" w:color="auto"/>
          </w:divBdr>
        </w:div>
        <w:div w:id="1516967581">
          <w:marLeft w:val="1541"/>
          <w:marRight w:val="0"/>
          <w:marTop w:val="80"/>
          <w:marBottom w:val="80"/>
          <w:divBdr>
            <w:top w:val="none" w:sz="0" w:space="0" w:color="auto"/>
            <w:left w:val="none" w:sz="0" w:space="0" w:color="auto"/>
            <w:bottom w:val="none" w:sz="0" w:space="0" w:color="auto"/>
            <w:right w:val="none" w:sz="0" w:space="0" w:color="auto"/>
          </w:divBdr>
        </w:div>
        <w:div w:id="829903320">
          <w:marLeft w:val="1541"/>
          <w:marRight w:val="0"/>
          <w:marTop w:val="80"/>
          <w:marBottom w:val="8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1157</Words>
  <Characters>6369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Katholieke Hogeschool Kempen</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De Peuter</dc:creator>
  <cp:keywords/>
  <dc:description/>
  <cp:lastModifiedBy>Werk PC</cp:lastModifiedBy>
  <cp:revision>3</cp:revision>
  <cp:lastPrinted>2016-09-28T05:38:00Z</cp:lastPrinted>
  <dcterms:created xsi:type="dcterms:W3CDTF">2016-10-12T09:05:00Z</dcterms:created>
  <dcterms:modified xsi:type="dcterms:W3CDTF">2016-10-12T09:05:00Z</dcterms:modified>
</cp:coreProperties>
</file>