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Franklin Offshore ePermit System</w:t>
      </w:r>
    </w:p>
    <w:p>
      <w:pPr>
        <w:pStyle w:val="Subtitle"/>
      </w:pPr>
      <w:r>
        <w:t>Updated Product Requirements Document (PRD) - Hot Work MVP, Client Follow-up Requirements, and 10 Jun Scope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Prepared for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Joseph / Franklin Offshore International Pte Ltd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Prepared by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Codingo Assignments Pte. Ltd.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Version</w:t>
            </w:r>
          </w:p>
        </w:tc>
        <w:tc>
          <w:tcPr>
            <w:tcW w:type="dxa" w:w="6912"/>
            <w:vAlign w:val="top"/>
          </w:tcPr>
          <w:p>
            <w:r>
              <w:t>1.2 - Updated Draft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6912"/>
            <w:vAlign w:val="top"/>
          </w:tcPr>
          <w:p>
            <w:r>
              <w:t>10 June 2026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Reference baseline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Codingo_Franklin_ePermit_PRD.docx, version 1.0 draft dated 30 April 2026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Additional inputs</w:t>
            </w:r>
          </w:p>
        </w:tc>
        <w:tc>
          <w:tcPr>
            <w:tcW w:type="dxa" w:w="6912"/>
            <w:vAlign w:val="top"/>
          </w:tcPr>
          <w:p>
            <w:r>
              <w:t>Meeting audio note and follow-up email thread dated 28 May 2026; follow-up meeting audio Franklin Offshore International 3.m4a dated 10 June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</w:tcPr>
          <w:p>
            <w:r>
              <w:t>Purpose of This Update</w:t>
              <w:br/>
              <w:t>This document consolidates the original Hot Work Permit MVP PRD, the features already implemented in the current demo, implementation gaps identified from code review, the 28 May 2026 meeting/email follow-up requirements, and the scope clarifications captured in the 10 June 2026 meeting with Alex and Joseph.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current demo already implements the core Hot Work Permit workflow: authenticated access, internal roles, permit creation, Stage I-IV submissions, SRM approval, Day 2-14 endorsements, photo upload and annotation UI, PDF generation, audit log, and admin CSV user import. The follow-up client emails broaden the MVP into a stronger operational workflow with guest contractor access, mandatory risk-assessment documentation, SIMOPS-focused SRM approval, QR-code live permit display, HOD notifications, and company/site-based role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>
              <w:t>Updated Direction</w:t>
              <w:br/>
              <w:t>Proceed with Hot Work as the first working permit form, but design the platform so it can expand to approximately six permit types. Guest-based contractor access, RA/supporting documents, email notifications, and QR-based live permit display remain part of the target product direction. The 10 June 2026 meeting clarifies that the QR display should be public-facing and may be location-aware, and that company/site access may be handled through clear list filters rather than a mandatory login-time selector.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Theme</w:t>
            </w:r>
          </w:p>
        </w:tc>
        <w:tc>
          <w:tcPr>
            <w:tcW w:type="dxa" w:w="676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Current Position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Phase 1 permit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Hot Work Permit (Onshore), FOI-SG-057.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Core workflow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Applicant -&gt; Assessor -&gt; SRM/Approver -&gt; Close-out, with audit logging.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Client additions</w:t>
            </w:r>
          </w:p>
        </w:tc>
        <w:tc>
          <w:tcPr>
            <w:tcW w:type="dxa" w:w="6768"/>
            <w:vAlign w:val="top"/>
          </w:tcPr>
          <w:p>
            <w:r>
              <w:t>Guest applicant, RA/supporting documents, public/location-aware QR live display, email notifications with configured recipient groups, HSE training-matrix user source, company/site filters, and optional permit display screen.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Key governance update</w:t>
            </w:r>
          </w:p>
        </w:tc>
        <w:tc>
          <w:tcPr>
            <w:tcW w:type="dxa" w:w="6768"/>
            <w:vAlign w:val="top"/>
          </w:tcPr>
          <w:p>
            <w:r>
              <w:t>SRM acts as SIMOPS/coordination approver, not physical inspector. Remote SRM approval is supported. System timestamps remain immutable; any declared endorsement/inspection date must be stored separately if Franklin approves this policy.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Major open decision</w:t>
            </w:r>
          </w:p>
        </w:tc>
        <w:tc>
          <w:tcPr>
            <w:tcW w:type="dxa" w:w="6768"/>
            <w:vAlign w:val="top"/>
          </w:tcPr>
          <w:p>
            <w:r>
              <w:t>Final SRM endorsement/date workflow, QR location/public-content model, company/site filter model, email recipient groups/provider, and whether the production-office display screen is MVP or post-MVP.</w:t>
            </w:r>
          </w:p>
        </w:tc>
      </w:tr>
    </w:tbl>
    <w:p/>
    <w:p>
      <w:pPr>
        <w:pStyle w:val="Heading1"/>
      </w:pPr>
      <w:r>
        <w:t>2. Source Inputs and Status Legend</w:t>
      </w:r>
    </w:p>
    <w:p>
      <w:pPr>
        <w:pStyle w:val="ListBullet"/>
      </w:pPr>
      <w:r>
        <w:t>Original PRD: Codingo_Franklin_ePermit_PRD.docx, version 1.0 draft.</w:t>
      </w:r>
    </w:p>
    <w:p>
      <w:pPr>
        <w:pStyle w:val="ListBullet"/>
      </w:pPr>
      <w:r>
        <w:t>Current implemented demo in the project folder: Next.js + Supabase app.</w:t>
      </w:r>
    </w:p>
    <w:p>
      <w:pPr>
        <w:pStyle w:val="ListBullet"/>
      </w:pPr>
      <w:r>
        <w:t>Implementation gap review captured in issues.md.</w:t>
      </w:r>
    </w:p>
    <w:p>
      <w:pPr>
        <w:pStyle w:val="ListBullet"/>
      </w:pPr>
      <w:r>
        <w:t>Meeting audio note: Block 437 Woodlands St 41.m4a.</w:t>
      </w:r>
    </w:p>
    <w:p>
      <w:pPr>
        <w:pStyle w:val="ListBullet"/>
      </w:pPr>
      <w:r>
        <w:t>Client follow-up emails: Alex Lim minutes and Joseph Mok response dated 28 May 2026.</w:t>
      </w:r>
    </w:p>
    <w:p>
      <w:pPr>
        <w:pStyle w:val="ListBullet"/>
      </w:pPr>
      <w:r>
        <w:t>Follow-up meeting audio: Franklin Offshore International 3.m4a dated 10 June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exists in the current demo and broadly satisfies the PRD requirement.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Partially 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exists but is incomplete, under-validated, or missing follow-up requirements.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Not 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is not present in the current demo.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Pending decision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Technical implementation depends on Franklin confirming workflow, roles, content, or policy.</w:t>
            </w:r>
          </w:p>
        </w:tc>
      </w:tr>
    </w:tbl>
    <w:p/>
    <w:p>
      <w:pPr>
        <w:pStyle w:val="Heading1"/>
      </w:pPr>
      <w:r>
        <w:t>3. Updated Scope</w:t>
      </w:r>
    </w:p>
    <w:p>
      <w:pPr>
        <w:pStyle w:val="Heading2"/>
      </w:pPr>
      <w:r>
        <w:t>3.1 Phase 1 Scope</w:t>
      </w:r>
    </w:p>
    <w:p>
      <w:pPr>
        <w:pStyle w:val="ListBullet"/>
      </w:pPr>
      <w:r>
        <w:t>Hot Work Permit (Onshore) digital workflow based on FOI-SG-057.</w:t>
      </w:r>
    </w:p>
    <w:p>
      <w:pPr>
        <w:pStyle w:val="ListBullet"/>
      </w:pPr>
      <w:r>
        <w:t>Internal authenticated workflow for applicant, assessor, SRM/approver, and admin.</w:t>
      </w:r>
    </w:p>
    <w:p>
      <w:pPr>
        <w:pStyle w:val="ListBullet"/>
      </w:pPr>
      <w:r>
        <w:t>Guest applicant access for contractors, subject to final role definition.</w:t>
      </w:r>
    </w:p>
    <w:p>
      <w:pPr>
        <w:pStyle w:val="ListBullet"/>
      </w:pPr>
      <w:r>
        <w:t>RA/supporting document upload for contractor and internal submissions.</w:t>
      </w:r>
    </w:p>
    <w:p>
      <w:pPr>
        <w:pStyle w:val="ListBullet"/>
      </w:pPr>
      <w:r>
        <w:t>Photo capture, annotation, and evidence capture.</w:t>
      </w:r>
    </w:p>
    <w:p>
      <w:pPr>
        <w:pStyle w:val="ListBullet"/>
      </w:pPr>
      <w:r>
        <w:t>Printable PDF and public QR-based live permit display; QR may be permit-specific or location/site-aware with a view-all option.</w:t>
      </w:r>
    </w:p>
    <w:p>
      <w:pPr>
        <w:pStyle w:val="ListBullet"/>
      </w:pPr>
      <w:r>
        <w:t>Audit log, admin exports, and email notifications for submission, assessor review, approval, rejection, overdue, expiry, and escalation events, using configured recipient groups and an approved email-sending provider/account.</w:t>
      </w:r>
    </w:p>
    <w:p>
      <w:pPr>
        <w:pStyle w:val="ListBullet"/>
      </w:pPr>
      <w:r>
        <w:t>Company/site visibility should be designed around simple dashboard/list filters unless Franklin confirms a mandatory login-time context selector.</w:t>
      </w:r>
    </w:p>
    <w:p>
      <w:pPr>
        <w:pStyle w:val="ListBullet"/>
      </w:pPr>
      <w:r>
        <w:t>Qualified applicants, assessors, and approving authorities should be importable from the HSE training matrix and grouped/listed by site.</w:t>
      </w:r>
    </w:p>
    <w:p>
      <w:pPr>
        <w:pStyle w:val="ListBullet"/>
      </w:pPr>
      <w:r>
        <w:t>SRM endorsements should preserve immutable system timestamps while optionally allowing a separate declared inspection/endorsement date if Franklin approves that workflow.</w:t>
      </w:r>
    </w:p>
    <w:p>
      <w:pPr>
        <w:pStyle w:val="Heading2"/>
      </w:pPr>
      <w:r>
        <w:t>3.2 Progressive Expansion</w:t>
      </w:r>
    </w:p>
    <w:p>
      <w:pPr>
        <w:pStyle w:val="ListBullet"/>
      </w:pPr>
      <w:r>
        <w:t>Approximately six permit types are expected to be implemented progressively after the first Hot Work workflow is stabilised.</w:t>
      </w:r>
    </w:p>
    <w:p>
      <w:pPr>
        <w:pStyle w:val="ListBullet"/>
      </w:pPr>
      <w:r>
        <w:t>Future forms may include hazardous works and other HSE permit categories to be confirmed by Franklin.</w:t>
      </w:r>
    </w:p>
    <w:p>
      <w:pPr>
        <w:pStyle w:val="ListBullet"/>
      </w:pPr>
      <w:r>
        <w:t>The platform data model should support permit_type, company/site context, role-per-site assignments, reusable attachments, QR display, and common audit logging.</w:t>
      </w:r>
    </w:p>
    <w:p>
      <w:pPr>
        <w:pStyle w:val="Heading2"/>
      </w:pPr>
      <w:r>
        <w:t>3.3 Out of Scope Unless Confirmed</w:t>
      </w:r>
    </w:p>
    <w:p>
      <w:pPr>
        <w:pStyle w:val="ListBullet"/>
      </w:pPr>
      <w:r>
        <w:t>Direct integration with contractor systems.</w:t>
      </w:r>
    </w:p>
    <w:p>
      <w:pPr>
        <w:pStyle w:val="ListBullet"/>
      </w:pPr>
      <w:r>
        <w:t>Responsibility for contractor internal assessments beyond collecting self-declared and uploaded evidence.</w:t>
      </w:r>
    </w:p>
    <w:p>
      <w:pPr>
        <w:pStyle w:val="ListBullet"/>
      </w:pPr>
      <w:r>
        <w:t>Offline/PWA mode.</w:t>
      </w:r>
    </w:p>
    <w:p>
      <w:pPr>
        <w:pStyle w:val="ListBullet"/>
      </w:pPr>
      <w:r>
        <w:t>HR system sync.</w:t>
      </w:r>
    </w:p>
    <w:p>
      <w:pPr>
        <w:pStyle w:val="ListBullet"/>
      </w:pPr>
      <w:r>
        <w:t>Legal compliance wording beyond client-approved text.</w:t>
      </w:r>
    </w:p>
    <w:p>
      <w:pPr>
        <w:pStyle w:val="Heading2"/>
      </w:pPr>
      <w:r>
        <w:t>3.4 Scope Clarifications from 10 June 2026 Meeting</w:t>
      </w:r>
    </w:p>
    <w:p>
      <w:pPr>
        <w:pStyle w:val="ListBullet"/>
      </w:pPr>
      <w:r>
        <w:t>Public QR access: scanned permit information should be available without login for site-facing viewers. The public page must still hide sensitive documents, signatures, internal emails, and other confidential data unless Franklin approves exposure.</w:t>
      </w:r>
    </w:p>
    <w:p>
      <w:pPr>
        <w:pStyle w:val="ListBullet"/>
      </w:pPr>
      <w:r>
        <w:t>QR model: the QR approach may change from one QR per permit to a location/site QR that shows the relevant permit(s), with a clear option to view all current permits for that location/site.</w:t>
      </w:r>
    </w:p>
    <w:p>
      <w:pPr>
        <w:pStyle w:val="ListBullet"/>
      </w:pPr>
      <w:r>
        <w:t>Company/site UX: the preferred direction discussed was a simple permit list/table with company and site filters, instead of forcing every user through a separate company/site selection screen at login. Final access-control rules still need confirmation.</w:t>
      </w:r>
    </w:p>
    <w:p>
      <w:pPr>
        <w:pStyle w:val="ListBullet"/>
      </w:pPr>
      <w:r>
        <w:t>Email notifications: notifications should be sent programmatically from a configured email account/provider, using preloaded recipient groups and event triggers.</w:t>
      </w:r>
    </w:p>
    <w:p>
      <w:pPr>
        <w:pStyle w:val="ListBullet"/>
      </w:pPr>
      <w:r>
        <w:t>User source: qualified applicants, assessors, and approving authorities should be derived from Franklin/HSE training matrix data and listed by site.</w:t>
      </w:r>
    </w:p>
    <w:p>
      <w:pPr>
        <w:pStyle w:val="ListBullet"/>
      </w:pPr>
      <w:r>
        <w:t>Display screen: a production-office screen/TV showing running/current permits was raised as a possible add-on. Treat this as pending decision unless Franklin confirms MVP inclusion.</w:t>
      </w:r>
    </w:p>
    <w:p>
      <w:pPr>
        <w:pStyle w:val="ListBullet"/>
      </w:pPr>
      <w:r>
        <w:t>Date handling: normal endorsement/approval actions should default to current system date/time. If late SRM endorsement is operationally required, store the declared inspection/endorsement date separately from the actual system timestamp and audit both.</w:t>
      </w:r>
    </w:p>
    <w:p>
      <w:pPr>
        <w:pStyle w:val="ListBullet"/>
      </w:pPr>
      <w:r>
        <w:t>Testing workflow: Franklin will provide test users. Testers should report issues with screen recordings where possible, or screenshots/descriptions when recordings are unavailable.</w:t>
      </w:r>
    </w:p>
    <w:p>
      <w:pPr>
        <w:pStyle w:val="Heading1"/>
      </w:pPr>
      <w:r>
        <w:t>4. Feature 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Feature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  <w:tc>
          <w:tcPr>
            <w:tcW w:type="dxa" w:w="460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Authentication and 8-hour session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Supabase email/password auth and 8-hour JWT config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roles: Applicant, Assessor, SRM, Admin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 enum and core dashboards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Guest Applicant role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by client follow-up emails for contractors.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Company/site context (FOI vs CFE)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r>
              <w:t>10 Jun meeting suggests dashboard/list filters by company/site may be preferred over mandatory login-time context selection; site-scoped permissions still required.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Hot Work permit creation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Header fields, validation, and serial generation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External contractor data fields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name, company, supervisor registration number, and self-declaration model.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 checklist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Three original checklist items enforced.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 upload, top controls summary, worker briefing acknowledgment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Joseph email requests these for Guest Applicant duty support.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Photo upload and annotation UI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 exists; annotation persistence/RLS and PDF rendering need fixes.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Supporting document upload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PDF/RA/supporting files beyond photos.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II assessor fit/not-fit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fit/not-fit and remarks flow exists.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Assessor condition-verification checklist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isolations, barricade, gas test, fire watch, PPE, and evidence capture.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III SRM approval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Approval exists; copy and rules should explicitly say SIMOPS/coordination approval.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Day 2-14 SRM endorsements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r>
              <w:t>UI and RPC exist; need final rule for daily vs selected-day endorsement, and separate declared endorsement/inspection date vs immutable system timestamp.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IV close-out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Close-out exists but early close-out and override rules need confirmation.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live permit display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r>
              <w:t>Client clarified QR view should be public-facing; model may be permit-specific or location/site-aware with view-all option; content/security pending.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 notifications and HOD lists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r>
              <w:t>Need configured email provider/account, preloaded recipient groups, action-triggered emails, and escalation rules.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printout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exists; QR and annotated photo rendering missing.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audit exists; direct write/auto-expiry gaps need hardening.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CSV user import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r>
              <w:t>Bulk import and invite flow exists; needs alignment with HSE training matrix and site grouping.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role/qualification editing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supports updates; UI mainly toggles active/inactive.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 CSV export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permit and audit CSV exports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Additional permit types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Progressive expansion to about six permit types expected.</w:t>
            </w:r>
          </w:p>
        </w:tc>
      </w:tr>
      <w:tr>
        <w:tc>
          <w:tcPr>
            <w:tcW w:type="dxa" w:w="3120"/>
          </w:tcPr>
          <w:p>
            <w:r>
              <w:t>Training matrix-based user provisioning</w:t>
            </w:r>
          </w:p>
        </w:tc>
        <w:tc>
          <w:tcPr>
            <w:tcW w:type="dxa" w:w="3120"/>
          </w:tcPr>
          <w:p>
            <w:r>
              <w:t>Not implemented</w:t>
            </w:r>
          </w:p>
        </w:tc>
        <w:tc>
          <w:tcPr>
            <w:tcW w:type="dxa" w:w="3120"/>
          </w:tcPr>
          <w:p>
            <w:r>
              <w:t>10 Jun meeting indicates qualified applicants, assessors, and approving authorities should be derived from HSE training matrix data and listed by site.</w:t>
            </w:r>
          </w:p>
        </w:tc>
      </w:tr>
      <w:tr>
        <w:tc>
          <w:tcPr>
            <w:tcW w:type="dxa" w:w="3120"/>
          </w:tcPr>
          <w:p>
            <w:r>
              <w:t>Production-office display screen / TV dashboard</w:t>
            </w:r>
          </w:p>
        </w:tc>
        <w:tc>
          <w:tcPr>
            <w:tcW w:type="dxa" w:w="3120"/>
          </w:tcPr>
          <w:p>
            <w:r>
              <w:t>Pending decision</w:t>
            </w:r>
          </w:p>
        </w:tc>
        <w:tc>
          <w:tcPr>
            <w:tcW w:type="dxa" w:w="3120"/>
          </w:tcPr>
          <w:p>
            <w:r>
              <w:t>Possible add-on to show running/current permits at premises; confirm whether this is MVP or post-MVP.</w:t>
            </w:r>
          </w:p>
        </w:tc>
      </w:tr>
    </w:tbl>
    <w:p/>
    <w:p>
      <w:pPr>
        <w:pStyle w:val="Heading1"/>
      </w:pPr>
      <w:r>
        <w:t>5. Roles, Companies,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Role</w:t>
            </w:r>
          </w:p>
        </w:tc>
        <w:tc>
          <w:tcPr>
            <w:tcW w:type="dxa" w:w="295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Primary Responsibilities</w:t>
            </w:r>
          </w:p>
        </w:tc>
        <w:tc>
          <w:tcPr>
            <w:tcW w:type="dxa" w:w="324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Key Restrictions / Notes</w:t>
            </w:r>
          </w:p>
        </w:tc>
        <w:tc>
          <w:tcPr>
            <w:tcW w:type="dxa" w:w="10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/ Contractor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Submit permit request, self-declare contractor supervisor details, upload RA/supporting documents, acknowledge worker briefing.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act as assessor, SRM, or approver. Validation responsibility for contractor-provided details remains with contractor unless Franklin defines a verification list.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Applicant / Foreman / Supervisor</w:t>
            </w:r>
          </w:p>
        </w:tc>
        <w:tc>
          <w:tcPr>
            <w:tcW w:type="dxa" w:w="2952"/>
            <w:vAlign w:val="top"/>
          </w:tcPr>
          <w:p>
            <w:r>
              <w:t>Create internal permits, complete Stage I, upload photos/documents, submit, close out where allowed. Qualified applicants should be importable from HSE training matrix and listed by site.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endorse Stage II or approve Stage III. Cannot sign as another user.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Safety Assessor</w:t>
            </w:r>
          </w:p>
        </w:tc>
        <w:tc>
          <w:tcPr>
            <w:tcW w:type="dxa" w:w="2952"/>
            <w:vAlign w:val="top"/>
          </w:tcPr>
          <w:p>
            <w:r>
              <w:t>Review pending Stage II permits, perform condition verification, record fit/not-fit, add remarks/evidence. Qualified assessors should be importable from HSE training matrix and listed by site.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not approve Stage III unless separately authorised. Client email requests condition-verification checklist.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/ Approver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SIMOPS and coordination approval; ensure no conflict of works; approve/reject/revoke; endorse continuation where workflow requires.</w:t>
            </w:r>
          </w:p>
        </w:tc>
        <w:tc>
          <w:tcPr>
            <w:tcW w:type="dxa" w:w="3240"/>
            <w:vAlign w:val="top"/>
          </w:tcPr>
          <w:p>
            <w:r>
              <w:t>Not an inspector. Remote approvals are supported. Site/premises restrictions must prevent cross-site coordination conflicts. System timestamp must remain immutable; any declared endorsement/inspection date must be separately stored and audited if allowed.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952"/>
            <w:vAlign w:val="top"/>
          </w:tcPr>
          <w:p>
            <w:r>
              <w:t>Manage users, roles, qualifications, companies/sites, training-matrix imports, email recipient groups, exports, audit review, and CSV import.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sign as operational actor unless explicitly approved by workflow and audit rules.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</w:tbl>
    <w:p/>
    <w:p>
      <w:pPr>
        <w:pStyle w:val="Heading2"/>
      </w:pPr>
      <w:r>
        <w:t>5.1 Company and Site Context</w:t>
      </w:r>
    </w:p>
    <w:p>
      <w:pPr>
        <w:pStyle w:val="ListBullet"/>
      </w:pPr>
      <w:r>
        <w:t>Users must be associated with one or more company/site contexts, such as FOI and CFE.</w:t>
      </w:r>
    </w:p>
    <w:p>
      <w:pPr>
        <w:pStyle w:val="ListBullet"/>
      </w:pPr>
      <w:r>
        <w:t>10 June meeting suggests company/site filtering in dashboards and permit lists may be simpler than mandatory login-time selection; final UX choice remains pending.</w:t>
      </w:r>
    </w:p>
    <w:p>
      <w:pPr>
        <w:pStyle w:val="ListBullet"/>
      </w:pPr>
      <w:r>
        <w:t>Roles such as Assessor and SRM must be assigned per company/site, not globally by default.</w:t>
      </w:r>
    </w:p>
    <w:p>
      <w:pPr>
        <w:pStyle w:val="ListBullet"/>
      </w:pPr>
      <w:r>
        <w:t>SRMs remain restricted to specific premises to prevent coordination conflicts across sites.</w:t>
      </w:r>
    </w:p>
    <w:p>
      <w:pPr>
        <w:pStyle w:val="ListBullet"/>
      </w:pPr>
      <w:r>
        <w:t>Permit lists should support visible company/site filters, including FOI/CFE or site labels where applicable.</w:t>
      </w:r>
    </w:p>
    <w:p>
      <w:pPr>
        <w:pStyle w:val="ListBullet"/>
      </w:pPr>
      <w:r>
        <w:t>Audit records and exports should retain company/site context once implemented.</w:t>
      </w:r>
    </w:p>
    <w:p>
      <w:pPr>
        <w:pStyle w:val="Heading1"/>
      </w:pPr>
      <w:r>
        <w:t>6. Detailed Feature Use Cases</w:t>
      </w:r>
    </w:p>
    <w:p>
      <w:pPr>
        <w:pStyle w:val="Heading2"/>
      </w:pPr>
      <w:r>
        <w:t>UC-01. Authenticate User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All users</w:t>
      </w:r>
    </w:p>
    <w:p>
      <w:r>
        <w:rPr>
          <w:b/>
        </w:rPr>
        <w:t xml:space="preserve">Goal: </w:t>
      </w:r>
      <w:r>
        <w:t>Allow only known users to access the ePermit system under their own identity.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an active Supabase Auth account.</w:t>
      </w:r>
    </w:p>
    <w:p>
      <w:pPr>
        <w:pStyle w:val="ListBullet"/>
      </w:pPr>
      <w:r>
        <w:t>User is active in the public users table.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navigates to login.</w:t>
      </w:r>
    </w:p>
    <w:p>
      <w:pPr>
        <w:pStyle w:val="ListNumber"/>
      </w:pPr>
      <w:r>
        <w:t>User enters email and password.</w:t>
      </w:r>
    </w:p>
    <w:p>
      <w:pPr>
        <w:pStyle w:val="ListNumber"/>
      </w:pPr>
      <w:r>
        <w:t>System validates credentials.</w:t>
      </w:r>
    </w:p>
    <w:p>
      <w:pPr>
        <w:pStyle w:val="ListNumber"/>
      </w:pPr>
      <w:r>
        <w:t>System loads active role, qualifications, and company/site context.</w:t>
      </w:r>
    </w:p>
    <w:p>
      <w:pPr>
        <w:pStyle w:val="ListNumber"/>
      </w:pPr>
      <w:r>
        <w:t>System redirects user to the dashboard.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Sessions expire after 8 hours.</w:t>
      </w:r>
    </w:p>
    <w:p>
      <w:pPr>
        <w:pStyle w:val="ListBullet"/>
      </w:pPr>
      <w:r>
        <w:t>Inactive users are blocked.</w:t>
      </w:r>
    </w:p>
    <w:p>
      <w:pPr>
        <w:pStyle w:val="ListBullet"/>
      </w:pPr>
      <w:r>
        <w:t>Every operational action must use auth.uid() as the actor.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active user can log in.</w:t>
      </w:r>
    </w:p>
    <w:p>
      <w:pPr>
        <w:pStyle w:val="ListBullet"/>
      </w:pPr>
      <w:r>
        <w:t>Inactive user is rejected.</w:t>
      </w:r>
    </w:p>
    <w:p>
      <w:pPr>
        <w:pStyle w:val="ListBullet"/>
      </w:pPr>
      <w:r>
        <w:t>Unauthenticated requests to protected pages/API routes are blocked.</w:t>
      </w:r>
    </w:p>
    <w:p>
      <w:pPr>
        <w:pStyle w:val="Heading2"/>
      </w:pPr>
      <w:r>
        <w:t>UC-02. Manage Users, Roles, and Qualifications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Admin</w:t>
      </w:r>
    </w:p>
    <w:p>
      <w:r>
        <w:rPr>
          <w:b/>
        </w:rPr>
        <w:t xml:space="preserve">Goal: </w:t>
      </w:r>
      <w:r>
        <w:t>Allow Franklin administrators to provision and maintain authorised users.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Admin is authenticated and active.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opens Users page.</w:t>
      </w:r>
    </w:p>
    <w:p>
      <w:pPr>
        <w:pStyle w:val="ListNumber"/>
      </w:pPr>
      <w:r>
        <w:t>Admin imports CSV or edits user data.</w:t>
      </w:r>
    </w:p>
    <w:p>
      <w:pPr>
        <w:pStyle w:val="ListNumber"/>
      </w:pPr>
      <w:r>
        <w:t>System creates/invites users or updates existing records.</w:t>
      </w:r>
    </w:p>
    <w:p>
      <w:pPr>
        <w:pStyle w:val="ListNumber"/>
      </w:pPr>
      <w:r>
        <w:t>System stores role, qualification, active status, and future company/site mapping.</w:t>
      </w:r>
    </w:p>
    <w:p>
      <w:pPr>
        <w:pStyle w:val="ListNumber"/>
      </w:pPr>
      <w:r>
        <w:t>System reflects changes in queues and workflow permissions.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Guest applicants must be separable from internal applicants.</w:t>
      </w:r>
    </w:p>
    <w:p>
      <w:pPr>
        <w:pStyle w:val="ListBullet"/>
      </w:pPr>
      <w:r>
        <w:t>Role changes must be audited if required by Franklin.</w:t>
      </w:r>
    </w:p>
    <w:p>
      <w:pPr>
        <w:pStyle w:val="ListBullet"/>
      </w:pPr>
      <w:r>
        <w:t>Company/site mapping is required before cross-company workflow goes live.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CSV import works.</w:t>
      </w:r>
    </w:p>
    <w:p>
      <w:pPr>
        <w:pStyle w:val="ListBullet"/>
      </w:pPr>
      <w:r>
        <w:t>Admin can activate/deactivate users.</w:t>
      </w:r>
    </w:p>
    <w:p>
      <w:pPr>
        <w:pStyle w:val="ListBullet"/>
      </w:pPr>
      <w:r>
        <w:t>Future UI supports role, qualification, guest, and company/site edits.</w:t>
      </w:r>
    </w:p>
    <w:p>
      <w:pPr>
        <w:pStyle w:val="Heading2"/>
      </w:pPr>
      <w:r>
        <w:t>UC-03. Filter Company / Site Context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Users with multi-company/site access</w:t>
      </w:r>
    </w:p>
    <w:p>
      <w:r>
        <w:t>Goal: Ensure users can view and act on permits within the correct company/site context, while keeping the UX simple through dashboard/list filters unless Franklin chooses login-time context selection.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one or more company/site assignments, or permits are tagged by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logs in.</w:t>
      </w:r>
    </w:p>
    <w:p>
      <w:pPr>
        <w:pStyle w:val="ListNumber"/>
      </w:pPr>
      <w:r>
        <w:t>System shows the user permitted permits in a dashboard/list view.</w:t>
      </w:r>
    </w:p>
    <w:p>
      <w:pPr>
        <w:pStyle w:val="ListNumber"/>
      </w:pPr>
      <w:r>
        <w:t>User filters by company and/or site where needed.</w:t>
      </w:r>
    </w:p>
    <w:p>
      <w:pPr>
        <w:pStyle w:val="ListNumber"/>
      </w:pPr>
      <w:r>
        <w:t>System applies company/site filtering to dashboard, permit visibility, role permissions, approver lists, and exports.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SRM permissions must be site-scoped.</w:t>
      </w:r>
    </w:p>
    <w:p>
      <w:pPr>
        <w:pStyle w:val="ListBullet"/>
      </w:pPr>
      <w:r>
        <w:t>Assessor and SRM assignments must not leak across company/site boundaries.</w:t>
      </w:r>
    </w:p>
    <w:p>
      <w:pPr>
        <w:pStyle w:val="ListBullet"/>
      </w:pPr>
      <w:r>
        <w:t>Filter/context changes should be explicit and visible in the UI.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User sees only permits allowed by their role and company/site assignment, with filter controls for company/site where useful.</w:t>
      </w:r>
    </w:p>
    <w:p>
      <w:pPr>
        <w:pStyle w:val="ListBullet"/>
      </w:pPr>
      <w:r>
        <w:t>SRM cannot approve/coordinate outside assigned premises.</w:t>
      </w:r>
    </w:p>
    <w:p>
      <w:pPr>
        <w:pStyle w:val="ListBullet"/>
      </w:pPr>
      <w:r>
        <w:t>Audit records include company/site context.</w:t>
      </w:r>
    </w:p>
    <w:p>
      <w:pPr>
        <w:pStyle w:val="Heading2"/>
      </w:pPr>
      <w:r>
        <w:t>UC-04. Guest Applicant Submits Permit Request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Guest Applicant / Contractor</w:t>
      </w:r>
    </w:p>
    <w:p>
      <w:r>
        <w:rPr>
          <w:b/>
        </w:rPr>
        <w:t xml:space="preserve">Goal: </w:t>
      </w:r>
      <w:r>
        <w:t>Allow external contractors to submit permit requests without using internal employee accounts.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Guest account exists.</w:t>
      </w:r>
    </w:p>
    <w:p>
      <w:pPr>
        <w:pStyle w:val="ListBullet"/>
      </w:pPr>
      <w:r>
        <w:t>Contractor has email/password login.</w:t>
      </w:r>
    </w:p>
    <w:p>
      <w:pPr>
        <w:pStyle w:val="ListBullet"/>
      </w:pPr>
      <w:r>
        <w:t>Permit type is enabled for guest submission.</w:t>
      </w:r>
    </w:p>
    <w:p>
      <w:pPr>
        <w:pStyle w:val="Heading3"/>
      </w:pPr>
      <w:r>
        <w:t>Main Flow</w:t>
      </w:r>
    </w:p>
    <w:p>
      <w:pPr>
        <w:pStyle w:val="ListNumber"/>
      </w:pPr>
      <w:r>
        <w:t>Guest logs in.</w:t>
      </w:r>
    </w:p>
    <w:p>
      <w:pPr>
        <w:pStyle w:val="ListNumber"/>
      </w:pPr>
      <w:r>
        <w:t>System presents contractor permit request form.</w:t>
      </w:r>
    </w:p>
    <w:p>
      <w:pPr>
        <w:pStyle w:val="ListNumber"/>
      </w:pPr>
      <w:r>
        <w:t>Guest enters work details, name, company, supervisor type, and supervisor registration number.</w:t>
      </w:r>
    </w:p>
    <w:p>
      <w:pPr>
        <w:pStyle w:val="ListNumber"/>
      </w:pPr>
      <w:r>
        <w:t>Guest uploads RA/supporting documents.</w:t>
      </w:r>
    </w:p>
    <w:p>
      <w:pPr>
        <w:pStyle w:val="ListNumber"/>
      </w:pPr>
      <w:r>
        <w:t>Guest confirms self-declaration and worker briefing fields.</w:t>
      </w:r>
    </w:p>
    <w:p>
      <w:pPr>
        <w:pStyle w:val="ListNumber"/>
      </w:pPr>
      <w:r>
        <w:t>System creates draft or submitted permit according to final workflow.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Guest cannot act as assessor or approver.</w:t>
      </w:r>
    </w:p>
    <w:p>
      <w:pPr>
        <w:pStyle w:val="ListBullet"/>
      </w:pPr>
      <w:r>
        <w:t>Contractor-provided data is self-declared unless Franklin supplies a validation list.</w:t>
      </w:r>
    </w:p>
    <w:p>
      <w:pPr>
        <w:pStyle w:val="ListBullet"/>
      </w:pPr>
      <w:r>
        <w:t>Fraudulent entries remain contractor responsibility, but system must preserve audit trail.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Guest can submit a request.</w:t>
      </w:r>
    </w:p>
    <w:p>
      <w:pPr>
        <w:pStyle w:val="ListBullet"/>
      </w:pPr>
      <w:r>
        <w:t>Internal assessor/SRM can review it.</w:t>
      </w:r>
    </w:p>
    <w:p>
      <w:pPr>
        <w:pStyle w:val="ListBullet"/>
      </w:pPr>
      <w:r>
        <w:t>Guest cannot access internal-only queues or approvals.</w:t>
      </w:r>
    </w:p>
    <w:p>
      <w:pPr>
        <w:pStyle w:val="Heading2"/>
      </w:pPr>
      <w:r>
        <w:t>UC-05. Create Hot Work Permit Header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Applicant, Admin, approved SRM override if confirmed</w:t>
      </w:r>
    </w:p>
    <w:p>
      <w:r>
        <w:rPr>
          <w:b/>
        </w:rPr>
        <w:t xml:space="preserve">Goal: </w:t>
      </w:r>
      <w:r>
        <w:t>Capture core FOI-SG-057 permit details and generate a unique serial number.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permission to create Hot Work permit.</w:t>
      </w:r>
    </w:p>
    <w:p>
      <w:pPr>
        <w:pStyle w:val="ListBullet"/>
      </w:pPr>
      <w:r>
        <w:t>Commencement date is not before today.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selects New Hot Work Permit.</w:t>
      </w:r>
    </w:p>
    <w:p>
      <w:pPr>
        <w:pStyle w:val="ListNumber"/>
      </w:pPr>
      <w:r>
        <w:t>User enters vessel/project, contractor, location, dates, description, and hazards.</w:t>
      </w:r>
    </w:p>
    <w:p>
      <w:pPr>
        <w:pStyle w:val="ListNumber"/>
      </w:pPr>
      <w:r>
        <w:t>System validates dates and required fields.</w:t>
      </w:r>
    </w:p>
    <w:p>
      <w:pPr>
        <w:pStyle w:val="ListNumber"/>
      </w:pPr>
      <w:r>
        <w:t>System generates serial number.</w:t>
      </w:r>
    </w:p>
    <w:p>
      <w:pPr>
        <w:pStyle w:val="ListNumber"/>
      </w:pPr>
      <w:r>
        <w:t>System stores permit in Draft state.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serial format is FOI-HWP-YYYY-NNN but final format remains open.</w:t>
      </w:r>
    </w:p>
    <w:p>
      <w:pPr>
        <w:pStyle w:val="ListBullet"/>
      </w:pPr>
      <w:r>
        <w:t>Completion date must be on or after commencement date.</w:t>
      </w:r>
    </w:p>
    <w:p>
      <w:pPr>
        <w:pStyle w:val="ListBullet"/>
      </w:pPr>
      <w:r>
        <w:t>Description minimum is 10 characters.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Draft permit is created.</w:t>
      </w:r>
    </w:p>
    <w:p>
      <w:pPr>
        <w:pStyle w:val="ListBullet"/>
      </w:pPr>
      <w:r>
        <w:t>Serial is unique.</w:t>
      </w:r>
    </w:p>
    <w:p>
      <w:pPr>
        <w:pStyle w:val="ListBullet"/>
      </w:pPr>
      <w:r>
        <w:t>Applicant identity is tied to session.</w:t>
      </w:r>
    </w:p>
    <w:p>
      <w:pPr>
        <w:pStyle w:val="Heading2"/>
      </w:pPr>
      <w:r>
        <w:t>UC-06. Submit Stage I Self-Declaration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 or Guest Applicant</w:t>
      </w:r>
    </w:p>
    <w:p>
      <w:r>
        <w:rPr>
          <w:b/>
        </w:rPr>
        <w:t xml:space="preserve">Goal: </w:t>
      </w:r>
      <w:r>
        <w:t>Confirm pre-work safety commitments before assessor review.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in Draft state.</w:t>
      </w:r>
    </w:p>
    <w:p>
      <w:pPr>
        <w:pStyle w:val="ListBullet"/>
      </w:pPr>
      <w:r>
        <w:t>Actor is the applicant of record or permitted override actor.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reviews Stage I declaration.</w:t>
      </w:r>
    </w:p>
    <w:p>
      <w:pPr>
        <w:pStyle w:val="ListNumber"/>
      </w:pPr>
      <w:r>
        <w:t>User confirms ventilation/lighting, permit display with sketch, and watchman/fire extinguisher or hose.</w:t>
      </w:r>
    </w:p>
    <w:p>
      <w:pPr>
        <w:pStyle w:val="ListNumber"/>
      </w:pPr>
      <w:r>
        <w:t>User uploads required evidence and documents where applicable.</w:t>
      </w:r>
    </w:p>
    <w:p>
      <w:pPr>
        <w:pStyle w:val="ListNumber"/>
      </w:pPr>
      <w:r>
        <w:t>User submits Stage I.</w:t>
      </w:r>
    </w:p>
    <w:p>
      <w:pPr>
        <w:pStyle w:val="ListNumber"/>
      </w:pPr>
      <w:r>
        <w:t>System records name, department/company, timestamp, and signature from session.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All three original checklist items are mandatory.</w:t>
      </w:r>
    </w:p>
    <w:p>
      <w:pPr>
        <w:pStyle w:val="ListBullet"/>
      </w:pPr>
      <w:r>
        <w:t>For guest applicants, RA upload, top controls summary, and worker briefing acknowledgement should be mandatory.</w:t>
      </w:r>
    </w:p>
    <w:p>
      <w:pPr>
        <w:pStyle w:val="ListBullet"/>
      </w:pPr>
      <w:r>
        <w:t>SRM/admin override behavior requires final confirmation.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Stage I cannot submit unless mandatory confirmations are complete.</w:t>
      </w:r>
    </w:p>
    <w:p>
      <w:pPr>
        <w:pStyle w:val="ListBullet"/>
      </w:pPr>
      <w:r>
        <w:t>Submission moves permit to Pending Safety Assessment.</w:t>
      </w:r>
    </w:p>
    <w:p>
      <w:pPr>
        <w:pStyle w:val="ListBullet"/>
      </w:pPr>
      <w:r>
        <w:t>Audit records submitted action and actor.</w:t>
      </w:r>
    </w:p>
    <w:p>
      <w:pPr>
        <w:pStyle w:val="Heading2"/>
      </w:pPr>
      <w:r>
        <w:t>UC-07. Upload and Annotate Photos / Location Evidence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Applicant, Guest Applicant, authorised internal users</w:t>
      </w:r>
    </w:p>
    <w:p>
      <w:r>
        <w:rPr>
          <w:b/>
        </w:rPr>
        <w:t xml:space="preserve">Goal: </w:t>
      </w:r>
      <w:r>
        <w:t>Capture worksite photos or sketches and mark issues/locations visually.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in a state where photo upload/edit is allowed.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takes photo or uploads image.</w:t>
      </w:r>
    </w:p>
    <w:p>
      <w:pPr>
        <w:pStyle w:val="ListNumber"/>
      </w:pPr>
      <w:r>
        <w:t>System stores photo in permit storage path.</w:t>
      </w:r>
    </w:p>
    <w:p>
      <w:pPr>
        <w:pStyle w:val="ListNumber"/>
      </w:pPr>
      <w:r>
        <w:t>User opens annotation tool.</w:t>
      </w:r>
    </w:p>
    <w:p>
      <w:pPr>
        <w:pStyle w:val="ListNumber"/>
      </w:pPr>
      <w:r>
        <w:t>User marks arrows, circles, freehand lines, and text labels.</w:t>
      </w:r>
    </w:p>
    <w:p>
      <w:pPr>
        <w:pStyle w:val="ListNumber"/>
      </w:pPr>
      <w:r>
        <w:t>User saves annotation.</w:t>
      </w:r>
    </w:p>
    <w:p>
      <w:pPr>
        <w:pStyle w:val="ListNumber"/>
      </w:pPr>
      <w:r>
        <w:t>System shows photo as annotated and includes evidence in permit record.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max is five photos.</w:t>
      </w:r>
    </w:p>
    <w:p>
      <w:pPr>
        <w:pStyle w:val="ListBullet"/>
      </w:pPr>
      <w:r>
        <w:t>RLS currently needs update permission for annotation_data.</w:t>
      </w:r>
    </w:p>
    <w:p>
      <w:pPr>
        <w:pStyle w:val="ListBullet"/>
      </w:pPr>
      <w:r>
        <w:t>PDF must render annotation overlays, not only original photos.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Photo uploads successfully.</w:t>
      </w:r>
    </w:p>
    <w:p>
      <w:pPr>
        <w:pStyle w:val="ListBullet"/>
      </w:pPr>
      <w:r>
        <w:t>Annotation persists after refresh.</w:t>
      </w:r>
    </w:p>
    <w:p>
      <w:pPr>
        <w:pStyle w:val="ListBullet"/>
      </w:pPr>
      <w:r>
        <w:t>Annotated evidence appears in permit PDF/export once fixed.</w:t>
      </w:r>
    </w:p>
    <w:p>
      <w:pPr>
        <w:pStyle w:val="Heading2"/>
      </w:pPr>
      <w:r>
        <w:t>UC-08. Upload RA and Supporting Documents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Guest Applicant, Applicant, Assessor, Admin</w:t>
      </w:r>
    </w:p>
    <w:p>
      <w:r>
        <w:rPr>
          <w:b/>
        </w:rPr>
        <w:t xml:space="preserve">Goal: </w:t>
      </w:r>
      <w:r>
        <w:t>Attach risk assessment, PDFs, and supporting files to the permit record.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authorised for the permit.</w:t>
      </w:r>
    </w:p>
    <w:p>
      <w:pPr>
        <w:pStyle w:val="ListBullet"/>
      </w:pPr>
      <w:r>
        <w:t>File type and size are allowed.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opens Supporting Documents section.</w:t>
      </w:r>
    </w:p>
    <w:p>
      <w:pPr>
        <w:pStyle w:val="ListNumber"/>
      </w:pPr>
      <w:r>
        <w:t>User uploads RA/PDF/supporting file.</w:t>
      </w:r>
    </w:p>
    <w:p>
      <w:pPr>
        <w:pStyle w:val="ListNumber"/>
      </w:pPr>
      <w:r>
        <w:t>System scans/validates metadata as configured.</w:t>
      </w:r>
    </w:p>
    <w:p>
      <w:pPr>
        <w:pStyle w:val="ListNumber"/>
      </w:pPr>
      <w:r>
        <w:t>System stores file with permit-scoped path.</w:t>
      </w:r>
    </w:p>
    <w:p>
      <w:pPr>
        <w:pStyle w:val="ListNumber"/>
      </w:pPr>
      <w:r>
        <w:t>System displays file name, type, uploader, and timestamp.</w:t>
      </w:r>
    </w:p>
    <w:p>
      <w:pPr>
        <w:pStyle w:val="ListNumber"/>
      </w:pPr>
      <w:r>
        <w:t>Authorised users download or view the document.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RA upload should be mandatory for guest contractor submissions unless Franklin says otherwise.</w:t>
      </w:r>
    </w:p>
    <w:p>
      <w:pPr>
        <w:pStyle w:val="ListBullet"/>
      </w:pPr>
      <w:r>
        <w:t>Documents may be confidential and should not appear in public QR view unless approved.</w:t>
      </w:r>
    </w:p>
    <w:p>
      <w:pPr>
        <w:pStyle w:val="ListBullet"/>
      </w:pPr>
      <w:r>
        <w:t>Delete rules must align with audit and permit state.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Documents upload and can be retrieved.</w:t>
      </w:r>
    </w:p>
    <w:p>
      <w:pPr>
        <w:pStyle w:val="ListBullet"/>
      </w:pPr>
      <w:r>
        <w:t>Unauthorised users cannot access files.</w:t>
      </w:r>
    </w:p>
    <w:p>
      <w:pPr>
        <w:pStyle w:val="ListBullet"/>
      </w:pPr>
      <w:r>
        <w:t>Audit log records add/remove actions.</w:t>
      </w:r>
    </w:p>
    <w:p>
      <w:pPr>
        <w:pStyle w:val="Heading2"/>
      </w:pPr>
      <w:r>
        <w:t>UC-09. Complete Stage II Assessor Verification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Safety Assessor</w:t>
      </w:r>
    </w:p>
    <w:p>
      <w:r>
        <w:rPr>
          <w:b/>
        </w:rPr>
        <w:t xml:space="preserve">Goal: </w:t>
      </w:r>
      <w:r>
        <w:t>Verify conditions and record fit/not-fit outcome before SRM coordination approval.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Pending Safety Assessment.</w:t>
      </w:r>
    </w:p>
    <w:p>
      <w:pPr>
        <w:pStyle w:val="ListBullet"/>
      </w:pPr>
      <w:r>
        <w:t>Assessor has role/qualification for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Assessor opens queue.</w:t>
      </w:r>
    </w:p>
    <w:p>
      <w:pPr>
        <w:pStyle w:val="ListNumber"/>
      </w:pPr>
      <w:r>
        <w:t>Assessor reviews permit details, photos, RA, and supporting documents.</w:t>
      </w:r>
    </w:p>
    <w:p>
      <w:pPr>
        <w:pStyle w:val="ListNumber"/>
      </w:pPr>
      <w:r>
        <w:t>Assessor completes condition-verification checklist.</w:t>
      </w:r>
    </w:p>
    <w:p>
      <w:pPr>
        <w:pStyle w:val="ListNumber"/>
      </w:pPr>
      <w:r>
        <w:t>Assessor records evidence where required.</w:t>
      </w:r>
    </w:p>
    <w:p>
      <w:pPr>
        <w:pStyle w:val="ListNumber"/>
      </w:pPr>
      <w:r>
        <w:t>Assessor marks Fit or Not Fit.</w:t>
      </w:r>
    </w:p>
    <w:p>
      <w:pPr>
        <w:pStyle w:val="ListNumber"/>
      </w:pPr>
      <w:r>
        <w:t>System requires remarks if Not Fit.</w:t>
      </w:r>
    </w:p>
    <w:p>
      <w:pPr>
        <w:pStyle w:val="ListNumber"/>
      </w:pPr>
      <w:r>
        <w:t>System moves Fit permits to Pending SRM Approval or Not Fit permits to terminal Not Fit state.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Joseph email requests checklist items such as isolations, barricade, gas test, fire watch, PPE, and evidence capture.</w:t>
      </w:r>
    </w:p>
    <w:p>
      <w:pPr>
        <w:pStyle w:val="ListBullet"/>
      </w:pPr>
      <w:r>
        <w:t>Assessor verification should precede activation.</w:t>
      </w:r>
    </w:p>
    <w:p>
      <w:pPr>
        <w:pStyle w:val="ListBullet"/>
      </w:pPr>
      <w:r>
        <w:t>Assessor remains an inspector/condition verifier, unlike SRM.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Unqualified user cannot submit Stage II.</w:t>
      </w:r>
    </w:p>
    <w:p>
      <w:pPr>
        <w:pStyle w:val="ListBullet"/>
      </w:pPr>
      <w:r>
        <w:t>Not Fit requires remarks.</w:t>
      </w:r>
    </w:p>
    <w:p>
      <w:pPr>
        <w:pStyle w:val="ListBullet"/>
      </w:pPr>
      <w:r>
        <w:t>Fit moves permit to SRM queue.</w:t>
      </w:r>
    </w:p>
    <w:p>
      <w:pPr>
        <w:pStyle w:val="ListBullet"/>
      </w:pPr>
      <w:r>
        <w:t>Stage II data is tied to authenticated user.</w:t>
      </w:r>
    </w:p>
    <w:p>
      <w:pPr>
        <w:pStyle w:val="Heading2"/>
      </w:pPr>
      <w:r>
        <w:t>UC-10. Complete Stage III SIMOPS / Coordination Approval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SRM / Approver</w:t>
      </w:r>
    </w:p>
    <w:p>
      <w:r>
        <w:rPr>
          <w:b/>
        </w:rPr>
        <w:t xml:space="preserve">Goal: </w:t>
      </w:r>
      <w:r>
        <w:t>Approve, reject, or revoke work based on coordination and conflict-of-work controls.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has passed Stage II as Fit.</w:t>
      </w:r>
    </w:p>
    <w:p>
      <w:pPr>
        <w:pStyle w:val="ListBullet"/>
      </w:pPr>
      <w:r>
        <w:t>SRM is assigned to the correct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SRM reviews permit, RA, assessor checklist, and schedule/location.</w:t>
      </w:r>
    </w:p>
    <w:p>
      <w:pPr>
        <w:pStyle w:val="ListNumber"/>
      </w:pPr>
      <w:r>
        <w:t>SRM evaluates SIMOPS and no-conflict-of-work conditions.</w:t>
      </w:r>
    </w:p>
    <w:p>
      <w:pPr>
        <w:pStyle w:val="ListNumber"/>
      </w:pPr>
      <w:r>
        <w:t>SRM approves or rejects.</w:t>
      </w:r>
    </w:p>
    <w:p>
      <w:pPr>
        <w:pStyle w:val="ListNumber"/>
      </w:pPr>
      <w:r>
        <w:t>System requires reason for rejection.</w:t>
      </w:r>
    </w:p>
    <w:p>
      <w:pPr>
        <w:pStyle w:val="ListNumber"/>
      </w:pPr>
      <w:r>
        <w:t>Approved permit becomes Approved/Active.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SRM is a coordination approver, not a physical inspector.</w:t>
      </w:r>
    </w:p>
    <w:p>
      <w:pPr>
        <w:pStyle w:val="ListBullet"/>
      </w:pPr>
      <w:r>
        <w:t>Approval can be remote.</w:t>
      </w:r>
    </w:p>
    <w:p>
      <w:pPr>
        <w:pStyle w:val="ListBullet"/>
      </w:pPr>
      <w:r>
        <w:t>SRM approval uses immutable system timestamp. If Franklin allows declared inspection/endorsement dates, the declared date must be stored separately and audited.</w:t>
      </w:r>
    </w:p>
    <w:p>
      <w:pPr>
        <w:pStyle w:val="ListBullet"/>
      </w:pPr>
      <w:r>
        <w:t>SRM cannot approve their own raised permit unless Franklin explicitly changes that control.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SRM approval moves permit to Active.</w:t>
      </w:r>
    </w:p>
    <w:p>
      <w:pPr>
        <w:pStyle w:val="ListBullet"/>
      </w:pPr>
      <w:r>
        <w:t>Rejection requires reason and is terminal.</w:t>
      </w:r>
    </w:p>
    <w:p>
      <w:pPr>
        <w:pStyle w:val="ListBullet"/>
      </w:pPr>
      <w:r>
        <w:t>Separation-of-duties guard is enforced according to final policy.</w:t>
      </w:r>
    </w:p>
    <w:p>
      <w:pPr>
        <w:pStyle w:val="Heading2"/>
      </w:pPr>
      <w:r>
        <w:t>UC-11. Perform Day 2-14 Endorsement / Continuation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Pending decision</w:t>
      </w:r>
      <w:r>
        <w:rPr>
          <w:b/>
        </w:rPr>
        <w:t xml:space="preserve"> | Actors: </w:t>
      </w:r>
      <w:r>
        <w:t>SRM / Approver</w:t>
      </w:r>
    </w:p>
    <w:p>
      <w:r>
        <w:rPr>
          <w:b/>
        </w:rPr>
        <w:t xml:space="preserve">Goal: </w:t>
      </w:r>
      <w:r>
        <w:t>Record continuation, rejection, or revocation for multi-day permits according to final Franklin workflow.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Active and spans more than one day.</w:t>
      </w:r>
    </w:p>
    <w:p>
      <w:pPr>
        <w:pStyle w:val="ListBullet"/>
      </w:pPr>
      <w:r>
        <w:t>SRM is authorised for the permit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System determines current permit day.</w:t>
      </w:r>
    </w:p>
    <w:p>
      <w:pPr>
        <w:pStyle w:val="ListNumber"/>
      </w:pPr>
      <w:r>
        <w:t>SRM reviews active permit and coordination status.</w:t>
      </w:r>
    </w:p>
    <w:p>
      <w:pPr>
        <w:pStyle w:val="ListNumber"/>
      </w:pPr>
      <w:r>
        <w:t>SRM chooses Continue, Reject, or Revoke for the applicable day.</w:t>
      </w:r>
    </w:p>
    <w:p>
      <w:pPr>
        <w:pStyle w:val="ListNumber"/>
      </w:pPr>
      <w:r>
        <w:t>System requires remarks for Reject/Revoke.</w:t>
      </w:r>
    </w:p>
    <w:p>
      <w:pPr>
        <w:pStyle w:val="ListNumber"/>
      </w:pPr>
      <w:r>
        <w:t>System records timestamp and actor.</w:t>
      </w:r>
    </w:p>
    <w:p>
      <w:pPr>
        <w:pStyle w:val="ListNumber"/>
      </w:pPr>
      <w:r>
        <w:t>System updates permit state as required.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Final workflow is still under discussion.</w:t>
      </w:r>
    </w:p>
    <w:p>
      <w:pPr>
        <w:pStyle w:val="ListBullet"/>
      </w:pPr>
      <w:r>
        <w:t>System timestamp cannot be backdated. A separate declared inspection/endorsement date may be selectable only if Franklin confirms the late-endorsement workflow.</w:t>
      </w:r>
    </w:p>
    <w:p>
      <w:pPr>
        <w:pStyle w:val="ListBullet"/>
      </w:pPr>
      <w:r>
        <w:t>Future declared dates should be blocked unless explicitly allowed by Franklin policy.</w:t>
      </w:r>
    </w:p>
    <w:p>
      <w:pPr>
        <w:pStyle w:val="ListBullet"/>
      </w:pPr>
      <w:r>
        <w:t>Weekend, non-working day, remote, and late-endorsement handling need policy confirmation.</w:t>
      </w:r>
    </w:p>
    <w:p>
      <w:pPr>
        <w:pStyle w:val="ListBullet"/>
      </w:pPr>
      <w:r>
        <w:t>Approval/endorsement is coordination, not physical inspection.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System only allows valid day endorsements.</w:t>
      </w:r>
    </w:p>
    <w:p>
      <w:pPr>
        <w:pStyle w:val="ListBullet"/>
      </w:pPr>
      <w:r>
        <w:t>Duplicate same-day endorsement is blocked.</w:t>
      </w:r>
    </w:p>
    <w:p>
      <w:pPr>
        <w:pStyle w:val="ListBullet"/>
      </w:pPr>
      <w:r>
        <w:t>Reject/Revoke requires remarks.</w:t>
      </w:r>
    </w:p>
    <w:p>
      <w:pPr>
        <w:pStyle w:val="ListBullet"/>
      </w:pPr>
      <w:r>
        <w:t>Audit records day, action, actor, immutable system timestamp, and declared inspection/endorsement date if provided.</w:t>
      </w:r>
    </w:p>
    <w:p>
      <w:pPr>
        <w:pStyle w:val="Heading2"/>
      </w:pPr>
      <w:r>
        <w:t>UC-12. Complete Stage IV Close-out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Applicant, permitted SRM/Admin override if confirmed</w:t>
      </w:r>
    </w:p>
    <w:p>
      <w:r>
        <w:rPr>
          <w:b/>
        </w:rPr>
        <w:t xml:space="preserve">Goal: </w:t>
      </w:r>
      <w:r>
        <w:t>Record notification of completion and archive the permit.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eligible for close-out under final date/state rules.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opens permit detail.</w:t>
      </w:r>
    </w:p>
    <w:p>
      <w:pPr>
        <w:pStyle w:val="ListNumber"/>
      </w:pPr>
      <w:r>
        <w:t>System presents close-out confirmation.</w:t>
      </w:r>
    </w:p>
    <w:p>
      <w:pPr>
        <w:pStyle w:val="ListNumber"/>
      </w:pPr>
      <w:r>
        <w:t>User confirms completion.</w:t>
      </w:r>
    </w:p>
    <w:p>
      <w:pPr>
        <w:pStyle w:val="ListNumber"/>
      </w:pPr>
      <w:r>
        <w:t>System records closer identity, department/company, date, time, and signature.</w:t>
      </w:r>
    </w:p>
    <w:p>
      <w:pPr>
        <w:pStyle w:val="ListNumber"/>
      </w:pPr>
      <w:r>
        <w:t>System moves permit to Closed/Completed.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implementation may allow close-out before completion date.</w:t>
      </w:r>
    </w:p>
    <w:p>
      <w:pPr>
        <w:pStyle w:val="ListBullet"/>
      </w:pPr>
      <w:r>
        <w:t>Override rules need confirmation.</w:t>
      </w:r>
    </w:p>
    <w:p>
      <w:pPr>
        <w:pStyle w:val="ListBullet"/>
      </w:pPr>
      <w:r>
        <w:t>If applicant unavailable, authorised override and reason should be logged.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Close-out is final.</w:t>
      </w:r>
    </w:p>
    <w:p>
      <w:pPr>
        <w:pStyle w:val="ListBullet"/>
      </w:pPr>
      <w:r>
        <w:t>Audit records closed action.</w:t>
      </w:r>
    </w:p>
    <w:p>
      <w:pPr>
        <w:pStyle w:val="ListBullet"/>
      </w:pPr>
      <w:r>
        <w:t>Permit appears in closed/archive state.</w:t>
      </w:r>
    </w:p>
    <w:p>
      <w:pPr>
        <w:pStyle w:val="Heading2"/>
      </w:pPr>
      <w:r>
        <w:t>UC-13. Generate PDF Permit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All authorised users</w:t>
      </w:r>
    </w:p>
    <w:p>
      <w:r>
        <w:rPr>
          <w:b/>
        </w:rPr>
        <w:t xml:space="preserve">Goal: </w:t>
      </w:r>
      <w:r>
        <w:t>Produce a printable permit that resembles FOI-SG-057 and includes the latest permit data.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can view the permit.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clicks Print PDF.</w:t>
      </w:r>
    </w:p>
    <w:p>
      <w:pPr>
        <w:pStyle w:val="ListNumber"/>
      </w:pPr>
      <w:r>
        <w:t>System loads permit, stages, endorsements, and photos.</w:t>
      </w:r>
    </w:p>
    <w:p>
      <w:pPr>
        <w:pStyle w:val="ListNumber"/>
      </w:pPr>
      <w:r>
        <w:t>System generates A4 PDF.</w:t>
      </w:r>
    </w:p>
    <w:p>
      <w:pPr>
        <w:pStyle w:val="ListNumber"/>
      </w:pPr>
      <w:r>
        <w:t>User opens or prints PDF for worksite display.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Annotated photo overlays and QR code are not yet rendered.</w:t>
      </w:r>
    </w:p>
    <w:p>
      <w:pPr>
        <w:pStyle w:val="ListBullet"/>
      </w:pPr>
      <w:r>
        <w:t>PDF layout exactness vs modernised layout remains an open decision.</w:t>
      </w:r>
    </w:p>
    <w:p>
      <w:pPr>
        <w:pStyle w:val="ListBullet"/>
      </w:pPr>
      <w:r>
        <w:t>Supporting documents may be referenced but not embedded unless required.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PDF opens from permit detail.</w:t>
      </w:r>
    </w:p>
    <w:p>
      <w:pPr>
        <w:pStyle w:val="ListBullet"/>
      </w:pPr>
      <w:r>
        <w:t>All completed stages are represented.</w:t>
      </w:r>
    </w:p>
    <w:p>
      <w:pPr>
        <w:pStyle w:val="ListBullet"/>
      </w:pPr>
      <w:r>
        <w:t>Future version includes QR and annotated evidence.</w:t>
      </w:r>
    </w:p>
    <w:p>
      <w:pPr>
        <w:pStyle w:val="Heading2"/>
      </w:pPr>
      <w:r>
        <w:t>UC-14. Scan QR Code for Live Permit Display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Workers, visitors, clients, inspectors, authorised viewers</w:t>
      </w:r>
    </w:p>
    <w:p>
      <w:r>
        <w:t>Goal: Allow worksite users to scan a public QR code and view the latest approved site-facing permit status/content.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or location/site has a generated QR URL.</w:t>
      </w:r>
    </w:p>
    <w:p>
      <w:pPr>
        <w:pStyle w:val="ListBullet"/>
      </w:pPr>
      <w:r>
        <w:t>Franklin has approved the public/private content policy and whether QR is permit-specific, location-specific, or both.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scans QR code at worksite.</w:t>
      </w:r>
    </w:p>
    <w:p>
      <w:pPr>
        <w:pStyle w:val="ListNumber"/>
      </w:pPr>
      <w:r>
        <w:t>System opens stable public URL for the permit or location/site display.</w:t>
      </w:r>
    </w:p>
    <w:p>
      <w:pPr>
        <w:pStyle w:val="ListNumber"/>
      </w:pPr>
      <w:r>
        <w:t>System displays latest permit status and approved public fields.</w:t>
      </w:r>
    </w:p>
    <w:p>
      <w:pPr>
        <w:pStyle w:val="ListNumber"/>
      </w:pPr>
      <w:r>
        <w:t>If the scanned QR is location/site-based, system shows relevant current permit(s) and provides a clear view-all option where approved.</w:t>
      </w:r>
    </w:p>
    <w:p>
      <w:pPr>
        <w:pStyle w:val="ListNumber"/>
      </w:pPr>
      <w:r>
        <w:t>If permit is renewed/replaced, the scanned view reflects the current linked permit, location permit list, or version according to final rule.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QR view is intended to be publicly accessible at site; content must be reviewed for confidentiality.</w:t>
      </w:r>
    </w:p>
    <w:p>
      <w:pPr>
        <w:pStyle w:val="ListBullet"/>
      </w:pPr>
      <w:r>
        <w:t>Joseph raised phishing/fraudulent QR concerns; anti-tamper design is required.</w:t>
      </w:r>
    </w:p>
    <w:p>
      <w:pPr>
        <w:pStyle w:val="ListBullet"/>
      </w:pPr>
      <w:r>
        <w:t>Potential mitigations include Franklin domain, QR authenticity instructions, tokenized URLs, and visible serial/status cross-checks.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QR URL is stable for its intended model: permit-specific, location/site-specific, or both.</w:t>
      </w:r>
    </w:p>
    <w:p>
      <w:pPr>
        <w:pStyle w:val="ListBullet"/>
      </w:pPr>
      <w:r>
        <w:t>Display updates when permit status changes or when active permits for the location/site change.</w:t>
      </w:r>
    </w:p>
    <w:p>
      <w:pPr>
        <w:pStyle w:val="ListBullet"/>
      </w:pPr>
      <w:r>
        <w:t>Sensitive attachments/signatures are hidden unless approved.</w:t>
      </w:r>
    </w:p>
    <w:p>
      <w:pPr>
        <w:pStyle w:val="ListBullet"/>
      </w:pPr>
      <w:r>
        <w:t>Fraudulent QR risk is addressed in design.</w:t>
      </w:r>
    </w:p>
    <w:p>
      <w:pPr>
        <w:pStyle w:val="Heading2"/>
      </w:pPr>
      <w:r>
        <w:t>UC-15. Send Email Notifications and Escalations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System, applicants, assessors, SRMs, HODs, admins</w:t>
      </w:r>
    </w:p>
    <w:p>
      <w:r>
        <w:rPr>
          <w:b/>
        </w:rPr>
        <w:t xml:space="preserve">Goal: </w:t>
      </w:r>
      <w:r>
        <w:t>Notify relevant parties when action is needed or permit status changes.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Approved email provider/account is configured for programmatic sending.</w:t>
      </w:r>
    </w:p>
    <w:p>
      <w:pPr>
        <w:pStyle w:val="ListBullet"/>
      </w:pPr>
      <w:r>
        <w:t>HOD/recipient groups are provided by Franklin and preloaded/admin-maintained.</w:t>
      </w:r>
    </w:p>
    <w:p>
      <w:pPr>
        <w:pStyle w:val="Heading3"/>
      </w:pPr>
      <w:r>
        <w:t>Main Flow</w:t>
      </w:r>
    </w:p>
    <w:p>
      <w:pPr>
        <w:pStyle w:val="ListNumber"/>
      </w:pPr>
      <w:r>
        <w:t>Trigger event occurs, such as submission, approval, rejection, overdue approval, expiry, scope change, incident/near miss, or revocation.</w:t>
      </w:r>
    </w:p>
    <w:p>
      <w:pPr>
        <w:pStyle w:val="ListNumber"/>
      </w:pPr>
      <w:r>
        <w:t>System determines recipients by role, recipient group, company/site, permit type, and escalation rules.</w:t>
      </w:r>
    </w:p>
    <w:p>
      <w:pPr>
        <w:pStyle w:val="ListNumber"/>
      </w:pPr>
      <w:r>
        <w:t>System sends email from the configured account/provider with relevant links and summary.</w:t>
      </w:r>
    </w:p>
    <w:p>
      <w:pPr>
        <w:pStyle w:val="ListNumber"/>
      </w:pPr>
      <w:r>
        <w:t>System records send status if required.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HOD/email recipient groups are pre-configured and can be updated by authorised admin users.</w:t>
      </w:r>
    </w:p>
    <w:p>
      <w:pPr>
        <w:pStyle w:val="ListBullet"/>
      </w:pPr>
      <w:r>
        <w:t>Escalation triggers requested by Joseph include overdue approvals, permit expiry, scope change, incident/near miss.</w:t>
      </w:r>
    </w:p>
    <w:p>
      <w:pPr>
        <w:pStyle w:val="ListBullet"/>
      </w:pPr>
      <w:r>
        <w:t>Email content should avoid exposing sensitive details directly; links may point to authenticated pages or approved public QR/live views depending on content.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Submission/approval/rejection notifications are sent.</w:t>
      </w:r>
    </w:p>
    <w:p>
      <w:pPr>
        <w:pStyle w:val="ListBullet"/>
      </w:pPr>
      <w:r>
        <w:t>Overdue/expiry escalations fire according to configured rules.</w:t>
      </w:r>
    </w:p>
    <w:p>
      <w:pPr>
        <w:pStyle w:val="ListBullet"/>
      </w:pPr>
      <w:r>
        <w:t>Admins can update recipient groups and provider/sender configuration where permitted.</w:t>
      </w:r>
    </w:p>
    <w:p>
      <w:pPr>
        <w:pStyle w:val="Heading2"/>
      </w:pPr>
      <w:r>
        <w:t>UC-16. View Audit Log and Exports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Admin, involved permit parties</w:t>
      </w:r>
    </w:p>
    <w:p>
      <w:r>
        <w:rPr>
          <w:b/>
        </w:rPr>
        <w:t xml:space="preserve">Goal: </w:t>
      </w:r>
      <w:r>
        <w:t>Maintain accountable history for every significant action.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authorised to view audit data.</w:t>
      </w:r>
    </w:p>
    <w:p>
      <w:pPr>
        <w:pStyle w:val="Heading3"/>
      </w:pPr>
      <w:r>
        <w:t>Main Flow</w:t>
      </w:r>
    </w:p>
    <w:p>
      <w:pPr>
        <w:pStyle w:val="ListNumber"/>
      </w:pPr>
      <w:r>
        <w:t>System writes audit events for permit creation, stage submission, fit/not-fit, approval, rejection, revocation, endorsement, close-out, expiry, uploads, deletes, and admin changes.</w:t>
      </w:r>
    </w:p>
    <w:p>
      <w:pPr>
        <w:pStyle w:val="ListNumber"/>
      </w:pPr>
      <w:r>
        <w:t>Admin opens audit log.</w:t>
      </w:r>
    </w:p>
    <w:p>
      <w:pPr>
        <w:pStyle w:val="ListNumber"/>
      </w:pPr>
      <w:r>
        <w:t>Admin filters or exports audit CSV.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audit log exists but write_audit must be protected from direct client forgery.</w:t>
      </w:r>
    </w:p>
    <w:p>
      <w:pPr>
        <w:pStyle w:val="ListBullet"/>
      </w:pPr>
      <w:r>
        <w:t>Auto-expiry and file changes need audit rows.</w:t>
      </w:r>
    </w:p>
    <w:p>
      <w:pPr>
        <w:pStyle w:val="ListBullet"/>
      </w:pPr>
      <w:r>
        <w:t>Audit should include company/site context once implemented.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Audit entries are append-only.</w:t>
      </w:r>
    </w:p>
    <w:p>
      <w:pPr>
        <w:pStyle w:val="ListBullet"/>
      </w:pPr>
      <w:r>
        <w:t>Admin can export CSV.</w:t>
      </w:r>
    </w:p>
    <w:p>
      <w:pPr>
        <w:pStyle w:val="ListBullet"/>
      </w:pPr>
      <w:r>
        <w:t>Users cannot forge, edit, or delete audit events.</w:t>
      </w:r>
    </w:p>
    <w:p>
      <w:pPr>
        <w:pStyle w:val="Heading2"/>
      </w:pPr>
      <w:r>
        <w:t>UC-17. Admin Export Permit and Audit Data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Admin</w:t>
      </w:r>
    </w:p>
    <w:p>
      <w:r>
        <w:rPr>
          <w:b/>
        </w:rPr>
        <w:t xml:space="preserve">Goal: </w:t>
      </w:r>
      <w:r>
        <w:t>Export permit and audit records for review and reporting.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Admin is authenticated and active.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opens audit or permit export endpoint.</w:t>
      </w:r>
    </w:p>
    <w:p>
      <w:pPr>
        <w:pStyle w:val="ListNumber"/>
      </w:pPr>
      <w:r>
        <w:t>System validates admin role.</w:t>
      </w:r>
    </w:p>
    <w:p>
      <w:pPr>
        <w:pStyle w:val="ListNumber"/>
      </w:pPr>
      <w:r>
        <w:t>System queries visible records.</w:t>
      </w:r>
    </w:p>
    <w:p>
      <w:pPr>
        <w:pStyle w:val="ListNumber"/>
      </w:pPr>
      <w:r>
        <w:t>System returns CSV file.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Export filtering may need expansion for company/site, date range, permit type, and status.</w:t>
      </w:r>
    </w:p>
    <w:p>
      <w:pPr>
        <w:pStyle w:val="ListBullet"/>
      </w:pPr>
      <w:r>
        <w:t>PDF batch export is not currently implemented.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Admin can export audit CSV.</w:t>
      </w:r>
    </w:p>
    <w:p>
      <w:pPr>
        <w:pStyle w:val="ListBullet"/>
      </w:pPr>
      <w:r>
        <w:t>Admin can export permit CSV.</w:t>
      </w:r>
    </w:p>
    <w:p>
      <w:pPr>
        <w:pStyle w:val="ListBullet"/>
      </w:pPr>
      <w:r>
        <w:t>Non-admin cannot export.</w:t>
      </w:r>
    </w:p>
    <w:p>
      <w:pPr>
        <w:pStyle w:val="Heading2"/>
      </w:pPr>
      <w:r>
        <w:t>UC-18. Add Additional Permit Types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Admin, applicant, guest applicant, assessor, SRM</w:t>
      </w:r>
    </w:p>
    <w:p>
      <w:r>
        <w:rPr>
          <w:b/>
        </w:rPr>
        <w:t xml:space="preserve">Goal: </w:t>
      </w:r>
      <w:r>
        <w:t>Extend the platform beyond Hot Work to additional HSE permit forms.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Franklin provides final list and templates.</w:t>
      </w:r>
    </w:p>
    <w:p>
      <w:pPr>
        <w:pStyle w:val="ListBullet"/>
      </w:pPr>
      <w:r>
        <w:t>Common workflow and type-specific fields are defined.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enables permit type.</w:t>
      </w:r>
    </w:p>
    <w:p>
      <w:pPr>
        <w:pStyle w:val="ListNumber"/>
      </w:pPr>
      <w:r>
        <w:t>Applicant selects permit type.</w:t>
      </w:r>
    </w:p>
    <w:p>
      <w:pPr>
        <w:pStyle w:val="ListNumber"/>
      </w:pPr>
      <w:r>
        <w:t>System displays type-specific header, checklist, documents, and approval workflow.</w:t>
      </w:r>
    </w:p>
    <w:p>
      <w:pPr>
        <w:pStyle w:val="ListNumber"/>
      </w:pPr>
      <w:r>
        <w:t>Workflow runs through configured stages.</w:t>
      </w:r>
    </w:p>
    <w:p>
      <w:pPr>
        <w:pStyle w:val="ListNumber"/>
      </w:pPr>
      <w:r>
        <w:t>PDF/QR render the selected permit type.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About six permit types are expected progressively.</w:t>
      </w:r>
    </w:p>
    <w:p>
      <w:pPr>
        <w:pStyle w:val="ListBullet"/>
      </w:pPr>
      <w:r>
        <w:t>Some permit types may need different assessor checklists or approval stages.</w:t>
      </w:r>
    </w:p>
    <w:p>
      <w:pPr>
        <w:pStyle w:val="ListBullet"/>
      </w:pPr>
      <w:r>
        <w:t>Hot Work remains Phase 1.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New permit type can be configured without duplicating the whole app.</w:t>
      </w:r>
    </w:p>
    <w:p>
      <w:pPr>
        <w:pStyle w:val="ListBullet"/>
      </w:pPr>
      <w:r>
        <w:t>Permit type appears in dashboards and exports.</w:t>
      </w:r>
    </w:p>
    <w:p>
      <w:pPr>
        <w:pStyle w:val="ListBullet"/>
      </w:pPr>
      <w:r>
        <w:t>PDF and QR support the selected type.</w:t>
      </w:r>
    </w:p>
    <w:p>
      <w:pPr>
        <w:pStyle w:val="Heading1"/>
      </w:pPr>
      <w:r>
        <w:t>7. Data Model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Area</w:t>
            </w:r>
          </w:p>
        </w:tc>
        <w:tc>
          <w:tcPr>
            <w:tcW w:type="dxa" w:w="33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Current</w:t>
            </w:r>
          </w:p>
        </w:tc>
        <w:tc>
          <w:tcPr>
            <w:tcW w:type="dxa" w:w="41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Required Update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id, email, full_name, department, role, qualified_for, active.</w:t>
            </w:r>
          </w:p>
        </w:tc>
        <w:tc>
          <w:tcPr>
            <w:tcW w:type="dxa" w:w="4104"/>
            <w:vAlign w:val="top"/>
          </w:tcPr>
          <w:p>
            <w:r>
              <w:t>Add guest applicant role and company/site role assignments, or introduce user_company_roles table. Support HSE training-matrix import/source metadata where required.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Hot Work fields plus applicant/assessor/SRM/closer IDs.</w:t>
            </w:r>
          </w:p>
        </w:tc>
        <w:tc>
          <w:tcPr>
            <w:tcW w:type="dxa" w:w="4104"/>
            <w:vAlign w:val="top"/>
          </w:tcPr>
          <w:p>
            <w:r>
              <w:t>Add company_id/site_id, external applicant fields, supervisor_registration_number, top_controls_summary, worker briefing fields, QR token/public slug, location/site QR linkage, declared endorsement/inspection date support where needed, and current_version linkage if needed.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permit_stages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I-IV JSON data.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Extend Stage I and Stage II JSON schemas for RA, controls, worker briefing, condition verification, and evidence.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permit_photos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Photos and annotation_data.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update policy, annotation rendering strategy, and audit events.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attachments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 table for RA, PDFs, supporting files with file type, storage path, uploader, timestamp, visibility, and state rules.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r>
              <w:t>New tables for recipient groups, event rules, sender/provider configuration references, sent email logs, and escalation state.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QR/live display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r>
              <w:t>New QR token/public URL fields and public-view policy table or route-level access rules. Support permit-specific and/or location/site-specific QR routing.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audit_log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Append-only table exists.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Harden write path and add event coverage for expiry, file/document changes, admin role changes, QR access events if required.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permit_types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 type stored as text.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Consider permit type registry for future forms, templates, workflows, and PDF/QR configuration.</w:t>
            </w:r>
          </w:p>
        </w:tc>
      </w:tr>
      <w:tr>
        <w:tc>
          <w:tcPr>
            <w:tcW w:type="dxa" w:w="3120"/>
          </w:tcPr>
          <w:p>
            <w:r>
              <w:t>permit_endorsements</w:t>
            </w:r>
          </w:p>
        </w:tc>
        <w:tc>
          <w:tcPr>
            <w:tcW w:type="dxa" w:w="3120"/>
          </w:tcPr>
          <w:p>
            <w:r>
              <w:t>Day number, endorser, action, remarks, timestamp.</w:t>
            </w:r>
          </w:p>
        </w:tc>
        <w:tc>
          <w:tcPr>
            <w:tcW w:type="dxa" w:w="3120"/>
          </w:tcPr>
          <w:p>
            <w:r>
              <w:t>Add declared inspection/endorsement date field if Franklin approves late endorsement date selection; keep immutable system timestamp separately.</w:t>
            </w:r>
          </w:p>
        </w:tc>
      </w:tr>
      <w:tr>
        <w:tc>
          <w:tcPr>
            <w:tcW w:type="dxa" w:w="3120"/>
          </w:tcPr>
          <w:p>
            <w:r>
              <w:t>display_board</w:t>
            </w:r>
          </w:p>
        </w:tc>
        <w:tc>
          <w:tcPr>
            <w:tcW w:type="dxa" w:w="3120"/>
          </w:tcPr>
          <w:p>
            <w:r>
              <w:t>Not present.</w:t>
            </w:r>
          </w:p>
        </w:tc>
        <w:tc>
          <w:tcPr>
            <w:tcW w:type="dxa" w:w="3120"/>
          </w:tcPr>
          <w:p>
            <w:r>
              <w:t>Optional public/internal display route for production-office TV/dashboard showing running/current permits by premises/site if confirmed.</w:t>
            </w:r>
          </w:p>
        </w:tc>
      </w:tr>
    </w:tbl>
    <w:p/>
    <w:p>
      <w:pPr>
        <w:pStyle w:val="Heading1"/>
      </w:pPr>
      <w:r>
        <w:t>8. Security and Governance Requirements</w:t>
      </w:r>
    </w:p>
    <w:p>
      <w:pPr>
        <w:pStyle w:val="Heading2"/>
      </w:pPr>
      <w:r>
        <w:t>8.1 Identity and Access</w:t>
      </w:r>
    </w:p>
    <w:p>
      <w:pPr>
        <w:pStyle w:val="ListBullet"/>
      </w:pPr>
      <w:r>
        <w:t>All operational users, including guest applicants, must authenticate with email/password.</w:t>
      </w:r>
    </w:p>
    <w:p>
      <w:pPr>
        <w:pStyle w:val="ListBullet"/>
      </w:pPr>
      <w:r>
        <w:t>Users can act only under their own logged-in identity.</w:t>
      </w:r>
    </w:p>
    <w:p>
      <w:pPr>
        <w:pStyle w:val="ListBullet"/>
      </w:pPr>
      <w:r>
        <w:t>Role and qualification checks must be enforced server-side and in database functions/RLS, not only in the UI.</w:t>
      </w:r>
    </w:p>
    <w:p>
      <w:pPr>
        <w:pStyle w:val="ListBullet"/>
      </w:pPr>
      <w:r>
        <w:t>Company/site context must restrict permit visibility and approvals.</w:t>
      </w:r>
    </w:p>
    <w:p>
      <w:pPr>
        <w:pStyle w:val="Heading2"/>
      </w:pPr>
      <w:r>
        <w:t>8.2 Date Integrity and Declared Endorsement Dates</w:t>
      </w:r>
    </w:p>
    <w:p>
      <w:pPr>
        <w:pStyle w:val="ListBullet"/>
      </w:pPr>
      <w:r>
        <w:t>Approvals, endorsements, and close-outs must always retain immutable system-generated timestamps.</w:t>
      </w:r>
    </w:p>
    <w:p>
      <w:pPr>
        <w:pStyle w:val="ListBullet"/>
      </w:pPr>
      <w:r>
        <w:t>Users must not be able to alter the actual system timestamp recorded for an action.</w:t>
      </w:r>
    </w:p>
    <w:p>
      <w:pPr>
        <w:pStyle w:val="ListBullet"/>
      </w:pPr>
      <w:r>
        <w:t>If Franklin allows late SRM endorsement scenarios, the system may capture a separate declared inspection/endorsement date, defaulting to the current date/time, with actor, reason/remarks, and audit trail. Reports and PDFs must clearly distinguish declared date from actual system timestamp.</w:t>
      </w:r>
    </w:p>
    <w:p>
      <w:pPr>
        <w:pStyle w:val="ListBullet"/>
      </w:pPr>
      <w:r>
        <w:t>Future declared dates should be blocked unless explicitly approved by Franklin policy.</w:t>
      </w:r>
    </w:p>
    <w:p>
      <w:pPr>
        <w:pStyle w:val="Heading2"/>
      </w:pPr>
      <w:r>
        <w:t>8.3 QR Security</w:t>
      </w:r>
    </w:p>
    <w:p>
      <w:pPr>
        <w:pStyle w:val="ListBullet"/>
      </w:pPr>
      <w:r>
        <w:t>QR codes should point to Franklin/Codingo-approved domains only.</w:t>
      </w:r>
    </w:p>
    <w:p>
      <w:pPr>
        <w:pStyle w:val="ListBullet"/>
      </w:pPr>
      <w:r>
        <w:t>Public QR content must be limited to fields Franklin approves.</w:t>
      </w:r>
    </w:p>
    <w:p>
      <w:pPr>
        <w:pStyle w:val="ListBullet"/>
      </w:pPr>
      <w:r>
        <w:t>The QR view should show enough permit identity to detect tampering, such as serial number, vessel/project, status, validity, and domain guidance.</w:t>
      </w:r>
    </w:p>
    <w:p>
      <w:pPr>
        <w:pStyle w:val="ListBullet"/>
      </w:pPr>
      <w:r>
        <w:t>Sensitive data such as signatures, internal email lists, RA documents, and client-sensitive attachments should not be public unless approved.</w:t>
      </w:r>
    </w:p>
    <w:p>
      <w:pPr>
        <w:pStyle w:val="Heading2"/>
      </w:pPr>
      <w:r>
        <w:t>8.4 Audit Integrity</w:t>
      </w:r>
    </w:p>
    <w:p>
      <w:pPr>
        <w:pStyle w:val="ListBullet"/>
      </w:pPr>
      <w:r>
        <w:t>Audit records must be append-only.</w:t>
      </w:r>
    </w:p>
    <w:p>
      <w:pPr>
        <w:pStyle w:val="ListBullet"/>
      </w:pPr>
      <w:r>
        <w:t>Client code must not be able to call a generic audit writer to forge entries.</w:t>
      </w:r>
    </w:p>
    <w:p>
      <w:pPr>
        <w:pStyle w:val="ListBullet"/>
      </w:pPr>
      <w:r>
        <w:t>All state changes, expiry, document/photo changes, notification sends, and admin role changes should be logged where required.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Category</w:t>
            </w:r>
          </w:p>
        </w:tc>
        <w:tc>
          <w:tcPr>
            <w:tcW w:type="dxa" w:w="72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Requirement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Page load under 2 seconds on 4G where practical; dashboard query under 500 ms p99 for 1,000+ permits; PDF generation under 5 seconds.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Tablet-first, mobile-acceptable, desktop-acceptable. Support latest two iPadOS versions and modern Android tablet browsers.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Online-first MVP. Offline/PWA support remains post-MVP unless Franklin confirms site connectivity requires it.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retention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Closed/expired permits retained indefinitely by default until Franklin confirms retention/archival policy.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Photos, annotated evidence, RA, PDFs, and supporting documents stored in private object storage with permit-scoped access.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Field workflows should be simple, button/dropdown-led, and avoid unnecessary typing.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Compliance wording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WSH/legal framing should be reviewed by Franklin. The system supports duty evidence but is not itself a legal opinion.</w:t>
            </w:r>
          </w:p>
        </w:tc>
      </w:tr>
    </w:tbl>
    <w:p/>
    <w:p>
      <w:pPr>
        <w:pStyle w:val="Heading1"/>
      </w:pPr>
      <w:r>
        <w:t>10. Updated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ID</w:t>
            </w:r>
          </w:p>
        </w:tc>
        <w:tc>
          <w:tcPr>
            <w:tcW w:type="dxa" w:w="676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Criterion</w:t>
            </w:r>
          </w:p>
        </w:tc>
        <w:tc>
          <w:tcPr>
            <w:tcW w:type="dxa" w:w="165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 can import internal users and assign roles/qualifications.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expand UI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can log in and submit contractor permit request with name, company, supervisor registration number.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Guest/internal applicant can upload RA/supporting PDFs and photos.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I requires original safety checklist plus RA/top-controls/briefing fields where applicable.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Assessor completes condition-verification checklist and fit/not-fit outcome.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approval is labelled and recorded as SIMOPS/coordination approval, not inspection.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6768"/>
            <w:vAlign w:val="top"/>
          </w:tcPr>
          <w:p>
            <w:r>
              <w:t>System timestamp cannot be backdated; declared inspection/endorsement date is stored separately if Franklin permits late endorsement handling.</w:t>
            </w:r>
          </w:p>
        </w:tc>
        <w:tc>
          <w:tcPr>
            <w:tcW w:type="dxa" w:w="1656"/>
            <w:vAlign w:val="top"/>
          </w:tcPr>
          <w:p>
            <w:r>
              <w:t>Pending decision / needs implementation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Day endorsement workflow follows Franklin's final policy and blocks invalid dates.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Pending decision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6768"/>
            <w:vAlign w:val="top"/>
          </w:tcPr>
          <w:p>
            <w:r>
              <w:t>QR code opens public live display with approved public content only, supporting permit-specific and/or location/site-specific display.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6768"/>
            <w:vAlign w:val="top"/>
          </w:tcPr>
          <w:p>
            <w:r>
              <w:t>Email notifications send from configured provider/account for submission, assessor review, approval, rejection, overdue approval, expiry, scope change, and incident/near miss where configured.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PDF includes latest permit data, stage signatures, day endorsements, QR code, and annotated evidence.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Audit log cannot be forged and includes all significant actions.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 / needs hardening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AC-13</w:t>
            </w:r>
          </w:p>
        </w:tc>
        <w:tc>
          <w:tcPr>
            <w:tcW w:type="dxa" w:w="6768"/>
            <w:vAlign w:val="top"/>
          </w:tcPr>
          <w:p>
            <w:r>
              <w:t>Company/site filters and permissions prevent cross-site SRM approval conflicts while keeping list/dashboard UX simple.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AC-14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Hot Work prototype is ready for client review before expansion to additional permit types.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3120"/>
          </w:tcPr>
          <w:p>
            <w:r>
              <w:t>AC-15</w:t>
            </w:r>
          </w:p>
        </w:tc>
        <w:tc>
          <w:tcPr>
            <w:tcW w:type="dxa" w:w="3120"/>
          </w:tcPr>
          <w:p>
            <w:r>
              <w:t>Qualified applicants, assessors, and approving authorities can be imported or maintained from HSE training matrix data and grouped by site.</w:t>
            </w:r>
          </w:p>
        </w:tc>
        <w:tc>
          <w:tcPr>
            <w:tcW w:type="dxa" w:w="3120"/>
          </w:tcPr>
          <w:p>
            <w:r>
              <w:t>Not implemented</w:t>
            </w:r>
          </w:p>
        </w:tc>
      </w:tr>
      <w:tr>
        <w:tc>
          <w:tcPr>
            <w:tcW w:type="dxa" w:w="3120"/>
          </w:tcPr>
          <w:p>
            <w:r>
              <w:t>AC-16</w:t>
            </w:r>
          </w:p>
        </w:tc>
        <w:tc>
          <w:tcPr>
            <w:tcW w:type="dxa" w:w="3120"/>
          </w:tcPr>
          <w:p>
            <w:r>
              <w:t>Optional production-office display screen can show current/running permits by premises/site if Franklin confirms MVP inclusion.</w:t>
            </w:r>
          </w:p>
        </w:tc>
        <w:tc>
          <w:tcPr>
            <w:tcW w:type="dxa" w:w="3120"/>
          </w:tcPr>
          <w:p>
            <w:r>
              <w:t>Pending decision</w:t>
            </w:r>
          </w:p>
        </w:tc>
      </w:tr>
    </w:tbl>
    <w:p/>
    <w:p>
      <w:pPr>
        <w:pStyle w:val="Heading1"/>
      </w:pPr>
      <w:r>
        <w:t>11. Open Decisions Required from Franklin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Decision</w:t>
            </w:r>
          </w:p>
        </w:tc>
        <w:tc>
          <w:tcPr>
            <w:tcW w:type="dxa" w:w="43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Why It Matters</w:t>
            </w:r>
          </w:p>
        </w:tc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Owner / Input Needed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Final SRM endorsement workflow</w:t>
            </w:r>
          </w:p>
        </w:tc>
        <w:tc>
          <w:tcPr>
            <w:tcW w:type="dxa" w:w="4320"/>
            <w:vAlign w:val="top"/>
          </w:tcPr>
          <w:p>
            <w:r>
              <w:t>Determines date validation, Day 2-14 UI, weekend/late endorsement handling, declared date field, and audit rules.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Alex, Joseph, Mahadhir, Gilbert, IT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override rules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code permits SRM override on Stage I/II/IV, but separation-of-duties controls need final approval.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Management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QR public content</w:t>
            </w:r>
          </w:p>
        </w:tc>
        <w:tc>
          <w:tcPr>
            <w:tcW w:type="dxa" w:w="4320"/>
            <w:vAlign w:val="top"/>
          </w:tcPr>
          <w:p>
            <w:r>
              <w:t>Determines what scanned users can see without login and what must remain login-protected.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+ IT + Alex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QR anti-phishing controls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Joseph raised fraudulent QR risk; mitigations need agreement.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IT + Vendor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field list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schema and form design.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Condition-verification checklist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Stage II form content and evidence capture.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HOD email lists and escalation rules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notifications.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Alex / IT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Company/site role mapping</w:t>
            </w:r>
          </w:p>
        </w:tc>
        <w:tc>
          <w:tcPr>
            <w:tcW w:type="dxa" w:w="4320"/>
            <w:vAlign w:val="top"/>
          </w:tcPr>
          <w:p>
            <w:r>
              <w:t>Required for FOI/CFE or site workflow control; 10 Jun meeting suggests filters may be preferred over login-time selection.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IT / Admin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Permit numbering format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format may differ from paper register.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Admin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Additional permit type list and templates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platform expansion beyond Hot Work.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Operations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Retention and archival policy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Impacts storage, audit, and data lifecycle.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Management / HSE</w:t>
            </w:r>
          </w:p>
        </w:tc>
      </w:tr>
      <w:tr>
        <w:tc>
          <w:tcPr>
            <w:tcW w:type="dxa" w:w="3120"/>
          </w:tcPr>
          <w:p>
            <w:r>
              <w:t>QR model: permit-specific vs location/site-specific</w:t>
            </w:r>
          </w:p>
        </w:tc>
        <w:tc>
          <w:tcPr>
            <w:tcW w:type="dxa" w:w="3120"/>
          </w:tcPr>
          <w:p>
            <w:r>
              <w:t>Changes QR schema, public routing, display pages, and printed QR placement.</w:t>
            </w:r>
          </w:p>
        </w:tc>
        <w:tc>
          <w:tcPr>
            <w:tcW w:type="dxa" w:w="3120"/>
          </w:tcPr>
          <w:p>
            <w:r>
              <w:t>Alex / Joseph / HSE / IT</w:t>
            </w:r>
          </w:p>
        </w:tc>
      </w:tr>
      <w:tr>
        <w:tc>
          <w:tcPr>
            <w:tcW w:type="dxa" w:w="3120"/>
          </w:tcPr>
          <w:p>
            <w:r>
              <w:t>Email provider/sender and recipient groups</w:t>
            </w:r>
          </w:p>
        </w:tc>
        <w:tc>
          <w:tcPr>
            <w:tcW w:type="dxa" w:w="3120"/>
          </w:tcPr>
          <w:p>
            <w:r>
              <w:t>Required before notifications can be implemented and tested.</w:t>
            </w:r>
          </w:p>
        </w:tc>
        <w:tc>
          <w:tcPr>
            <w:tcW w:type="dxa" w:w="3120"/>
          </w:tcPr>
          <w:p>
            <w:r>
              <w:t>IT / Admin / Alex</w:t>
            </w:r>
          </w:p>
        </w:tc>
      </w:tr>
      <w:tr>
        <w:tc>
          <w:tcPr>
            <w:tcW w:type="dxa" w:w="3120"/>
          </w:tcPr>
          <w:p>
            <w:r>
              <w:t>Training matrix source and import format</w:t>
            </w:r>
          </w:p>
        </w:tc>
        <w:tc>
          <w:tcPr>
            <w:tcW w:type="dxa" w:w="3120"/>
          </w:tcPr>
          <w:p>
            <w:r>
              <w:t>Determines how qualified applicants, assessors, and approving authorities are preloaded and maintained.</w:t>
            </w:r>
          </w:p>
        </w:tc>
        <w:tc>
          <w:tcPr>
            <w:tcW w:type="dxa" w:w="3120"/>
          </w:tcPr>
          <w:p>
            <w:r>
              <w:t>HSE / Admin</w:t>
            </w:r>
          </w:p>
        </w:tc>
      </w:tr>
      <w:tr>
        <w:tc>
          <w:tcPr>
            <w:tcW w:type="dxa" w:w="3120"/>
          </w:tcPr>
          <w:p>
            <w:r>
              <w:t>Production-office display screen scope</w:t>
            </w:r>
          </w:p>
        </w:tc>
        <w:tc>
          <w:tcPr>
            <w:tcW w:type="dxa" w:w="3120"/>
          </w:tcPr>
          <w:p>
            <w:r>
              <w:t>Determines whether TV/current-permit dashboard is part of MVP or a later enhancement.</w:t>
            </w:r>
          </w:p>
        </w:tc>
        <w:tc>
          <w:tcPr>
            <w:tcW w:type="dxa" w:w="3120"/>
          </w:tcPr>
          <w:p>
            <w:r>
              <w:t>Operations / HSE</w:t>
            </w:r>
          </w:p>
        </w:tc>
      </w:tr>
      <w:tr>
        <w:tc>
          <w:tcPr>
            <w:tcW w:type="dxa" w:w="3120"/>
          </w:tcPr>
          <w:p>
            <w:r>
              <w:t>Declared endorsement/inspection date policy</w:t>
            </w:r>
          </w:p>
        </w:tc>
        <w:tc>
          <w:tcPr>
            <w:tcW w:type="dxa" w:w="3120"/>
          </w:tcPr>
          <w:p>
            <w:r>
              <w:t>Determines whether SRM can select a previous inspection/endorsement date while the system records actual login/submission time.</w:t>
            </w:r>
          </w:p>
        </w:tc>
        <w:tc>
          <w:tcPr>
            <w:tcW w:type="dxa" w:w="3120"/>
          </w:tcPr>
          <w:p>
            <w:r>
              <w:t>HSE / Management / Joseph</w:t>
            </w:r>
          </w:p>
        </w:tc>
      </w:tr>
    </w:tbl>
    <w:p/>
    <w:p>
      <w:pPr>
        <w:pStyle w:val="Heading1"/>
      </w:pPr>
      <w:r>
        <w:t>12. Recommended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Priority</w:t>
            </w:r>
          </w:p>
        </w:tc>
        <w:tc>
          <w:tcPr>
            <w:tcW w:type="dxa" w:w="417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Work Item</w:t>
            </w:r>
          </w:p>
        </w:tc>
        <w:tc>
          <w:tcPr>
            <w:tcW w:type="dxa" w:w="41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Rationale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r>
              <w:t>Confirm SRM workflow/date policy, guest role, company/site filter/permission model, QR public content, and QR permit-vs-location model.</w:t>
            </w:r>
          </w:p>
        </w:tc>
        <w:tc>
          <w:tcPr>
            <w:tcW w:type="dxa" w:w="4104"/>
            <w:vAlign w:val="top"/>
          </w:tcPr>
          <w:p>
            <w:r>
              <w:t>These decisions shape schema, RLS, audit, QR routing, and user experience.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Harden audit writer and add missing audit events.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integrity is core governance.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 guest applicant role and contractor fields.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direction confirmed in follow-up email.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RA/supporting document upload.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Joseph identified RA upload as duty-supporting requirement.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Stage II condition-verification checklist and evidence capture.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Closes gap between simple fit/not-fit and WSH duty support.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Revise SRM approval wording to SIMOPS/coordination approval.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Aligns product with client governance model.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r>
              <w:t>Implement public QR live display with anti-phishing/security controls and permit/location routing.</w:t>
            </w:r>
          </w:p>
        </w:tc>
        <w:tc>
          <w:tcPr>
            <w:tcW w:type="dxa" w:w="4104"/>
            <w:vAlign w:val="top"/>
          </w:tcPr>
          <w:p>
            <w:r>
              <w:t>Client clarified public QR direction; location-aware model may be required.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r>
              <w:t>Implement email notifications, recipient groups, provider/sender setup, and escalation triggers.</w:t>
            </w:r>
          </w:p>
        </w:tc>
        <w:tc>
          <w:tcPr>
            <w:tcW w:type="dxa" w:w="4104"/>
            <w:vAlign w:val="top"/>
          </w:tcPr>
          <w:p>
            <w:r>
              <w:t>Client requested programmatic email sending from configured account/provider.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Fix photo annotation persistence and PDF rendering.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annotation UX is not fully end-to-end.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176"/>
            <w:vAlign w:val="top"/>
          </w:tcPr>
          <w:p>
            <w:r>
              <w:t>Add company/site filters, site-scoped roles, and dashboard/list UX.</w:t>
            </w:r>
          </w:p>
        </w:tc>
        <w:tc>
          <w:tcPr>
            <w:tcW w:type="dxa" w:w="4104"/>
            <w:vAlign w:val="top"/>
          </w:tcPr>
          <w:p>
            <w:r>
              <w:t>Needed for FOI/CFE/site control while keeping the interface simple.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Clean up lint/build warnings and Next 16 middleware migration.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Improves maintainability before wider rollout.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Generalise platform for additional permit types.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expected future scope after Hot Work prototype.</w:t>
            </w:r>
          </w:p>
        </w:tc>
      </w:tr>
      <w:tr>
        <w:tc>
          <w:tcPr>
            <w:tcW w:type="dxa" w:w="3120"/>
          </w:tcPr>
          <w:p>
            <w:r>
              <w:t>P0</w:t>
            </w:r>
          </w:p>
        </w:tc>
        <w:tc>
          <w:tcPr>
            <w:tcW w:type="dxa" w:w="3120"/>
          </w:tcPr>
          <w:p>
            <w:r>
              <w:t>Define immutable system timestamp vs declared endorsement/inspection date behaviour.</w:t>
            </w:r>
          </w:p>
        </w:tc>
        <w:tc>
          <w:tcPr>
            <w:tcW w:type="dxa" w:w="3120"/>
          </w:tcPr>
          <w:p>
            <w:r>
              <w:t>Meeting introduced late SRM endorsement scenarios; this affects audit, PDF, reports, and validation.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Add HSE training matrix import/source mapping for applicant, assessor, and approving authority lists.</w:t>
            </w:r>
          </w:p>
        </w:tc>
        <w:tc>
          <w:tcPr>
            <w:tcW w:type="dxa" w:w="3120"/>
          </w:tcPr>
          <w:p>
            <w:r>
              <w:t>Client expects qualified users to be derived from training matrix and grouped by site.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Design optional production-office display screen/current-permit dashboard.</w:t>
            </w:r>
          </w:p>
        </w:tc>
        <w:tc>
          <w:tcPr>
            <w:tcW w:type="dxa" w:w="3120"/>
          </w:tcPr>
          <w:p>
            <w:r>
              <w:t>Raised as possible smart-TV/site display feature; confirm MVP status before build.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Prepare test-link and bug-reporting workflow for Franklin testers.</w:t>
            </w:r>
          </w:p>
        </w:tc>
        <w:tc>
          <w:tcPr>
            <w:tcW w:type="dxa" w:w="3120"/>
          </w:tcPr>
          <w:p>
            <w:r>
              <w:t>Meeting requested tester accounts and screen recording/screenshot-based issue reporting.</w:t>
            </w:r>
          </w:p>
        </w:tc>
      </w:tr>
    </w:tbl>
    <w:p/>
    <w:p>
      <w:pPr>
        <w:pStyle w:val="Heading1"/>
      </w:pPr>
      <w:r>
        <w:t>Appendix A. Current Demo Implementation Notes</w:t>
      </w:r>
    </w:p>
    <w:p>
      <w:pPr>
        <w:pStyle w:val="ListBullet"/>
      </w:pPr>
      <w:r>
        <w:t>Stack: Next.js App Router, TypeScript, Tailwind, Supabase Auth/Postgres/Storage, pdf-lib.</w:t>
      </w:r>
    </w:p>
    <w:p>
      <w:pPr>
        <w:pStyle w:val="ListBullet"/>
      </w:pPr>
      <w:r>
        <w:t>Implemented pages include login, dashboard, permit list/detail, new permit, admin users, and admin audit log.</w:t>
      </w:r>
    </w:p>
    <w:p>
      <w:pPr>
        <w:pStyle w:val="ListBullet"/>
      </w:pPr>
      <w:r>
        <w:t>Implemented APIs include permit creation, Stage I-IV transitions, endorsements, PDF generation, admin CSV import, audit export, and permit export.</w:t>
      </w:r>
    </w:p>
    <w:p>
      <w:pPr>
        <w:pStyle w:val="ListBullet"/>
      </w:pPr>
      <w:r>
        <w:t>Database includes users, permits, permit_stages, permit_endorsements, permit_photos, audit_log, and permit_counters.</w:t>
      </w:r>
    </w:p>
    <w:p>
      <w:pPr>
        <w:pStyle w:val="ListBullet"/>
      </w:pPr>
      <w:r>
        <w:t>Migrations include later SRM authority override changes in 0005_srm_authority.sql.</w:t>
      </w:r>
    </w:p>
    <w:p>
      <w:pPr>
        <w:pStyle w:val="ListBullet"/>
      </w:pPr>
      <w:r>
        <w:t>Verification: npm run typecheck passed; npm run build passed; npm run lint currently fails because next lint is obsolete in this setup.</w:t>
      </w:r>
    </w:p>
    <w:p>
      <w:pPr>
        <w:pStyle w:val="Heading1"/>
      </w:pPr>
      <w:r>
        <w:t>Appendix B. Change Summary from PRD v1.0</w:t>
      </w:r>
    </w:p>
    <w:p>
      <w:pPr>
        <w:pStyle w:val="ListBullet"/>
      </w:pPr>
      <w:r>
        <w:t>Guest applicant role added to target scope.</w:t>
      </w:r>
    </w:p>
    <w:p>
      <w:pPr>
        <w:pStyle w:val="ListBullet"/>
      </w:pPr>
      <w:r>
        <w:t>Contractor name, company, and supervisor registration number added to target data capture.</w:t>
      </w:r>
    </w:p>
    <w:p>
      <w:pPr>
        <w:pStyle w:val="ListBullet"/>
      </w:pPr>
      <w:r>
        <w:t>Mandatory RA/supporting document upload added for contractor workflow.</w:t>
      </w:r>
    </w:p>
    <w:p>
      <w:pPr>
        <w:pStyle w:val="ListBullet"/>
      </w:pPr>
      <w:r>
        <w:t>Assessor condition-verification checklist added.</w:t>
      </w:r>
    </w:p>
    <w:p>
      <w:pPr>
        <w:pStyle w:val="ListBullet"/>
      </w:pPr>
      <w:r>
        <w:t>SRM role clarified as SIMOPS/coordination approval rather than inspection.</w:t>
      </w:r>
    </w:p>
    <w:p>
      <w:pPr>
        <w:pStyle w:val="ListBullet"/>
      </w:pPr>
      <w:r>
        <w:t>No-backdating rule elevated to explicit system requirement.</w:t>
      </w:r>
    </w:p>
    <w:p>
      <w:pPr>
        <w:pStyle w:val="ListBullet"/>
      </w:pPr>
      <w:r>
        <w:t>QR live permit display added to target scope.</w:t>
      </w:r>
    </w:p>
    <w:p>
      <w:pPr>
        <w:pStyle w:val="ListBullet"/>
      </w:pPr>
      <w:r>
        <w:t>Email notifications, HOD lists, and escalation triggers added.</w:t>
      </w:r>
    </w:p>
    <w:p>
      <w:pPr>
        <w:pStyle w:val="ListBullet"/>
      </w:pPr>
      <w:r>
        <w:t>Company/site context for FOI vs CFE added.</w:t>
      </w:r>
    </w:p>
    <w:p>
      <w:pPr>
        <w:pStyle w:val="ListBullet"/>
      </w:pPr>
      <w:r>
        <w:t>Additional permit types moved from future-only context to progressive roadmap after Hot Work prototype.</w:t>
      </w:r>
    </w:p>
    <w:p>
      <w:pPr>
        <w:pStyle w:val="ListBullet"/>
      </w:pPr>
      <w:r>
        <w:t>10 June meeting added public QR clarification, including possible location/site QR with view-all current permits.</w:t>
      </w:r>
    </w:p>
    <w:p>
      <w:pPr>
        <w:pStyle w:val="ListBullet"/>
      </w:pPr>
      <w:r>
        <w:t>10 June meeting clarified company/site UX may be dashboard/list filtering rather than mandatory login-time context selection.</w:t>
      </w:r>
    </w:p>
    <w:p>
      <w:pPr>
        <w:pStyle w:val="ListBullet"/>
      </w:pPr>
      <w:r>
        <w:t>10 June meeting clarified email notifications should use configured provider/sender account and preloaded recipient groups.</w:t>
      </w:r>
    </w:p>
    <w:p>
      <w:pPr>
        <w:pStyle w:val="ListBullet"/>
      </w:pPr>
      <w:r>
        <w:t>10 June meeting added HSE training matrix as source for qualified applicant, assessor, and approving-authority lists.</w:t>
      </w:r>
    </w:p>
    <w:p>
      <w:pPr>
        <w:pStyle w:val="ListBullet"/>
      </w:pPr>
      <w:r>
        <w:t>10 June meeting introduced separate declared endorsement/inspection date handling while preserving immutable system timestamps.</w:t>
      </w:r>
    </w:p>
    <w:p>
      <w:pPr>
        <w:pStyle w:val="ListBullet"/>
      </w:pPr>
      <w:r>
        <w:t>10 June meeting raised production-office TV/display screen and tester screen-recording workflow as pending/operational items.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Franklin ePermit Updated PRD v1.2 - Draft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Franklin Offshore ePermit System - Updated PRD</dc:title>
  <dc:subject>Hot Work MVP, client follow-up requirements, implemented features, missing features, detailed use cases</dc:subject>
  <dc:creator>Codingo Assignments Pte. Ltd.</dc:creator>
  <cp:keywords/>
  <dc:description>Generated from original PRD, current implementation review, meeting audio note, and client follow-up emails.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