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FEUILLE DE ROUTE</w:t>
        <w:br/>
        <w:t>Projet de fin de formation</w:t>
      </w:r>
    </w:p>
    <w:p>
      <w:pPr>
        <w:jc w:val="center"/>
      </w:pPr>
      <w:r>
        <w:rPr>
          <w:b/>
        </w:rPr>
        <w:t xml:space="preserve">Titre : </w:t>
      </w:r>
      <w:r>
        <w:t>Reconnaissance et traduction de signes de la Langue des Signes Française (LSF) en français</w:t>
        <w:br/>
      </w:r>
      <w:r>
        <w:t>Étudiante : Elsa Rabé</w:t>
        <w:br/>
      </w:r>
      <w:r>
        <w:t>Formation : Data / IA</w:t>
        <w:br/>
      </w:r>
      <w:r>
        <w:t>Date : Juillet 2026</w:t>
      </w:r>
    </w:p>
    <w:p>
      <w:r>
        <w:br w:type="page"/>
      </w:r>
    </w:p>
    <w:p>
      <w:pPr>
        <w:pStyle w:val="Heading1"/>
      </w:pPr>
      <w:r>
        <w:t>Résumé</w:t>
      </w:r>
    </w:p>
    <w:p>
      <w:r>
        <w:t>Ce projet consiste à développer un prototype capable de reconnaître en temps réel des signes de la Langue des Signes Française (LSF) à l'aide d'une webcam. Le système utilise OpenCV pour la capture vidéo, MediaPipe Hands pour extraire les landmarks des mains et un modèle LSTM entraîné sur un dataset construit spécifiquement pour le projet. Cette première version (MVP) reconnaît les signes : salut, merci, oui, non, s'il vous plaît et au revoir. L'architecture est conçue pour être enrichie avec de nouveaux signes et de futures fonctionnalités.</w:t>
      </w:r>
    </w:p>
    <w:p>
      <w:pPr>
        <w:pStyle w:val="Heading1"/>
      </w:pPr>
      <w:r>
        <w:t>Tableau de synthèse (facultatif)</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Objectif</w:t>
            </w:r>
          </w:p>
        </w:tc>
        <w:tc>
          <w:tcPr>
            <w:tcW w:type="dxa" w:w="2880"/>
          </w:tcPr>
          <w:p>
            <w:r>
              <w:t>Statut</w:t>
            </w:r>
          </w:p>
        </w:tc>
      </w:tr>
      <w:tr>
        <w:tc>
          <w:tcPr>
            <w:tcW w:type="dxa" w:w="2880"/>
          </w:tcPr>
          <w:p>
            <w:r>
              <w:t>Analyse du besoin</w:t>
            </w:r>
          </w:p>
        </w:tc>
        <w:tc>
          <w:tcPr>
            <w:tcW w:type="dxa" w:w="2880"/>
          </w:tcPr>
          <w:p>
            <w:r>
              <w:t>Définir le périmètre et les objectifs</w:t>
            </w:r>
          </w:p>
        </w:tc>
        <w:tc>
          <w:tcPr>
            <w:tcW w:type="dxa" w:w="2880"/>
          </w:tcPr>
          <w:p>
            <w:r>
              <w:t>✓</w:t>
            </w:r>
          </w:p>
        </w:tc>
      </w:tr>
      <w:tr>
        <w:tc>
          <w:tcPr>
            <w:tcW w:type="dxa" w:w="2880"/>
          </w:tcPr>
          <w:p>
            <w:r>
              <w:t>Conception</w:t>
            </w:r>
          </w:p>
        </w:tc>
        <w:tc>
          <w:tcPr>
            <w:tcW w:type="dxa" w:w="2880"/>
          </w:tcPr>
          <w:p>
            <w:r>
              <w:t>Architecture technique</w:t>
            </w:r>
          </w:p>
        </w:tc>
        <w:tc>
          <w:tcPr>
            <w:tcW w:type="dxa" w:w="2880"/>
          </w:tcPr>
          <w:p>
            <w:r>
              <w:t>✓</w:t>
            </w:r>
          </w:p>
        </w:tc>
      </w:tr>
      <w:tr>
        <w:tc>
          <w:tcPr>
            <w:tcW w:type="dxa" w:w="2880"/>
          </w:tcPr>
          <w:p>
            <w:r>
              <w:t>Collecte des données</w:t>
            </w:r>
          </w:p>
        </w:tc>
        <w:tc>
          <w:tcPr>
            <w:tcW w:type="dxa" w:w="2880"/>
          </w:tcPr>
          <w:p>
            <w:r>
              <w:t>Créer le dataset</w:t>
            </w:r>
          </w:p>
        </w:tc>
        <w:tc>
          <w:tcPr>
            <w:tcW w:type="dxa" w:w="2880"/>
          </w:tcPr>
          <w:p>
            <w:r>
              <w:t>✓</w:t>
            </w:r>
          </w:p>
        </w:tc>
      </w:tr>
      <w:tr>
        <w:tc>
          <w:tcPr>
            <w:tcW w:type="dxa" w:w="2880"/>
          </w:tcPr>
          <w:p>
            <w:r>
              <w:t>Développement</w:t>
            </w:r>
          </w:p>
        </w:tc>
        <w:tc>
          <w:tcPr>
            <w:tcW w:type="dxa" w:w="2880"/>
          </w:tcPr>
          <w:p>
            <w:r>
              <w:t>Collecte, entraînement, prédiction</w:t>
            </w:r>
          </w:p>
        </w:tc>
        <w:tc>
          <w:tcPr>
            <w:tcW w:type="dxa" w:w="2880"/>
          </w:tcPr>
          <w:p>
            <w:r>
              <w:t>✓</w:t>
            </w:r>
          </w:p>
        </w:tc>
      </w:tr>
      <w:tr>
        <w:tc>
          <w:tcPr>
            <w:tcW w:type="dxa" w:w="2880"/>
          </w:tcPr>
          <w:p>
            <w:r>
              <w:t>Tests</w:t>
            </w:r>
          </w:p>
        </w:tc>
        <w:tc>
          <w:tcPr>
            <w:tcW w:type="dxa" w:w="2880"/>
          </w:tcPr>
          <w:p>
            <w:r>
              <w:t>Évaluer et corriger</w:t>
            </w:r>
          </w:p>
        </w:tc>
        <w:tc>
          <w:tcPr>
            <w:tcW w:type="dxa" w:w="2880"/>
          </w:tcPr>
          <w:p>
            <w:r>
              <w:t>✓</w:t>
            </w:r>
          </w:p>
        </w:tc>
      </w:tr>
      <w:tr>
        <w:tc>
          <w:tcPr>
            <w:tcW w:type="dxa" w:w="2880"/>
          </w:tcPr>
          <w:p>
            <w:r>
              <w:t>Améliorations</w:t>
            </w:r>
          </w:p>
        </w:tc>
        <w:tc>
          <w:tcPr>
            <w:tcW w:type="dxa" w:w="2880"/>
          </w:tcPr>
          <w:p>
            <w:r>
              <w:t>Ajouter des signes et optimiser</w:t>
            </w:r>
          </w:p>
        </w:tc>
        <w:tc>
          <w:tcPr>
            <w:tcW w:type="dxa" w:w="2880"/>
          </w:tcPr>
          <w:p>
            <w:r>
              <w:t>En cours</w:t>
            </w:r>
          </w:p>
        </w:tc>
      </w:tr>
    </w:tbl>
    <w:p>
      <w:pPr>
        <w:pStyle w:val="Heading1"/>
      </w:pPr>
      <w:r>
        <w:t>Cartes utilisateur (User Stories)</w:t>
      </w:r>
    </w:p>
    <w:p>
      <w:pPr>
        <w:pStyle w:val="Heading2"/>
      </w:pPr>
      <w:r>
        <w:t>US1</w:t>
      </w:r>
    </w:p>
    <w:p>
      <w:r>
        <w:t>En tant qu'utilisateur, je veux lancer l'application afin de démarrer la reconnaissance des signes.</w:t>
      </w:r>
    </w:p>
    <w:p>
      <w:pPr>
        <w:pStyle w:val="Heading2"/>
      </w:pPr>
      <w:r>
        <w:t>US2</w:t>
      </w:r>
    </w:p>
    <w:p>
      <w:r>
        <w:t>En tant qu'utilisateur, je veux autoriser l'accès à la webcam afin que mes gestes puissent être capturés.</w:t>
      </w:r>
    </w:p>
    <w:p>
      <w:pPr>
        <w:pStyle w:val="Heading2"/>
      </w:pPr>
      <w:r>
        <w:t>US3</w:t>
      </w:r>
    </w:p>
    <w:p>
      <w:r>
        <w:t>En tant qu'utilisateur, je veux réaliser un signe en LSF devant la caméra afin qu'il soit reconnu.</w:t>
      </w:r>
    </w:p>
    <w:p>
      <w:pPr>
        <w:pStyle w:val="Heading2"/>
      </w:pPr>
      <w:r>
        <w:t>US4</w:t>
      </w:r>
    </w:p>
    <w:p>
      <w:r>
        <w:t>En tant qu'utilisateur, je veux voir le mot français correspondant au signe reconnu en temps réel.</w:t>
      </w:r>
    </w:p>
    <w:p>
      <w:pPr>
        <w:pStyle w:val="Heading2"/>
      </w:pPr>
      <w:r>
        <w:t>US5</w:t>
      </w:r>
    </w:p>
    <w:p>
      <w:r>
        <w:t>En tant qu'utilisateur, je veux visualiser le score de confiance de la prédiction afin d'évaluer sa fiabilité.</w:t>
      </w:r>
    </w:p>
    <w:p>
      <w:pPr>
        <w:pStyle w:val="Heading2"/>
      </w:pPr>
      <w:r>
        <w:t>US6</w:t>
      </w:r>
    </w:p>
    <w:p>
      <w:r>
        <w:t>En tant qu'administrateur, je veux enregistrer de nouvelles séquences de gestes afin d'enrichir le dataset.</w:t>
      </w:r>
    </w:p>
    <w:p>
      <w:pPr>
        <w:pStyle w:val="Heading2"/>
      </w:pPr>
      <w:r>
        <w:t>US7</w:t>
      </w:r>
    </w:p>
    <w:p>
      <w:r>
        <w:t>En tant qu'administrateur, je veux entraîner un nouveau modèle avec les nouvelles données afin d'améliorer les performances.</w:t>
      </w:r>
    </w:p>
    <w:p>
      <w:pPr>
        <w:pStyle w:val="Heading2"/>
      </w:pPr>
      <w:r>
        <w:t>US8</w:t>
      </w:r>
    </w:p>
    <w:p>
      <w:r>
        <w:t>En tant qu'utilisateur, je veux que l'application puisse évoluer avec de nouveaux signes sans être entièrement reconstruite.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