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3591F">
      <w:pPr>
        <w:jc w:val="center"/>
        <w:rPr>
          <w:rFonts w:hint="default" w:ascii="Calibri" w:hAnsi="Calibri" w:cs="Calibri"/>
        </w:rPr>
      </w:pPr>
      <w:r>
        <w:rPr>
          <w:rFonts w:hint="default" w:ascii="Calibri" w:hAnsi="Calibri" w:cs="Calibri"/>
        </w:rPr>
        <w:drawing>
          <wp:inline distT="0" distB="0" distL="114300" distR="114300">
            <wp:extent cx="2795270" cy="2616200"/>
            <wp:effectExtent l="0" t="0" r="889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795270" cy="2616200"/>
                    </a:xfrm>
                    <a:prstGeom prst="rect">
                      <a:avLst/>
                    </a:prstGeom>
                  </pic:spPr>
                </pic:pic>
              </a:graphicData>
            </a:graphic>
          </wp:inline>
        </w:drawing>
      </w:r>
    </w:p>
    <w:p w14:paraId="47568683">
      <w:pPr>
        <w:jc w:val="center"/>
        <w:rPr>
          <w:rFonts w:hint="default" w:ascii="Calibri" w:hAnsi="Calibri" w:cs="Calibri"/>
        </w:rPr>
      </w:pPr>
    </w:p>
    <w:p w14:paraId="0A26E4B6">
      <w:pPr>
        <w:rPr>
          <w:rFonts w:hint="default" w:ascii="Calibri" w:hAnsi="Calibri" w:cs="Calibri"/>
        </w:rPr>
      </w:pPr>
    </w:p>
    <w:p w14:paraId="1DDDB585">
      <w:pPr>
        <w:jc w:val="center"/>
        <w:rPr>
          <w:rFonts w:hint="default" w:ascii="Calibri" w:hAnsi="Calibri" w:cs="Calibri"/>
        </w:rPr>
      </w:pPr>
      <w:r>
        <w:rPr>
          <w:rFonts w:hint="default" w:ascii="Calibri" w:hAnsi="Calibri" w:cs="Calibri"/>
          <w:b/>
          <w:color w:val="722ED1"/>
          <w:sz w:val="46"/>
        </w:rPr>
        <w:t>iSuperviz: Your AI Research Supervisor</w:t>
      </w:r>
    </w:p>
    <w:p w14:paraId="50B66644">
      <w:pPr>
        <w:jc w:val="center"/>
        <w:rPr>
          <w:rFonts w:hint="default" w:ascii="Calibri" w:hAnsi="Calibri" w:cs="Calibri"/>
        </w:rPr>
      </w:pPr>
      <w:r>
        <w:rPr>
          <w:rFonts w:hint="default" w:ascii="Calibri" w:hAnsi="Calibri" w:eastAsia="宋体" w:cs="Calibri"/>
          <w:b/>
          <w:sz w:val="32"/>
          <w:lang w:val="en-US" w:eastAsia="zh-CN"/>
        </w:rPr>
        <w:t>CISC3003</w:t>
      </w:r>
      <w:r>
        <w:rPr>
          <w:rFonts w:hint="default" w:ascii="Calibri" w:hAnsi="Calibri" w:cs="Calibri"/>
          <w:b/>
          <w:sz w:val="32"/>
        </w:rPr>
        <w:t>Team Project Report</w:t>
      </w:r>
    </w:p>
    <w:p w14:paraId="69E37A2C">
      <w:pPr>
        <w:jc w:val="center"/>
        <w:rPr>
          <w:rFonts w:hint="default" w:ascii="Calibri" w:hAnsi="Calibri" w:cs="Calibri"/>
          <w:sz w:val="24"/>
          <w:szCs w:val="24"/>
        </w:rPr>
      </w:pPr>
      <w:r>
        <w:rPr>
          <w:rFonts w:hint="default" w:ascii="Calibri" w:hAnsi="Calibri" w:cs="Calibri"/>
          <w:b/>
          <w:sz w:val="24"/>
          <w:szCs w:val="24"/>
        </w:rPr>
        <w:t>Team 07 — iSuperviz</w:t>
      </w:r>
    </w:p>
    <w:p w14:paraId="11CD7346">
      <w:pPr>
        <w:jc w:val="center"/>
        <w:rPr>
          <w:rFonts w:hint="default" w:ascii="Calibri" w:hAnsi="Calibri" w:cs="Calibri"/>
          <w:sz w:val="24"/>
          <w:szCs w:val="24"/>
        </w:rPr>
      </w:pPr>
      <w:r>
        <w:rPr>
          <w:rFonts w:hint="default" w:ascii="Calibri" w:hAnsi="Calibri" w:cs="Calibri"/>
          <w:b w:val="0"/>
          <w:sz w:val="24"/>
          <w:szCs w:val="24"/>
        </w:rPr>
        <w:t>Submission Deadline: 2026 May 10, 11:00 pm</w:t>
      </w:r>
    </w:p>
    <w:p w14:paraId="14E94F31">
      <w:pPr>
        <w:jc w:val="center"/>
        <w:rPr>
          <w:rFonts w:hint="default" w:ascii="Calibri" w:hAnsi="Calibri" w:cs="Calibri"/>
        </w:rPr>
      </w:pPr>
      <w:r>
        <w:rPr>
          <w:rFonts w:hint="default" w:ascii="Calibri" w:hAnsi="Calibri" w:cs="Calibri"/>
        </w:rPr>
        <w:t xml:space="preserve">Deployed URL: </w:t>
      </w:r>
      <w:r>
        <w:rPr>
          <w:rFonts w:hint="default" w:ascii="Calibri" w:hAnsi="Calibri" w:cs="Calibri"/>
        </w:rPr>
        <w:fldChar w:fldCharType="begin"/>
      </w:r>
      <w:r>
        <w:rPr>
          <w:rFonts w:hint="default" w:ascii="Calibri" w:hAnsi="Calibri" w:cs="Calibri"/>
        </w:rPr>
        <w:instrText xml:space="preserve"> HYPERLINK "https://elsayx.github.io/CISC3003-dc328669-2026GitHub/CISC3003-TeamProject-Team07-iSuperviz/" \h </w:instrText>
      </w:r>
      <w:r>
        <w:rPr>
          <w:rFonts w:hint="default" w:ascii="Calibri" w:hAnsi="Calibri" w:cs="Calibri"/>
        </w:rPr>
        <w:fldChar w:fldCharType="separate"/>
      </w:r>
      <w:r>
        <w:rPr>
          <w:rFonts w:hint="default" w:ascii="Calibri" w:hAnsi="Calibri" w:cs="Calibri"/>
          <w:color w:val="0563C1"/>
          <w:u w:val="single"/>
        </w:rPr>
        <w:t>https://elsayx.github.io/CISC3003-dc328669-2026GitHub/CISC3003-TeamProject-Team07-iSuperviz/</w:t>
      </w:r>
      <w:r>
        <w:rPr>
          <w:rFonts w:hint="default" w:ascii="Calibri" w:hAnsi="Calibri" w:cs="Calibri"/>
          <w:color w:val="0563C1"/>
          <w:u w:val="single"/>
        </w:rPr>
        <w:fldChar w:fldCharType="end"/>
      </w:r>
    </w:p>
    <w:p w14:paraId="3AE07B61">
      <w:pPr>
        <w:jc w:val="center"/>
        <w:rPr>
          <w:rFonts w:hint="default" w:ascii="Calibri" w:hAnsi="Calibri" w:cs="Calibri"/>
        </w:rPr>
      </w:pPr>
      <w:r>
        <w:rPr>
          <w:rFonts w:hint="default" w:ascii="Calibri" w:hAnsi="Calibri" w:cs="Calibri"/>
        </w:rPr>
        <w:t xml:space="preserve">GitHub Archive URL: </w:t>
      </w:r>
      <w:r>
        <w:rPr>
          <w:rFonts w:hint="default" w:ascii="Calibri" w:hAnsi="Calibri" w:cs="Calibri"/>
        </w:rPr>
        <w:fldChar w:fldCharType="begin"/>
      </w:r>
      <w:r>
        <w:rPr>
          <w:rFonts w:hint="default" w:ascii="Calibri" w:hAnsi="Calibri" w:cs="Calibri"/>
        </w:rPr>
        <w:instrText xml:space="preserve"> HYPERLINK "https://github.com/Elsayx/CISC3003-dc328669-2026GitHub/tree/master/CISC3003-TeamProject-Team07-iSuperviz" \h </w:instrText>
      </w:r>
      <w:r>
        <w:rPr>
          <w:rFonts w:hint="default" w:ascii="Calibri" w:hAnsi="Calibri" w:cs="Calibri"/>
        </w:rPr>
        <w:fldChar w:fldCharType="separate"/>
      </w:r>
      <w:r>
        <w:rPr>
          <w:rFonts w:hint="default" w:ascii="Calibri" w:hAnsi="Calibri" w:cs="Calibri"/>
          <w:color w:val="0563C1"/>
          <w:u w:val="single"/>
        </w:rPr>
        <w:t>https://github.com/Elsayx/CISC3003-dc328669-2026GitHub/tree/master/CISC3003-TeamProject-Team07-iSuperviz</w:t>
      </w:r>
      <w:r>
        <w:rPr>
          <w:rFonts w:hint="default" w:ascii="Calibri" w:hAnsi="Calibri" w:cs="Calibri"/>
          <w:color w:val="0563C1"/>
          <w:u w:val="single"/>
        </w:rPr>
        <w:fldChar w:fldCharType="end"/>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541"/>
        <w:gridCol w:w="2541"/>
        <w:gridCol w:w="2541"/>
      </w:tblGrid>
      <w:tr w14:paraId="3E505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0C7F569D">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Pair</w:t>
            </w:r>
          </w:p>
        </w:tc>
        <w:tc>
          <w:tcPr>
            <w:tcW w:w="2541"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082A0EA5">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Student ID</w:t>
            </w:r>
          </w:p>
        </w:tc>
        <w:tc>
          <w:tcPr>
            <w:tcW w:w="2541"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507A7D60">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Name</w:t>
            </w:r>
          </w:p>
        </w:tc>
        <w:tc>
          <w:tcPr>
            <w:tcW w:w="2541"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07B25E19">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Team Role</w:t>
            </w:r>
          </w:p>
        </w:tc>
      </w:tr>
      <w:tr w14:paraId="51C7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tcBorders>
              <w:top w:val="single" w:color="D9C7FF" w:sz="8" w:space="0"/>
              <w:left w:val="single" w:color="D9C7FF" w:sz="8" w:space="0"/>
              <w:bottom w:val="single" w:color="D9C7FF" w:sz="8" w:space="0"/>
              <w:right w:val="single" w:color="D9C7FF" w:sz="8" w:space="0"/>
            </w:tcBorders>
            <w:vAlign w:val="center"/>
          </w:tcPr>
          <w:p w14:paraId="13BB56DD">
            <w:pPr>
              <w:spacing w:after="0" w:line="240" w:lineRule="auto"/>
              <w:rPr>
                <w:rFonts w:hint="default" w:ascii="Calibri" w:hAnsi="Calibri" w:cs="Calibri"/>
                <w:sz w:val="24"/>
                <w:szCs w:val="24"/>
              </w:rPr>
            </w:pPr>
            <w:r>
              <w:rPr>
                <w:rFonts w:hint="default" w:ascii="Calibri" w:hAnsi="Calibri" w:eastAsia="Arial" w:cs="Calibri"/>
                <w:b w:val="0"/>
                <w:sz w:val="24"/>
                <w:szCs w:val="24"/>
              </w:rPr>
              <w:t>Pair 08</w:t>
            </w:r>
          </w:p>
        </w:tc>
        <w:tc>
          <w:tcPr>
            <w:tcW w:w="2541" w:type="dxa"/>
            <w:tcBorders>
              <w:top w:val="single" w:color="D9C7FF" w:sz="8" w:space="0"/>
              <w:left w:val="single" w:color="D9C7FF" w:sz="8" w:space="0"/>
              <w:bottom w:val="single" w:color="D9C7FF" w:sz="8" w:space="0"/>
              <w:right w:val="single" w:color="D9C7FF" w:sz="8" w:space="0"/>
            </w:tcBorders>
            <w:vAlign w:val="center"/>
          </w:tcPr>
          <w:p w14:paraId="23E97993">
            <w:pPr>
              <w:spacing w:after="0" w:line="240" w:lineRule="auto"/>
              <w:rPr>
                <w:rFonts w:hint="default" w:ascii="Calibri" w:hAnsi="Calibri" w:cs="Calibri"/>
                <w:sz w:val="24"/>
                <w:szCs w:val="24"/>
              </w:rPr>
            </w:pPr>
            <w:r>
              <w:rPr>
                <w:rFonts w:hint="default" w:ascii="Calibri" w:hAnsi="Calibri" w:eastAsia="Arial" w:cs="Calibri"/>
                <w:b w:val="0"/>
                <w:sz w:val="24"/>
                <w:szCs w:val="24"/>
              </w:rPr>
              <w:t>DC328669</w:t>
            </w:r>
          </w:p>
        </w:tc>
        <w:tc>
          <w:tcPr>
            <w:tcW w:w="2541" w:type="dxa"/>
            <w:tcBorders>
              <w:top w:val="single" w:color="D9C7FF" w:sz="8" w:space="0"/>
              <w:left w:val="single" w:color="D9C7FF" w:sz="8" w:space="0"/>
              <w:bottom w:val="single" w:color="D9C7FF" w:sz="8" w:space="0"/>
              <w:right w:val="single" w:color="D9C7FF" w:sz="8" w:space="0"/>
            </w:tcBorders>
            <w:vAlign w:val="center"/>
          </w:tcPr>
          <w:p w14:paraId="04EDC2D1">
            <w:pPr>
              <w:spacing w:after="0" w:line="240" w:lineRule="auto"/>
              <w:rPr>
                <w:rFonts w:hint="default" w:ascii="Calibri" w:hAnsi="Calibri" w:cs="Calibri"/>
                <w:sz w:val="24"/>
                <w:szCs w:val="24"/>
              </w:rPr>
            </w:pPr>
            <w:r>
              <w:rPr>
                <w:rFonts w:hint="default" w:ascii="Calibri" w:hAnsi="Calibri" w:eastAsia="Arial" w:cs="Calibri"/>
                <w:b w:val="0"/>
                <w:sz w:val="24"/>
                <w:szCs w:val="24"/>
              </w:rPr>
              <w:t>Yang Xu</w:t>
            </w:r>
          </w:p>
        </w:tc>
        <w:tc>
          <w:tcPr>
            <w:tcW w:w="2541" w:type="dxa"/>
            <w:tcBorders>
              <w:top w:val="single" w:color="D9C7FF" w:sz="8" w:space="0"/>
              <w:left w:val="single" w:color="D9C7FF" w:sz="8" w:space="0"/>
              <w:bottom w:val="single" w:color="D9C7FF" w:sz="8" w:space="0"/>
              <w:right w:val="single" w:color="D9C7FF" w:sz="8" w:space="0"/>
            </w:tcBorders>
            <w:vAlign w:val="center"/>
          </w:tcPr>
          <w:p w14:paraId="6511EB53">
            <w:pPr>
              <w:spacing w:after="0" w:line="240" w:lineRule="auto"/>
              <w:rPr>
                <w:rFonts w:hint="default" w:ascii="Calibri" w:hAnsi="Calibri" w:cs="Calibri"/>
                <w:sz w:val="24"/>
                <w:szCs w:val="24"/>
              </w:rPr>
            </w:pPr>
            <w:r>
              <w:rPr>
                <w:rFonts w:hint="default" w:ascii="Calibri" w:hAnsi="Calibri" w:eastAsia="Arial" w:cs="Calibri"/>
                <w:b w:val="0"/>
                <w:sz w:val="24"/>
                <w:szCs w:val="24"/>
              </w:rPr>
              <w:t>Team Lead / Member</w:t>
            </w:r>
          </w:p>
        </w:tc>
      </w:tr>
      <w:tr w14:paraId="6A892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tcBorders>
              <w:top w:val="single" w:color="D9C7FF" w:sz="8" w:space="0"/>
              <w:left w:val="single" w:color="D9C7FF" w:sz="8" w:space="0"/>
              <w:bottom w:val="single" w:color="D9C7FF" w:sz="8" w:space="0"/>
              <w:right w:val="single" w:color="D9C7FF" w:sz="8" w:space="0"/>
            </w:tcBorders>
            <w:vAlign w:val="center"/>
          </w:tcPr>
          <w:p w14:paraId="4A796991">
            <w:pPr>
              <w:spacing w:after="0" w:line="240" w:lineRule="auto"/>
              <w:rPr>
                <w:rFonts w:hint="default" w:ascii="Calibri" w:hAnsi="Calibri" w:cs="Calibri"/>
                <w:sz w:val="24"/>
                <w:szCs w:val="24"/>
              </w:rPr>
            </w:pPr>
            <w:r>
              <w:rPr>
                <w:rFonts w:hint="default" w:ascii="Calibri" w:hAnsi="Calibri" w:eastAsia="Arial" w:cs="Calibri"/>
                <w:b w:val="0"/>
                <w:sz w:val="24"/>
                <w:szCs w:val="24"/>
              </w:rPr>
              <w:t>Pair 08</w:t>
            </w:r>
          </w:p>
        </w:tc>
        <w:tc>
          <w:tcPr>
            <w:tcW w:w="2541" w:type="dxa"/>
            <w:tcBorders>
              <w:top w:val="single" w:color="D9C7FF" w:sz="8" w:space="0"/>
              <w:left w:val="single" w:color="D9C7FF" w:sz="8" w:space="0"/>
              <w:bottom w:val="single" w:color="D9C7FF" w:sz="8" w:space="0"/>
              <w:right w:val="single" w:color="D9C7FF" w:sz="8" w:space="0"/>
            </w:tcBorders>
            <w:vAlign w:val="center"/>
          </w:tcPr>
          <w:p w14:paraId="5A21E35F">
            <w:pPr>
              <w:spacing w:after="0" w:line="240" w:lineRule="auto"/>
              <w:rPr>
                <w:rFonts w:hint="default" w:ascii="Calibri" w:hAnsi="Calibri" w:cs="Calibri"/>
                <w:sz w:val="24"/>
                <w:szCs w:val="24"/>
              </w:rPr>
            </w:pPr>
            <w:r>
              <w:rPr>
                <w:rFonts w:hint="default" w:ascii="Calibri" w:hAnsi="Calibri" w:eastAsia="Arial" w:cs="Calibri"/>
                <w:b w:val="0"/>
                <w:sz w:val="24"/>
                <w:szCs w:val="24"/>
              </w:rPr>
              <w:t>DC328023</w:t>
            </w:r>
          </w:p>
        </w:tc>
        <w:tc>
          <w:tcPr>
            <w:tcW w:w="2541" w:type="dxa"/>
            <w:tcBorders>
              <w:top w:val="single" w:color="D9C7FF" w:sz="8" w:space="0"/>
              <w:left w:val="single" w:color="D9C7FF" w:sz="8" w:space="0"/>
              <w:bottom w:val="single" w:color="D9C7FF" w:sz="8" w:space="0"/>
              <w:right w:val="single" w:color="D9C7FF" w:sz="8" w:space="0"/>
            </w:tcBorders>
            <w:vAlign w:val="center"/>
          </w:tcPr>
          <w:p w14:paraId="5B5AB5DA">
            <w:pPr>
              <w:spacing w:after="0" w:line="240" w:lineRule="auto"/>
              <w:rPr>
                <w:rFonts w:hint="default" w:ascii="Calibri" w:hAnsi="Calibri" w:cs="Calibri"/>
                <w:sz w:val="24"/>
                <w:szCs w:val="24"/>
              </w:rPr>
            </w:pPr>
            <w:r>
              <w:rPr>
                <w:rFonts w:hint="default" w:ascii="Calibri" w:hAnsi="Calibri" w:eastAsia="Arial" w:cs="Calibri"/>
                <w:b w:val="0"/>
                <w:sz w:val="24"/>
                <w:szCs w:val="24"/>
              </w:rPr>
              <w:t>Jiang Xingyu</w:t>
            </w:r>
          </w:p>
        </w:tc>
        <w:tc>
          <w:tcPr>
            <w:tcW w:w="2541" w:type="dxa"/>
            <w:tcBorders>
              <w:top w:val="single" w:color="D9C7FF" w:sz="8" w:space="0"/>
              <w:left w:val="single" w:color="D9C7FF" w:sz="8" w:space="0"/>
              <w:bottom w:val="single" w:color="D9C7FF" w:sz="8" w:space="0"/>
              <w:right w:val="single" w:color="D9C7FF" w:sz="8" w:space="0"/>
            </w:tcBorders>
            <w:vAlign w:val="center"/>
          </w:tcPr>
          <w:p w14:paraId="2D923567">
            <w:pPr>
              <w:spacing w:after="0" w:line="240" w:lineRule="auto"/>
              <w:rPr>
                <w:rFonts w:hint="default" w:ascii="Calibri" w:hAnsi="Calibri" w:cs="Calibri"/>
                <w:sz w:val="24"/>
                <w:szCs w:val="24"/>
              </w:rPr>
            </w:pPr>
            <w:r>
              <w:rPr>
                <w:rFonts w:hint="default" w:ascii="Calibri" w:hAnsi="Calibri" w:eastAsia="Arial" w:cs="Calibri"/>
                <w:b w:val="0"/>
                <w:sz w:val="24"/>
                <w:szCs w:val="24"/>
              </w:rPr>
              <w:t>Partner</w:t>
            </w:r>
          </w:p>
        </w:tc>
      </w:tr>
      <w:tr w14:paraId="0F25F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tcBorders>
              <w:top w:val="single" w:color="D9C7FF" w:sz="8" w:space="0"/>
              <w:left w:val="single" w:color="D9C7FF" w:sz="8" w:space="0"/>
              <w:bottom w:val="single" w:color="D9C7FF" w:sz="8" w:space="0"/>
              <w:right w:val="single" w:color="D9C7FF" w:sz="8" w:space="0"/>
            </w:tcBorders>
            <w:vAlign w:val="center"/>
          </w:tcPr>
          <w:p w14:paraId="16F754DF">
            <w:pPr>
              <w:spacing w:after="0" w:line="240" w:lineRule="auto"/>
              <w:rPr>
                <w:rFonts w:hint="default" w:ascii="Calibri" w:hAnsi="Calibri" w:cs="Calibri"/>
                <w:sz w:val="24"/>
                <w:szCs w:val="24"/>
              </w:rPr>
            </w:pPr>
            <w:r>
              <w:rPr>
                <w:rFonts w:hint="default" w:ascii="Calibri" w:hAnsi="Calibri" w:eastAsia="Arial" w:cs="Calibri"/>
                <w:b w:val="0"/>
                <w:sz w:val="24"/>
                <w:szCs w:val="24"/>
              </w:rPr>
              <w:t>Pair 12</w:t>
            </w:r>
          </w:p>
        </w:tc>
        <w:tc>
          <w:tcPr>
            <w:tcW w:w="2541" w:type="dxa"/>
            <w:tcBorders>
              <w:top w:val="single" w:color="D9C7FF" w:sz="8" w:space="0"/>
              <w:left w:val="single" w:color="D9C7FF" w:sz="8" w:space="0"/>
              <w:bottom w:val="single" w:color="D9C7FF" w:sz="8" w:space="0"/>
              <w:right w:val="single" w:color="D9C7FF" w:sz="8" w:space="0"/>
            </w:tcBorders>
            <w:vAlign w:val="center"/>
          </w:tcPr>
          <w:p w14:paraId="3E3028A1">
            <w:pPr>
              <w:spacing w:after="0" w:line="240" w:lineRule="auto"/>
              <w:rPr>
                <w:rFonts w:hint="default" w:ascii="Calibri" w:hAnsi="Calibri" w:cs="Calibri"/>
                <w:sz w:val="24"/>
                <w:szCs w:val="24"/>
              </w:rPr>
            </w:pPr>
            <w:r>
              <w:rPr>
                <w:rFonts w:hint="default" w:ascii="Calibri" w:hAnsi="Calibri" w:eastAsia="Arial" w:cs="Calibri"/>
                <w:b w:val="0"/>
                <w:sz w:val="24"/>
                <w:szCs w:val="24"/>
              </w:rPr>
              <w:t>DC326312</w:t>
            </w:r>
          </w:p>
        </w:tc>
        <w:tc>
          <w:tcPr>
            <w:tcW w:w="2541" w:type="dxa"/>
            <w:tcBorders>
              <w:top w:val="single" w:color="D9C7FF" w:sz="8" w:space="0"/>
              <w:left w:val="single" w:color="D9C7FF" w:sz="8" w:space="0"/>
              <w:bottom w:val="single" w:color="D9C7FF" w:sz="8" w:space="0"/>
              <w:right w:val="single" w:color="D9C7FF" w:sz="8" w:space="0"/>
            </w:tcBorders>
            <w:vAlign w:val="center"/>
          </w:tcPr>
          <w:p w14:paraId="37A9D32E">
            <w:pPr>
              <w:spacing w:after="0" w:line="240" w:lineRule="auto"/>
              <w:rPr>
                <w:rFonts w:hint="default" w:ascii="Calibri" w:hAnsi="Calibri" w:cs="Calibri"/>
                <w:sz w:val="24"/>
                <w:szCs w:val="24"/>
              </w:rPr>
            </w:pPr>
            <w:r>
              <w:rPr>
                <w:rFonts w:hint="default" w:ascii="Calibri" w:hAnsi="Calibri" w:eastAsia="Arial" w:cs="Calibri"/>
                <w:b w:val="0"/>
                <w:sz w:val="24"/>
                <w:szCs w:val="24"/>
              </w:rPr>
              <w:t>Huang Sofia</w:t>
            </w:r>
          </w:p>
        </w:tc>
        <w:tc>
          <w:tcPr>
            <w:tcW w:w="2541" w:type="dxa"/>
            <w:tcBorders>
              <w:top w:val="single" w:color="D9C7FF" w:sz="8" w:space="0"/>
              <w:left w:val="single" w:color="D9C7FF" w:sz="8" w:space="0"/>
              <w:bottom w:val="single" w:color="D9C7FF" w:sz="8" w:space="0"/>
              <w:right w:val="single" w:color="D9C7FF" w:sz="8" w:space="0"/>
            </w:tcBorders>
            <w:vAlign w:val="center"/>
          </w:tcPr>
          <w:p w14:paraId="67959860">
            <w:pPr>
              <w:spacing w:after="0" w:line="240" w:lineRule="auto"/>
              <w:rPr>
                <w:rFonts w:hint="default" w:ascii="Calibri" w:hAnsi="Calibri" w:cs="Calibri"/>
                <w:sz w:val="24"/>
                <w:szCs w:val="24"/>
              </w:rPr>
            </w:pPr>
            <w:r>
              <w:rPr>
                <w:rFonts w:hint="default" w:ascii="Calibri" w:hAnsi="Calibri" w:eastAsia="Arial" w:cs="Calibri"/>
                <w:b w:val="0"/>
                <w:sz w:val="24"/>
                <w:szCs w:val="24"/>
              </w:rPr>
              <w:t>Member</w:t>
            </w:r>
          </w:p>
        </w:tc>
      </w:tr>
      <w:tr w14:paraId="4EE81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tcBorders>
              <w:top w:val="single" w:color="D9C7FF" w:sz="8" w:space="0"/>
              <w:left w:val="single" w:color="D9C7FF" w:sz="8" w:space="0"/>
              <w:bottom w:val="single" w:color="D9C7FF" w:sz="8" w:space="0"/>
              <w:right w:val="single" w:color="D9C7FF" w:sz="8" w:space="0"/>
            </w:tcBorders>
            <w:vAlign w:val="center"/>
          </w:tcPr>
          <w:p w14:paraId="3879952F">
            <w:pPr>
              <w:spacing w:after="0" w:line="240" w:lineRule="auto"/>
              <w:rPr>
                <w:rFonts w:hint="default" w:ascii="Calibri" w:hAnsi="Calibri" w:cs="Calibri"/>
                <w:sz w:val="24"/>
                <w:szCs w:val="24"/>
              </w:rPr>
            </w:pPr>
            <w:r>
              <w:rPr>
                <w:rFonts w:hint="default" w:ascii="Calibri" w:hAnsi="Calibri" w:eastAsia="Arial" w:cs="Calibri"/>
                <w:b w:val="0"/>
                <w:sz w:val="24"/>
                <w:szCs w:val="24"/>
              </w:rPr>
              <w:t>Pair 12</w:t>
            </w:r>
          </w:p>
        </w:tc>
        <w:tc>
          <w:tcPr>
            <w:tcW w:w="2541" w:type="dxa"/>
            <w:tcBorders>
              <w:top w:val="single" w:color="D9C7FF" w:sz="8" w:space="0"/>
              <w:left w:val="single" w:color="D9C7FF" w:sz="8" w:space="0"/>
              <w:bottom w:val="single" w:color="D9C7FF" w:sz="8" w:space="0"/>
              <w:right w:val="single" w:color="D9C7FF" w:sz="8" w:space="0"/>
            </w:tcBorders>
            <w:vAlign w:val="center"/>
          </w:tcPr>
          <w:p w14:paraId="1DE7A81A">
            <w:pPr>
              <w:spacing w:after="0" w:line="240" w:lineRule="auto"/>
              <w:rPr>
                <w:rFonts w:hint="default" w:ascii="Calibri" w:hAnsi="Calibri" w:cs="Calibri"/>
                <w:sz w:val="24"/>
                <w:szCs w:val="24"/>
              </w:rPr>
            </w:pPr>
            <w:r>
              <w:rPr>
                <w:rFonts w:hint="default" w:ascii="Calibri" w:hAnsi="Calibri" w:eastAsia="Arial" w:cs="Calibri"/>
                <w:b w:val="0"/>
                <w:sz w:val="24"/>
                <w:szCs w:val="24"/>
              </w:rPr>
              <w:t>DC326351</w:t>
            </w:r>
          </w:p>
        </w:tc>
        <w:tc>
          <w:tcPr>
            <w:tcW w:w="2541" w:type="dxa"/>
            <w:tcBorders>
              <w:top w:val="single" w:color="D9C7FF" w:sz="8" w:space="0"/>
              <w:left w:val="single" w:color="D9C7FF" w:sz="8" w:space="0"/>
              <w:bottom w:val="single" w:color="D9C7FF" w:sz="8" w:space="0"/>
              <w:right w:val="single" w:color="D9C7FF" w:sz="8" w:space="0"/>
            </w:tcBorders>
            <w:vAlign w:val="center"/>
          </w:tcPr>
          <w:p w14:paraId="0C22C69F">
            <w:pPr>
              <w:spacing w:after="0" w:line="240" w:lineRule="auto"/>
              <w:rPr>
                <w:rFonts w:hint="default" w:ascii="Calibri" w:hAnsi="Calibri" w:cs="Calibri"/>
                <w:sz w:val="24"/>
                <w:szCs w:val="24"/>
              </w:rPr>
            </w:pPr>
            <w:r>
              <w:rPr>
                <w:rFonts w:hint="default" w:ascii="Calibri" w:hAnsi="Calibri" w:eastAsia="Arial" w:cs="Calibri"/>
                <w:b w:val="0"/>
                <w:sz w:val="24"/>
                <w:szCs w:val="24"/>
              </w:rPr>
              <w:t>Fan Zou Chen</w:t>
            </w:r>
          </w:p>
        </w:tc>
        <w:tc>
          <w:tcPr>
            <w:tcW w:w="2541" w:type="dxa"/>
            <w:tcBorders>
              <w:top w:val="single" w:color="D9C7FF" w:sz="8" w:space="0"/>
              <w:left w:val="single" w:color="D9C7FF" w:sz="8" w:space="0"/>
              <w:bottom w:val="single" w:color="D9C7FF" w:sz="8" w:space="0"/>
              <w:right w:val="single" w:color="D9C7FF" w:sz="8" w:space="0"/>
            </w:tcBorders>
            <w:vAlign w:val="center"/>
          </w:tcPr>
          <w:p w14:paraId="0DE64869">
            <w:pPr>
              <w:spacing w:after="0" w:line="240" w:lineRule="auto"/>
              <w:rPr>
                <w:rFonts w:hint="default" w:ascii="Calibri" w:hAnsi="Calibri" w:cs="Calibri"/>
                <w:sz w:val="24"/>
                <w:szCs w:val="24"/>
              </w:rPr>
            </w:pPr>
            <w:r>
              <w:rPr>
                <w:rFonts w:hint="default" w:ascii="Calibri" w:hAnsi="Calibri" w:eastAsia="Arial" w:cs="Calibri"/>
                <w:b w:val="0"/>
                <w:sz w:val="24"/>
                <w:szCs w:val="24"/>
              </w:rPr>
              <w:t>Partner</w:t>
            </w:r>
          </w:p>
        </w:tc>
      </w:tr>
      <w:tr w14:paraId="3BABB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tcBorders>
              <w:top w:val="single" w:color="D9C7FF" w:sz="8" w:space="0"/>
              <w:left w:val="single" w:color="D9C7FF" w:sz="8" w:space="0"/>
              <w:bottom w:val="single" w:color="D9C7FF" w:sz="8" w:space="0"/>
              <w:right w:val="single" w:color="D9C7FF" w:sz="8" w:space="0"/>
            </w:tcBorders>
            <w:vAlign w:val="center"/>
          </w:tcPr>
          <w:p w14:paraId="184B6CBE">
            <w:pPr>
              <w:spacing w:after="0" w:line="240" w:lineRule="auto"/>
              <w:rPr>
                <w:rFonts w:hint="default" w:ascii="Calibri" w:hAnsi="Calibri" w:cs="Calibri"/>
                <w:sz w:val="24"/>
                <w:szCs w:val="24"/>
              </w:rPr>
            </w:pPr>
            <w:r>
              <w:rPr>
                <w:rFonts w:hint="default" w:ascii="Calibri" w:hAnsi="Calibri" w:eastAsia="Arial" w:cs="Calibri"/>
                <w:b w:val="0"/>
                <w:sz w:val="24"/>
                <w:szCs w:val="24"/>
              </w:rPr>
              <w:t>Pair 04</w:t>
            </w:r>
          </w:p>
        </w:tc>
        <w:tc>
          <w:tcPr>
            <w:tcW w:w="2541" w:type="dxa"/>
            <w:tcBorders>
              <w:top w:val="single" w:color="D9C7FF" w:sz="8" w:space="0"/>
              <w:left w:val="single" w:color="D9C7FF" w:sz="8" w:space="0"/>
              <w:bottom w:val="single" w:color="D9C7FF" w:sz="8" w:space="0"/>
              <w:right w:val="single" w:color="D9C7FF" w:sz="8" w:space="0"/>
            </w:tcBorders>
            <w:vAlign w:val="center"/>
          </w:tcPr>
          <w:p w14:paraId="57D38F8D">
            <w:pPr>
              <w:spacing w:after="0" w:line="240" w:lineRule="auto"/>
              <w:rPr>
                <w:rFonts w:hint="default" w:ascii="Calibri" w:hAnsi="Calibri" w:cs="Calibri"/>
                <w:sz w:val="24"/>
                <w:szCs w:val="24"/>
              </w:rPr>
            </w:pPr>
            <w:r>
              <w:rPr>
                <w:rFonts w:hint="default" w:ascii="Calibri" w:hAnsi="Calibri" w:eastAsia="Arial" w:cs="Calibri"/>
                <w:b w:val="0"/>
                <w:sz w:val="24"/>
                <w:szCs w:val="24"/>
              </w:rPr>
              <w:t>DC227126</w:t>
            </w:r>
          </w:p>
        </w:tc>
        <w:tc>
          <w:tcPr>
            <w:tcW w:w="2541" w:type="dxa"/>
            <w:tcBorders>
              <w:top w:val="single" w:color="D9C7FF" w:sz="8" w:space="0"/>
              <w:left w:val="single" w:color="D9C7FF" w:sz="8" w:space="0"/>
              <w:bottom w:val="single" w:color="D9C7FF" w:sz="8" w:space="0"/>
              <w:right w:val="single" w:color="D9C7FF" w:sz="8" w:space="0"/>
            </w:tcBorders>
            <w:vAlign w:val="center"/>
          </w:tcPr>
          <w:p w14:paraId="206BD684">
            <w:pPr>
              <w:spacing w:after="0" w:line="240" w:lineRule="auto"/>
              <w:rPr>
                <w:rFonts w:hint="default" w:ascii="Calibri" w:hAnsi="Calibri" w:cs="Calibri"/>
                <w:sz w:val="24"/>
                <w:szCs w:val="24"/>
              </w:rPr>
            </w:pPr>
            <w:r>
              <w:rPr>
                <w:rFonts w:hint="default" w:ascii="Calibri" w:hAnsi="Calibri" w:eastAsia="Arial" w:cs="Calibri"/>
                <w:b w:val="0"/>
                <w:sz w:val="24"/>
                <w:szCs w:val="24"/>
              </w:rPr>
              <w:t>Si Tin Iek</w:t>
            </w:r>
          </w:p>
        </w:tc>
        <w:tc>
          <w:tcPr>
            <w:tcW w:w="2541" w:type="dxa"/>
            <w:tcBorders>
              <w:top w:val="single" w:color="D9C7FF" w:sz="8" w:space="0"/>
              <w:left w:val="single" w:color="D9C7FF" w:sz="8" w:space="0"/>
              <w:bottom w:val="single" w:color="D9C7FF" w:sz="8" w:space="0"/>
              <w:right w:val="single" w:color="D9C7FF" w:sz="8" w:space="0"/>
            </w:tcBorders>
            <w:vAlign w:val="center"/>
          </w:tcPr>
          <w:p w14:paraId="52AA1AA9">
            <w:pPr>
              <w:spacing w:after="0" w:line="240" w:lineRule="auto"/>
              <w:rPr>
                <w:rFonts w:hint="default" w:ascii="Calibri" w:hAnsi="Calibri" w:cs="Calibri"/>
                <w:sz w:val="24"/>
                <w:szCs w:val="24"/>
              </w:rPr>
            </w:pPr>
            <w:r>
              <w:rPr>
                <w:rFonts w:hint="default" w:ascii="Calibri" w:hAnsi="Calibri" w:eastAsia="Arial" w:cs="Calibri"/>
                <w:b w:val="0"/>
                <w:sz w:val="24"/>
                <w:szCs w:val="24"/>
              </w:rPr>
              <w:t>Member</w:t>
            </w:r>
          </w:p>
        </w:tc>
      </w:tr>
      <w:tr w14:paraId="7276A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tcBorders>
              <w:top w:val="single" w:color="D9C7FF" w:sz="8" w:space="0"/>
              <w:left w:val="single" w:color="D9C7FF" w:sz="8" w:space="0"/>
              <w:bottom w:val="single" w:color="D9C7FF" w:sz="8" w:space="0"/>
              <w:right w:val="single" w:color="D9C7FF" w:sz="8" w:space="0"/>
            </w:tcBorders>
            <w:vAlign w:val="center"/>
          </w:tcPr>
          <w:p w14:paraId="1BA60DFD">
            <w:pPr>
              <w:spacing w:after="0" w:line="240" w:lineRule="auto"/>
              <w:rPr>
                <w:rFonts w:hint="default" w:ascii="Calibri" w:hAnsi="Calibri" w:cs="Calibri"/>
                <w:sz w:val="24"/>
                <w:szCs w:val="24"/>
              </w:rPr>
            </w:pPr>
            <w:r>
              <w:rPr>
                <w:rFonts w:hint="default" w:ascii="Calibri" w:hAnsi="Calibri" w:eastAsia="Arial" w:cs="Calibri"/>
                <w:b w:val="0"/>
                <w:sz w:val="24"/>
                <w:szCs w:val="24"/>
              </w:rPr>
              <w:t>Pair 04</w:t>
            </w:r>
          </w:p>
        </w:tc>
        <w:tc>
          <w:tcPr>
            <w:tcW w:w="2541" w:type="dxa"/>
            <w:tcBorders>
              <w:top w:val="single" w:color="D9C7FF" w:sz="8" w:space="0"/>
              <w:left w:val="single" w:color="D9C7FF" w:sz="8" w:space="0"/>
              <w:bottom w:val="single" w:color="D9C7FF" w:sz="8" w:space="0"/>
              <w:right w:val="single" w:color="D9C7FF" w:sz="8" w:space="0"/>
            </w:tcBorders>
            <w:vAlign w:val="center"/>
          </w:tcPr>
          <w:p w14:paraId="16A9490A">
            <w:pPr>
              <w:spacing w:after="0" w:line="240" w:lineRule="auto"/>
              <w:rPr>
                <w:rFonts w:hint="default" w:ascii="Calibri" w:hAnsi="Calibri" w:cs="Calibri"/>
                <w:sz w:val="24"/>
                <w:szCs w:val="24"/>
              </w:rPr>
            </w:pPr>
            <w:r>
              <w:rPr>
                <w:rFonts w:hint="default" w:ascii="Calibri" w:hAnsi="Calibri" w:eastAsia="Arial" w:cs="Calibri"/>
                <w:b w:val="0"/>
                <w:sz w:val="24"/>
                <w:szCs w:val="24"/>
              </w:rPr>
              <w:t>DC226328</w:t>
            </w:r>
          </w:p>
        </w:tc>
        <w:tc>
          <w:tcPr>
            <w:tcW w:w="2541" w:type="dxa"/>
            <w:tcBorders>
              <w:top w:val="single" w:color="D9C7FF" w:sz="8" w:space="0"/>
              <w:left w:val="single" w:color="D9C7FF" w:sz="8" w:space="0"/>
              <w:bottom w:val="single" w:color="D9C7FF" w:sz="8" w:space="0"/>
              <w:right w:val="single" w:color="D9C7FF" w:sz="8" w:space="0"/>
            </w:tcBorders>
            <w:vAlign w:val="center"/>
          </w:tcPr>
          <w:p w14:paraId="48D934B2">
            <w:pPr>
              <w:spacing w:after="0" w:line="240" w:lineRule="auto"/>
              <w:rPr>
                <w:rFonts w:hint="default" w:ascii="Calibri" w:hAnsi="Calibri" w:cs="Calibri"/>
                <w:sz w:val="24"/>
                <w:szCs w:val="24"/>
              </w:rPr>
            </w:pPr>
            <w:r>
              <w:rPr>
                <w:rFonts w:hint="default" w:ascii="Calibri" w:hAnsi="Calibri" w:eastAsia="Arial" w:cs="Calibri"/>
                <w:b w:val="0"/>
                <w:sz w:val="24"/>
                <w:szCs w:val="24"/>
              </w:rPr>
              <w:t>Ma Iat Tim</w:t>
            </w:r>
          </w:p>
        </w:tc>
        <w:tc>
          <w:tcPr>
            <w:tcW w:w="2541" w:type="dxa"/>
            <w:tcBorders>
              <w:top w:val="single" w:color="D9C7FF" w:sz="8" w:space="0"/>
              <w:left w:val="single" w:color="D9C7FF" w:sz="8" w:space="0"/>
              <w:bottom w:val="single" w:color="D9C7FF" w:sz="8" w:space="0"/>
              <w:right w:val="single" w:color="D9C7FF" w:sz="8" w:space="0"/>
            </w:tcBorders>
            <w:vAlign w:val="center"/>
          </w:tcPr>
          <w:p w14:paraId="3C5ACCB8">
            <w:pPr>
              <w:spacing w:after="0" w:line="240" w:lineRule="auto"/>
              <w:rPr>
                <w:rFonts w:hint="default" w:ascii="Calibri" w:hAnsi="Calibri" w:cs="Calibri"/>
                <w:sz w:val="24"/>
                <w:szCs w:val="24"/>
              </w:rPr>
            </w:pPr>
            <w:r>
              <w:rPr>
                <w:rFonts w:hint="default" w:ascii="Calibri" w:hAnsi="Calibri" w:eastAsia="Arial" w:cs="Calibri"/>
                <w:b w:val="0"/>
                <w:sz w:val="24"/>
                <w:szCs w:val="24"/>
              </w:rPr>
              <w:t>Partner</w:t>
            </w:r>
          </w:p>
        </w:tc>
      </w:tr>
    </w:tbl>
    <w:p w14:paraId="56337D2C">
      <w:pPr>
        <w:rPr>
          <w:rFonts w:hint="default" w:ascii="Calibri" w:hAnsi="Calibri" w:cs="Calibri"/>
        </w:rPr>
      </w:pPr>
    </w:p>
    <w:p w14:paraId="10E36EEF">
      <w:pPr>
        <w:rPr>
          <w:rFonts w:hint="default" w:ascii="Calibri" w:hAnsi="Calibri" w:cs="Calibri"/>
        </w:rPr>
      </w:pPr>
      <w:r>
        <w:rPr>
          <w:rFonts w:hint="default" w:ascii="Calibri" w:hAnsi="Calibri" w:cs="Calibri"/>
        </w:rPr>
        <w:br w:type="page"/>
      </w:r>
    </w:p>
    <w:p w14:paraId="0D4B1ADB">
      <w:pPr>
        <w:pStyle w:val="3"/>
        <w:rPr>
          <w:rFonts w:hint="default" w:ascii="Calibri" w:hAnsi="Calibri" w:cs="Calibri"/>
          <w:sz w:val="44"/>
          <w:szCs w:val="44"/>
        </w:rPr>
      </w:pPr>
      <w:bookmarkStart w:id="0" w:name="_Toc20388"/>
      <w:r>
        <w:rPr>
          <w:rFonts w:hint="default" w:ascii="Calibri" w:hAnsi="Calibri" w:cs="Calibri"/>
          <w:b w:val="0"/>
          <w:sz w:val="44"/>
          <w:szCs w:val="44"/>
        </w:rPr>
        <w:t>Project Abstract</w:t>
      </w:r>
      <w:bookmarkEnd w:id="0"/>
    </w:p>
    <w:p w14:paraId="087FA206">
      <w:pPr>
        <w:rPr>
          <w:rFonts w:hint="default" w:ascii="Calibri" w:hAnsi="Calibri" w:cs="Calibri"/>
          <w:b w:val="0"/>
          <w:sz w:val="26"/>
          <w:szCs w:val="26"/>
        </w:rPr>
        <w:sectPr>
          <w:footerReference r:id="rId5" w:type="default"/>
          <w:pgSz w:w="12240" w:h="15840"/>
          <w:pgMar w:top="936" w:right="1037" w:bottom="936" w:left="1037" w:header="720" w:footer="720" w:gutter="0"/>
          <w:pgNumType w:fmt="decimal"/>
          <w:cols w:space="720" w:num="1"/>
          <w:docGrid w:linePitch="360" w:charSpace="0"/>
        </w:sectPr>
      </w:pPr>
      <w:r>
        <w:rPr>
          <w:rFonts w:hint="default" w:ascii="Calibri" w:hAnsi="Calibri" w:cs="Calibri"/>
          <w:b w:val="0"/>
          <w:sz w:val="24"/>
          <w:szCs w:val="24"/>
        </w:rPr>
        <w:t>iSuperviz is Team 07's full-stack responsive web application for CISC3003, designed to help university researchers manage the continuous flow of academic papers from discovery to reflection, idea development, and credit-based service usage. The project starts from the course requirement that every team system should demonstrate testable responsive design, user registration with email verification, login and forgotten-password recovery, a dashboard with search, history and shopping-cart services, team-defined peculiar services, and a deployed Web URL for public testing. Our response is an AI research supervisor platform built with React, TypeScript, Ant Design, React Flow, Node.js, Express, SQLite and a GitHub Pages-compatible mock API layer. Users can sign up, log in with the demo account, set research preferences, browse a seeded arXiv-style paper catalogue, explore reflective notes, ask an AI assistant panel, download PDFs with credit deduction, save ideas, inspect idea-paper relationships in a graph, run a hallucination audit, top up credits in a research store, check out a cart, and review orders and activity history in the dashboard. The frontend was designed for desktop and mobile breakpoints, while the backend defines structured data tables for users, captchas, products, carts, orders, search history, papers, notes, ideas, related papers, chat messages, feedback and audit jobs. Because GitHub Pages cannot run a Node server, the deployed bundle includes a client-side mock adapter that mirrors the Express API, allowing assessors to test the complete workflow through one public URL. The project deliverables include source code, static deployment, proposal, presentation, screenshots, tests, report and digital-story materials. This report documents the project context, goals, services, tools, task division, evaluation, learning outcomes, public-forum responses, installation steps, remaining limitations, citations and AI-usage declaration. Overall, iSuperviz demonstrates how a student team can combine practical web engineering, academic workflow design, transparent documentation, and deployment evidence into one assessable artifact before submission.</w:t>
      </w:r>
    </w:p>
    <w:sdt>
      <w:sdtPr>
        <w:rPr>
          <w:rFonts w:hint="default" w:ascii="Calibri" w:hAnsi="Calibri" w:eastAsia="宋体" w:cs="Calibri"/>
          <w:b/>
          <w:bCs/>
          <w:color w:val="8064A2" w:themeColor="accent4"/>
          <w:sz w:val="44"/>
          <w:szCs w:val="44"/>
          <w:lang w:val="en-US" w:eastAsia="en-US" w:bidi="ar-SA"/>
          <w14:textFill>
            <w14:solidFill>
              <w14:schemeClr w14:val="accent4"/>
            </w14:solidFill>
          </w14:textFill>
        </w:rPr>
        <w:id w:val="147464455"/>
        <w15:color w:val="DBDBDB"/>
        <w:docPartObj>
          <w:docPartGallery w:val="Table of Contents"/>
          <w:docPartUnique/>
        </w:docPartObj>
      </w:sdtPr>
      <w:sdtEndPr>
        <w:rPr>
          <w:rFonts w:hint="default" w:ascii="Calibri" w:hAnsi="Calibri" w:eastAsia="Arial" w:cs="Calibri"/>
          <w:sz w:val="21"/>
          <w:szCs w:val="26"/>
          <w:lang w:val="en-US" w:eastAsia="en-US" w:bidi="ar-SA"/>
        </w:rPr>
      </w:sdtEndPr>
      <w:sdtContent>
        <w:p w14:paraId="4B2866F4">
          <w:pPr>
            <w:spacing w:before="0" w:beforeLines="0" w:after="0" w:afterLines="0" w:line="240" w:lineRule="auto"/>
            <w:ind w:left="0" w:leftChars="0" w:right="0" w:rightChars="0" w:firstLine="0" w:firstLineChars="0"/>
            <w:jc w:val="center"/>
            <w:rPr>
              <w:rFonts w:hint="default" w:ascii="Calibri" w:hAnsi="Calibri" w:eastAsia="宋体" w:cs="Calibri"/>
              <w:b/>
              <w:bCs/>
              <w:color w:val="8064A2" w:themeColor="accent4"/>
              <w:sz w:val="44"/>
              <w:szCs w:val="44"/>
              <w:lang w:val="en-US" w:eastAsia="zh-CN" w:bidi="ar-SA"/>
              <w14:textFill>
                <w14:solidFill>
                  <w14:schemeClr w14:val="accent4"/>
                </w14:solidFill>
              </w14:textFill>
            </w:rPr>
          </w:pPr>
          <w:r>
            <w:rPr>
              <w:rFonts w:hint="default" w:ascii="Calibri" w:hAnsi="Calibri" w:eastAsia="宋体" w:cs="Calibri"/>
              <w:b/>
              <w:bCs/>
              <w:color w:val="8064A2" w:themeColor="accent4"/>
              <w:sz w:val="44"/>
              <w:szCs w:val="44"/>
              <w:lang w:val="en-US" w:eastAsia="zh-CN" w:bidi="ar-SA"/>
              <w14:textFill>
                <w14:solidFill>
                  <w14:schemeClr w14:val="accent4"/>
                </w14:solidFill>
              </w14:textFill>
            </w:rPr>
            <w:t>Table of Contents</w:t>
          </w:r>
        </w:p>
        <w:p w14:paraId="66C379B8">
          <w:pPr>
            <w:spacing w:before="0" w:beforeLines="0" w:after="0" w:afterLines="0" w:line="240" w:lineRule="auto"/>
            <w:ind w:left="0" w:leftChars="0" w:right="0" w:rightChars="0" w:firstLine="0" w:firstLineChars="0"/>
            <w:jc w:val="center"/>
            <w:rPr>
              <w:rFonts w:hint="default" w:ascii="Calibri" w:hAnsi="Calibri" w:eastAsia="宋体" w:cs="Calibri"/>
              <w:b/>
              <w:bCs/>
              <w:color w:val="8064A2" w:themeColor="accent4"/>
              <w:sz w:val="44"/>
              <w:szCs w:val="44"/>
              <w:lang w:val="en-US" w:eastAsia="zh-CN" w:bidi="ar-SA"/>
              <w14:textFill>
                <w14:solidFill>
                  <w14:schemeClr w14:val="accent4"/>
                </w14:solidFill>
              </w14:textFill>
            </w:rPr>
          </w:pPr>
        </w:p>
        <w:p w14:paraId="18CCE071">
          <w:pPr>
            <w:pStyle w:val="26"/>
            <w:tabs>
              <w:tab w:val="right" w:leader="dot" w:pos="10166"/>
            </w:tabs>
            <w:rPr>
              <w:sz w:val="24"/>
              <w:szCs w:val="24"/>
            </w:rPr>
          </w:pPr>
          <w:r>
            <w:rPr>
              <w:rFonts w:hint="default" w:ascii="Calibri" w:hAnsi="Calibri" w:cs="Calibri"/>
              <w:b w:val="0"/>
              <w:sz w:val="24"/>
              <w:szCs w:val="24"/>
            </w:rPr>
            <w:fldChar w:fldCharType="begin"/>
          </w:r>
          <w:r>
            <w:rPr>
              <w:rFonts w:hint="default" w:ascii="Calibri" w:hAnsi="Calibri" w:cs="Calibri"/>
              <w:b w:val="0"/>
              <w:sz w:val="24"/>
              <w:szCs w:val="24"/>
            </w:rPr>
            <w:instrText xml:space="preserve">TOC \o "1-1" \h \u </w:instrText>
          </w:r>
          <w:r>
            <w:rPr>
              <w:rFonts w:hint="default" w:ascii="Calibri" w:hAnsi="Calibri" w:cs="Calibri"/>
              <w:b w:val="0"/>
              <w:sz w:val="24"/>
              <w:szCs w:val="24"/>
            </w:rPr>
            <w:fldChar w:fldCharType="separate"/>
          </w:r>
          <w:r>
            <w:rPr>
              <w:rFonts w:hint="default" w:ascii="Calibri" w:hAnsi="Calibri" w:cs="Calibri"/>
              <w:sz w:val="24"/>
              <w:szCs w:val="24"/>
            </w:rPr>
            <w:fldChar w:fldCharType="begin"/>
          </w:r>
          <w:r>
            <w:rPr>
              <w:rFonts w:hint="default" w:ascii="Calibri" w:hAnsi="Calibri" w:cs="Calibri"/>
              <w:sz w:val="24"/>
              <w:szCs w:val="24"/>
            </w:rPr>
            <w:instrText xml:space="preserve"> HYPERLINK \l _Toc20388 </w:instrText>
          </w:r>
          <w:r>
            <w:rPr>
              <w:rFonts w:hint="default" w:ascii="Calibri" w:hAnsi="Calibri" w:cs="Calibri"/>
              <w:sz w:val="24"/>
              <w:szCs w:val="24"/>
            </w:rPr>
            <w:fldChar w:fldCharType="separate"/>
          </w:r>
          <w:r>
            <w:rPr>
              <w:rFonts w:hint="default" w:ascii="Calibri" w:hAnsi="Calibri" w:cs="Calibri"/>
              <w:sz w:val="24"/>
              <w:szCs w:val="24"/>
            </w:rPr>
            <w:t>Project Abstract</w:t>
          </w:r>
          <w:r>
            <w:rPr>
              <w:sz w:val="24"/>
              <w:szCs w:val="24"/>
            </w:rPr>
            <w:tab/>
          </w:r>
          <w:r>
            <w:rPr>
              <w:sz w:val="24"/>
              <w:szCs w:val="24"/>
            </w:rPr>
            <w:fldChar w:fldCharType="begin"/>
          </w:r>
          <w:r>
            <w:rPr>
              <w:sz w:val="24"/>
              <w:szCs w:val="24"/>
            </w:rPr>
            <w:instrText xml:space="preserve"> PAGEREF _Toc20388 \h </w:instrText>
          </w:r>
          <w:r>
            <w:rPr>
              <w:sz w:val="24"/>
              <w:szCs w:val="24"/>
            </w:rPr>
            <w:fldChar w:fldCharType="separate"/>
          </w:r>
          <w:r>
            <w:rPr>
              <w:sz w:val="24"/>
              <w:szCs w:val="24"/>
            </w:rPr>
            <w:t>2</w:t>
          </w:r>
          <w:r>
            <w:rPr>
              <w:sz w:val="24"/>
              <w:szCs w:val="24"/>
            </w:rPr>
            <w:fldChar w:fldCharType="end"/>
          </w:r>
          <w:r>
            <w:rPr>
              <w:rFonts w:hint="default" w:ascii="Calibri" w:hAnsi="Calibri" w:cs="Calibri"/>
              <w:sz w:val="24"/>
              <w:szCs w:val="24"/>
            </w:rPr>
            <w:fldChar w:fldCharType="end"/>
          </w:r>
        </w:p>
        <w:p w14:paraId="4005F7C5">
          <w:pPr>
            <w:pStyle w:val="26"/>
            <w:tabs>
              <w:tab w:val="right" w:leader="dot" w:pos="10166"/>
            </w:tabs>
            <w:rPr>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_Toc7163 </w:instrText>
          </w:r>
          <w:r>
            <w:rPr>
              <w:rFonts w:hint="default" w:ascii="Calibri" w:hAnsi="Calibri" w:cs="Calibri"/>
              <w:sz w:val="24"/>
              <w:szCs w:val="24"/>
            </w:rPr>
            <w:fldChar w:fldCharType="separate"/>
          </w:r>
          <w:r>
            <w:rPr>
              <w:rFonts w:hint="eastAsia" w:ascii="Calibri" w:hAnsi="Calibri" w:eastAsia="宋体" w:cs="Calibri"/>
              <w:sz w:val="24"/>
              <w:szCs w:val="24"/>
              <w:lang w:val="en-US" w:eastAsia="zh-CN"/>
            </w:rPr>
            <w:t>1</w:t>
          </w:r>
          <w:r>
            <w:rPr>
              <w:rFonts w:hint="default" w:ascii="Calibri" w:hAnsi="Calibri" w:cs="Calibri"/>
              <w:sz w:val="24"/>
              <w:szCs w:val="24"/>
            </w:rPr>
            <w:t>. Project Context - Full-Stack Web Applications with RWD and Deployed URL</w:t>
          </w:r>
          <w:r>
            <w:rPr>
              <w:sz w:val="24"/>
              <w:szCs w:val="24"/>
            </w:rPr>
            <w:tab/>
          </w:r>
          <w:r>
            <w:rPr>
              <w:sz w:val="24"/>
              <w:szCs w:val="24"/>
            </w:rPr>
            <w:fldChar w:fldCharType="begin"/>
          </w:r>
          <w:r>
            <w:rPr>
              <w:sz w:val="24"/>
              <w:szCs w:val="24"/>
            </w:rPr>
            <w:instrText xml:space="preserve"> PAGEREF _Toc7163 \h </w:instrText>
          </w:r>
          <w:r>
            <w:rPr>
              <w:sz w:val="24"/>
              <w:szCs w:val="24"/>
            </w:rPr>
            <w:fldChar w:fldCharType="separate"/>
          </w:r>
          <w:r>
            <w:rPr>
              <w:sz w:val="24"/>
              <w:szCs w:val="24"/>
            </w:rPr>
            <w:t>4</w:t>
          </w:r>
          <w:r>
            <w:rPr>
              <w:sz w:val="24"/>
              <w:szCs w:val="24"/>
            </w:rPr>
            <w:fldChar w:fldCharType="end"/>
          </w:r>
          <w:r>
            <w:rPr>
              <w:rFonts w:hint="default" w:ascii="Calibri" w:hAnsi="Calibri" w:cs="Calibri"/>
              <w:sz w:val="24"/>
              <w:szCs w:val="24"/>
            </w:rPr>
            <w:fldChar w:fldCharType="end"/>
          </w:r>
        </w:p>
        <w:p w14:paraId="58F4A25F">
          <w:pPr>
            <w:pStyle w:val="26"/>
            <w:tabs>
              <w:tab w:val="right" w:leader="dot" w:pos="10166"/>
            </w:tabs>
            <w:rPr>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_Toc18902 </w:instrText>
          </w:r>
          <w:r>
            <w:rPr>
              <w:rFonts w:hint="default" w:ascii="Calibri" w:hAnsi="Calibri" w:cs="Calibri"/>
              <w:sz w:val="24"/>
              <w:szCs w:val="24"/>
            </w:rPr>
            <w:fldChar w:fldCharType="separate"/>
          </w:r>
          <w:r>
            <w:rPr>
              <w:rFonts w:hint="default" w:ascii="Calibri" w:hAnsi="Calibri" w:cs="Calibri"/>
              <w:sz w:val="24"/>
              <w:szCs w:val="24"/>
            </w:rPr>
            <w:t>2. Project Goals</w:t>
          </w:r>
          <w:r>
            <w:rPr>
              <w:sz w:val="24"/>
              <w:szCs w:val="24"/>
            </w:rPr>
            <w:tab/>
          </w:r>
          <w:r>
            <w:rPr>
              <w:sz w:val="24"/>
              <w:szCs w:val="24"/>
            </w:rPr>
            <w:fldChar w:fldCharType="begin"/>
          </w:r>
          <w:r>
            <w:rPr>
              <w:sz w:val="24"/>
              <w:szCs w:val="24"/>
            </w:rPr>
            <w:instrText xml:space="preserve"> PAGEREF _Toc18902 \h </w:instrText>
          </w:r>
          <w:r>
            <w:rPr>
              <w:sz w:val="24"/>
              <w:szCs w:val="24"/>
            </w:rPr>
            <w:fldChar w:fldCharType="separate"/>
          </w:r>
          <w:r>
            <w:rPr>
              <w:sz w:val="24"/>
              <w:szCs w:val="24"/>
            </w:rPr>
            <w:t>8</w:t>
          </w:r>
          <w:r>
            <w:rPr>
              <w:sz w:val="24"/>
              <w:szCs w:val="24"/>
            </w:rPr>
            <w:fldChar w:fldCharType="end"/>
          </w:r>
          <w:r>
            <w:rPr>
              <w:rFonts w:hint="default" w:ascii="Calibri" w:hAnsi="Calibri" w:cs="Calibri"/>
              <w:sz w:val="24"/>
              <w:szCs w:val="24"/>
            </w:rPr>
            <w:fldChar w:fldCharType="end"/>
          </w:r>
        </w:p>
        <w:p w14:paraId="304086BC">
          <w:pPr>
            <w:pStyle w:val="26"/>
            <w:tabs>
              <w:tab w:val="right" w:leader="dot" w:pos="10166"/>
            </w:tabs>
            <w:rPr>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_Toc13332 </w:instrText>
          </w:r>
          <w:r>
            <w:rPr>
              <w:rFonts w:hint="default" w:ascii="Calibri" w:hAnsi="Calibri" w:cs="Calibri"/>
              <w:sz w:val="24"/>
              <w:szCs w:val="24"/>
            </w:rPr>
            <w:fldChar w:fldCharType="separate"/>
          </w:r>
          <w:r>
            <w:rPr>
              <w:rFonts w:hint="default" w:ascii="Calibri" w:hAnsi="Calibri" w:cs="Calibri"/>
              <w:sz w:val="24"/>
              <w:szCs w:val="24"/>
            </w:rPr>
            <w:t>3. Project Services and Data Requirements</w:t>
          </w:r>
          <w:r>
            <w:rPr>
              <w:sz w:val="24"/>
              <w:szCs w:val="24"/>
            </w:rPr>
            <w:tab/>
          </w:r>
          <w:r>
            <w:rPr>
              <w:sz w:val="24"/>
              <w:szCs w:val="24"/>
            </w:rPr>
            <w:fldChar w:fldCharType="begin"/>
          </w:r>
          <w:r>
            <w:rPr>
              <w:sz w:val="24"/>
              <w:szCs w:val="24"/>
            </w:rPr>
            <w:instrText xml:space="preserve"> PAGEREF _Toc13332 \h </w:instrText>
          </w:r>
          <w:r>
            <w:rPr>
              <w:sz w:val="24"/>
              <w:szCs w:val="24"/>
            </w:rPr>
            <w:fldChar w:fldCharType="separate"/>
          </w:r>
          <w:r>
            <w:rPr>
              <w:sz w:val="24"/>
              <w:szCs w:val="24"/>
            </w:rPr>
            <w:t>9</w:t>
          </w:r>
          <w:r>
            <w:rPr>
              <w:sz w:val="24"/>
              <w:szCs w:val="24"/>
            </w:rPr>
            <w:fldChar w:fldCharType="end"/>
          </w:r>
          <w:r>
            <w:rPr>
              <w:rFonts w:hint="default" w:ascii="Calibri" w:hAnsi="Calibri" w:cs="Calibri"/>
              <w:sz w:val="24"/>
              <w:szCs w:val="24"/>
            </w:rPr>
            <w:fldChar w:fldCharType="end"/>
          </w:r>
        </w:p>
        <w:p w14:paraId="23007A1A">
          <w:pPr>
            <w:pStyle w:val="26"/>
            <w:tabs>
              <w:tab w:val="right" w:leader="dot" w:pos="10166"/>
            </w:tabs>
            <w:rPr>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_Toc21661 </w:instrText>
          </w:r>
          <w:r>
            <w:rPr>
              <w:rFonts w:hint="default" w:ascii="Calibri" w:hAnsi="Calibri" w:cs="Calibri"/>
              <w:sz w:val="24"/>
              <w:szCs w:val="24"/>
            </w:rPr>
            <w:fldChar w:fldCharType="separate"/>
          </w:r>
          <w:r>
            <w:rPr>
              <w:rFonts w:hint="default" w:ascii="Calibri" w:hAnsi="Calibri" w:cs="Calibri"/>
              <w:sz w:val="24"/>
              <w:szCs w:val="24"/>
            </w:rPr>
            <w:t>4. Project Tasks and Tools</w:t>
          </w:r>
          <w:r>
            <w:rPr>
              <w:sz w:val="24"/>
              <w:szCs w:val="24"/>
            </w:rPr>
            <w:tab/>
          </w:r>
          <w:r>
            <w:rPr>
              <w:sz w:val="24"/>
              <w:szCs w:val="24"/>
            </w:rPr>
            <w:fldChar w:fldCharType="begin"/>
          </w:r>
          <w:r>
            <w:rPr>
              <w:sz w:val="24"/>
              <w:szCs w:val="24"/>
            </w:rPr>
            <w:instrText xml:space="preserve"> PAGEREF _Toc21661 \h </w:instrText>
          </w:r>
          <w:r>
            <w:rPr>
              <w:sz w:val="24"/>
              <w:szCs w:val="24"/>
            </w:rPr>
            <w:fldChar w:fldCharType="separate"/>
          </w:r>
          <w:r>
            <w:rPr>
              <w:sz w:val="24"/>
              <w:szCs w:val="24"/>
            </w:rPr>
            <w:t>9</w:t>
          </w:r>
          <w:r>
            <w:rPr>
              <w:sz w:val="24"/>
              <w:szCs w:val="24"/>
            </w:rPr>
            <w:fldChar w:fldCharType="end"/>
          </w:r>
          <w:r>
            <w:rPr>
              <w:rFonts w:hint="default" w:ascii="Calibri" w:hAnsi="Calibri" w:cs="Calibri"/>
              <w:sz w:val="24"/>
              <w:szCs w:val="24"/>
            </w:rPr>
            <w:fldChar w:fldCharType="end"/>
          </w:r>
        </w:p>
        <w:p w14:paraId="74531BD8">
          <w:pPr>
            <w:pStyle w:val="26"/>
            <w:tabs>
              <w:tab w:val="right" w:leader="dot" w:pos="10166"/>
            </w:tabs>
            <w:rPr>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_Toc25896 </w:instrText>
          </w:r>
          <w:r>
            <w:rPr>
              <w:rFonts w:hint="default" w:ascii="Calibri" w:hAnsi="Calibri" w:cs="Calibri"/>
              <w:sz w:val="24"/>
              <w:szCs w:val="24"/>
            </w:rPr>
            <w:fldChar w:fldCharType="separate"/>
          </w:r>
          <w:r>
            <w:rPr>
              <w:rFonts w:hint="default" w:ascii="Calibri" w:hAnsi="Calibri" w:cs="Calibri"/>
              <w:sz w:val="24"/>
              <w:szCs w:val="24"/>
            </w:rPr>
            <w:t>5. Project Challenges</w:t>
          </w:r>
          <w:r>
            <w:rPr>
              <w:sz w:val="24"/>
              <w:szCs w:val="24"/>
            </w:rPr>
            <w:tab/>
          </w:r>
          <w:r>
            <w:rPr>
              <w:sz w:val="24"/>
              <w:szCs w:val="24"/>
            </w:rPr>
            <w:fldChar w:fldCharType="begin"/>
          </w:r>
          <w:r>
            <w:rPr>
              <w:sz w:val="24"/>
              <w:szCs w:val="24"/>
            </w:rPr>
            <w:instrText xml:space="preserve"> PAGEREF _Toc25896 \h </w:instrText>
          </w:r>
          <w:r>
            <w:rPr>
              <w:sz w:val="24"/>
              <w:szCs w:val="24"/>
            </w:rPr>
            <w:fldChar w:fldCharType="separate"/>
          </w:r>
          <w:r>
            <w:rPr>
              <w:sz w:val="24"/>
              <w:szCs w:val="24"/>
            </w:rPr>
            <w:t>10</w:t>
          </w:r>
          <w:r>
            <w:rPr>
              <w:sz w:val="24"/>
              <w:szCs w:val="24"/>
            </w:rPr>
            <w:fldChar w:fldCharType="end"/>
          </w:r>
          <w:r>
            <w:rPr>
              <w:rFonts w:hint="default" w:ascii="Calibri" w:hAnsi="Calibri" w:cs="Calibri"/>
              <w:sz w:val="24"/>
              <w:szCs w:val="24"/>
            </w:rPr>
            <w:fldChar w:fldCharType="end"/>
          </w:r>
        </w:p>
        <w:p w14:paraId="320B2B5B">
          <w:pPr>
            <w:pStyle w:val="26"/>
            <w:tabs>
              <w:tab w:val="right" w:leader="dot" w:pos="10166"/>
            </w:tabs>
            <w:rPr>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_Toc27970 </w:instrText>
          </w:r>
          <w:r>
            <w:rPr>
              <w:rFonts w:hint="default" w:ascii="Calibri" w:hAnsi="Calibri" w:cs="Calibri"/>
              <w:sz w:val="24"/>
              <w:szCs w:val="24"/>
            </w:rPr>
            <w:fldChar w:fldCharType="separate"/>
          </w:r>
          <w:r>
            <w:rPr>
              <w:rFonts w:hint="default" w:ascii="Calibri" w:hAnsi="Calibri" w:cs="Calibri"/>
              <w:sz w:val="24"/>
              <w:szCs w:val="24"/>
            </w:rPr>
            <w:t>6. Project Deliverables</w:t>
          </w:r>
          <w:r>
            <w:rPr>
              <w:sz w:val="24"/>
              <w:szCs w:val="24"/>
            </w:rPr>
            <w:tab/>
          </w:r>
          <w:r>
            <w:rPr>
              <w:sz w:val="24"/>
              <w:szCs w:val="24"/>
            </w:rPr>
            <w:fldChar w:fldCharType="begin"/>
          </w:r>
          <w:r>
            <w:rPr>
              <w:sz w:val="24"/>
              <w:szCs w:val="24"/>
            </w:rPr>
            <w:instrText xml:space="preserve"> PAGEREF _Toc27970 \h </w:instrText>
          </w:r>
          <w:r>
            <w:rPr>
              <w:sz w:val="24"/>
              <w:szCs w:val="24"/>
            </w:rPr>
            <w:fldChar w:fldCharType="separate"/>
          </w:r>
          <w:r>
            <w:rPr>
              <w:sz w:val="24"/>
              <w:szCs w:val="24"/>
            </w:rPr>
            <w:t>10</w:t>
          </w:r>
          <w:r>
            <w:rPr>
              <w:sz w:val="24"/>
              <w:szCs w:val="24"/>
            </w:rPr>
            <w:fldChar w:fldCharType="end"/>
          </w:r>
          <w:r>
            <w:rPr>
              <w:rFonts w:hint="default" w:ascii="Calibri" w:hAnsi="Calibri" w:cs="Calibri"/>
              <w:sz w:val="24"/>
              <w:szCs w:val="24"/>
            </w:rPr>
            <w:fldChar w:fldCharType="end"/>
          </w:r>
        </w:p>
        <w:p w14:paraId="162A8BB3">
          <w:pPr>
            <w:pStyle w:val="26"/>
            <w:tabs>
              <w:tab w:val="right" w:leader="dot" w:pos="10166"/>
            </w:tabs>
            <w:rPr>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_Toc14125 </w:instrText>
          </w:r>
          <w:r>
            <w:rPr>
              <w:rFonts w:hint="default" w:ascii="Calibri" w:hAnsi="Calibri" w:cs="Calibri"/>
              <w:sz w:val="24"/>
              <w:szCs w:val="24"/>
            </w:rPr>
            <w:fldChar w:fldCharType="separate"/>
          </w:r>
          <w:r>
            <w:rPr>
              <w:rFonts w:hint="default" w:ascii="Calibri" w:hAnsi="Calibri" w:cs="Calibri"/>
              <w:sz w:val="24"/>
              <w:szCs w:val="24"/>
            </w:rPr>
            <w:t>7. Project Division of Work among Team Members</w:t>
          </w:r>
          <w:r>
            <w:rPr>
              <w:sz w:val="24"/>
              <w:szCs w:val="24"/>
            </w:rPr>
            <w:tab/>
          </w:r>
          <w:r>
            <w:rPr>
              <w:sz w:val="24"/>
              <w:szCs w:val="24"/>
            </w:rPr>
            <w:fldChar w:fldCharType="begin"/>
          </w:r>
          <w:r>
            <w:rPr>
              <w:sz w:val="24"/>
              <w:szCs w:val="24"/>
            </w:rPr>
            <w:instrText xml:space="preserve"> PAGEREF _Toc14125 \h </w:instrText>
          </w:r>
          <w:r>
            <w:rPr>
              <w:sz w:val="24"/>
              <w:szCs w:val="24"/>
            </w:rPr>
            <w:fldChar w:fldCharType="separate"/>
          </w:r>
          <w:r>
            <w:rPr>
              <w:sz w:val="24"/>
              <w:szCs w:val="24"/>
            </w:rPr>
            <w:t>11</w:t>
          </w:r>
          <w:r>
            <w:rPr>
              <w:sz w:val="24"/>
              <w:szCs w:val="24"/>
            </w:rPr>
            <w:fldChar w:fldCharType="end"/>
          </w:r>
          <w:r>
            <w:rPr>
              <w:rFonts w:hint="default" w:ascii="Calibri" w:hAnsi="Calibri" w:cs="Calibri"/>
              <w:sz w:val="24"/>
              <w:szCs w:val="24"/>
            </w:rPr>
            <w:fldChar w:fldCharType="end"/>
          </w:r>
        </w:p>
        <w:p w14:paraId="491D5693">
          <w:pPr>
            <w:pStyle w:val="26"/>
            <w:tabs>
              <w:tab w:val="right" w:leader="dot" w:pos="10166"/>
            </w:tabs>
            <w:rPr>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_Toc17523 </w:instrText>
          </w:r>
          <w:r>
            <w:rPr>
              <w:rFonts w:hint="default" w:ascii="Calibri" w:hAnsi="Calibri" w:cs="Calibri"/>
              <w:sz w:val="24"/>
              <w:szCs w:val="24"/>
            </w:rPr>
            <w:fldChar w:fldCharType="separate"/>
          </w:r>
          <w:r>
            <w:rPr>
              <w:rFonts w:hint="default" w:ascii="Calibri" w:hAnsi="Calibri" w:cs="Calibri"/>
              <w:sz w:val="24"/>
              <w:szCs w:val="24"/>
            </w:rPr>
            <w:t>8. Project Contributions from Individual Team Members</w:t>
          </w:r>
          <w:r>
            <w:rPr>
              <w:sz w:val="24"/>
              <w:szCs w:val="24"/>
            </w:rPr>
            <w:tab/>
          </w:r>
          <w:r>
            <w:rPr>
              <w:sz w:val="24"/>
              <w:szCs w:val="24"/>
            </w:rPr>
            <w:fldChar w:fldCharType="begin"/>
          </w:r>
          <w:r>
            <w:rPr>
              <w:sz w:val="24"/>
              <w:szCs w:val="24"/>
            </w:rPr>
            <w:instrText xml:space="preserve"> PAGEREF _Toc17523 \h </w:instrText>
          </w:r>
          <w:r>
            <w:rPr>
              <w:sz w:val="24"/>
              <w:szCs w:val="24"/>
            </w:rPr>
            <w:fldChar w:fldCharType="separate"/>
          </w:r>
          <w:r>
            <w:rPr>
              <w:sz w:val="24"/>
              <w:szCs w:val="24"/>
            </w:rPr>
            <w:t>11</w:t>
          </w:r>
          <w:r>
            <w:rPr>
              <w:sz w:val="24"/>
              <w:szCs w:val="24"/>
            </w:rPr>
            <w:fldChar w:fldCharType="end"/>
          </w:r>
          <w:r>
            <w:rPr>
              <w:rFonts w:hint="default" w:ascii="Calibri" w:hAnsi="Calibri" w:cs="Calibri"/>
              <w:sz w:val="24"/>
              <w:szCs w:val="24"/>
            </w:rPr>
            <w:fldChar w:fldCharType="end"/>
          </w:r>
        </w:p>
        <w:p w14:paraId="25FC73B7">
          <w:pPr>
            <w:pStyle w:val="26"/>
            <w:tabs>
              <w:tab w:val="right" w:leader="dot" w:pos="10166"/>
            </w:tabs>
            <w:rPr>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_Toc26239 </w:instrText>
          </w:r>
          <w:r>
            <w:rPr>
              <w:rFonts w:hint="default" w:ascii="Calibri" w:hAnsi="Calibri" w:cs="Calibri"/>
              <w:sz w:val="24"/>
              <w:szCs w:val="24"/>
            </w:rPr>
            <w:fldChar w:fldCharType="separate"/>
          </w:r>
          <w:r>
            <w:rPr>
              <w:rFonts w:hint="default" w:ascii="Calibri" w:hAnsi="Calibri" w:cs="Calibri"/>
              <w:sz w:val="24"/>
              <w:szCs w:val="24"/>
            </w:rPr>
            <w:t>9. Project Criteria of Success</w:t>
          </w:r>
          <w:r>
            <w:rPr>
              <w:sz w:val="24"/>
              <w:szCs w:val="24"/>
            </w:rPr>
            <w:tab/>
          </w:r>
          <w:r>
            <w:rPr>
              <w:sz w:val="24"/>
              <w:szCs w:val="24"/>
            </w:rPr>
            <w:fldChar w:fldCharType="begin"/>
          </w:r>
          <w:r>
            <w:rPr>
              <w:sz w:val="24"/>
              <w:szCs w:val="24"/>
            </w:rPr>
            <w:instrText xml:space="preserve"> PAGEREF _Toc26239 \h </w:instrText>
          </w:r>
          <w:r>
            <w:rPr>
              <w:sz w:val="24"/>
              <w:szCs w:val="24"/>
            </w:rPr>
            <w:fldChar w:fldCharType="separate"/>
          </w:r>
          <w:r>
            <w:rPr>
              <w:sz w:val="24"/>
              <w:szCs w:val="24"/>
            </w:rPr>
            <w:t>12</w:t>
          </w:r>
          <w:r>
            <w:rPr>
              <w:sz w:val="24"/>
              <w:szCs w:val="24"/>
            </w:rPr>
            <w:fldChar w:fldCharType="end"/>
          </w:r>
          <w:r>
            <w:rPr>
              <w:rFonts w:hint="default" w:ascii="Calibri" w:hAnsi="Calibri" w:cs="Calibri"/>
              <w:sz w:val="24"/>
              <w:szCs w:val="24"/>
            </w:rPr>
            <w:fldChar w:fldCharType="end"/>
          </w:r>
        </w:p>
        <w:p w14:paraId="1A17E588">
          <w:pPr>
            <w:pStyle w:val="26"/>
            <w:tabs>
              <w:tab w:val="right" w:leader="dot" w:pos="10166"/>
            </w:tabs>
            <w:rPr>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_Toc16880 </w:instrText>
          </w:r>
          <w:r>
            <w:rPr>
              <w:rFonts w:hint="default" w:ascii="Calibri" w:hAnsi="Calibri" w:cs="Calibri"/>
              <w:sz w:val="24"/>
              <w:szCs w:val="24"/>
            </w:rPr>
            <w:fldChar w:fldCharType="separate"/>
          </w:r>
          <w:r>
            <w:rPr>
              <w:rFonts w:hint="default" w:ascii="Calibri" w:hAnsi="Calibri" w:cs="Calibri"/>
              <w:sz w:val="24"/>
              <w:szCs w:val="24"/>
            </w:rPr>
            <w:t>10. Project Evaluation</w:t>
          </w:r>
          <w:r>
            <w:rPr>
              <w:sz w:val="24"/>
              <w:szCs w:val="24"/>
            </w:rPr>
            <w:tab/>
          </w:r>
          <w:r>
            <w:rPr>
              <w:sz w:val="24"/>
              <w:szCs w:val="24"/>
            </w:rPr>
            <w:fldChar w:fldCharType="begin"/>
          </w:r>
          <w:r>
            <w:rPr>
              <w:sz w:val="24"/>
              <w:szCs w:val="24"/>
            </w:rPr>
            <w:instrText xml:space="preserve"> PAGEREF _Toc16880 \h </w:instrText>
          </w:r>
          <w:r>
            <w:rPr>
              <w:sz w:val="24"/>
              <w:szCs w:val="24"/>
            </w:rPr>
            <w:fldChar w:fldCharType="separate"/>
          </w:r>
          <w:r>
            <w:rPr>
              <w:sz w:val="24"/>
              <w:szCs w:val="24"/>
            </w:rPr>
            <w:t>13</w:t>
          </w:r>
          <w:r>
            <w:rPr>
              <w:sz w:val="24"/>
              <w:szCs w:val="24"/>
            </w:rPr>
            <w:fldChar w:fldCharType="end"/>
          </w:r>
          <w:r>
            <w:rPr>
              <w:rFonts w:hint="default" w:ascii="Calibri" w:hAnsi="Calibri" w:cs="Calibri"/>
              <w:sz w:val="24"/>
              <w:szCs w:val="24"/>
            </w:rPr>
            <w:fldChar w:fldCharType="end"/>
          </w:r>
        </w:p>
        <w:p w14:paraId="117F8438">
          <w:pPr>
            <w:pStyle w:val="26"/>
            <w:tabs>
              <w:tab w:val="right" w:leader="dot" w:pos="10166"/>
            </w:tabs>
            <w:rPr>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_Toc19788 </w:instrText>
          </w:r>
          <w:r>
            <w:rPr>
              <w:rFonts w:hint="default" w:ascii="Calibri" w:hAnsi="Calibri" w:cs="Calibri"/>
              <w:sz w:val="24"/>
              <w:szCs w:val="24"/>
            </w:rPr>
            <w:fldChar w:fldCharType="separate"/>
          </w:r>
          <w:r>
            <w:rPr>
              <w:rFonts w:hint="default" w:ascii="Calibri" w:hAnsi="Calibri" w:cs="Calibri"/>
              <w:sz w:val="24"/>
              <w:szCs w:val="24"/>
            </w:rPr>
            <w:t>11. Project Learning - Individual and Team</w:t>
          </w:r>
          <w:r>
            <w:rPr>
              <w:sz w:val="24"/>
              <w:szCs w:val="24"/>
            </w:rPr>
            <w:tab/>
          </w:r>
          <w:r>
            <w:rPr>
              <w:sz w:val="24"/>
              <w:szCs w:val="24"/>
            </w:rPr>
            <w:fldChar w:fldCharType="begin"/>
          </w:r>
          <w:r>
            <w:rPr>
              <w:sz w:val="24"/>
              <w:szCs w:val="24"/>
            </w:rPr>
            <w:instrText xml:space="preserve"> PAGEREF _Toc19788 \h </w:instrText>
          </w:r>
          <w:r>
            <w:rPr>
              <w:sz w:val="24"/>
              <w:szCs w:val="24"/>
            </w:rPr>
            <w:fldChar w:fldCharType="separate"/>
          </w:r>
          <w:r>
            <w:rPr>
              <w:sz w:val="24"/>
              <w:szCs w:val="24"/>
            </w:rPr>
            <w:t>13</w:t>
          </w:r>
          <w:r>
            <w:rPr>
              <w:sz w:val="24"/>
              <w:szCs w:val="24"/>
            </w:rPr>
            <w:fldChar w:fldCharType="end"/>
          </w:r>
          <w:r>
            <w:rPr>
              <w:rFonts w:hint="default" w:ascii="Calibri" w:hAnsi="Calibri" w:cs="Calibri"/>
              <w:sz w:val="24"/>
              <w:szCs w:val="24"/>
            </w:rPr>
            <w:fldChar w:fldCharType="end"/>
          </w:r>
        </w:p>
        <w:p w14:paraId="10F85A10">
          <w:pPr>
            <w:pStyle w:val="26"/>
            <w:tabs>
              <w:tab w:val="right" w:leader="dot" w:pos="10166"/>
            </w:tabs>
            <w:rPr>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_Toc27357 </w:instrText>
          </w:r>
          <w:r>
            <w:rPr>
              <w:rFonts w:hint="default" w:ascii="Calibri" w:hAnsi="Calibri" w:cs="Calibri"/>
              <w:sz w:val="24"/>
              <w:szCs w:val="24"/>
            </w:rPr>
            <w:fldChar w:fldCharType="separate"/>
          </w:r>
          <w:r>
            <w:rPr>
              <w:rFonts w:hint="default" w:ascii="Calibri" w:hAnsi="Calibri" w:cs="Calibri"/>
              <w:sz w:val="24"/>
              <w:szCs w:val="24"/>
            </w:rPr>
            <w:t>12. Project Test Case(s) for Functional Requirements</w:t>
          </w:r>
          <w:r>
            <w:rPr>
              <w:sz w:val="24"/>
              <w:szCs w:val="24"/>
            </w:rPr>
            <w:tab/>
          </w:r>
          <w:r>
            <w:rPr>
              <w:sz w:val="24"/>
              <w:szCs w:val="24"/>
            </w:rPr>
            <w:fldChar w:fldCharType="begin"/>
          </w:r>
          <w:r>
            <w:rPr>
              <w:sz w:val="24"/>
              <w:szCs w:val="24"/>
            </w:rPr>
            <w:instrText xml:space="preserve"> PAGEREF _Toc27357 \h </w:instrText>
          </w:r>
          <w:r>
            <w:rPr>
              <w:sz w:val="24"/>
              <w:szCs w:val="24"/>
            </w:rPr>
            <w:fldChar w:fldCharType="separate"/>
          </w:r>
          <w:r>
            <w:rPr>
              <w:sz w:val="24"/>
              <w:szCs w:val="24"/>
            </w:rPr>
            <w:t>14</w:t>
          </w:r>
          <w:r>
            <w:rPr>
              <w:sz w:val="24"/>
              <w:szCs w:val="24"/>
            </w:rPr>
            <w:fldChar w:fldCharType="end"/>
          </w:r>
          <w:r>
            <w:rPr>
              <w:rFonts w:hint="default" w:ascii="Calibri" w:hAnsi="Calibri" w:cs="Calibri"/>
              <w:sz w:val="24"/>
              <w:szCs w:val="24"/>
            </w:rPr>
            <w:fldChar w:fldCharType="end"/>
          </w:r>
        </w:p>
        <w:p w14:paraId="1A950D1F">
          <w:pPr>
            <w:pStyle w:val="26"/>
            <w:tabs>
              <w:tab w:val="right" w:leader="dot" w:pos="10166"/>
            </w:tabs>
            <w:rPr>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_Toc18731 </w:instrText>
          </w:r>
          <w:r>
            <w:rPr>
              <w:rFonts w:hint="default" w:ascii="Calibri" w:hAnsi="Calibri" w:cs="Calibri"/>
              <w:sz w:val="24"/>
              <w:szCs w:val="24"/>
            </w:rPr>
            <w:fldChar w:fldCharType="separate"/>
          </w:r>
          <w:r>
            <w:rPr>
              <w:rFonts w:hint="default" w:ascii="Calibri" w:hAnsi="Calibri" w:cs="Calibri"/>
              <w:sz w:val="24"/>
              <w:szCs w:val="24"/>
            </w:rPr>
            <w:t>13. Project Demo Walkthrough (Screen Shots)</w:t>
          </w:r>
          <w:r>
            <w:rPr>
              <w:sz w:val="24"/>
              <w:szCs w:val="24"/>
            </w:rPr>
            <w:tab/>
          </w:r>
          <w:r>
            <w:rPr>
              <w:sz w:val="24"/>
              <w:szCs w:val="24"/>
            </w:rPr>
            <w:fldChar w:fldCharType="begin"/>
          </w:r>
          <w:r>
            <w:rPr>
              <w:sz w:val="24"/>
              <w:szCs w:val="24"/>
            </w:rPr>
            <w:instrText xml:space="preserve"> PAGEREF _Toc18731 \h </w:instrText>
          </w:r>
          <w:r>
            <w:rPr>
              <w:sz w:val="24"/>
              <w:szCs w:val="24"/>
            </w:rPr>
            <w:fldChar w:fldCharType="separate"/>
          </w:r>
          <w:r>
            <w:rPr>
              <w:sz w:val="24"/>
              <w:szCs w:val="24"/>
            </w:rPr>
            <w:t>14</w:t>
          </w:r>
          <w:r>
            <w:rPr>
              <w:sz w:val="24"/>
              <w:szCs w:val="24"/>
            </w:rPr>
            <w:fldChar w:fldCharType="end"/>
          </w:r>
          <w:r>
            <w:rPr>
              <w:rFonts w:hint="default" w:ascii="Calibri" w:hAnsi="Calibri" w:cs="Calibri"/>
              <w:sz w:val="24"/>
              <w:szCs w:val="24"/>
            </w:rPr>
            <w:fldChar w:fldCharType="end"/>
          </w:r>
        </w:p>
        <w:p w14:paraId="7B615B85">
          <w:pPr>
            <w:pStyle w:val="26"/>
            <w:tabs>
              <w:tab w:val="right" w:leader="dot" w:pos="10166"/>
            </w:tabs>
            <w:rPr>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_Toc26477 </w:instrText>
          </w:r>
          <w:r>
            <w:rPr>
              <w:rFonts w:hint="default" w:ascii="Calibri" w:hAnsi="Calibri" w:cs="Calibri"/>
              <w:sz w:val="24"/>
              <w:szCs w:val="24"/>
            </w:rPr>
            <w:fldChar w:fldCharType="separate"/>
          </w:r>
          <w:r>
            <w:rPr>
              <w:rFonts w:hint="default" w:ascii="Calibri" w:hAnsi="Calibri" w:cs="Calibri"/>
              <w:sz w:val="24"/>
              <w:szCs w:val="24"/>
            </w:rPr>
            <w:t>14. Public Forum Q&amp;A Responses from the Remaining Six Teams</w:t>
          </w:r>
          <w:r>
            <w:rPr>
              <w:sz w:val="24"/>
              <w:szCs w:val="24"/>
            </w:rPr>
            <w:tab/>
          </w:r>
          <w:r>
            <w:rPr>
              <w:sz w:val="24"/>
              <w:szCs w:val="24"/>
            </w:rPr>
            <w:fldChar w:fldCharType="begin"/>
          </w:r>
          <w:r>
            <w:rPr>
              <w:sz w:val="24"/>
              <w:szCs w:val="24"/>
            </w:rPr>
            <w:instrText xml:space="preserve"> PAGEREF _Toc26477 \h </w:instrText>
          </w:r>
          <w:r>
            <w:rPr>
              <w:sz w:val="24"/>
              <w:szCs w:val="24"/>
            </w:rPr>
            <w:fldChar w:fldCharType="separate"/>
          </w:r>
          <w:r>
            <w:rPr>
              <w:sz w:val="24"/>
              <w:szCs w:val="24"/>
            </w:rPr>
            <w:t>22</w:t>
          </w:r>
          <w:r>
            <w:rPr>
              <w:sz w:val="24"/>
              <w:szCs w:val="24"/>
            </w:rPr>
            <w:fldChar w:fldCharType="end"/>
          </w:r>
          <w:r>
            <w:rPr>
              <w:rFonts w:hint="default" w:ascii="Calibri" w:hAnsi="Calibri" w:cs="Calibri"/>
              <w:sz w:val="24"/>
              <w:szCs w:val="24"/>
            </w:rPr>
            <w:fldChar w:fldCharType="end"/>
          </w:r>
        </w:p>
        <w:p w14:paraId="39F0271A">
          <w:pPr>
            <w:pStyle w:val="26"/>
            <w:tabs>
              <w:tab w:val="right" w:leader="dot" w:pos="10166"/>
            </w:tabs>
            <w:rPr>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_Toc1688 </w:instrText>
          </w:r>
          <w:r>
            <w:rPr>
              <w:rFonts w:hint="default" w:ascii="Calibri" w:hAnsi="Calibri" w:cs="Calibri"/>
              <w:sz w:val="24"/>
              <w:szCs w:val="24"/>
            </w:rPr>
            <w:fldChar w:fldCharType="separate"/>
          </w:r>
          <w:r>
            <w:rPr>
              <w:rFonts w:hint="default" w:ascii="Calibri" w:hAnsi="Calibri" w:cs="Calibri"/>
              <w:sz w:val="24"/>
              <w:szCs w:val="24"/>
            </w:rPr>
            <w:t>15. Work-in-Progress Details throughout the Project Period for the Collaborative Forum</w:t>
          </w:r>
          <w:r>
            <w:rPr>
              <w:sz w:val="24"/>
              <w:szCs w:val="24"/>
            </w:rPr>
            <w:tab/>
          </w:r>
          <w:r>
            <w:rPr>
              <w:sz w:val="24"/>
              <w:szCs w:val="24"/>
            </w:rPr>
            <w:fldChar w:fldCharType="begin"/>
          </w:r>
          <w:r>
            <w:rPr>
              <w:sz w:val="24"/>
              <w:szCs w:val="24"/>
            </w:rPr>
            <w:instrText xml:space="preserve"> PAGEREF _Toc1688 \h </w:instrText>
          </w:r>
          <w:r>
            <w:rPr>
              <w:sz w:val="24"/>
              <w:szCs w:val="24"/>
            </w:rPr>
            <w:fldChar w:fldCharType="separate"/>
          </w:r>
          <w:r>
            <w:rPr>
              <w:sz w:val="24"/>
              <w:szCs w:val="24"/>
            </w:rPr>
            <w:t>22</w:t>
          </w:r>
          <w:r>
            <w:rPr>
              <w:sz w:val="24"/>
              <w:szCs w:val="24"/>
            </w:rPr>
            <w:fldChar w:fldCharType="end"/>
          </w:r>
          <w:r>
            <w:rPr>
              <w:rFonts w:hint="default" w:ascii="Calibri" w:hAnsi="Calibri" w:cs="Calibri"/>
              <w:sz w:val="24"/>
              <w:szCs w:val="24"/>
            </w:rPr>
            <w:fldChar w:fldCharType="end"/>
          </w:r>
        </w:p>
        <w:p w14:paraId="0974CFB2">
          <w:pPr>
            <w:pStyle w:val="26"/>
            <w:tabs>
              <w:tab w:val="right" w:leader="dot" w:pos="10166"/>
            </w:tabs>
            <w:rPr>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_Toc2805 </w:instrText>
          </w:r>
          <w:r>
            <w:rPr>
              <w:rFonts w:hint="default" w:ascii="Calibri" w:hAnsi="Calibri" w:cs="Calibri"/>
              <w:sz w:val="24"/>
              <w:szCs w:val="24"/>
            </w:rPr>
            <w:fldChar w:fldCharType="separate"/>
          </w:r>
          <w:r>
            <w:rPr>
              <w:rFonts w:hint="default" w:ascii="Calibri" w:hAnsi="Calibri" w:cs="Calibri"/>
              <w:sz w:val="24"/>
              <w:szCs w:val="24"/>
            </w:rPr>
            <w:t>16. Installation Instructions, Deployment Instructions and Data Usage</w:t>
          </w:r>
          <w:r>
            <w:rPr>
              <w:sz w:val="24"/>
              <w:szCs w:val="24"/>
            </w:rPr>
            <w:tab/>
          </w:r>
          <w:r>
            <w:rPr>
              <w:sz w:val="24"/>
              <w:szCs w:val="24"/>
            </w:rPr>
            <w:fldChar w:fldCharType="begin"/>
          </w:r>
          <w:r>
            <w:rPr>
              <w:sz w:val="24"/>
              <w:szCs w:val="24"/>
            </w:rPr>
            <w:instrText xml:space="preserve"> PAGEREF _Toc2805 \h </w:instrText>
          </w:r>
          <w:r>
            <w:rPr>
              <w:sz w:val="24"/>
              <w:szCs w:val="24"/>
            </w:rPr>
            <w:fldChar w:fldCharType="separate"/>
          </w:r>
          <w:r>
            <w:rPr>
              <w:sz w:val="24"/>
              <w:szCs w:val="24"/>
            </w:rPr>
            <w:t>23</w:t>
          </w:r>
          <w:r>
            <w:rPr>
              <w:sz w:val="24"/>
              <w:szCs w:val="24"/>
            </w:rPr>
            <w:fldChar w:fldCharType="end"/>
          </w:r>
          <w:r>
            <w:rPr>
              <w:rFonts w:hint="default" w:ascii="Calibri" w:hAnsi="Calibri" w:cs="Calibri"/>
              <w:sz w:val="24"/>
              <w:szCs w:val="24"/>
            </w:rPr>
            <w:fldChar w:fldCharType="end"/>
          </w:r>
        </w:p>
        <w:p w14:paraId="0F6F0A34">
          <w:pPr>
            <w:pStyle w:val="26"/>
            <w:tabs>
              <w:tab w:val="right" w:leader="dot" w:pos="10166"/>
            </w:tabs>
            <w:rPr>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_Toc10544 </w:instrText>
          </w:r>
          <w:r>
            <w:rPr>
              <w:rFonts w:hint="default" w:ascii="Calibri" w:hAnsi="Calibri" w:cs="Calibri"/>
              <w:sz w:val="24"/>
              <w:szCs w:val="24"/>
            </w:rPr>
            <w:fldChar w:fldCharType="separate"/>
          </w:r>
          <w:r>
            <w:rPr>
              <w:rFonts w:hint="default" w:ascii="Calibri" w:hAnsi="Calibri" w:cs="Calibri"/>
              <w:sz w:val="24"/>
              <w:szCs w:val="24"/>
            </w:rPr>
            <w:t>17. Project Incomplete - What Was Not Completed by the Submission Deadline</w:t>
          </w:r>
          <w:r>
            <w:rPr>
              <w:sz w:val="24"/>
              <w:szCs w:val="24"/>
            </w:rPr>
            <w:tab/>
          </w:r>
          <w:r>
            <w:rPr>
              <w:sz w:val="24"/>
              <w:szCs w:val="24"/>
            </w:rPr>
            <w:fldChar w:fldCharType="begin"/>
          </w:r>
          <w:r>
            <w:rPr>
              <w:sz w:val="24"/>
              <w:szCs w:val="24"/>
            </w:rPr>
            <w:instrText xml:space="preserve"> PAGEREF _Toc10544 \h </w:instrText>
          </w:r>
          <w:r>
            <w:rPr>
              <w:sz w:val="24"/>
              <w:szCs w:val="24"/>
            </w:rPr>
            <w:fldChar w:fldCharType="separate"/>
          </w:r>
          <w:r>
            <w:rPr>
              <w:sz w:val="24"/>
              <w:szCs w:val="24"/>
            </w:rPr>
            <w:t>23</w:t>
          </w:r>
          <w:r>
            <w:rPr>
              <w:sz w:val="24"/>
              <w:szCs w:val="24"/>
            </w:rPr>
            <w:fldChar w:fldCharType="end"/>
          </w:r>
          <w:r>
            <w:rPr>
              <w:rFonts w:hint="default" w:ascii="Calibri" w:hAnsi="Calibri" w:cs="Calibri"/>
              <w:sz w:val="24"/>
              <w:szCs w:val="24"/>
            </w:rPr>
            <w:fldChar w:fldCharType="end"/>
          </w:r>
        </w:p>
        <w:p w14:paraId="50750E0F">
          <w:pPr>
            <w:pStyle w:val="26"/>
            <w:tabs>
              <w:tab w:val="right" w:leader="dot" w:pos="10166"/>
            </w:tabs>
            <w:rPr>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_Toc6585 </w:instrText>
          </w:r>
          <w:r>
            <w:rPr>
              <w:rFonts w:hint="default" w:ascii="Calibri" w:hAnsi="Calibri" w:cs="Calibri"/>
              <w:sz w:val="24"/>
              <w:szCs w:val="24"/>
            </w:rPr>
            <w:fldChar w:fldCharType="separate"/>
          </w:r>
          <w:r>
            <w:rPr>
              <w:rFonts w:hint="default" w:ascii="Calibri" w:hAnsi="Calibri" w:cs="Calibri"/>
              <w:sz w:val="24"/>
              <w:szCs w:val="24"/>
            </w:rPr>
            <w:t>18. Project Citations and References (APA Style)</w:t>
          </w:r>
          <w:r>
            <w:rPr>
              <w:sz w:val="24"/>
              <w:szCs w:val="24"/>
            </w:rPr>
            <w:tab/>
          </w:r>
          <w:r>
            <w:rPr>
              <w:sz w:val="24"/>
              <w:szCs w:val="24"/>
            </w:rPr>
            <w:fldChar w:fldCharType="begin"/>
          </w:r>
          <w:r>
            <w:rPr>
              <w:sz w:val="24"/>
              <w:szCs w:val="24"/>
            </w:rPr>
            <w:instrText xml:space="preserve"> PAGEREF _Toc6585 \h </w:instrText>
          </w:r>
          <w:r>
            <w:rPr>
              <w:sz w:val="24"/>
              <w:szCs w:val="24"/>
            </w:rPr>
            <w:fldChar w:fldCharType="separate"/>
          </w:r>
          <w:r>
            <w:rPr>
              <w:sz w:val="24"/>
              <w:szCs w:val="24"/>
            </w:rPr>
            <w:t>23</w:t>
          </w:r>
          <w:r>
            <w:rPr>
              <w:sz w:val="24"/>
              <w:szCs w:val="24"/>
            </w:rPr>
            <w:fldChar w:fldCharType="end"/>
          </w:r>
          <w:r>
            <w:rPr>
              <w:rFonts w:hint="default" w:ascii="Calibri" w:hAnsi="Calibri" w:cs="Calibri"/>
              <w:sz w:val="24"/>
              <w:szCs w:val="24"/>
            </w:rPr>
            <w:fldChar w:fldCharType="end"/>
          </w:r>
        </w:p>
        <w:p w14:paraId="4A3911E8">
          <w:pPr>
            <w:pStyle w:val="26"/>
            <w:tabs>
              <w:tab w:val="right" w:leader="dot" w:pos="10166"/>
            </w:tabs>
            <w:rPr>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_Toc16093 </w:instrText>
          </w:r>
          <w:r>
            <w:rPr>
              <w:rFonts w:hint="default" w:ascii="Calibri" w:hAnsi="Calibri" w:cs="Calibri"/>
              <w:sz w:val="24"/>
              <w:szCs w:val="24"/>
            </w:rPr>
            <w:fldChar w:fldCharType="separate"/>
          </w:r>
          <w:r>
            <w:rPr>
              <w:rFonts w:hint="default" w:ascii="Calibri" w:hAnsi="Calibri" w:cs="Calibri"/>
              <w:sz w:val="24"/>
              <w:szCs w:val="24"/>
            </w:rPr>
            <w:t>19. Project Declaration of AI Usage</w:t>
          </w:r>
          <w:r>
            <w:rPr>
              <w:sz w:val="24"/>
              <w:szCs w:val="24"/>
            </w:rPr>
            <w:tab/>
          </w:r>
          <w:r>
            <w:rPr>
              <w:sz w:val="24"/>
              <w:szCs w:val="24"/>
            </w:rPr>
            <w:fldChar w:fldCharType="begin"/>
          </w:r>
          <w:r>
            <w:rPr>
              <w:sz w:val="24"/>
              <w:szCs w:val="24"/>
            </w:rPr>
            <w:instrText xml:space="preserve"> PAGEREF _Toc16093 \h </w:instrText>
          </w:r>
          <w:r>
            <w:rPr>
              <w:sz w:val="24"/>
              <w:szCs w:val="24"/>
            </w:rPr>
            <w:fldChar w:fldCharType="separate"/>
          </w:r>
          <w:r>
            <w:rPr>
              <w:sz w:val="24"/>
              <w:szCs w:val="24"/>
            </w:rPr>
            <w:t>24</w:t>
          </w:r>
          <w:r>
            <w:rPr>
              <w:sz w:val="24"/>
              <w:szCs w:val="24"/>
            </w:rPr>
            <w:fldChar w:fldCharType="end"/>
          </w:r>
          <w:r>
            <w:rPr>
              <w:rFonts w:hint="default" w:ascii="Calibri" w:hAnsi="Calibri" w:cs="Calibri"/>
              <w:sz w:val="24"/>
              <w:szCs w:val="24"/>
            </w:rPr>
            <w:fldChar w:fldCharType="end"/>
          </w:r>
        </w:p>
        <w:p w14:paraId="789AA650">
          <w:pPr>
            <w:pStyle w:val="26"/>
            <w:tabs>
              <w:tab w:val="right" w:leader="dot" w:pos="10166"/>
            </w:tabs>
            <w:rPr>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_Toc8681 </w:instrText>
          </w:r>
          <w:r>
            <w:rPr>
              <w:rFonts w:hint="default" w:ascii="Calibri" w:hAnsi="Calibri" w:cs="Calibri"/>
              <w:sz w:val="24"/>
              <w:szCs w:val="24"/>
            </w:rPr>
            <w:fldChar w:fldCharType="separate"/>
          </w:r>
          <w:r>
            <w:rPr>
              <w:rFonts w:hint="default" w:ascii="Calibri" w:hAnsi="Calibri" w:cs="Calibri"/>
              <w:sz w:val="24"/>
              <w:szCs w:val="24"/>
            </w:rPr>
            <w:t>20. Remarks</w:t>
          </w:r>
          <w:r>
            <w:rPr>
              <w:sz w:val="24"/>
              <w:szCs w:val="24"/>
            </w:rPr>
            <w:tab/>
          </w:r>
          <w:r>
            <w:rPr>
              <w:sz w:val="24"/>
              <w:szCs w:val="24"/>
            </w:rPr>
            <w:fldChar w:fldCharType="begin"/>
          </w:r>
          <w:r>
            <w:rPr>
              <w:sz w:val="24"/>
              <w:szCs w:val="24"/>
            </w:rPr>
            <w:instrText xml:space="preserve"> PAGEREF _Toc8681 \h </w:instrText>
          </w:r>
          <w:r>
            <w:rPr>
              <w:sz w:val="24"/>
              <w:szCs w:val="24"/>
            </w:rPr>
            <w:fldChar w:fldCharType="separate"/>
          </w:r>
          <w:r>
            <w:rPr>
              <w:sz w:val="24"/>
              <w:szCs w:val="24"/>
            </w:rPr>
            <w:t>24</w:t>
          </w:r>
          <w:r>
            <w:rPr>
              <w:sz w:val="24"/>
              <w:szCs w:val="24"/>
            </w:rPr>
            <w:fldChar w:fldCharType="end"/>
          </w:r>
          <w:r>
            <w:rPr>
              <w:rFonts w:hint="default" w:ascii="Calibri" w:hAnsi="Calibri" w:cs="Calibri"/>
              <w:sz w:val="24"/>
              <w:szCs w:val="24"/>
            </w:rPr>
            <w:fldChar w:fldCharType="end"/>
          </w:r>
        </w:p>
        <w:p w14:paraId="0D4E0806">
          <w:pPr>
            <w:pStyle w:val="26"/>
            <w:tabs>
              <w:tab w:val="right" w:leader="dot" w:pos="10166"/>
            </w:tabs>
            <w:rPr>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_Toc7505 </w:instrText>
          </w:r>
          <w:r>
            <w:rPr>
              <w:rFonts w:hint="default" w:ascii="Calibri" w:hAnsi="Calibri" w:cs="Calibri"/>
              <w:sz w:val="24"/>
              <w:szCs w:val="24"/>
            </w:rPr>
            <w:fldChar w:fldCharType="separate"/>
          </w:r>
          <w:r>
            <w:rPr>
              <w:rFonts w:hint="default" w:ascii="Calibri" w:hAnsi="Calibri" w:cs="Calibri"/>
              <w:sz w:val="24"/>
              <w:szCs w:val="24"/>
            </w:rPr>
            <w:t>Final Requirement Coverage Checklist</w:t>
          </w:r>
          <w:r>
            <w:rPr>
              <w:sz w:val="24"/>
              <w:szCs w:val="24"/>
            </w:rPr>
            <w:tab/>
          </w:r>
          <w:r>
            <w:rPr>
              <w:sz w:val="24"/>
              <w:szCs w:val="24"/>
            </w:rPr>
            <w:fldChar w:fldCharType="begin"/>
          </w:r>
          <w:r>
            <w:rPr>
              <w:sz w:val="24"/>
              <w:szCs w:val="24"/>
            </w:rPr>
            <w:instrText xml:space="preserve"> PAGEREF _Toc7505 \h </w:instrText>
          </w:r>
          <w:r>
            <w:rPr>
              <w:sz w:val="24"/>
              <w:szCs w:val="24"/>
            </w:rPr>
            <w:fldChar w:fldCharType="separate"/>
          </w:r>
          <w:r>
            <w:rPr>
              <w:sz w:val="24"/>
              <w:szCs w:val="24"/>
            </w:rPr>
            <w:t>25</w:t>
          </w:r>
          <w:r>
            <w:rPr>
              <w:sz w:val="24"/>
              <w:szCs w:val="24"/>
            </w:rPr>
            <w:fldChar w:fldCharType="end"/>
          </w:r>
          <w:r>
            <w:rPr>
              <w:rFonts w:hint="default" w:ascii="Calibri" w:hAnsi="Calibri" w:cs="Calibri"/>
              <w:sz w:val="24"/>
              <w:szCs w:val="24"/>
            </w:rPr>
            <w:fldChar w:fldCharType="end"/>
          </w:r>
        </w:p>
        <w:p w14:paraId="47F031AD">
          <w:pPr>
            <w:rPr>
              <w:rFonts w:hint="default" w:ascii="Calibri" w:hAnsi="Calibri" w:eastAsia="Arial" w:cs="Calibri"/>
              <w:sz w:val="21"/>
              <w:szCs w:val="26"/>
              <w:lang w:val="en-US" w:eastAsia="en-US" w:bidi="ar-SA"/>
            </w:rPr>
            <w:sectPr>
              <w:pgSz w:w="12240" w:h="15840"/>
              <w:pgMar w:top="936" w:right="1037" w:bottom="936" w:left="1037" w:header="720" w:footer="720" w:gutter="0"/>
              <w:pgNumType w:fmt="decimal"/>
              <w:cols w:space="720" w:num="1"/>
              <w:docGrid w:linePitch="360" w:charSpace="0"/>
            </w:sectPr>
          </w:pPr>
          <w:r>
            <w:rPr>
              <w:rFonts w:hint="default" w:ascii="Calibri" w:hAnsi="Calibri" w:cs="Calibri"/>
              <w:sz w:val="24"/>
              <w:szCs w:val="24"/>
            </w:rPr>
            <w:fldChar w:fldCharType="end"/>
          </w:r>
        </w:p>
      </w:sdtContent>
    </w:sdt>
    <w:p w14:paraId="4F88B746">
      <w:pPr>
        <w:pStyle w:val="3"/>
        <w:rPr>
          <w:rFonts w:hint="default" w:ascii="Calibri" w:hAnsi="Calibri" w:cs="Calibri"/>
          <w:sz w:val="32"/>
          <w:szCs w:val="32"/>
        </w:rPr>
      </w:pPr>
      <w:bookmarkStart w:id="1" w:name="_Toc7163"/>
      <w:r>
        <w:rPr>
          <w:rFonts w:hint="eastAsia" w:ascii="Calibri" w:hAnsi="Calibri" w:eastAsia="宋体" w:cs="Calibri"/>
          <w:b w:val="0"/>
          <w:sz w:val="32"/>
          <w:szCs w:val="32"/>
          <w:lang w:val="en-US" w:eastAsia="zh-CN"/>
        </w:rPr>
        <w:t>1</w:t>
      </w:r>
      <w:r>
        <w:rPr>
          <w:rFonts w:hint="default" w:ascii="Calibri" w:hAnsi="Calibri" w:cs="Calibri"/>
          <w:b w:val="0"/>
          <w:sz w:val="32"/>
          <w:szCs w:val="32"/>
        </w:rPr>
        <w:t>. Project Context - Full-Stack Web Applications with RWD and Deployed URL</w:t>
      </w:r>
      <w:bookmarkEnd w:id="1"/>
    </w:p>
    <w:p>
      <w:r>
        <w:rPr>
          <w:b/>
          <w:color w:val="722ED1"/>
        </w:rPr>
        <w:t>Responsive Web Design (RWD) evidence:</w:t>
      </w:r>
    </w:p>
    <w:p>
      <w:r>
        <w:t>Figure 1A shows that iSuperviz can adapt to multiple screen sizes, including desktop, laptop, tablet, and mobile views. This supports the RWD requirement in the project brief. The same deployed website keeps the main home-page content readable and usable across different devices, proving that the frontend is not designed only for one fixed desktop resolution.</w:t>
      </w:r>
    </w:p>
    <w:p>
      <w:pPr>
        <w:jc w:val="center"/>
      </w:pPr>
      <w:r>
        <w:drawing>
          <wp:inline xmlns:a="http://schemas.openxmlformats.org/drawingml/2006/main" xmlns:pic="http://schemas.openxmlformats.org/drawingml/2006/picture">
            <wp:extent cx="5806440" cy="3447574"/>
            <wp:docPr id="22" name="Picture 22"/>
            <wp:cNvGraphicFramePr>
              <a:graphicFrameLocks noChangeAspect="1"/>
            </wp:cNvGraphicFramePr>
            <a:graphic>
              <a:graphicData uri="http://schemas.openxmlformats.org/drawingml/2006/picture">
                <pic:pic>
                  <pic:nvPicPr>
                    <pic:cNvPr id="0" name="image-1ecadb5b-ddef-45d2-987b-49133c97a9f9.png"/>
                    <pic:cNvPicPr/>
                  </pic:nvPicPr>
                  <pic:blipFill>
                    <a:blip r:embed="rId30"/>
                    <a:stretch>
                      <a:fillRect/>
                    </a:stretch>
                  </pic:blipFill>
                  <pic:spPr>
                    <a:xfrm>
                      <a:off x="0" y="0"/>
                      <a:ext cx="5806440" cy="3447574"/>
                    </a:xfrm>
                    <a:prstGeom prst="rect"/>
                  </pic:spPr>
                </pic:pic>
              </a:graphicData>
            </a:graphic>
          </wp:inline>
        </w:drawing>
      </w:r>
    </w:p>
    <w:p>
      <w:pPr>
        <w:jc w:val="center"/>
      </w:pPr>
      <w:r>
        <w:rPr>
          <w:i/>
          <w:color w:val="5A5A5A"/>
          <w:sz w:val="18"/>
        </w:rPr>
        <w:t>Figure 1A. Responsive Web Design evidence: iSuperviz home page shown across desktop, laptop, tablet, and mobile screen sizes.</w:t>
      </w:r>
    </w:p>
    <w:p w14:paraId="083800FD">
      <w:pPr>
        <w:rPr>
          <w:rFonts w:hint="default" w:ascii="Calibri" w:hAnsi="Calibri" w:cs="Calibri"/>
        </w:rPr>
      </w:pPr>
      <w:r>
        <w:rPr>
          <w:rFonts w:hint="default" w:ascii="Calibri" w:hAnsi="Calibri" w:cs="Calibri"/>
          <w:b w:val="0"/>
          <w:sz w:val="24"/>
          <w:szCs w:val="24"/>
        </w:rPr>
        <w:t>The screenshot below is t</w:t>
      </w:r>
      <w:bookmarkStart w:id="22" w:name="_GoBack"/>
      <w:bookmarkEnd w:id="22"/>
      <w:r>
        <w:rPr>
          <w:rFonts w:hint="default" w:ascii="Calibri" w:hAnsi="Calibri" w:cs="Calibri"/>
          <w:b w:val="0"/>
          <w:sz w:val="24"/>
          <w:szCs w:val="24"/>
        </w:rPr>
        <w:t>he core checklist used to introduce and evaluate this project. We use it as a direct reference point, then explain how iSuperviz satisfies each item through actual website functions and deployable artifacts.</w:t>
      </w:r>
    </w:p>
    <w:p w14:paraId="7FD93A1B">
      <w:pPr>
        <w:jc w:val="center"/>
        <w:rPr>
          <w:rFonts w:hint="default" w:ascii="Calibri" w:hAnsi="Calibri" w:cs="Calibri"/>
        </w:rPr>
      </w:pPr>
      <w:r>
        <w:drawing>
          <wp:inline distT="0" distB="0" distL="114300" distR="114300">
            <wp:extent cx="5854065" cy="1811655"/>
            <wp:effectExtent l="0" t="0" r="13335" b="190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8"/>
                    <a:stretch>
                      <a:fillRect/>
                    </a:stretch>
                  </pic:blipFill>
                  <pic:spPr>
                    <a:xfrm>
                      <a:off x="0" y="0"/>
                      <a:ext cx="5854065" cy="1811655"/>
                    </a:xfrm>
                    <a:prstGeom prst="rect">
                      <a:avLst/>
                    </a:prstGeom>
                    <a:noFill/>
                    <a:ln>
                      <a:noFill/>
                    </a:ln>
                  </pic:spPr>
                </pic:pic>
              </a:graphicData>
            </a:graphic>
          </wp:inline>
        </w:drawing>
      </w:r>
    </w:p>
    <w:p w14:paraId="58D31149">
      <w:pPr>
        <w:jc w:val="center"/>
        <w:rPr>
          <w:rFonts w:hint="default" w:ascii="Calibri" w:hAnsi="Calibri" w:cs="Calibri"/>
        </w:rPr>
      </w:pPr>
      <w:r>
        <w:rPr>
          <w:rFonts w:hint="default" w:ascii="Calibri" w:hAnsi="Calibri" w:cs="Calibri"/>
          <w:i/>
          <w:color w:val="5A5A5A"/>
          <w:sz w:val="18"/>
        </w:rPr>
        <w:t>Figure 1. Course requirement screenshot: responsive design, full-stack services, dashboard/search/history/cart/peculiar services and deployed URL.</w:t>
      </w:r>
    </w:p>
    <w:p w14:paraId="5490229E">
      <w:pPr>
        <w:rPr>
          <w:rFonts w:hint="default" w:ascii="Calibri" w:hAnsi="Calibri" w:cs="Calibri"/>
          <w:sz w:val="24"/>
          <w:szCs w:val="24"/>
        </w:rPr>
      </w:pPr>
      <w:r>
        <w:rPr>
          <w:rFonts w:hint="default" w:ascii="Calibri" w:hAnsi="Calibri" w:cs="Calibri"/>
          <w:b/>
          <w:color w:val="722ED1"/>
          <w:sz w:val="24"/>
          <w:szCs w:val="24"/>
        </w:rPr>
        <w:t>Requirement-function screenshots placed immediately after Figure 1:</w:t>
      </w:r>
    </w:p>
    <w:p w14:paraId="7C6E2469">
      <w:pPr>
        <w:rPr>
          <w:rFonts w:hint="default" w:ascii="Calibri" w:hAnsi="Calibri" w:cs="Calibri"/>
          <w:sz w:val="24"/>
          <w:szCs w:val="24"/>
        </w:rPr>
      </w:pPr>
      <w:r>
        <w:rPr>
          <w:rFonts w:hint="default" w:ascii="Calibri" w:hAnsi="Calibri" w:cs="Calibri"/>
          <w:sz w:val="24"/>
          <w:szCs w:val="24"/>
        </w:rPr>
        <w:t>The screenshots below are arranged in the same logic as the course requirement list: account services first, then dashboard search/history/order management, then shopping-cart service. Together they prove that the functions mentioned in Figure 1 are visible and testable in the deployed website.</w:t>
      </w:r>
    </w:p>
    <w:p w14:paraId="695B934D">
      <w:pPr>
        <w:rPr>
          <w:rFonts w:hint="default" w:ascii="Calibri" w:hAnsi="Calibri" w:cs="Calibri"/>
          <w:sz w:val="24"/>
          <w:szCs w:val="24"/>
        </w:rPr>
      </w:pPr>
      <w:r>
        <w:rPr>
          <w:rFonts w:hint="default" w:ascii="Calibri" w:hAnsi="Calibri" w:cs="Calibri"/>
          <w:color w:val="1F1F1F"/>
          <w:sz w:val="24"/>
          <w:szCs w:val="24"/>
        </w:rPr>
        <w:t>This screenshot directly answers the dashboard/search/history requirement in Figure 1. The user can search system records, see matching results, and keep timestamped history entries in the personal dashboard.</w:t>
      </w:r>
    </w:p>
    <w:p w14:paraId="10D1914F">
      <w:pPr>
        <w:jc w:val="center"/>
        <w:rPr>
          <w:rFonts w:hint="default" w:ascii="Calibri" w:hAnsi="Calibri" w:cs="Calibri"/>
        </w:rPr>
      </w:pPr>
      <w:r>
        <w:rPr>
          <w:rFonts w:hint="default" w:ascii="Calibri" w:hAnsi="Calibri" w:cs="Calibri"/>
        </w:rPr>
        <w:drawing>
          <wp:inline distT="0" distB="0" distL="114300" distR="114300">
            <wp:extent cx="4385945" cy="2425065"/>
            <wp:effectExtent l="0" t="0" r="3175"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9"/>
                    <a:stretch>
                      <a:fillRect/>
                    </a:stretch>
                  </pic:blipFill>
                  <pic:spPr>
                    <a:xfrm>
                      <a:off x="0" y="0"/>
                      <a:ext cx="4385945" cy="2425065"/>
                    </a:xfrm>
                    <a:prstGeom prst="rect">
                      <a:avLst/>
                    </a:prstGeom>
                  </pic:spPr>
                </pic:pic>
              </a:graphicData>
            </a:graphic>
          </wp:inline>
        </w:drawing>
      </w:r>
    </w:p>
    <w:p w14:paraId="44BC9FEF">
      <w:pPr>
        <w:jc w:val="center"/>
        <w:rPr>
          <w:rFonts w:hint="default" w:ascii="Calibri" w:hAnsi="Calibri" w:cs="Calibri"/>
        </w:rPr>
      </w:pPr>
      <w:r>
        <w:rPr>
          <w:rFonts w:hint="default" w:ascii="Calibri" w:hAnsi="Calibri" w:cs="Calibri"/>
          <w:i/>
          <w:color w:val="5A5A5A"/>
          <w:sz w:val="18"/>
        </w:rPr>
        <w:t>Figure 1.1. User dashboard search-related and history-related service.</w:t>
      </w:r>
    </w:p>
    <w:p w14:paraId="1E8C1271">
      <w:pPr>
        <w:rPr>
          <w:rFonts w:hint="default" w:ascii="Calibri" w:hAnsi="Calibri" w:cs="Calibri"/>
          <w:sz w:val="24"/>
          <w:szCs w:val="24"/>
        </w:rPr>
      </w:pPr>
      <w:r>
        <w:rPr>
          <w:rFonts w:hint="default" w:ascii="Calibri" w:hAnsi="Calibri" w:cs="Calibri"/>
          <w:color w:val="1F1F1F"/>
          <w:sz w:val="24"/>
          <w:szCs w:val="24"/>
        </w:rPr>
        <w:t>This screenshot shows the required user login module. The demo account professor@um.edu.mo / demo1234 allows assessors to enter the authenticated workflow quickly.</w:t>
      </w:r>
    </w:p>
    <w:p w14:paraId="3793DD3B">
      <w:pPr>
        <w:jc w:val="center"/>
        <w:rPr>
          <w:rFonts w:hint="default" w:ascii="Calibri" w:hAnsi="Calibri" w:cs="Calibri"/>
        </w:rPr>
      </w:pPr>
      <w:r>
        <w:rPr>
          <w:rFonts w:hint="default" w:ascii="Calibri" w:hAnsi="Calibri" w:cs="Calibri"/>
        </w:rPr>
        <w:drawing>
          <wp:inline distT="0" distB="0" distL="114300" distR="114300">
            <wp:extent cx="2686685" cy="3611880"/>
            <wp:effectExtent l="0" t="0" r="1079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0"/>
                    <a:stretch>
                      <a:fillRect/>
                    </a:stretch>
                  </pic:blipFill>
                  <pic:spPr>
                    <a:xfrm>
                      <a:off x="0" y="0"/>
                      <a:ext cx="2686685" cy="3611880"/>
                    </a:xfrm>
                    <a:prstGeom prst="rect">
                      <a:avLst/>
                    </a:prstGeom>
                  </pic:spPr>
                </pic:pic>
              </a:graphicData>
            </a:graphic>
          </wp:inline>
        </w:drawing>
      </w:r>
    </w:p>
    <w:p w14:paraId="093164D2">
      <w:pPr>
        <w:jc w:val="center"/>
        <w:rPr>
          <w:rFonts w:hint="default" w:ascii="Calibri" w:hAnsi="Calibri" w:cs="Calibri"/>
        </w:rPr>
      </w:pPr>
      <w:r>
        <w:rPr>
          <w:rFonts w:hint="default" w:ascii="Calibri" w:hAnsi="Calibri" w:cs="Calibri"/>
          <w:i/>
          <w:color w:val="5A5A5A"/>
          <w:sz w:val="18"/>
        </w:rPr>
        <w:t>Figure 1.2. User login service.</w:t>
      </w:r>
    </w:p>
    <w:p w14:paraId="0E77C3BF">
      <w:pPr>
        <w:rPr>
          <w:rFonts w:hint="default" w:ascii="Calibri" w:hAnsi="Calibri" w:cs="Calibri"/>
        </w:rPr>
      </w:pPr>
      <w:r>
        <w:rPr>
          <w:rFonts w:hint="default" w:ascii="Calibri" w:hAnsi="Calibri" w:cs="Calibri"/>
          <w:color w:val="1F1F1F"/>
        </w:rPr>
        <w:t>This screenshot shows the forgotten-password service required in Figure 1. Users can enter their registered email and choose a new password through the reset form.</w:t>
      </w:r>
    </w:p>
    <w:p w14:paraId="083054C1">
      <w:pPr>
        <w:jc w:val="center"/>
        <w:rPr>
          <w:rFonts w:hint="default" w:ascii="Calibri" w:hAnsi="Calibri" w:cs="Calibri"/>
        </w:rPr>
      </w:pPr>
      <w:r>
        <w:rPr>
          <w:rFonts w:hint="default" w:ascii="Calibri" w:hAnsi="Calibri" w:cs="Calibri"/>
        </w:rPr>
        <w:drawing>
          <wp:inline distT="0" distB="0" distL="114300" distR="114300">
            <wp:extent cx="2677795" cy="3352800"/>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1"/>
                    <a:stretch>
                      <a:fillRect/>
                    </a:stretch>
                  </pic:blipFill>
                  <pic:spPr>
                    <a:xfrm>
                      <a:off x="0" y="0"/>
                      <a:ext cx="2677795" cy="3352800"/>
                    </a:xfrm>
                    <a:prstGeom prst="rect">
                      <a:avLst/>
                    </a:prstGeom>
                  </pic:spPr>
                </pic:pic>
              </a:graphicData>
            </a:graphic>
          </wp:inline>
        </w:drawing>
      </w:r>
    </w:p>
    <w:p w14:paraId="114DFD4E">
      <w:pPr>
        <w:jc w:val="center"/>
        <w:rPr>
          <w:rFonts w:hint="default" w:ascii="Calibri" w:hAnsi="Calibri" w:cs="Calibri"/>
        </w:rPr>
      </w:pPr>
      <w:r>
        <w:rPr>
          <w:rFonts w:hint="default" w:ascii="Calibri" w:hAnsi="Calibri" w:cs="Calibri"/>
          <w:i/>
          <w:color w:val="5A5A5A"/>
          <w:sz w:val="18"/>
        </w:rPr>
        <w:t>Figure 1.3. Forgotten-password reset service.</w:t>
      </w:r>
    </w:p>
    <w:p w14:paraId="2F174E55">
      <w:pPr>
        <w:rPr>
          <w:rFonts w:hint="default" w:ascii="Calibri" w:hAnsi="Calibri" w:cs="Calibri"/>
        </w:rPr>
      </w:pPr>
      <w:r>
        <w:rPr>
          <w:rFonts w:hint="default" w:ascii="Calibri" w:hAnsi="Calibri" w:cs="Calibri"/>
          <w:color w:val="1F1F1F"/>
        </w:rPr>
        <w:t>This screenshot shows the user sign-up module. For the demo, account creation is simplified with nickname, email and password, while the source backend also includes captcha/email-verification logic with Nodemailer fallback.</w:t>
      </w:r>
    </w:p>
    <w:p w14:paraId="2896340A">
      <w:pPr>
        <w:jc w:val="center"/>
        <w:rPr>
          <w:rFonts w:hint="default" w:ascii="Calibri" w:hAnsi="Calibri" w:cs="Calibri"/>
        </w:rPr>
      </w:pPr>
      <w:r>
        <w:rPr>
          <w:rFonts w:hint="default" w:ascii="Calibri" w:hAnsi="Calibri" w:cs="Calibri"/>
        </w:rPr>
        <w:drawing>
          <wp:inline distT="0" distB="0" distL="114300" distR="114300">
            <wp:extent cx="4470400" cy="6296660"/>
            <wp:effectExtent l="0" t="0" r="10160" b="12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2"/>
                    <a:stretch>
                      <a:fillRect/>
                    </a:stretch>
                  </pic:blipFill>
                  <pic:spPr>
                    <a:xfrm>
                      <a:off x="0" y="0"/>
                      <a:ext cx="4470400" cy="6296660"/>
                    </a:xfrm>
                    <a:prstGeom prst="rect">
                      <a:avLst/>
                    </a:prstGeom>
                  </pic:spPr>
                </pic:pic>
              </a:graphicData>
            </a:graphic>
          </wp:inline>
        </w:drawing>
      </w:r>
    </w:p>
    <w:p w14:paraId="57F5D08B">
      <w:pPr>
        <w:jc w:val="center"/>
        <w:rPr>
          <w:rFonts w:hint="default" w:ascii="Calibri" w:hAnsi="Calibri" w:cs="Calibri"/>
        </w:rPr>
      </w:pPr>
      <w:r>
        <w:rPr>
          <w:rFonts w:hint="default" w:ascii="Calibri" w:hAnsi="Calibri" w:cs="Calibri"/>
          <w:i/>
          <w:color w:val="5A5A5A"/>
          <w:sz w:val="18"/>
        </w:rPr>
        <w:t>Figure 1.4. User sign-up service.</w:t>
      </w:r>
    </w:p>
    <w:p w14:paraId="24B0BE23">
      <w:pPr>
        <w:rPr>
          <w:rFonts w:hint="default" w:ascii="Calibri" w:hAnsi="Calibri" w:cs="Calibri"/>
          <w:sz w:val="24"/>
          <w:szCs w:val="24"/>
        </w:rPr>
      </w:pPr>
      <w:r>
        <w:rPr>
          <w:rFonts w:hint="default" w:ascii="Calibri" w:hAnsi="Calibri" w:cs="Calibri"/>
          <w:color w:val="1F1F1F"/>
          <w:sz w:val="24"/>
          <w:szCs w:val="24"/>
        </w:rPr>
        <w:t>This screenshot shows the individual dashboard service for managing activities. Orders and History are presented together, covering order records, payment status and activity records.</w:t>
      </w:r>
    </w:p>
    <w:p w14:paraId="6AB700A8">
      <w:pPr>
        <w:jc w:val="center"/>
        <w:rPr>
          <w:rFonts w:hint="default" w:ascii="Calibri" w:hAnsi="Calibri" w:cs="Calibri"/>
        </w:rPr>
      </w:pPr>
      <w:r>
        <w:rPr>
          <w:rFonts w:hint="default" w:ascii="Calibri" w:hAnsi="Calibri" w:cs="Calibri"/>
        </w:rPr>
        <w:drawing>
          <wp:inline distT="0" distB="0" distL="114300" distR="114300">
            <wp:extent cx="5806440" cy="267589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3"/>
                    <a:stretch>
                      <a:fillRect/>
                    </a:stretch>
                  </pic:blipFill>
                  <pic:spPr>
                    <a:xfrm>
                      <a:off x="0" y="0"/>
                      <a:ext cx="5806440" cy="2676406"/>
                    </a:xfrm>
                    <a:prstGeom prst="rect">
                      <a:avLst/>
                    </a:prstGeom>
                  </pic:spPr>
                </pic:pic>
              </a:graphicData>
            </a:graphic>
          </wp:inline>
        </w:drawing>
      </w:r>
    </w:p>
    <w:p w14:paraId="3CE8DE5C">
      <w:pPr>
        <w:jc w:val="center"/>
        <w:rPr>
          <w:rFonts w:hint="default" w:ascii="Calibri" w:hAnsi="Calibri" w:cs="Calibri"/>
        </w:rPr>
      </w:pPr>
      <w:r>
        <w:rPr>
          <w:rFonts w:hint="default" w:ascii="Calibri" w:hAnsi="Calibri" w:cs="Calibri"/>
          <w:i/>
          <w:color w:val="5A5A5A"/>
          <w:sz w:val="18"/>
        </w:rPr>
        <w:t>Figure 1.5. Dashboard orders and activity history.</w:t>
      </w:r>
    </w:p>
    <w:p w14:paraId="72B32667">
      <w:pPr>
        <w:rPr>
          <w:rFonts w:hint="default" w:ascii="Calibri" w:hAnsi="Calibri" w:cs="Calibri"/>
          <w:sz w:val="24"/>
          <w:szCs w:val="24"/>
        </w:rPr>
      </w:pPr>
      <w:r>
        <w:rPr>
          <w:rFonts w:hint="default" w:ascii="Calibri" w:hAnsi="Calibri" w:cs="Calibri"/>
          <w:color w:val="1F1F1F"/>
          <w:sz w:val="24"/>
          <w:szCs w:val="24"/>
        </w:rPr>
        <w:t>This screenshot shows the shopping-cart related service. Users can search products, filter categories, add credit packs to the cart and proceed toward checkout.</w:t>
      </w:r>
    </w:p>
    <w:p w14:paraId="12BAFC21">
      <w:pPr>
        <w:jc w:val="center"/>
        <w:rPr>
          <w:rFonts w:hint="default" w:ascii="Calibri" w:hAnsi="Calibri" w:cs="Calibri"/>
        </w:rPr>
      </w:pPr>
      <w:r>
        <w:rPr>
          <w:rFonts w:hint="default" w:ascii="Calibri" w:hAnsi="Calibri" w:cs="Calibri"/>
        </w:rPr>
        <w:drawing>
          <wp:inline distT="0" distB="0" distL="114300" distR="114300">
            <wp:extent cx="5806440" cy="2517140"/>
            <wp:effectExtent l="0" t="0" r="0" b="127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4"/>
                    <a:stretch>
                      <a:fillRect/>
                    </a:stretch>
                  </pic:blipFill>
                  <pic:spPr>
                    <a:xfrm>
                      <a:off x="0" y="0"/>
                      <a:ext cx="5806440" cy="2517636"/>
                    </a:xfrm>
                    <a:prstGeom prst="rect">
                      <a:avLst/>
                    </a:prstGeom>
                  </pic:spPr>
                </pic:pic>
              </a:graphicData>
            </a:graphic>
          </wp:inline>
        </w:drawing>
      </w:r>
    </w:p>
    <w:p w14:paraId="40DFD1C0">
      <w:pPr>
        <w:jc w:val="center"/>
        <w:rPr>
          <w:rFonts w:hint="default" w:ascii="Calibri" w:hAnsi="Calibri" w:cs="Calibri"/>
        </w:rPr>
      </w:pPr>
      <w:r>
        <w:rPr>
          <w:rFonts w:hint="default" w:ascii="Calibri" w:hAnsi="Calibri" w:cs="Calibri"/>
          <w:i/>
          <w:color w:val="5A5A5A"/>
          <w:sz w:val="18"/>
        </w:rPr>
        <w:t>Figure 1.6. Shopping-cart related service through the research store.</w:t>
      </w:r>
    </w:p>
    <w:p w14:paraId="1D3F6663">
      <w:pPr>
        <w:pStyle w:val="4"/>
        <w:rPr>
          <w:rFonts w:hint="default" w:ascii="Calibri" w:hAnsi="Calibri" w:cs="Calibri"/>
          <w:sz w:val="24"/>
          <w:szCs w:val="24"/>
        </w:rPr>
      </w:pPr>
      <w:r>
        <w:rPr>
          <w:rFonts w:hint="default" w:ascii="Calibri" w:hAnsi="Calibri" w:cs="Calibri"/>
          <w:b w:val="0"/>
          <w:sz w:val="24"/>
          <w:szCs w:val="24"/>
        </w:rPr>
        <w:t>Reading Figure 1 against our website:</w:t>
      </w:r>
    </w:p>
    <w:p w14:paraId="1A0127CB">
      <w:pPr>
        <w:pStyle w:val="16"/>
        <w:rPr>
          <w:rFonts w:hint="default" w:ascii="Calibri" w:hAnsi="Calibri" w:cs="Calibri"/>
          <w:sz w:val="24"/>
          <w:szCs w:val="24"/>
        </w:rPr>
      </w:pPr>
      <w:r>
        <w:rPr>
          <w:rFonts w:hint="default" w:ascii="Calibri" w:hAnsi="Calibri" w:cs="Calibri"/>
          <w:sz w:val="24"/>
          <w:szCs w:val="24"/>
        </w:rPr>
        <w:t>“Testable responsive design” is addressed through React/TypeScript pages using Ant Design grid layouts and responsive tests at mobile, tablet and desktop widths.</w:t>
      </w:r>
    </w:p>
    <w:p w14:paraId="089B845B">
      <w:pPr>
        <w:pStyle w:val="16"/>
        <w:rPr>
          <w:rFonts w:hint="default" w:ascii="Calibri" w:hAnsi="Calibri" w:cs="Calibri"/>
          <w:sz w:val="24"/>
          <w:szCs w:val="24"/>
        </w:rPr>
      </w:pPr>
      <w:r>
        <w:rPr>
          <w:rFonts w:hint="default" w:ascii="Calibri" w:hAnsi="Calibri" w:cs="Calibri"/>
          <w:sz w:val="24"/>
          <w:szCs w:val="24"/>
        </w:rPr>
        <w:t>“Full-stacked web applications” is addressed by a React frontend plus a Node.js/Express/SQLite backend in the coding archive.</w:t>
      </w:r>
    </w:p>
    <w:p w14:paraId="52A2EE5F">
      <w:pPr>
        <w:pStyle w:val="16"/>
        <w:rPr>
          <w:rFonts w:hint="default" w:ascii="Calibri" w:hAnsi="Calibri" w:cs="Calibri"/>
          <w:sz w:val="24"/>
          <w:szCs w:val="24"/>
        </w:rPr>
      </w:pPr>
      <w:r>
        <w:rPr>
          <w:rFonts w:hint="default" w:ascii="Calibri" w:hAnsi="Calibri" w:cs="Calibri"/>
          <w:sz w:val="24"/>
          <w:szCs w:val="24"/>
        </w:rPr>
        <w:t>“User signup/email verification” appears in the authentication service using captcha/email-verification logic with Nodemailer and console fallback.</w:t>
      </w:r>
    </w:p>
    <w:p w14:paraId="4E57D649">
      <w:pPr>
        <w:pStyle w:val="16"/>
        <w:rPr>
          <w:rFonts w:hint="default" w:ascii="Calibri" w:hAnsi="Calibri" w:cs="Calibri"/>
          <w:sz w:val="24"/>
          <w:szCs w:val="24"/>
        </w:rPr>
      </w:pPr>
      <w:r>
        <w:rPr>
          <w:rFonts w:hint="default" w:ascii="Calibri" w:hAnsi="Calibri" w:cs="Calibri"/>
          <w:sz w:val="24"/>
          <w:szCs w:val="24"/>
        </w:rPr>
        <w:t>“User login/password reset” appears in the login and forgotten-password pages and the related backend endpoints.</w:t>
      </w:r>
    </w:p>
    <w:p w14:paraId="239A9495">
      <w:pPr>
        <w:pStyle w:val="16"/>
        <w:rPr>
          <w:rFonts w:hint="default" w:ascii="Calibri" w:hAnsi="Calibri" w:cs="Calibri"/>
          <w:sz w:val="24"/>
          <w:szCs w:val="24"/>
        </w:rPr>
      </w:pPr>
      <w:r>
        <w:rPr>
          <w:rFonts w:hint="default" w:ascii="Calibri" w:hAnsi="Calibri" w:cs="Calibri"/>
          <w:sz w:val="24"/>
          <w:szCs w:val="24"/>
        </w:rPr>
        <w:t>“User dashboard service” appears in the dashboard page, where one user can manage credits, search history, cart summary and orders.</w:t>
      </w:r>
    </w:p>
    <w:p w14:paraId="36598552">
      <w:pPr>
        <w:pStyle w:val="16"/>
        <w:rPr>
          <w:rFonts w:hint="default" w:ascii="Calibri" w:hAnsi="Calibri" w:cs="Calibri"/>
        </w:rPr>
      </w:pPr>
      <w:r>
        <w:rPr>
          <w:rFonts w:hint="default" w:ascii="Calibri" w:hAnsi="Calibri" w:cs="Calibri"/>
        </w:rPr>
        <w:t>“Search-related services” are shown in paper search and product search, both recorded as history.</w:t>
      </w:r>
    </w:p>
    <w:p w14:paraId="7AFDFBD8">
      <w:pPr>
        <w:pStyle w:val="16"/>
        <w:rPr>
          <w:rFonts w:hint="default" w:ascii="Calibri" w:hAnsi="Calibri" w:cs="Calibri"/>
        </w:rPr>
      </w:pPr>
      <w:r>
        <w:rPr>
          <w:rFonts w:hint="default" w:ascii="Calibri" w:hAnsi="Calibri" w:cs="Calibri"/>
        </w:rPr>
        <w:t>“History-related services” are shown in search/activity history and order history.</w:t>
      </w:r>
    </w:p>
    <w:p w14:paraId="5B3E0D19">
      <w:pPr>
        <w:pStyle w:val="16"/>
        <w:rPr>
          <w:rFonts w:hint="default" w:ascii="Calibri" w:hAnsi="Calibri" w:cs="Calibri"/>
        </w:rPr>
      </w:pPr>
      <w:r>
        <w:rPr>
          <w:rFonts w:hint="default" w:ascii="Calibri" w:hAnsi="Calibri" w:cs="Calibri"/>
        </w:rPr>
        <w:t>“Shopping cart related services” are shown in the research store, cart, checkout and orders.</w:t>
      </w:r>
    </w:p>
    <w:p w14:paraId="40758B66">
      <w:pPr>
        <w:pStyle w:val="16"/>
        <w:rPr>
          <w:rFonts w:hint="default" w:ascii="Calibri" w:hAnsi="Calibri" w:cs="Calibri"/>
        </w:rPr>
      </w:pPr>
      <w:r>
        <w:rPr>
          <w:rFonts w:hint="default" w:ascii="Calibri" w:hAnsi="Calibri" w:cs="Calibri"/>
        </w:rPr>
        <w:t>“Proposed peculiar services” are shown in AI Paper Chat, Idea Graph, Hallucination Audit and credit-based PDF/Explore actions.</w:t>
      </w:r>
    </w:p>
    <w:p w14:paraId="42C1DF17">
      <w:pPr>
        <w:pStyle w:val="16"/>
        <w:rPr>
          <w:rFonts w:hint="default" w:ascii="Calibri" w:hAnsi="Calibri" w:cs="Calibri"/>
        </w:rPr>
      </w:pPr>
      <w:r>
        <w:rPr>
          <w:rFonts w:hint="default" w:ascii="Calibri" w:hAnsi="Calibri" w:cs="Calibri"/>
        </w:rPr>
        <w:t>“Project deployment” is shown by the public GitHub Pages URL, allowing the project to be tested through one web link.</w:t>
      </w:r>
    </w:p>
    <w:tbl>
      <w:tblPr>
        <w:tblStyle w:val="33"/>
        <w:tblW w:w="0" w:type="auto"/>
        <w:jc w:val="center"/>
        <w:tblLayout w:type="autofit"/>
        <w:tblCellMar>
          <w:top w:w="0" w:type="dxa"/>
          <w:left w:w="108" w:type="dxa"/>
          <w:bottom w:w="0" w:type="dxa"/>
          <w:right w:w="108" w:type="dxa"/>
        </w:tblCellMar>
      </w:tblPr>
      <w:tblGrid>
        <w:gridCol w:w="10166"/>
      </w:tblGrid>
      <w:tr w14:paraId="4529F82B">
        <w:tblPrEx>
          <w:tblCellMar>
            <w:top w:w="0" w:type="dxa"/>
            <w:left w:w="108" w:type="dxa"/>
            <w:bottom w:w="0" w:type="dxa"/>
            <w:right w:w="108" w:type="dxa"/>
          </w:tblCellMar>
        </w:tblPrEx>
        <w:trPr>
          <w:jc w:val="center"/>
        </w:trPr>
        <w:tc>
          <w:tcPr>
            <w:tcW w:w="10166" w:type="dxa"/>
            <w:tcBorders>
              <w:top w:val="single" w:color="B37FEB" w:sz="8" w:space="0"/>
              <w:left w:val="single" w:color="B37FEB" w:sz="8" w:space="0"/>
              <w:bottom w:val="single" w:color="B37FEB" w:sz="8" w:space="0"/>
              <w:right w:val="single" w:color="B37FEB" w:sz="8" w:space="0"/>
            </w:tcBorders>
            <w:shd w:val="clear" w:color="auto" w:fill="F7F2FF"/>
          </w:tcPr>
          <w:p w14:paraId="1198BCAC">
            <w:pPr>
              <w:rPr>
                <w:rFonts w:hint="default" w:ascii="Calibri" w:hAnsi="Calibri" w:cs="Calibri"/>
              </w:rPr>
            </w:pPr>
            <w:r>
              <w:rPr>
                <w:rFonts w:hint="default" w:ascii="Calibri" w:hAnsi="Calibri" w:cs="Calibri"/>
                <w:b/>
                <w:color w:val="722ED1"/>
              </w:rPr>
              <w:t>Context Summary</w:t>
            </w:r>
            <w:r>
              <w:rPr>
                <w:rFonts w:hint="default" w:ascii="Calibri" w:hAnsi="Calibri" w:cs="Calibri"/>
              </w:rPr>
              <w:br w:type="textWrapping"/>
            </w:r>
            <w:r>
              <w:rPr>
                <w:rFonts w:hint="default" w:ascii="Calibri" w:hAnsi="Calibri" w:cs="Calibri"/>
              </w:rPr>
              <w:t>iSuperviz is therefore presented as a full-stack research-workflow system, not just a static page. The static GitHub Pages version uses a mock API adapter only because GitHub Pages cannot execute Node.js, while the source archive includes the real Express/SQLite backend.</w:t>
            </w:r>
          </w:p>
        </w:tc>
      </w:tr>
    </w:tbl>
    <w:p w14:paraId="357CEB24">
      <w:pPr>
        <w:rPr>
          <w:rFonts w:hint="default" w:ascii="Calibri" w:hAnsi="Calibri" w:cs="Calibri"/>
        </w:rPr>
      </w:pP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575B1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4633F0DF">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Requirement from Brief</w:t>
            </w:r>
          </w:p>
        </w:tc>
        <w:tc>
          <w:tcPr>
            <w:tcW w:w="5083"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6C46D110">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iSuperviz Implementation Evidence</w:t>
            </w:r>
          </w:p>
        </w:tc>
      </w:tr>
      <w:tr w14:paraId="43635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0F85922D">
            <w:pPr>
              <w:spacing w:after="0" w:line="240" w:lineRule="auto"/>
              <w:rPr>
                <w:rFonts w:hint="default" w:ascii="Calibri" w:hAnsi="Calibri" w:cs="Calibri"/>
                <w:sz w:val="24"/>
                <w:szCs w:val="24"/>
              </w:rPr>
            </w:pPr>
            <w:r>
              <w:rPr>
                <w:rFonts w:hint="default" w:ascii="Calibri" w:hAnsi="Calibri" w:eastAsia="Arial" w:cs="Calibri"/>
                <w:b w:val="0"/>
                <w:sz w:val="24"/>
                <w:szCs w:val="24"/>
              </w:rPr>
              <w:t>Responsive frontend</w:t>
            </w:r>
          </w:p>
        </w:tc>
        <w:tc>
          <w:tcPr>
            <w:tcW w:w="5083" w:type="dxa"/>
            <w:tcBorders>
              <w:top w:val="single" w:color="D9C7FF" w:sz="8" w:space="0"/>
              <w:left w:val="single" w:color="D9C7FF" w:sz="8" w:space="0"/>
              <w:bottom w:val="single" w:color="D9C7FF" w:sz="8" w:space="0"/>
              <w:right w:val="single" w:color="D9C7FF" w:sz="8" w:space="0"/>
            </w:tcBorders>
            <w:vAlign w:val="center"/>
          </w:tcPr>
          <w:p w14:paraId="0AE92F10">
            <w:pPr>
              <w:spacing w:after="0" w:line="240" w:lineRule="auto"/>
              <w:rPr>
                <w:rFonts w:hint="default" w:ascii="Calibri" w:hAnsi="Calibri" w:cs="Calibri"/>
                <w:sz w:val="24"/>
                <w:szCs w:val="24"/>
              </w:rPr>
            </w:pPr>
            <w:r>
              <w:rPr>
                <w:rFonts w:hint="default" w:ascii="Calibri" w:hAnsi="Calibri" w:eastAsia="Arial" w:cs="Calibri"/>
                <w:b w:val="0"/>
                <w:sz w:val="24"/>
                <w:szCs w:val="24"/>
              </w:rPr>
              <w:t>React + TypeScript + Ant Design layouts; Jest responsive tests.</w:t>
            </w:r>
          </w:p>
        </w:tc>
      </w:tr>
      <w:tr w14:paraId="57B5C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6E07855E">
            <w:pPr>
              <w:spacing w:after="0" w:line="240" w:lineRule="auto"/>
              <w:rPr>
                <w:rFonts w:hint="default" w:ascii="Calibri" w:hAnsi="Calibri" w:cs="Calibri"/>
                <w:sz w:val="24"/>
                <w:szCs w:val="24"/>
              </w:rPr>
            </w:pPr>
            <w:r>
              <w:rPr>
                <w:rFonts w:hint="default" w:ascii="Calibri" w:hAnsi="Calibri" w:eastAsia="Arial" w:cs="Calibri"/>
                <w:b w:val="0"/>
                <w:sz w:val="24"/>
                <w:szCs w:val="24"/>
              </w:rPr>
              <w:t>Full-stack design</w:t>
            </w:r>
          </w:p>
        </w:tc>
        <w:tc>
          <w:tcPr>
            <w:tcW w:w="5083" w:type="dxa"/>
            <w:tcBorders>
              <w:top w:val="single" w:color="D9C7FF" w:sz="8" w:space="0"/>
              <w:left w:val="single" w:color="D9C7FF" w:sz="8" w:space="0"/>
              <w:bottom w:val="single" w:color="D9C7FF" w:sz="8" w:space="0"/>
              <w:right w:val="single" w:color="D9C7FF" w:sz="8" w:space="0"/>
            </w:tcBorders>
            <w:vAlign w:val="center"/>
          </w:tcPr>
          <w:p w14:paraId="4BA92EDE">
            <w:pPr>
              <w:spacing w:after="0" w:line="240" w:lineRule="auto"/>
              <w:rPr>
                <w:rFonts w:hint="default" w:ascii="Calibri" w:hAnsi="Calibri" w:cs="Calibri"/>
                <w:sz w:val="24"/>
                <w:szCs w:val="24"/>
              </w:rPr>
            </w:pPr>
            <w:r>
              <w:rPr>
                <w:rFonts w:hint="default" w:ascii="Calibri" w:hAnsi="Calibri" w:eastAsia="Arial" w:cs="Calibri"/>
                <w:b w:val="0"/>
                <w:sz w:val="24"/>
                <w:szCs w:val="24"/>
              </w:rPr>
              <w:t>React SPA frontend; Express/SQLite backend; GitHub Pages mock API parity.</w:t>
            </w:r>
          </w:p>
        </w:tc>
      </w:tr>
      <w:tr w14:paraId="26D73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377879B5">
            <w:pPr>
              <w:spacing w:after="0" w:line="240" w:lineRule="auto"/>
              <w:rPr>
                <w:rFonts w:hint="default" w:ascii="Calibri" w:hAnsi="Calibri" w:cs="Calibri"/>
                <w:sz w:val="24"/>
                <w:szCs w:val="24"/>
              </w:rPr>
            </w:pPr>
            <w:r>
              <w:rPr>
                <w:rFonts w:hint="default" w:ascii="Calibri" w:hAnsi="Calibri" w:eastAsia="Arial" w:cs="Calibri"/>
                <w:b w:val="0"/>
                <w:sz w:val="24"/>
                <w:szCs w:val="24"/>
              </w:rPr>
              <w:t>Signup/email verification</w:t>
            </w:r>
          </w:p>
        </w:tc>
        <w:tc>
          <w:tcPr>
            <w:tcW w:w="5083" w:type="dxa"/>
            <w:tcBorders>
              <w:top w:val="single" w:color="D9C7FF" w:sz="8" w:space="0"/>
              <w:left w:val="single" w:color="D9C7FF" w:sz="8" w:space="0"/>
              <w:bottom w:val="single" w:color="D9C7FF" w:sz="8" w:space="0"/>
              <w:right w:val="single" w:color="D9C7FF" w:sz="8" w:space="0"/>
            </w:tcBorders>
            <w:vAlign w:val="center"/>
          </w:tcPr>
          <w:p w14:paraId="4B82F81C">
            <w:pPr>
              <w:spacing w:after="0" w:line="240" w:lineRule="auto"/>
              <w:rPr>
                <w:rFonts w:hint="default" w:ascii="Calibri" w:hAnsi="Calibri" w:cs="Calibri"/>
                <w:sz w:val="24"/>
                <w:szCs w:val="24"/>
              </w:rPr>
            </w:pPr>
            <w:r>
              <w:rPr>
                <w:rFonts w:hint="default" w:ascii="Calibri" w:hAnsi="Calibri" w:eastAsia="Arial" w:cs="Calibri"/>
                <w:b w:val="0"/>
                <w:sz w:val="24"/>
                <w:szCs w:val="24"/>
              </w:rPr>
              <w:t>/api/sendCaptcha and /api/login with Nodemailer fallback.</w:t>
            </w:r>
          </w:p>
        </w:tc>
      </w:tr>
      <w:tr w14:paraId="72C76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16D4FBD1">
            <w:pPr>
              <w:spacing w:after="0" w:line="240" w:lineRule="auto"/>
              <w:rPr>
                <w:rFonts w:hint="default" w:ascii="Calibri" w:hAnsi="Calibri" w:cs="Calibri"/>
                <w:sz w:val="24"/>
                <w:szCs w:val="24"/>
              </w:rPr>
            </w:pPr>
            <w:r>
              <w:rPr>
                <w:rFonts w:hint="default" w:ascii="Calibri" w:hAnsi="Calibri" w:eastAsia="Arial" w:cs="Calibri"/>
                <w:b w:val="0"/>
                <w:sz w:val="24"/>
                <w:szCs w:val="24"/>
              </w:rPr>
              <w:t>Login/password reset</w:t>
            </w:r>
          </w:p>
        </w:tc>
        <w:tc>
          <w:tcPr>
            <w:tcW w:w="5083" w:type="dxa"/>
            <w:tcBorders>
              <w:top w:val="single" w:color="D9C7FF" w:sz="8" w:space="0"/>
              <w:left w:val="single" w:color="D9C7FF" w:sz="8" w:space="0"/>
              <w:bottom w:val="single" w:color="D9C7FF" w:sz="8" w:space="0"/>
              <w:right w:val="single" w:color="D9C7FF" w:sz="8" w:space="0"/>
            </w:tcBorders>
            <w:vAlign w:val="center"/>
          </w:tcPr>
          <w:p w14:paraId="4BFAF93F">
            <w:pPr>
              <w:spacing w:after="0" w:line="240" w:lineRule="auto"/>
              <w:rPr>
                <w:rFonts w:hint="default" w:ascii="Calibri" w:hAnsi="Calibri" w:cs="Calibri"/>
                <w:sz w:val="24"/>
                <w:szCs w:val="24"/>
              </w:rPr>
            </w:pPr>
            <w:r>
              <w:rPr>
                <w:rFonts w:hint="default" w:ascii="Calibri" w:hAnsi="Calibri" w:eastAsia="Arial" w:cs="Calibri"/>
                <w:b w:val="0"/>
                <w:sz w:val="24"/>
                <w:szCs w:val="24"/>
              </w:rPr>
              <w:t>Forgot password, account check, reset and change-password endpoints.</w:t>
            </w:r>
          </w:p>
        </w:tc>
      </w:tr>
      <w:tr w14:paraId="2C4C0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6DEE5D7C">
            <w:pPr>
              <w:spacing w:after="0" w:line="240" w:lineRule="auto"/>
              <w:rPr>
                <w:rFonts w:hint="default" w:ascii="Calibri" w:hAnsi="Calibri" w:cs="Calibri"/>
                <w:sz w:val="24"/>
                <w:szCs w:val="24"/>
              </w:rPr>
            </w:pPr>
            <w:r>
              <w:rPr>
                <w:rFonts w:hint="default" w:ascii="Calibri" w:hAnsi="Calibri" w:eastAsia="Arial" w:cs="Calibri"/>
                <w:b w:val="0"/>
                <w:sz w:val="24"/>
                <w:szCs w:val="24"/>
              </w:rPr>
              <w:t>Dashboard/search/history/cart</w:t>
            </w:r>
          </w:p>
        </w:tc>
        <w:tc>
          <w:tcPr>
            <w:tcW w:w="5083" w:type="dxa"/>
            <w:tcBorders>
              <w:top w:val="single" w:color="D9C7FF" w:sz="8" w:space="0"/>
              <w:left w:val="single" w:color="D9C7FF" w:sz="8" w:space="0"/>
              <w:bottom w:val="single" w:color="D9C7FF" w:sz="8" w:space="0"/>
              <w:right w:val="single" w:color="D9C7FF" w:sz="8" w:space="0"/>
            </w:tcBorders>
            <w:vAlign w:val="center"/>
          </w:tcPr>
          <w:p w14:paraId="461E0572">
            <w:pPr>
              <w:spacing w:after="0" w:line="240" w:lineRule="auto"/>
              <w:rPr>
                <w:rFonts w:hint="default" w:ascii="Calibri" w:hAnsi="Calibri" w:cs="Calibri"/>
                <w:sz w:val="24"/>
                <w:szCs w:val="24"/>
              </w:rPr>
            </w:pPr>
            <w:r>
              <w:rPr>
                <w:rFonts w:hint="default" w:ascii="Calibri" w:hAnsi="Calibri" w:eastAsia="Arial" w:cs="Calibri"/>
                <w:b w:val="0"/>
                <w:sz w:val="24"/>
                <w:szCs w:val="24"/>
              </w:rPr>
              <w:t>Dashboard, product/paper search, search_history, cart, checkout and orders.</w:t>
            </w:r>
          </w:p>
        </w:tc>
      </w:tr>
      <w:tr w14:paraId="213D3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2FB5270F">
            <w:pPr>
              <w:spacing w:after="0" w:line="240" w:lineRule="auto"/>
              <w:rPr>
                <w:rFonts w:hint="default" w:ascii="Calibri" w:hAnsi="Calibri" w:cs="Calibri"/>
                <w:sz w:val="24"/>
                <w:szCs w:val="24"/>
              </w:rPr>
            </w:pPr>
            <w:r>
              <w:rPr>
                <w:rFonts w:hint="default" w:ascii="Calibri" w:hAnsi="Calibri" w:eastAsia="Arial" w:cs="Calibri"/>
                <w:b w:val="0"/>
                <w:sz w:val="24"/>
                <w:szCs w:val="24"/>
              </w:rPr>
              <w:t>Peculiar services</w:t>
            </w:r>
          </w:p>
        </w:tc>
        <w:tc>
          <w:tcPr>
            <w:tcW w:w="5083" w:type="dxa"/>
            <w:tcBorders>
              <w:top w:val="single" w:color="D9C7FF" w:sz="8" w:space="0"/>
              <w:left w:val="single" w:color="D9C7FF" w:sz="8" w:space="0"/>
              <w:bottom w:val="single" w:color="D9C7FF" w:sz="8" w:space="0"/>
              <w:right w:val="single" w:color="D9C7FF" w:sz="8" w:space="0"/>
            </w:tcBorders>
            <w:vAlign w:val="center"/>
          </w:tcPr>
          <w:p w14:paraId="7F131E96">
            <w:pPr>
              <w:spacing w:after="0" w:line="240" w:lineRule="auto"/>
              <w:rPr>
                <w:rFonts w:hint="default" w:ascii="Calibri" w:hAnsi="Calibri" w:cs="Calibri"/>
                <w:sz w:val="24"/>
                <w:szCs w:val="24"/>
              </w:rPr>
            </w:pPr>
            <w:r>
              <w:rPr>
                <w:rFonts w:hint="default" w:ascii="Calibri" w:hAnsi="Calibri" w:eastAsia="Arial" w:cs="Calibri"/>
                <w:b w:val="0"/>
                <w:sz w:val="24"/>
                <w:szCs w:val="24"/>
              </w:rPr>
              <w:t>AI Paper Chat, Idea Graph, Hallucination Audit, credit-based PDF/Explore.</w:t>
            </w:r>
          </w:p>
        </w:tc>
      </w:tr>
      <w:tr w14:paraId="60B4B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313DDE05">
            <w:pPr>
              <w:spacing w:after="0" w:line="240" w:lineRule="auto"/>
              <w:rPr>
                <w:rFonts w:hint="default" w:ascii="Calibri" w:hAnsi="Calibri" w:cs="Calibri"/>
                <w:sz w:val="24"/>
                <w:szCs w:val="24"/>
              </w:rPr>
            </w:pPr>
            <w:r>
              <w:rPr>
                <w:rFonts w:hint="default" w:ascii="Calibri" w:hAnsi="Calibri" w:eastAsia="Arial" w:cs="Calibri"/>
                <w:b w:val="0"/>
                <w:sz w:val="24"/>
                <w:szCs w:val="24"/>
              </w:rPr>
              <w:t>Deployment URL</w:t>
            </w:r>
          </w:p>
        </w:tc>
        <w:tc>
          <w:tcPr>
            <w:tcW w:w="5083" w:type="dxa"/>
            <w:tcBorders>
              <w:top w:val="single" w:color="D9C7FF" w:sz="8" w:space="0"/>
              <w:left w:val="single" w:color="D9C7FF" w:sz="8" w:space="0"/>
              <w:bottom w:val="single" w:color="D9C7FF" w:sz="8" w:space="0"/>
              <w:right w:val="single" w:color="D9C7FF" w:sz="8" w:space="0"/>
            </w:tcBorders>
            <w:vAlign w:val="center"/>
          </w:tcPr>
          <w:p w14:paraId="1ADDE610">
            <w:pPr>
              <w:spacing w:after="0" w:line="240" w:lineRule="auto"/>
              <w:rPr>
                <w:rFonts w:hint="default" w:ascii="Calibri" w:hAnsi="Calibri" w:cs="Calibri"/>
                <w:sz w:val="24"/>
                <w:szCs w:val="24"/>
              </w:rPr>
            </w:pPr>
            <w:r>
              <w:rPr>
                <w:rFonts w:hint="default" w:ascii="Calibri" w:hAnsi="Calibri" w:eastAsia="Arial" w:cs="Calibri"/>
                <w:b w:val="0"/>
                <w:sz w:val="24"/>
                <w:szCs w:val="24"/>
              </w:rPr>
              <w:t>https://elsayx.github.io/CISC3003-dc328669-2026GitHub/CISC3003-TeamProject-Team07-iSuperviz/</w:t>
            </w:r>
          </w:p>
        </w:tc>
      </w:tr>
    </w:tbl>
    <w:p w14:paraId="0FD5E659">
      <w:pPr>
        <w:rPr>
          <w:rFonts w:hint="default" w:ascii="Calibri" w:hAnsi="Calibri" w:cs="Calibri"/>
        </w:rPr>
      </w:pPr>
    </w:p>
    <w:p w14:paraId="61E8009D">
      <w:pPr>
        <w:pStyle w:val="3"/>
        <w:rPr>
          <w:rFonts w:hint="default" w:ascii="Calibri" w:hAnsi="Calibri" w:cs="Calibri"/>
          <w:sz w:val="32"/>
          <w:szCs w:val="32"/>
        </w:rPr>
      </w:pPr>
      <w:bookmarkStart w:id="2" w:name="_Toc18902"/>
      <w:r>
        <w:rPr>
          <w:rFonts w:hint="default" w:ascii="Calibri" w:hAnsi="Calibri" w:cs="Calibri"/>
          <w:b w:val="0"/>
          <w:sz w:val="32"/>
          <w:szCs w:val="32"/>
        </w:rPr>
        <w:t>2. Project Goals</w:t>
      </w:r>
      <w:bookmarkEnd w:id="2"/>
    </w:p>
    <w:p w14:paraId="7FFEC648">
      <w:pPr>
        <w:pStyle w:val="16"/>
        <w:rPr>
          <w:rFonts w:hint="default" w:ascii="Calibri" w:hAnsi="Calibri" w:cs="Calibri"/>
          <w:sz w:val="24"/>
          <w:szCs w:val="24"/>
        </w:rPr>
      </w:pPr>
      <w:r>
        <w:rPr>
          <w:rFonts w:hint="default" w:ascii="Calibri" w:hAnsi="Calibri" w:cs="Calibri"/>
          <w:sz w:val="24"/>
          <w:szCs w:val="24"/>
        </w:rPr>
        <w:t>Help researchers track recent academic papers that match their areas, topics and language preferences.</w:t>
      </w:r>
    </w:p>
    <w:p w14:paraId="4E456ABF">
      <w:pPr>
        <w:pStyle w:val="16"/>
        <w:rPr>
          <w:rFonts w:hint="default" w:ascii="Calibri" w:hAnsi="Calibri" w:cs="Calibri"/>
          <w:sz w:val="24"/>
          <w:szCs w:val="24"/>
        </w:rPr>
      </w:pPr>
      <w:r>
        <w:rPr>
          <w:rFonts w:hint="default" w:ascii="Calibri" w:hAnsi="Calibri" w:cs="Calibri"/>
          <w:sz w:val="24"/>
          <w:szCs w:val="24"/>
        </w:rPr>
        <w:t>Provide paper summaries, reflective notes and suggested ideas so reading papers feels like interacting with a research supervisor.</w:t>
      </w:r>
    </w:p>
    <w:p w14:paraId="7EEA32E2">
      <w:pPr>
        <w:pStyle w:val="16"/>
        <w:rPr>
          <w:rFonts w:hint="default" w:ascii="Calibri" w:hAnsi="Calibri" w:cs="Calibri"/>
          <w:sz w:val="24"/>
          <w:szCs w:val="24"/>
        </w:rPr>
      </w:pPr>
      <w:r>
        <w:rPr>
          <w:rFonts w:hint="default" w:ascii="Calibri" w:hAnsi="Calibri" w:cs="Calibri"/>
          <w:sz w:val="24"/>
          <w:szCs w:val="24"/>
        </w:rPr>
        <w:t>Visualise saved ideas and related papers through an Idea Graph that supports knowledge exploration.</w:t>
      </w:r>
    </w:p>
    <w:p w14:paraId="2FAAE7F4">
      <w:pPr>
        <w:pStyle w:val="16"/>
        <w:rPr>
          <w:rFonts w:hint="default" w:ascii="Calibri" w:hAnsi="Calibri" w:cs="Calibri"/>
          <w:sz w:val="24"/>
          <w:szCs w:val="24"/>
        </w:rPr>
      </w:pPr>
      <w:r>
        <w:rPr>
          <w:rFonts w:hint="default" w:ascii="Calibri" w:hAnsi="Calibri" w:cs="Calibri"/>
          <w:sz w:val="24"/>
          <w:szCs w:val="24"/>
        </w:rPr>
        <w:t>Offer a credit-based e-commerce workflow for top-ups, plans and research-related products.</w:t>
      </w:r>
    </w:p>
    <w:p w14:paraId="42ABAD70">
      <w:pPr>
        <w:pStyle w:val="16"/>
        <w:rPr>
          <w:rFonts w:hint="default" w:ascii="Calibri" w:hAnsi="Calibri" w:cs="Calibri"/>
          <w:sz w:val="24"/>
          <w:szCs w:val="24"/>
        </w:rPr>
      </w:pPr>
      <w:r>
        <w:rPr>
          <w:rFonts w:hint="default" w:ascii="Calibri" w:hAnsi="Calibri" w:cs="Calibri"/>
          <w:sz w:val="24"/>
          <w:szCs w:val="24"/>
        </w:rPr>
        <w:t>Demonstrate all required full-stack service modules through a deployed URL that assessors can test directly.</w:t>
      </w:r>
    </w:p>
    <w:p w14:paraId="4E15543F">
      <w:pPr>
        <w:pStyle w:val="16"/>
        <w:rPr>
          <w:rFonts w:hint="default" w:ascii="Calibri" w:hAnsi="Calibri" w:cs="Calibri"/>
          <w:sz w:val="24"/>
          <w:szCs w:val="24"/>
        </w:rPr>
      </w:pPr>
      <w:r>
        <w:rPr>
          <w:rFonts w:hint="default" w:ascii="Calibri" w:hAnsi="Calibri" w:cs="Calibri"/>
          <w:sz w:val="24"/>
          <w:szCs w:val="24"/>
        </w:rPr>
        <w:t>Keep the project explainable through screenshots, tests, source code, report, PPT and forum responses.</w:t>
      </w:r>
    </w:p>
    <w:p w14:paraId="5AAE23D0">
      <w:pPr>
        <w:pStyle w:val="3"/>
        <w:rPr>
          <w:rFonts w:hint="default" w:ascii="Calibri" w:hAnsi="Calibri" w:cs="Calibri"/>
        </w:rPr>
      </w:pPr>
      <w:bookmarkStart w:id="3" w:name="_Toc13332"/>
      <w:r>
        <w:rPr>
          <w:rFonts w:hint="default" w:ascii="Calibri" w:hAnsi="Calibri" w:cs="Calibri"/>
          <w:b w:val="0"/>
        </w:rPr>
        <w:t>3. Project Services and Data Requirements</w:t>
      </w:r>
      <w:bookmarkEnd w:id="3"/>
    </w:p>
    <w:p w14:paraId="5EFE2F77">
      <w:pPr>
        <w:rPr>
          <w:rFonts w:hint="default" w:ascii="Calibri" w:hAnsi="Calibri" w:cs="Calibri"/>
          <w:sz w:val="24"/>
          <w:szCs w:val="24"/>
        </w:rPr>
      </w:pPr>
      <w:r>
        <w:rPr>
          <w:rFonts w:hint="default" w:ascii="Calibri" w:hAnsi="Calibri" w:cs="Calibri"/>
          <w:b w:val="0"/>
          <w:sz w:val="24"/>
          <w:szCs w:val="24"/>
        </w:rPr>
        <w:t>The service design follows the modules in Figure 1 and extends them into a research workflow domain. Data is stored in SQLite for local backend use and mirrored in the mock database for GitHub Pages testing.</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74DB8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26A5648D">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Service Area</w:t>
            </w:r>
          </w:p>
        </w:tc>
        <w:tc>
          <w:tcPr>
            <w:tcW w:w="3389"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5BDAB92F">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Main API / Data Requirement</w:t>
            </w:r>
          </w:p>
        </w:tc>
        <w:tc>
          <w:tcPr>
            <w:tcW w:w="3389"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5A3A5CDB">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Purpose</w:t>
            </w:r>
          </w:p>
        </w:tc>
      </w:tr>
      <w:tr w14:paraId="078CD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3951602C">
            <w:pPr>
              <w:spacing w:after="0" w:line="240" w:lineRule="auto"/>
              <w:rPr>
                <w:rFonts w:hint="default" w:ascii="Calibri" w:hAnsi="Calibri" w:cs="Calibri"/>
                <w:sz w:val="24"/>
                <w:szCs w:val="24"/>
              </w:rPr>
            </w:pPr>
            <w:r>
              <w:rPr>
                <w:rFonts w:hint="default" w:ascii="Calibri" w:hAnsi="Calibri" w:eastAsia="Arial" w:cs="Calibri"/>
                <w:b w:val="0"/>
                <w:sz w:val="24"/>
                <w:szCs w:val="24"/>
              </w:rPr>
              <w:t>Authentication</w:t>
            </w:r>
          </w:p>
        </w:tc>
        <w:tc>
          <w:tcPr>
            <w:tcW w:w="3389" w:type="dxa"/>
            <w:tcBorders>
              <w:top w:val="single" w:color="D9C7FF" w:sz="8" w:space="0"/>
              <w:left w:val="single" w:color="D9C7FF" w:sz="8" w:space="0"/>
              <w:bottom w:val="single" w:color="D9C7FF" w:sz="8" w:space="0"/>
              <w:right w:val="single" w:color="D9C7FF" w:sz="8" w:space="0"/>
            </w:tcBorders>
            <w:vAlign w:val="center"/>
          </w:tcPr>
          <w:p w14:paraId="3CBDDF5C">
            <w:pPr>
              <w:spacing w:after="0" w:line="240" w:lineRule="auto"/>
              <w:rPr>
                <w:rFonts w:hint="default" w:ascii="Calibri" w:hAnsi="Calibri" w:cs="Calibri"/>
                <w:sz w:val="24"/>
                <w:szCs w:val="24"/>
              </w:rPr>
            </w:pPr>
            <w:r>
              <w:rPr>
                <w:rFonts w:hint="default" w:ascii="Calibri" w:hAnsi="Calibri" w:eastAsia="Arial" w:cs="Calibri"/>
                <w:b w:val="0"/>
                <w:sz w:val="24"/>
                <w:szCs w:val="24"/>
              </w:rPr>
              <w:t>users, captchas; /api/sendCaptcha, /api/login</w:t>
            </w:r>
          </w:p>
        </w:tc>
        <w:tc>
          <w:tcPr>
            <w:tcW w:w="3389" w:type="dxa"/>
            <w:tcBorders>
              <w:top w:val="single" w:color="D9C7FF" w:sz="8" w:space="0"/>
              <w:left w:val="single" w:color="D9C7FF" w:sz="8" w:space="0"/>
              <w:bottom w:val="single" w:color="D9C7FF" w:sz="8" w:space="0"/>
              <w:right w:val="single" w:color="D9C7FF" w:sz="8" w:space="0"/>
            </w:tcBorders>
            <w:vAlign w:val="center"/>
          </w:tcPr>
          <w:p w14:paraId="2E1CD1E0">
            <w:pPr>
              <w:spacing w:after="0" w:line="240" w:lineRule="auto"/>
              <w:rPr>
                <w:rFonts w:hint="default" w:ascii="Calibri" w:hAnsi="Calibri" w:cs="Calibri"/>
                <w:sz w:val="24"/>
                <w:szCs w:val="24"/>
              </w:rPr>
            </w:pPr>
            <w:r>
              <w:rPr>
                <w:rFonts w:hint="default" w:ascii="Calibri" w:hAnsi="Calibri" w:eastAsia="Arial" w:cs="Calibri"/>
                <w:b w:val="0"/>
                <w:sz w:val="24"/>
                <w:szCs w:val="24"/>
              </w:rPr>
              <w:t>Register users and verify email/captcha.</w:t>
            </w:r>
          </w:p>
        </w:tc>
      </w:tr>
      <w:tr w14:paraId="64478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08F8FE07">
            <w:pPr>
              <w:spacing w:after="0" w:line="240" w:lineRule="auto"/>
              <w:rPr>
                <w:rFonts w:hint="default" w:ascii="Calibri" w:hAnsi="Calibri" w:cs="Calibri"/>
                <w:sz w:val="24"/>
                <w:szCs w:val="24"/>
              </w:rPr>
            </w:pPr>
            <w:r>
              <w:rPr>
                <w:rFonts w:hint="default" w:ascii="Calibri" w:hAnsi="Calibri" w:eastAsia="Arial" w:cs="Calibri"/>
                <w:b w:val="0"/>
                <w:sz w:val="24"/>
                <w:szCs w:val="24"/>
              </w:rPr>
              <w:t>Password Recovery</w:t>
            </w:r>
          </w:p>
        </w:tc>
        <w:tc>
          <w:tcPr>
            <w:tcW w:w="3389" w:type="dxa"/>
            <w:tcBorders>
              <w:top w:val="single" w:color="D9C7FF" w:sz="8" w:space="0"/>
              <w:left w:val="single" w:color="D9C7FF" w:sz="8" w:space="0"/>
              <w:bottom w:val="single" w:color="D9C7FF" w:sz="8" w:space="0"/>
              <w:right w:val="single" w:color="D9C7FF" w:sz="8" w:space="0"/>
            </w:tcBorders>
            <w:vAlign w:val="center"/>
          </w:tcPr>
          <w:p w14:paraId="3D5E5B76">
            <w:pPr>
              <w:spacing w:after="0" w:line="240" w:lineRule="auto"/>
              <w:rPr>
                <w:rFonts w:hint="default" w:ascii="Calibri" w:hAnsi="Calibri" w:cs="Calibri"/>
                <w:sz w:val="24"/>
                <w:szCs w:val="24"/>
              </w:rPr>
            </w:pPr>
            <w:r>
              <w:rPr>
                <w:rFonts w:hint="default" w:ascii="Calibri" w:hAnsi="Calibri" w:eastAsia="Arial" w:cs="Calibri"/>
                <w:b w:val="0"/>
                <w:sz w:val="24"/>
                <w:szCs w:val="24"/>
              </w:rPr>
              <w:t>forgot_password, check_account, reset_password, change_password</w:t>
            </w:r>
          </w:p>
        </w:tc>
        <w:tc>
          <w:tcPr>
            <w:tcW w:w="3389" w:type="dxa"/>
            <w:tcBorders>
              <w:top w:val="single" w:color="D9C7FF" w:sz="8" w:space="0"/>
              <w:left w:val="single" w:color="D9C7FF" w:sz="8" w:space="0"/>
              <w:bottom w:val="single" w:color="D9C7FF" w:sz="8" w:space="0"/>
              <w:right w:val="single" w:color="D9C7FF" w:sz="8" w:space="0"/>
            </w:tcBorders>
            <w:vAlign w:val="center"/>
          </w:tcPr>
          <w:p w14:paraId="40388F39">
            <w:pPr>
              <w:spacing w:after="0" w:line="240" w:lineRule="auto"/>
              <w:rPr>
                <w:rFonts w:hint="default" w:ascii="Calibri" w:hAnsi="Calibri" w:cs="Calibri"/>
                <w:sz w:val="24"/>
                <w:szCs w:val="24"/>
              </w:rPr>
            </w:pPr>
            <w:r>
              <w:rPr>
                <w:rFonts w:hint="default" w:ascii="Calibri" w:hAnsi="Calibri" w:eastAsia="Arial" w:cs="Calibri"/>
                <w:b w:val="0"/>
                <w:sz w:val="24"/>
                <w:szCs w:val="24"/>
              </w:rPr>
              <w:t>Recover forgotten passwords.</w:t>
            </w:r>
          </w:p>
        </w:tc>
      </w:tr>
      <w:tr w14:paraId="2D969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2D0CB4F2">
            <w:pPr>
              <w:spacing w:after="0" w:line="240" w:lineRule="auto"/>
              <w:rPr>
                <w:rFonts w:hint="default" w:ascii="Calibri" w:hAnsi="Calibri" w:cs="Calibri"/>
                <w:sz w:val="24"/>
                <w:szCs w:val="24"/>
              </w:rPr>
            </w:pPr>
            <w:r>
              <w:rPr>
                <w:rFonts w:hint="default" w:ascii="Calibri" w:hAnsi="Calibri" w:eastAsia="Arial" w:cs="Calibri"/>
                <w:b w:val="0"/>
                <w:sz w:val="24"/>
                <w:szCs w:val="24"/>
              </w:rPr>
              <w:t>Profile and Credits</w:t>
            </w:r>
          </w:p>
        </w:tc>
        <w:tc>
          <w:tcPr>
            <w:tcW w:w="3389" w:type="dxa"/>
            <w:tcBorders>
              <w:top w:val="single" w:color="D9C7FF" w:sz="8" w:space="0"/>
              <w:left w:val="single" w:color="D9C7FF" w:sz="8" w:space="0"/>
              <w:bottom w:val="single" w:color="D9C7FF" w:sz="8" w:space="0"/>
              <w:right w:val="single" w:color="D9C7FF" w:sz="8" w:space="0"/>
            </w:tcBorders>
            <w:vAlign w:val="center"/>
          </w:tcPr>
          <w:p w14:paraId="4C8910E6">
            <w:pPr>
              <w:spacing w:after="0" w:line="240" w:lineRule="auto"/>
              <w:rPr>
                <w:rFonts w:hint="default" w:ascii="Calibri" w:hAnsi="Calibri" w:cs="Calibri"/>
                <w:sz w:val="24"/>
                <w:szCs w:val="24"/>
              </w:rPr>
            </w:pPr>
            <w:r>
              <w:rPr>
                <w:rFonts w:hint="default" w:ascii="Calibri" w:hAnsi="Calibri" w:eastAsia="Arial" w:cs="Calibri"/>
                <w:b w:val="0"/>
                <w:sz w:val="24"/>
                <w:szCs w:val="24"/>
              </w:rPr>
              <w:t>users.credit; edit_profile, get_credit, consume_credit</w:t>
            </w:r>
          </w:p>
        </w:tc>
        <w:tc>
          <w:tcPr>
            <w:tcW w:w="3389" w:type="dxa"/>
            <w:tcBorders>
              <w:top w:val="single" w:color="D9C7FF" w:sz="8" w:space="0"/>
              <w:left w:val="single" w:color="D9C7FF" w:sz="8" w:space="0"/>
              <w:bottom w:val="single" w:color="D9C7FF" w:sz="8" w:space="0"/>
              <w:right w:val="single" w:color="D9C7FF" w:sz="8" w:space="0"/>
            </w:tcBorders>
            <w:vAlign w:val="center"/>
          </w:tcPr>
          <w:p w14:paraId="7501BC2B">
            <w:pPr>
              <w:spacing w:after="0" w:line="240" w:lineRule="auto"/>
              <w:rPr>
                <w:rFonts w:hint="default" w:ascii="Calibri" w:hAnsi="Calibri" w:cs="Calibri"/>
                <w:sz w:val="24"/>
                <w:szCs w:val="24"/>
              </w:rPr>
            </w:pPr>
            <w:r>
              <w:rPr>
                <w:rFonts w:hint="default" w:ascii="Calibri" w:hAnsi="Calibri" w:eastAsia="Arial" w:cs="Calibri"/>
                <w:b w:val="0"/>
                <w:sz w:val="24"/>
                <w:szCs w:val="24"/>
              </w:rPr>
              <w:t>Track preferences and credit usage.</w:t>
            </w:r>
          </w:p>
        </w:tc>
      </w:tr>
      <w:tr w14:paraId="43D12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18CFC303">
            <w:pPr>
              <w:spacing w:after="0" w:line="240" w:lineRule="auto"/>
              <w:rPr>
                <w:rFonts w:hint="default" w:ascii="Calibri" w:hAnsi="Calibri" w:cs="Calibri"/>
                <w:sz w:val="24"/>
                <w:szCs w:val="24"/>
              </w:rPr>
            </w:pPr>
            <w:r>
              <w:rPr>
                <w:rFonts w:hint="default" w:ascii="Calibri" w:hAnsi="Calibri" w:eastAsia="Arial" w:cs="Calibri"/>
                <w:b w:val="0"/>
                <w:sz w:val="24"/>
                <w:szCs w:val="24"/>
              </w:rPr>
              <w:t>Paper Tracking</w:t>
            </w:r>
          </w:p>
        </w:tc>
        <w:tc>
          <w:tcPr>
            <w:tcW w:w="3389" w:type="dxa"/>
            <w:tcBorders>
              <w:top w:val="single" w:color="D9C7FF" w:sz="8" w:space="0"/>
              <w:left w:val="single" w:color="D9C7FF" w:sz="8" w:space="0"/>
              <w:bottom w:val="single" w:color="D9C7FF" w:sz="8" w:space="0"/>
              <w:right w:val="single" w:color="D9C7FF" w:sz="8" w:space="0"/>
            </w:tcBorders>
            <w:vAlign w:val="center"/>
          </w:tcPr>
          <w:p w14:paraId="5CC0A9FD">
            <w:pPr>
              <w:spacing w:after="0" w:line="240" w:lineRule="auto"/>
              <w:rPr>
                <w:rFonts w:hint="default" w:ascii="Calibri" w:hAnsi="Calibri" w:cs="Calibri"/>
                <w:sz w:val="24"/>
                <w:szCs w:val="24"/>
              </w:rPr>
            </w:pPr>
            <w:r>
              <w:rPr>
                <w:rFonts w:hint="default" w:ascii="Calibri" w:hAnsi="Calibri" w:eastAsia="Arial" w:cs="Calibri"/>
                <w:b w:val="0"/>
                <w:sz w:val="24"/>
                <w:szCs w:val="24"/>
              </w:rPr>
              <w:t>papers, paper_notes; get_paper_info, get_paper_notes</w:t>
            </w:r>
          </w:p>
        </w:tc>
        <w:tc>
          <w:tcPr>
            <w:tcW w:w="3389" w:type="dxa"/>
            <w:tcBorders>
              <w:top w:val="single" w:color="D9C7FF" w:sz="8" w:space="0"/>
              <w:left w:val="single" w:color="D9C7FF" w:sz="8" w:space="0"/>
              <w:bottom w:val="single" w:color="D9C7FF" w:sz="8" w:space="0"/>
              <w:right w:val="single" w:color="D9C7FF" w:sz="8" w:space="0"/>
            </w:tcBorders>
            <w:vAlign w:val="center"/>
          </w:tcPr>
          <w:p w14:paraId="70AB6AD3">
            <w:pPr>
              <w:spacing w:after="0" w:line="240" w:lineRule="auto"/>
              <w:rPr>
                <w:rFonts w:hint="default" w:ascii="Calibri" w:hAnsi="Calibri" w:cs="Calibri"/>
                <w:sz w:val="24"/>
                <w:szCs w:val="24"/>
              </w:rPr>
            </w:pPr>
            <w:r>
              <w:rPr>
                <w:rFonts w:hint="default" w:ascii="Calibri" w:hAnsi="Calibri" w:eastAsia="Arial" w:cs="Calibri"/>
                <w:b w:val="0"/>
                <w:sz w:val="24"/>
                <w:szCs w:val="24"/>
              </w:rPr>
              <w:t>Search and read papers.</w:t>
            </w:r>
          </w:p>
        </w:tc>
      </w:tr>
      <w:tr w14:paraId="2D0D1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748F18D5">
            <w:pPr>
              <w:spacing w:after="0" w:line="240" w:lineRule="auto"/>
              <w:rPr>
                <w:rFonts w:hint="default" w:ascii="Calibri" w:hAnsi="Calibri" w:cs="Calibri"/>
                <w:sz w:val="24"/>
                <w:szCs w:val="24"/>
              </w:rPr>
            </w:pPr>
            <w:r>
              <w:rPr>
                <w:rFonts w:hint="default" w:ascii="Calibri" w:hAnsi="Calibri" w:eastAsia="Arial" w:cs="Calibri"/>
                <w:b w:val="0"/>
                <w:sz w:val="24"/>
                <w:szCs w:val="24"/>
              </w:rPr>
              <w:t>Idea Services</w:t>
            </w:r>
          </w:p>
        </w:tc>
        <w:tc>
          <w:tcPr>
            <w:tcW w:w="3389" w:type="dxa"/>
            <w:tcBorders>
              <w:top w:val="single" w:color="D9C7FF" w:sz="8" w:space="0"/>
              <w:left w:val="single" w:color="D9C7FF" w:sz="8" w:space="0"/>
              <w:bottom w:val="single" w:color="D9C7FF" w:sz="8" w:space="0"/>
              <w:right w:val="single" w:color="D9C7FF" w:sz="8" w:space="0"/>
            </w:tcBorders>
            <w:vAlign w:val="center"/>
          </w:tcPr>
          <w:p w14:paraId="5D760DBB">
            <w:pPr>
              <w:spacing w:after="0" w:line="240" w:lineRule="auto"/>
              <w:rPr>
                <w:rFonts w:hint="default" w:ascii="Calibri" w:hAnsi="Calibri" w:cs="Calibri"/>
                <w:sz w:val="24"/>
                <w:szCs w:val="24"/>
              </w:rPr>
            </w:pPr>
            <w:r>
              <w:rPr>
                <w:rFonts w:hint="default" w:ascii="Calibri" w:hAnsi="Calibri" w:eastAsia="Arial" w:cs="Calibri"/>
                <w:b w:val="0"/>
                <w:sz w:val="24"/>
                <w:szCs w:val="24"/>
              </w:rPr>
              <w:t>ideas, idea_related_papers</w:t>
            </w:r>
          </w:p>
        </w:tc>
        <w:tc>
          <w:tcPr>
            <w:tcW w:w="3389" w:type="dxa"/>
            <w:tcBorders>
              <w:top w:val="single" w:color="D9C7FF" w:sz="8" w:space="0"/>
              <w:left w:val="single" w:color="D9C7FF" w:sz="8" w:space="0"/>
              <w:bottom w:val="single" w:color="D9C7FF" w:sz="8" w:space="0"/>
              <w:right w:val="single" w:color="D9C7FF" w:sz="8" w:space="0"/>
            </w:tcBorders>
            <w:vAlign w:val="center"/>
          </w:tcPr>
          <w:p w14:paraId="2B4F6AC1">
            <w:pPr>
              <w:spacing w:after="0" w:line="240" w:lineRule="auto"/>
              <w:rPr>
                <w:rFonts w:hint="default" w:ascii="Calibri" w:hAnsi="Calibri" w:cs="Calibri"/>
                <w:sz w:val="24"/>
                <w:szCs w:val="24"/>
              </w:rPr>
            </w:pPr>
            <w:r>
              <w:rPr>
                <w:rFonts w:hint="default" w:ascii="Calibri" w:hAnsi="Calibri" w:eastAsia="Arial" w:cs="Calibri"/>
                <w:b w:val="0"/>
                <w:sz w:val="24"/>
                <w:szCs w:val="24"/>
              </w:rPr>
              <w:t>Save ideas and connect papers.</w:t>
            </w:r>
          </w:p>
        </w:tc>
      </w:tr>
      <w:tr w14:paraId="13256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0D3AD274">
            <w:pPr>
              <w:spacing w:after="0" w:line="240" w:lineRule="auto"/>
              <w:rPr>
                <w:rFonts w:hint="default" w:ascii="Calibri" w:hAnsi="Calibri" w:cs="Calibri"/>
                <w:sz w:val="24"/>
                <w:szCs w:val="24"/>
              </w:rPr>
            </w:pPr>
            <w:r>
              <w:rPr>
                <w:rFonts w:hint="default" w:ascii="Calibri" w:hAnsi="Calibri" w:eastAsia="Arial" w:cs="Calibri"/>
                <w:b w:val="0"/>
                <w:sz w:val="24"/>
                <w:szCs w:val="24"/>
              </w:rPr>
              <w:t>AI Chat</w:t>
            </w:r>
          </w:p>
        </w:tc>
        <w:tc>
          <w:tcPr>
            <w:tcW w:w="3389" w:type="dxa"/>
            <w:tcBorders>
              <w:top w:val="single" w:color="D9C7FF" w:sz="8" w:space="0"/>
              <w:left w:val="single" w:color="D9C7FF" w:sz="8" w:space="0"/>
              <w:bottom w:val="single" w:color="D9C7FF" w:sz="8" w:space="0"/>
              <w:right w:val="single" w:color="D9C7FF" w:sz="8" w:space="0"/>
            </w:tcBorders>
            <w:vAlign w:val="center"/>
          </w:tcPr>
          <w:p w14:paraId="2A3C6D30">
            <w:pPr>
              <w:spacing w:after="0" w:line="240" w:lineRule="auto"/>
              <w:rPr>
                <w:rFonts w:hint="default" w:ascii="Calibri" w:hAnsi="Calibri" w:cs="Calibri"/>
                <w:sz w:val="24"/>
                <w:szCs w:val="24"/>
              </w:rPr>
            </w:pPr>
            <w:r>
              <w:rPr>
                <w:rFonts w:hint="default" w:ascii="Calibri" w:hAnsi="Calibri" w:eastAsia="Arial" w:cs="Calibri"/>
                <w:b w:val="0"/>
                <w:sz w:val="24"/>
                <w:szCs w:val="24"/>
              </w:rPr>
              <w:t>chat_messages</w:t>
            </w:r>
          </w:p>
        </w:tc>
        <w:tc>
          <w:tcPr>
            <w:tcW w:w="3389" w:type="dxa"/>
            <w:tcBorders>
              <w:top w:val="single" w:color="D9C7FF" w:sz="8" w:space="0"/>
              <w:left w:val="single" w:color="D9C7FF" w:sz="8" w:space="0"/>
              <w:bottom w:val="single" w:color="D9C7FF" w:sz="8" w:space="0"/>
              <w:right w:val="single" w:color="D9C7FF" w:sz="8" w:space="0"/>
            </w:tcBorders>
            <w:vAlign w:val="center"/>
          </w:tcPr>
          <w:p w14:paraId="505E656C">
            <w:pPr>
              <w:spacing w:after="0" w:line="240" w:lineRule="auto"/>
              <w:rPr>
                <w:rFonts w:hint="default" w:ascii="Calibri" w:hAnsi="Calibri" w:cs="Calibri"/>
                <w:sz w:val="24"/>
                <w:szCs w:val="24"/>
              </w:rPr>
            </w:pPr>
            <w:r>
              <w:rPr>
                <w:rFonts w:hint="default" w:ascii="Calibri" w:hAnsi="Calibri" w:eastAsia="Arial" w:cs="Calibri"/>
                <w:b w:val="0"/>
                <w:sz w:val="24"/>
                <w:szCs w:val="24"/>
              </w:rPr>
              <w:t>Paper-specific Q&amp;A.</w:t>
            </w:r>
          </w:p>
        </w:tc>
      </w:tr>
      <w:tr w14:paraId="4DA3B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7F9AC3E1">
            <w:pPr>
              <w:spacing w:after="0" w:line="240" w:lineRule="auto"/>
              <w:rPr>
                <w:rFonts w:hint="default" w:ascii="Calibri" w:hAnsi="Calibri" w:cs="Calibri"/>
                <w:sz w:val="24"/>
                <w:szCs w:val="24"/>
              </w:rPr>
            </w:pPr>
            <w:r>
              <w:rPr>
                <w:rFonts w:hint="default" w:ascii="Calibri" w:hAnsi="Calibri" w:eastAsia="Arial" w:cs="Calibri"/>
                <w:b w:val="0"/>
                <w:sz w:val="24"/>
                <w:szCs w:val="24"/>
              </w:rPr>
              <w:t>Search History</w:t>
            </w:r>
          </w:p>
        </w:tc>
        <w:tc>
          <w:tcPr>
            <w:tcW w:w="3389" w:type="dxa"/>
            <w:tcBorders>
              <w:top w:val="single" w:color="D9C7FF" w:sz="8" w:space="0"/>
              <w:left w:val="single" w:color="D9C7FF" w:sz="8" w:space="0"/>
              <w:bottom w:val="single" w:color="D9C7FF" w:sz="8" w:space="0"/>
              <w:right w:val="single" w:color="D9C7FF" w:sz="8" w:space="0"/>
            </w:tcBorders>
            <w:vAlign w:val="center"/>
          </w:tcPr>
          <w:p w14:paraId="77F7C6EA">
            <w:pPr>
              <w:spacing w:after="0" w:line="240" w:lineRule="auto"/>
              <w:rPr>
                <w:rFonts w:hint="default" w:ascii="Calibri" w:hAnsi="Calibri" w:cs="Calibri"/>
                <w:sz w:val="24"/>
                <w:szCs w:val="24"/>
              </w:rPr>
            </w:pPr>
            <w:r>
              <w:rPr>
                <w:rFonts w:hint="default" w:ascii="Calibri" w:hAnsi="Calibri" w:eastAsia="Arial" w:cs="Calibri"/>
                <w:b w:val="0"/>
                <w:sz w:val="24"/>
                <w:szCs w:val="24"/>
              </w:rPr>
              <w:t>search_history</w:t>
            </w:r>
          </w:p>
        </w:tc>
        <w:tc>
          <w:tcPr>
            <w:tcW w:w="3389" w:type="dxa"/>
            <w:tcBorders>
              <w:top w:val="single" w:color="D9C7FF" w:sz="8" w:space="0"/>
              <w:left w:val="single" w:color="D9C7FF" w:sz="8" w:space="0"/>
              <w:bottom w:val="single" w:color="D9C7FF" w:sz="8" w:space="0"/>
              <w:right w:val="single" w:color="D9C7FF" w:sz="8" w:space="0"/>
            </w:tcBorders>
            <w:vAlign w:val="center"/>
          </w:tcPr>
          <w:p w14:paraId="4112B00B">
            <w:pPr>
              <w:spacing w:after="0" w:line="240" w:lineRule="auto"/>
              <w:rPr>
                <w:rFonts w:hint="default" w:ascii="Calibri" w:hAnsi="Calibri" w:cs="Calibri"/>
                <w:sz w:val="24"/>
                <w:szCs w:val="24"/>
              </w:rPr>
            </w:pPr>
            <w:r>
              <w:rPr>
                <w:rFonts w:hint="default" w:ascii="Calibri" w:hAnsi="Calibri" w:eastAsia="Arial" w:cs="Calibri"/>
                <w:b w:val="0"/>
                <w:sz w:val="24"/>
                <w:szCs w:val="24"/>
              </w:rPr>
              <w:t>Record search and activity history.</w:t>
            </w:r>
          </w:p>
        </w:tc>
      </w:tr>
      <w:tr w14:paraId="44DC2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51E66289">
            <w:pPr>
              <w:spacing w:after="0" w:line="240" w:lineRule="auto"/>
              <w:rPr>
                <w:rFonts w:hint="default" w:ascii="Calibri" w:hAnsi="Calibri" w:cs="Calibri"/>
                <w:sz w:val="24"/>
                <w:szCs w:val="24"/>
              </w:rPr>
            </w:pPr>
            <w:r>
              <w:rPr>
                <w:rFonts w:hint="default" w:ascii="Calibri" w:hAnsi="Calibri" w:eastAsia="Arial" w:cs="Calibri"/>
                <w:b w:val="0"/>
                <w:sz w:val="24"/>
                <w:szCs w:val="24"/>
              </w:rPr>
              <w:t>Shopping Cart</w:t>
            </w:r>
          </w:p>
        </w:tc>
        <w:tc>
          <w:tcPr>
            <w:tcW w:w="3389" w:type="dxa"/>
            <w:tcBorders>
              <w:top w:val="single" w:color="D9C7FF" w:sz="8" w:space="0"/>
              <w:left w:val="single" w:color="D9C7FF" w:sz="8" w:space="0"/>
              <w:bottom w:val="single" w:color="D9C7FF" w:sz="8" w:space="0"/>
              <w:right w:val="single" w:color="D9C7FF" w:sz="8" w:space="0"/>
            </w:tcBorders>
            <w:vAlign w:val="center"/>
          </w:tcPr>
          <w:p w14:paraId="16520DB4">
            <w:pPr>
              <w:spacing w:after="0" w:line="240" w:lineRule="auto"/>
              <w:rPr>
                <w:rFonts w:hint="default" w:ascii="Calibri" w:hAnsi="Calibri" w:cs="Calibri"/>
                <w:sz w:val="24"/>
                <w:szCs w:val="24"/>
              </w:rPr>
            </w:pPr>
            <w:r>
              <w:rPr>
                <w:rFonts w:hint="default" w:ascii="Calibri" w:hAnsi="Calibri" w:eastAsia="Arial" w:cs="Calibri"/>
                <w:b w:val="0"/>
                <w:sz w:val="24"/>
                <w:szCs w:val="24"/>
              </w:rPr>
              <w:t>products, cart_items, orders</w:t>
            </w:r>
          </w:p>
        </w:tc>
        <w:tc>
          <w:tcPr>
            <w:tcW w:w="3389" w:type="dxa"/>
            <w:tcBorders>
              <w:top w:val="single" w:color="D9C7FF" w:sz="8" w:space="0"/>
              <w:left w:val="single" w:color="D9C7FF" w:sz="8" w:space="0"/>
              <w:bottom w:val="single" w:color="D9C7FF" w:sz="8" w:space="0"/>
              <w:right w:val="single" w:color="D9C7FF" w:sz="8" w:space="0"/>
            </w:tcBorders>
            <w:vAlign w:val="center"/>
          </w:tcPr>
          <w:p w14:paraId="026CB83D">
            <w:pPr>
              <w:spacing w:after="0" w:line="240" w:lineRule="auto"/>
              <w:rPr>
                <w:rFonts w:hint="default" w:ascii="Calibri" w:hAnsi="Calibri" w:cs="Calibri"/>
                <w:sz w:val="24"/>
                <w:szCs w:val="24"/>
              </w:rPr>
            </w:pPr>
            <w:r>
              <w:rPr>
                <w:rFonts w:hint="default" w:ascii="Calibri" w:hAnsi="Calibri" w:eastAsia="Arial" w:cs="Calibri"/>
                <w:b w:val="0"/>
                <w:sz w:val="24"/>
                <w:szCs w:val="24"/>
              </w:rPr>
              <w:t>Cart, checkout and orders.</w:t>
            </w:r>
          </w:p>
        </w:tc>
      </w:tr>
      <w:tr w14:paraId="6EBEB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3CBC0B27">
            <w:pPr>
              <w:spacing w:after="0" w:line="240" w:lineRule="auto"/>
              <w:rPr>
                <w:rFonts w:hint="default" w:ascii="Calibri" w:hAnsi="Calibri" w:cs="Calibri"/>
                <w:sz w:val="24"/>
                <w:szCs w:val="24"/>
              </w:rPr>
            </w:pPr>
            <w:r>
              <w:rPr>
                <w:rFonts w:hint="default" w:ascii="Calibri" w:hAnsi="Calibri" w:eastAsia="Arial" w:cs="Calibri"/>
                <w:b w:val="0"/>
                <w:sz w:val="24"/>
                <w:szCs w:val="24"/>
              </w:rPr>
              <w:t>Hallucination Audit</w:t>
            </w:r>
          </w:p>
        </w:tc>
        <w:tc>
          <w:tcPr>
            <w:tcW w:w="3389" w:type="dxa"/>
            <w:tcBorders>
              <w:top w:val="single" w:color="D9C7FF" w:sz="8" w:space="0"/>
              <w:left w:val="single" w:color="D9C7FF" w:sz="8" w:space="0"/>
              <w:bottom w:val="single" w:color="D9C7FF" w:sz="8" w:space="0"/>
              <w:right w:val="single" w:color="D9C7FF" w:sz="8" w:space="0"/>
            </w:tcBorders>
            <w:vAlign w:val="center"/>
          </w:tcPr>
          <w:p w14:paraId="1DB7B102">
            <w:pPr>
              <w:spacing w:after="0" w:line="240" w:lineRule="auto"/>
              <w:rPr>
                <w:rFonts w:hint="default" w:ascii="Calibri" w:hAnsi="Calibri" w:cs="Calibri"/>
                <w:sz w:val="24"/>
                <w:szCs w:val="24"/>
              </w:rPr>
            </w:pPr>
            <w:r>
              <w:rPr>
                <w:rFonts w:hint="default" w:ascii="Calibri" w:hAnsi="Calibri" w:eastAsia="Arial" w:cs="Calibri"/>
                <w:b w:val="0"/>
                <w:sz w:val="24"/>
                <w:szCs w:val="24"/>
              </w:rPr>
              <w:t>hallucination_jobs</w:t>
            </w:r>
          </w:p>
        </w:tc>
        <w:tc>
          <w:tcPr>
            <w:tcW w:w="3389" w:type="dxa"/>
            <w:tcBorders>
              <w:top w:val="single" w:color="D9C7FF" w:sz="8" w:space="0"/>
              <w:left w:val="single" w:color="D9C7FF" w:sz="8" w:space="0"/>
              <w:bottom w:val="single" w:color="D9C7FF" w:sz="8" w:space="0"/>
              <w:right w:val="single" w:color="D9C7FF" w:sz="8" w:space="0"/>
            </w:tcBorders>
            <w:vAlign w:val="center"/>
          </w:tcPr>
          <w:p w14:paraId="5D84567F">
            <w:pPr>
              <w:spacing w:after="0" w:line="240" w:lineRule="auto"/>
              <w:rPr>
                <w:rFonts w:hint="default" w:ascii="Calibri" w:hAnsi="Calibri" w:cs="Calibri"/>
                <w:sz w:val="24"/>
                <w:szCs w:val="24"/>
              </w:rPr>
            </w:pPr>
            <w:r>
              <w:rPr>
                <w:rFonts w:hint="default" w:ascii="Calibri" w:hAnsi="Calibri" w:eastAsia="Arial" w:cs="Calibri"/>
                <w:b w:val="0"/>
                <w:sz w:val="24"/>
                <w:szCs w:val="24"/>
              </w:rPr>
              <w:t>Run peculiar review/audit service.</w:t>
            </w:r>
          </w:p>
        </w:tc>
      </w:tr>
    </w:tbl>
    <w:p w14:paraId="0495E3C3">
      <w:pPr>
        <w:rPr>
          <w:rFonts w:hint="default" w:ascii="Calibri" w:hAnsi="Calibri" w:cs="Calibri"/>
        </w:rPr>
      </w:pPr>
    </w:p>
    <w:p w14:paraId="1083450D">
      <w:pPr>
        <w:rPr>
          <w:rFonts w:hint="default" w:ascii="Calibri" w:hAnsi="Calibri" w:cs="Calibri"/>
          <w:sz w:val="24"/>
          <w:szCs w:val="24"/>
        </w:rPr>
      </w:pPr>
      <w:r>
        <w:rPr>
          <w:rFonts w:hint="default" w:ascii="Calibri" w:hAnsi="Calibri" w:cs="Calibri"/>
          <w:b w:val="0"/>
          <w:sz w:val="24"/>
          <w:szCs w:val="24"/>
        </w:rPr>
        <w:t>Open or seeded project data includes the paper catalogue, product catalogue, demo account, team roster, screenshots and deterministic mock audit outputs. No sensitive real user data is required for assessment.</w:t>
      </w:r>
    </w:p>
    <w:p w14:paraId="1ABE1C74">
      <w:pPr>
        <w:pStyle w:val="3"/>
        <w:rPr>
          <w:rFonts w:hint="default" w:ascii="Calibri" w:hAnsi="Calibri" w:cs="Calibri"/>
        </w:rPr>
      </w:pPr>
      <w:bookmarkStart w:id="4" w:name="_Toc21661"/>
      <w:r>
        <w:rPr>
          <w:rFonts w:hint="default" w:ascii="Calibri" w:hAnsi="Calibri" w:cs="Calibri"/>
          <w:b w:val="0"/>
        </w:rPr>
        <w:t>4. Project Tasks and Tools</w:t>
      </w:r>
      <w:bookmarkEnd w:id="4"/>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3F5FE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222FE4AD">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Task Stage</w:t>
            </w:r>
          </w:p>
        </w:tc>
        <w:tc>
          <w:tcPr>
            <w:tcW w:w="3389"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620A102F">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Main Work</w:t>
            </w:r>
          </w:p>
        </w:tc>
        <w:tc>
          <w:tcPr>
            <w:tcW w:w="3389"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0985052E">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Tools / Technologies</w:t>
            </w:r>
          </w:p>
        </w:tc>
      </w:tr>
      <w:tr w14:paraId="2AB9B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1B89DCE1">
            <w:pPr>
              <w:spacing w:after="0" w:line="240" w:lineRule="auto"/>
              <w:rPr>
                <w:rFonts w:hint="default" w:ascii="Calibri" w:hAnsi="Calibri" w:cs="Calibri"/>
                <w:sz w:val="24"/>
                <w:szCs w:val="24"/>
              </w:rPr>
            </w:pPr>
            <w:r>
              <w:rPr>
                <w:rFonts w:hint="default" w:ascii="Calibri" w:hAnsi="Calibri" w:eastAsia="Arial" w:cs="Calibri"/>
                <w:b w:val="0"/>
                <w:sz w:val="24"/>
                <w:szCs w:val="24"/>
              </w:rPr>
              <w:t>Planning and proposal</w:t>
            </w:r>
          </w:p>
        </w:tc>
        <w:tc>
          <w:tcPr>
            <w:tcW w:w="3389" w:type="dxa"/>
            <w:tcBorders>
              <w:top w:val="single" w:color="D9C7FF" w:sz="8" w:space="0"/>
              <w:left w:val="single" w:color="D9C7FF" w:sz="8" w:space="0"/>
              <w:bottom w:val="single" w:color="D9C7FF" w:sz="8" w:space="0"/>
              <w:right w:val="single" w:color="D9C7FF" w:sz="8" w:space="0"/>
            </w:tcBorders>
            <w:vAlign w:val="center"/>
          </w:tcPr>
          <w:p w14:paraId="34082528">
            <w:pPr>
              <w:spacing w:after="0" w:line="240" w:lineRule="auto"/>
              <w:rPr>
                <w:rFonts w:hint="default" w:ascii="Calibri" w:hAnsi="Calibri" w:cs="Calibri"/>
                <w:sz w:val="24"/>
                <w:szCs w:val="24"/>
              </w:rPr>
            </w:pPr>
            <w:r>
              <w:rPr>
                <w:rFonts w:hint="default" w:ascii="Calibri" w:hAnsi="Calibri" w:eastAsia="Arial" w:cs="Calibri"/>
                <w:b w:val="0"/>
                <w:sz w:val="24"/>
                <w:szCs w:val="24"/>
              </w:rPr>
              <w:t>Define problem, goals, modules and success criteria.</w:t>
            </w:r>
          </w:p>
        </w:tc>
        <w:tc>
          <w:tcPr>
            <w:tcW w:w="3389" w:type="dxa"/>
            <w:tcBorders>
              <w:top w:val="single" w:color="D9C7FF" w:sz="8" w:space="0"/>
              <w:left w:val="single" w:color="D9C7FF" w:sz="8" w:space="0"/>
              <w:bottom w:val="single" w:color="D9C7FF" w:sz="8" w:space="0"/>
              <w:right w:val="single" w:color="D9C7FF" w:sz="8" w:space="0"/>
            </w:tcBorders>
            <w:vAlign w:val="center"/>
          </w:tcPr>
          <w:p w14:paraId="6CFFDF4C">
            <w:pPr>
              <w:spacing w:after="0" w:line="240" w:lineRule="auto"/>
              <w:rPr>
                <w:rFonts w:hint="default" w:ascii="Calibri" w:hAnsi="Calibri" w:cs="Calibri"/>
                <w:sz w:val="24"/>
                <w:szCs w:val="24"/>
              </w:rPr>
            </w:pPr>
            <w:r>
              <w:rPr>
                <w:rFonts w:hint="default" w:ascii="Calibri" w:hAnsi="Calibri" w:eastAsia="Arial" w:cs="Calibri"/>
                <w:b w:val="0"/>
                <w:sz w:val="24"/>
                <w:szCs w:val="24"/>
              </w:rPr>
              <w:t>Word proposal, course brief, team discussion.</w:t>
            </w:r>
          </w:p>
        </w:tc>
      </w:tr>
      <w:tr w14:paraId="02B1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7E3AA6AE">
            <w:pPr>
              <w:spacing w:after="0" w:line="240" w:lineRule="auto"/>
              <w:rPr>
                <w:rFonts w:hint="default" w:ascii="Calibri" w:hAnsi="Calibri" w:cs="Calibri"/>
                <w:sz w:val="24"/>
                <w:szCs w:val="24"/>
              </w:rPr>
            </w:pPr>
            <w:r>
              <w:rPr>
                <w:rFonts w:hint="default" w:ascii="Calibri" w:hAnsi="Calibri" w:eastAsia="Arial" w:cs="Calibri"/>
                <w:b w:val="0"/>
                <w:sz w:val="24"/>
                <w:szCs w:val="24"/>
              </w:rPr>
              <w:t>Frontend implementation</w:t>
            </w:r>
          </w:p>
        </w:tc>
        <w:tc>
          <w:tcPr>
            <w:tcW w:w="3389" w:type="dxa"/>
            <w:tcBorders>
              <w:top w:val="single" w:color="D9C7FF" w:sz="8" w:space="0"/>
              <w:left w:val="single" w:color="D9C7FF" w:sz="8" w:space="0"/>
              <w:bottom w:val="single" w:color="D9C7FF" w:sz="8" w:space="0"/>
              <w:right w:val="single" w:color="D9C7FF" w:sz="8" w:space="0"/>
            </w:tcBorders>
            <w:vAlign w:val="center"/>
          </w:tcPr>
          <w:p w14:paraId="67507FD0">
            <w:pPr>
              <w:spacing w:after="0" w:line="240" w:lineRule="auto"/>
              <w:rPr>
                <w:rFonts w:hint="default" w:ascii="Calibri" w:hAnsi="Calibri" w:cs="Calibri"/>
                <w:sz w:val="24"/>
                <w:szCs w:val="24"/>
              </w:rPr>
            </w:pPr>
            <w:r>
              <w:rPr>
                <w:rFonts w:hint="default" w:ascii="Calibri" w:hAnsi="Calibri" w:eastAsia="Arial" w:cs="Calibri"/>
                <w:b w:val="0"/>
                <w:sz w:val="24"/>
                <w:szCs w:val="24"/>
              </w:rPr>
              <w:t>Build Home, Team, Login, Setting, Paper, PaperDetail, IdeaGraph, Hallucination, Shop, Cart, Dashboard.</w:t>
            </w:r>
          </w:p>
        </w:tc>
        <w:tc>
          <w:tcPr>
            <w:tcW w:w="3389" w:type="dxa"/>
            <w:tcBorders>
              <w:top w:val="single" w:color="D9C7FF" w:sz="8" w:space="0"/>
              <w:left w:val="single" w:color="D9C7FF" w:sz="8" w:space="0"/>
              <w:bottom w:val="single" w:color="D9C7FF" w:sz="8" w:space="0"/>
              <w:right w:val="single" w:color="D9C7FF" w:sz="8" w:space="0"/>
            </w:tcBorders>
            <w:vAlign w:val="center"/>
          </w:tcPr>
          <w:p w14:paraId="6701D2F9">
            <w:pPr>
              <w:spacing w:after="0" w:line="240" w:lineRule="auto"/>
              <w:rPr>
                <w:rFonts w:hint="default" w:ascii="Calibri" w:hAnsi="Calibri" w:cs="Calibri"/>
                <w:sz w:val="24"/>
                <w:szCs w:val="24"/>
              </w:rPr>
            </w:pPr>
            <w:r>
              <w:rPr>
                <w:rFonts w:hint="default" w:ascii="Calibri" w:hAnsi="Calibri" w:eastAsia="Arial" w:cs="Calibri"/>
                <w:b w:val="0"/>
                <w:sz w:val="24"/>
                <w:szCs w:val="24"/>
              </w:rPr>
              <w:t>React, TypeScript, Ant Design, React Router, React Flow.</w:t>
            </w:r>
          </w:p>
        </w:tc>
      </w:tr>
      <w:tr w14:paraId="3C6CD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1F509613">
            <w:pPr>
              <w:spacing w:after="0" w:line="240" w:lineRule="auto"/>
              <w:rPr>
                <w:rFonts w:hint="default" w:ascii="Calibri" w:hAnsi="Calibri" w:cs="Calibri"/>
                <w:sz w:val="24"/>
                <w:szCs w:val="24"/>
              </w:rPr>
            </w:pPr>
            <w:r>
              <w:rPr>
                <w:rFonts w:hint="default" w:ascii="Calibri" w:hAnsi="Calibri" w:eastAsia="Arial" w:cs="Calibri"/>
                <w:b w:val="0"/>
                <w:sz w:val="24"/>
                <w:szCs w:val="24"/>
              </w:rPr>
              <w:t>Backend implementation</w:t>
            </w:r>
          </w:p>
        </w:tc>
        <w:tc>
          <w:tcPr>
            <w:tcW w:w="3389" w:type="dxa"/>
            <w:tcBorders>
              <w:top w:val="single" w:color="D9C7FF" w:sz="8" w:space="0"/>
              <w:left w:val="single" w:color="D9C7FF" w:sz="8" w:space="0"/>
              <w:bottom w:val="single" w:color="D9C7FF" w:sz="8" w:space="0"/>
              <w:right w:val="single" w:color="D9C7FF" w:sz="8" w:space="0"/>
            </w:tcBorders>
            <w:vAlign w:val="center"/>
          </w:tcPr>
          <w:p w14:paraId="0A8E632D">
            <w:pPr>
              <w:spacing w:after="0" w:line="240" w:lineRule="auto"/>
              <w:rPr>
                <w:rFonts w:hint="default" w:ascii="Calibri" w:hAnsi="Calibri" w:cs="Calibri"/>
                <w:sz w:val="24"/>
                <w:szCs w:val="24"/>
              </w:rPr>
            </w:pPr>
            <w:r>
              <w:rPr>
                <w:rFonts w:hint="default" w:ascii="Calibri" w:hAnsi="Calibri" w:eastAsia="Arial" w:cs="Calibri"/>
                <w:b w:val="0"/>
                <w:sz w:val="24"/>
                <w:szCs w:val="24"/>
              </w:rPr>
              <w:t>Implement auth, reset, history, cart, orders, papers, ideas and audit APIs.</w:t>
            </w:r>
          </w:p>
        </w:tc>
        <w:tc>
          <w:tcPr>
            <w:tcW w:w="3389" w:type="dxa"/>
            <w:tcBorders>
              <w:top w:val="single" w:color="D9C7FF" w:sz="8" w:space="0"/>
              <w:left w:val="single" w:color="D9C7FF" w:sz="8" w:space="0"/>
              <w:bottom w:val="single" w:color="D9C7FF" w:sz="8" w:space="0"/>
              <w:right w:val="single" w:color="D9C7FF" w:sz="8" w:space="0"/>
            </w:tcBorders>
            <w:vAlign w:val="center"/>
          </w:tcPr>
          <w:p w14:paraId="734ACCB4">
            <w:pPr>
              <w:spacing w:after="0" w:line="240" w:lineRule="auto"/>
              <w:rPr>
                <w:rFonts w:hint="default" w:ascii="Calibri" w:hAnsi="Calibri" w:cs="Calibri"/>
                <w:sz w:val="24"/>
                <w:szCs w:val="24"/>
              </w:rPr>
            </w:pPr>
            <w:r>
              <w:rPr>
                <w:rFonts w:hint="default" w:ascii="Calibri" w:hAnsi="Calibri" w:eastAsia="Arial" w:cs="Calibri"/>
                <w:b w:val="0"/>
                <w:sz w:val="24"/>
                <w:szCs w:val="24"/>
              </w:rPr>
              <w:t>Node.js, Express, SQLite, better-sqlite3, Nodemailer.</w:t>
            </w:r>
          </w:p>
        </w:tc>
      </w:tr>
      <w:tr w14:paraId="2598B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765840C8">
            <w:pPr>
              <w:spacing w:after="0" w:line="240" w:lineRule="auto"/>
              <w:rPr>
                <w:rFonts w:hint="default" w:ascii="Calibri" w:hAnsi="Calibri" w:cs="Calibri"/>
                <w:sz w:val="24"/>
                <w:szCs w:val="24"/>
              </w:rPr>
            </w:pPr>
            <w:r>
              <w:rPr>
                <w:rFonts w:hint="default" w:ascii="Calibri" w:hAnsi="Calibri" w:eastAsia="Arial" w:cs="Calibri"/>
                <w:b w:val="0"/>
                <w:sz w:val="24"/>
                <w:szCs w:val="24"/>
              </w:rPr>
              <w:t>Static deployment</w:t>
            </w:r>
          </w:p>
        </w:tc>
        <w:tc>
          <w:tcPr>
            <w:tcW w:w="3389" w:type="dxa"/>
            <w:tcBorders>
              <w:top w:val="single" w:color="D9C7FF" w:sz="8" w:space="0"/>
              <w:left w:val="single" w:color="D9C7FF" w:sz="8" w:space="0"/>
              <w:bottom w:val="single" w:color="D9C7FF" w:sz="8" w:space="0"/>
              <w:right w:val="single" w:color="D9C7FF" w:sz="8" w:space="0"/>
            </w:tcBorders>
            <w:vAlign w:val="center"/>
          </w:tcPr>
          <w:p w14:paraId="37E83652">
            <w:pPr>
              <w:spacing w:after="0" w:line="240" w:lineRule="auto"/>
              <w:rPr>
                <w:rFonts w:hint="default" w:ascii="Calibri" w:hAnsi="Calibri" w:cs="Calibri"/>
                <w:sz w:val="24"/>
                <w:szCs w:val="24"/>
              </w:rPr>
            </w:pPr>
            <w:r>
              <w:rPr>
                <w:rFonts w:hint="default" w:ascii="Calibri" w:hAnsi="Calibri" w:eastAsia="Arial" w:cs="Calibri"/>
                <w:b w:val="0"/>
                <w:sz w:val="24"/>
                <w:szCs w:val="24"/>
              </w:rPr>
              <w:t>Mirror backend endpoints for GitHub Pages.</w:t>
            </w:r>
          </w:p>
        </w:tc>
        <w:tc>
          <w:tcPr>
            <w:tcW w:w="3389" w:type="dxa"/>
            <w:tcBorders>
              <w:top w:val="single" w:color="D9C7FF" w:sz="8" w:space="0"/>
              <w:left w:val="single" w:color="D9C7FF" w:sz="8" w:space="0"/>
              <w:bottom w:val="single" w:color="D9C7FF" w:sz="8" w:space="0"/>
              <w:right w:val="single" w:color="D9C7FF" w:sz="8" w:space="0"/>
            </w:tcBorders>
            <w:vAlign w:val="center"/>
          </w:tcPr>
          <w:p w14:paraId="11E3B7A4">
            <w:pPr>
              <w:spacing w:after="0" w:line="240" w:lineRule="auto"/>
              <w:rPr>
                <w:rFonts w:hint="default" w:ascii="Calibri" w:hAnsi="Calibri" w:cs="Calibri"/>
                <w:sz w:val="24"/>
                <w:szCs w:val="24"/>
              </w:rPr>
            </w:pPr>
            <w:r>
              <w:rPr>
                <w:rFonts w:hint="default" w:ascii="Calibri" w:hAnsi="Calibri" w:eastAsia="Arial" w:cs="Calibri"/>
                <w:b w:val="0"/>
                <w:sz w:val="24"/>
                <w:szCs w:val="24"/>
              </w:rPr>
              <w:t>Axios mock adapter, GitHub Pages.</w:t>
            </w:r>
          </w:p>
        </w:tc>
      </w:tr>
      <w:tr w14:paraId="35721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0304598B">
            <w:pPr>
              <w:spacing w:after="0" w:line="240" w:lineRule="auto"/>
              <w:rPr>
                <w:rFonts w:hint="default" w:ascii="Calibri" w:hAnsi="Calibri" w:cs="Calibri"/>
                <w:sz w:val="24"/>
                <w:szCs w:val="24"/>
              </w:rPr>
            </w:pPr>
            <w:r>
              <w:rPr>
                <w:rFonts w:hint="default" w:ascii="Calibri" w:hAnsi="Calibri" w:eastAsia="Arial" w:cs="Calibri"/>
                <w:b w:val="0"/>
                <w:sz w:val="24"/>
                <w:szCs w:val="24"/>
              </w:rPr>
              <w:t>Testing and QA</w:t>
            </w:r>
          </w:p>
        </w:tc>
        <w:tc>
          <w:tcPr>
            <w:tcW w:w="3389" w:type="dxa"/>
            <w:tcBorders>
              <w:top w:val="single" w:color="D9C7FF" w:sz="8" w:space="0"/>
              <w:left w:val="single" w:color="D9C7FF" w:sz="8" w:space="0"/>
              <w:bottom w:val="single" w:color="D9C7FF" w:sz="8" w:space="0"/>
              <w:right w:val="single" w:color="D9C7FF" w:sz="8" w:space="0"/>
            </w:tcBorders>
            <w:vAlign w:val="center"/>
          </w:tcPr>
          <w:p w14:paraId="5383D828">
            <w:pPr>
              <w:spacing w:after="0" w:line="240" w:lineRule="auto"/>
              <w:rPr>
                <w:rFonts w:hint="default" w:ascii="Calibri" w:hAnsi="Calibri" w:cs="Calibri"/>
                <w:sz w:val="24"/>
                <w:szCs w:val="24"/>
              </w:rPr>
            </w:pPr>
            <w:r>
              <w:rPr>
                <w:rFonts w:hint="default" w:ascii="Calibri" w:hAnsi="Calibri" w:eastAsia="Arial" w:cs="Calibri"/>
                <w:b w:val="0"/>
                <w:sz w:val="24"/>
                <w:szCs w:val="24"/>
              </w:rPr>
              <w:t>API parity, seed data and responsive rendering tests.</w:t>
            </w:r>
          </w:p>
        </w:tc>
        <w:tc>
          <w:tcPr>
            <w:tcW w:w="3389" w:type="dxa"/>
            <w:tcBorders>
              <w:top w:val="single" w:color="D9C7FF" w:sz="8" w:space="0"/>
              <w:left w:val="single" w:color="D9C7FF" w:sz="8" w:space="0"/>
              <w:bottom w:val="single" w:color="D9C7FF" w:sz="8" w:space="0"/>
              <w:right w:val="single" w:color="D9C7FF" w:sz="8" w:space="0"/>
            </w:tcBorders>
            <w:vAlign w:val="center"/>
          </w:tcPr>
          <w:p w14:paraId="3E6131DC">
            <w:pPr>
              <w:spacing w:after="0" w:line="240" w:lineRule="auto"/>
              <w:rPr>
                <w:rFonts w:hint="default" w:ascii="Calibri" w:hAnsi="Calibri" w:cs="Calibri"/>
                <w:sz w:val="24"/>
                <w:szCs w:val="24"/>
              </w:rPr>
            </w:pPr>
            <w:r>
              <w:rPr>
                <w:rFonts w:hint="default" w:ascii="Calibri" w:hAnsi="Calibri" w:eastAsia="Arial" w:cs="Calibri"/>
                <w:b w:val="0"/>
                <w:sz w:val="24"/>
                <w:szCs w:val="24"/>
              </w:rPr>
              <w:t>Jest, React Testing Library, manual browser testing.</w:t>
            </w:r>
          </w:p>
        </w:tc>
      </w:tr>
      <w:tr w14:paraId="5A415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0406B534">
            <w:pPr>
              <w:spacing w:after="0" w:line="240" w:lineRule="auto"/>
              <w:rPr>
                <w:rFonts w:hint="default" w:ascii="Calibri" w:hAnsi="Calibri" w:cs="Calibri"/>
                <w:sz w:val="24"/>
                <w:szCs w:val="24"/>
              </w:rPr>
            </w:pPr>
            <w:r>
              <w:rPr>
                <w:rFonts w:hint="default" w:ascii="Calibri" w:hAnsi="Calibri" w:eastAsia="Arial" w:cs="Calibri"/>
                <w:b w:val="0"/>
                <w:sz w:val="24"/>
                <w:szCs w:val="24"/>
              </w:rPr>
              <w:t>Documentation</w:t>
            </w:r>
          </w:p>
        </w:tc>
        <w:tc>
          <w:tcPr>
            <w:tcW w:w="3389" w:type="dxa"/>
            <w:tcBorders>
              <w:top w:val="single" w:color="D9C7FF" w:sz="8" w:space="0"/>
              <w:left w:val="single" w:color="D9C7FF" w:sz="8" w:space="0"/>
              <w:bottom w:val="single" w:color="D9C7FF" w:sz="8" w:space="0"/>
              <w:right w:val="single" w:color="D9C7FF" w:sz="8" w:space="0"/>
            </w:tcBorders>
            <w:vAlign w:val="center"/>
          </w:tcPr>
          <w:p w14:paraId="7CD209B3">
            <w:pPr>
              <w:spacing w:after="0" w:line="240" w:lineRule="auto"/>
              <w:rPr>
                <w:rFonts w:hint="default" w:ascii="Calibri" w:hAnsi="Calibri" w:cs="Calibri"/>
                <w:sz w:val="24"/>
                <w:szCs w:val="24"/>
              </w:rPr>
            </w:pPr>
            <w:r>
              <w:rPr>
                <w:rFonts w:hint="default" w:ascii="Calibri" w:hAnsi="Calibri" w:eastAsia="Arial" w:cs="Calibri"/>
                <w:b w:val="0"/>
                <w:sz w:val="24"/>
                <w:szCs w:val="24"/>
              </w:rPr>
              <w:t>Proposal, PPT, report, screenshots, forum responses.</w:t>
            </w:r>
          </w:p>
        </w:tc>
        <w:tc>
          <w:tcPr>
            <w:tcW w:w="3389" w:type="dxa"/>
            <w:tcBorders>
              <w:top w:val="single" w:color="D9C7FF" w:sz="8" w:space="0"/>
              <w:left w:val="single" w:color="D9C7FF" w:sz="8" w:space="0"/>
              <w:bottom w:val="single" w:color="D9C7FF" w:sz="8" w:space="0"/>
              <w:right w:val="single" w:color="D9C7FF" w:sz="8" w:space="0"/>
            </w:tcBorders>
            <w:vAlign w:val="center"/>
          </w:tcPr>
          <w:p w14:paraId="6E35C092">
            <w:pPr>
              <w:spacing w:after="0" w:line="240" w:lineRule="auto"/>
              <w:rPr>
                <w:rFonts w:hint="default" w:ascii="Calibri" w:hAnsi="Calibri" w:cs="Calibri"/>
                <w:sz w:val="24"/>
                <w:szCs w:val="24"/>
              </w:rPr>
            </w:pPr>
            <w:r>
              <w:rPr>
                <w:rFonts w:hint="default" w:ascii="Calibri" w:hAnsi="Calibri" w:eastAsia="Arial" w:cs="Calibri"/>
                <w:b w:val="0"/>
                <w:sz w:val="24"/>
                <w:szCs w:val="24"/>
              </w:rPr>
              <w:t>PowerPoint, Word, GitHub.</w:t>
            </w:r>
          </w:p>
        </w:tc>
      </w:tr>
    </w:tbl>
    <w:p w14:paraId="0EFDC2E9">
      <w:pPr>
        <w:rPr>
          <w:rFonts w:hint="default" w:ascii="Calibri" w:hAnsi="Calibri" w:cs="Calibri"/>
        </w:rPr>
      </w:pPr>
    </w:p>
    <w:p w14:paraId="75AF961D">
      <w:pPr>
        <w:pStyle w:val="3"/>
        <w:rPr>
          <w:rFonts w:hint="default" w:ascii="Calibri" w:hAnsi="Calibri" w:cs="Calibri"/>
        </w:rPr>
      </w:pPr>
      <w:bookmarkStart w:id="5" w:name="_Toc25896"/>
      <w:r>
        <w:rPr>
          <w:rFonts w:hint="default" w:ascii="Calibri" w:hAnsi="Calibri" w:cs="Calibri"/>
          <w:b w:val="0"/>
        </w:rPr>
        <w:t>5. Project Challenges</w:t>
      </w:r>
      <w:bookmarkEnd w:id="5"/>
    </w:p>
    <w:p w14:paraId="031FA661">
      <w:pPr>
        <w:pStyle w:val="16"/>
        <w:rPr>
          <w:rFonts w:hint="default" w:ascii="Calibri" w:hAnsi="Calibri" w:cs="Calibri"/>
          <w:sz w:val="24"/>
          <w:szCs w:val="24"/>
        </w:rPr>
      </w:pPr>
      <w:r>
        <w:rPr>
          <w:rFonts w:hint="default" w:ascii="Calibri" w:hAnsi="Calibri" w:cs="Calibri"/>
          <w:sz w:val="24"/>
          <w:szCs w:val="24"/>
        </w:rPr>
        <w:t>GitHub Pages cannot run Node.js; we solved this with a client-side mock API while keeping the real backend in source.</w:t>
      </w:r>
    </w:p>
    <w:p w14:paraId="50DEA6F4">
      <w:pPr>
        <w:pStyle w:val="16"/>
        <w:rPr>
          <w:rFonts w:hint="default" w:ascii="Calibri" w:hAnsi="Calibri" w:cs="Calibri"/>
          <w:sz w:val="24"/>
          <w:szCs w:val="24"/>
        </w:rPr>
      </w:pPr>
      <w:r>
        <w:rPr>
          <w:rFonts w:hint="default" w:ascii="Calibri" w:hAnsi="Calibri" w:cs="Calibri"/>
          <w:sz w:val="24"/>
          <w:szCs w:val="24"/>
        </w:rPr>
        <w:t>Email verification needs SMTP configuration; we added Nodemailer with console fallback for reliable demos.</w:t>
      </w:r>
    </w:p>
    <w:p w14:paraId="2D2CA3FE">
      <w:pPr>
        <w:pStyle w:val="16"/>
        <w:rPr>
          <w:rFonts w:hint="default" w:ascii="Calibri" w:hAnsi="Calibri" w:cs="Calibri"/>
          <w:sz w:val="24"/>
          <w:szCs w:val="24"/>
        </w:rPr>
      </w:pPr>
      <w:r>
        <w:rPr>
          <w:rFonts w:hint="default" w:ascii="Calibri" w:hAnsi="Calibri" w:cs="Calibri"/>
          <w:sz w:val="24"/>
          <w:szCs w:val="24"/>
        </w:rPr>
        <w:t>The Idea Graph needed meaningful data without real users; seeded related papers make the graph visible.</w:t>
      </w:r>
    </w:p>
    <w:p w14:paraId="75B5F202">
      <w:pPr>
        <w:pStyle w:val="16"/>
        <w:rPr>
          <w:rFonts w:hint="default" w:ascii="Calibri" w:hAnsi="Calibri" w:cs="Calibri"/>
          <w:sz w:val="24"/>
          <w:szCs w:val="24"/>
        </w:rPr>
      </w:pPr>
      <w:r>
        <w:rPr>
          <w:rFonts w:hint="default" w:ascii="Calibri" w:hAnsi="Calibri" w:cs="Calibri"/>
          <w:sz w:val="24"/>
          <w:szCs w:val="24"/>
        </w:rPr>
        <w:t>Credit deduction had to be visible; Explore and Download PDF now show “-10 credits” and update balance/history.</w:t>
      </w:r>
    </w:p>
    <w:p w14:paraId="4C659AA8">
      <w:pPr>
        <w:pStyle w:val="16"/>
        <w:rPr>
          <w:rFonts w:hint="default" w:ascii="Calibri" w:hAnsi="Calibri" w:cs="Calibri"/>
          <w:sz w:val="24"/>
          <w:szCs w:val="24"/>
        </w:rPr>
      </w:pPr>
      <w:r>
        <w:rPr>
          <w:rFonts w:hint="default" w:ascii="Calibri" w:hAnsi="Calibri" w:cs="Calibri"/>
          <w:sz w:val="24"/>
          <w:szCs w:val="24"/>
        </w:rPr>
        <w:t>Dashboard scope could be misunderstood; Orders &amp; History now presents orders and activity history together.</w:t>
      </w:r>
    </w:p>
    <w:p w14:paraId="39DB47B7">
      <w:pPr>
        <w:pStyle w:val="16"/>
        <w:rPr>
          <w:rFonts w:hint="default" w:ascii="Calibri" w:hAnsi="Calibri" w:cs="Calibri"/>
          <w:sz w:val="24"/>
          <w:szCs w:val="24"/>
        </w:rPr>
      </w:pPr>
      <w:r>
        <w:rPr>
          <w:rFonts w:hint="default" w:ascii="Calibri" w:hAnsi="Calibri" w:cs="Calibri"/>
          <w:sz w:val="24"/>
          <w:szCs w:val="24"/>
        </w:rPr>
        <w:t>Dense pages such as PaperDetail and IdeaGraph required responsive layout and manual QA.</w:t>
      </w:r>
    </w:p>
    <w:p w14:paraId="40A36017">
      <w:pPr>
        <w:pStyle w:val="3"/>
        <w:rPr>
          <w:rFonts w:hint="default" w:ascii="Calibri" w:hAnsi="Calibri" w:cs="Calibri"/>
        </w:rPr>
      </w:pPr>
      <w:bookmarkStart w:id="6" w:name="_Toc27970"/>
      <w:r>
        <w:rPr>
          <w:rFonts w:hint="default" w:ascii="Calibri" w:hAnsi="Calibri" w:cs="Calibri"/>
          <w:b w:val="0"/>
        </w:rPr>
        <w:t>6. Project Deliverables</w:t>
      </w:r>
      <w:bookmarkEnd w:id="6"/>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3"/>
        <w:gridCol w:w="4834"/>
        <w:gridCol w:w="2755"/>
      </w:tblGrid>
      <w:tr w14:paraId="63481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41E5AF67">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Deliverable</w:t>
            </w:r>
          </w:p>
        </w:tc>
        <w:tc>
          <w:tcPr>
            <w:tcW w:w="3389"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75390E2E">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File / URL / Evidence</w:t>
            </w:r>
          </w:p>
        </w:tc>
        <w:tc>
          <w:tcPr>
            <w:tcW w:w="3389"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535826E7">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Status</w:t>
            </w:r>
          </w:p>
        </w:tc>
      </w:tr>
      <w:tr w14:paraId="25C5B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2D82C686">
            <w:pPr>
              <w:spacing w:after="0" w:line="240" w:lineRule="auto"/>
              <w:rPr>
                <w:rFonts w:hint="default" w:ascii="Calibri" w:hAnsi="Calibri" w:cs="Calibri"/>
                <w:sz w:val="24"/>
                <w:szCs w:val="24"/>
              </w:rPr>
            </w:pPr>
            <w:r>
              <w:rPr>
                <w:rFonts w:hint="default" w:ascii="Calibri" w:hAnsi="Calibri" w:eastAsia="Arial" w:cs="Calibri"/>
                <w:b w:val="0"/>
                <w:sz w:val="24"/>
                <w:szCs w:val="24"/>
              </w:rPr>
              <w:t>Project proposal</w:t>
            </w:r>
          </w:p>
        </w:tc>
        <w:tc>
          <w:tcPr>
            <w:tcW w:w="3389" w:type="dxa"/>
            <w:tcBorders>
              <w:top w:val="single" w:color="D9C7FF" w:sz="8" w:space="0"/>
              <w:left w:val="single" w:color="D9C7FF" w:sz="8" w:space="0"/>
              <w:bottom w:val="single" w:color="D9C7FF" w:sz="8" w:space="0"/>
              <w:right w:val="single" w:color="D9C7FF" w:sz="8" w:space="0"/>
            </w:tcBorders>
            <w:vAlign w:val="center"/>
          </w:tcPr>
          <w:p w14:paraId="59BACED9">
            <w:pPr>
              <w:spacing w:after="0" w:line="240" w:lineRule="auto"/>
              <w:rPr>
                <w:rFonts w:hint="default" w:ascii="Calibri" w:hAnsi="Calibri" w:cs="Calibri"/>
                <w:sz w:val="24"/>
                <w:szCs w:val="24"/>
              </w:rPr>
            </w:pPr>
            <w:r>
              <w:rPr>
                <w:rFonts w:hint="default" w:ascii="Calibri" w:hAnsi="Calibri" w:eastAsia="Arial" w:cs="Calibri"/>
                <w:b w:val="0"/>
                <w:sz w:val="24"/>
                <w:szCs w:val="24"/>
              </w:rPr>
              <w:t>iSuperviz_Team07_Proposal (1).docx</w:t>
            </w:r>
          </w:p>
        </w:tc>
        <w:tc>
          <w:tcPr>
            <w:tcW w:w="3389" w:type="dxa"/>
            <w:tcBorders>
              <w:top w:val="single" w:color="D9C7FF" w:sz="8" w:space="0"/>
              <w:left w:val="single" w:color="D9C7FF" w:sz="8" w:space="0"/>
              <w:bottom w:val="single" w:color="D9C7FF" w:sz="8" w:space="0"/>
              <w:right w:val="single" w:color="D9C7FF" w:sz="8" w:space="0"/>
            </w:tcBorders>
            <w:vAlign w:val="center"/>
          </w:tcPr>
          <w:p w14:paraId="558C53E5">
            <w:pPr>
              <w:spacing w:after="0" w:line="240" w:lineRule="auto"/>
              <w:rPr>
                <w:rFonts w:hint="default" w:ascii="Calibri" w:hAnsi="Calibri" w:cs="Calibri"/>
                <w:sz w:val="24"/>
                <w:szCs w:val="24"/>
              </w:rPr>
            </w:pPr>
            <w:r>
              <w:rPr>
                <w:rFonts w:hint="default" w:ascii="Calibri" w:hAnsi="Calibri" w:eastAsia="Arial" w:cs="Calibri"/>
                <w:b w:val="0"/>
                <w:sz w:val="24"/>
                <w:szCs w:val="24"/>
              </w:rPr>
              <w:t>Prepared</w:t>
            </w:r>
          </w:p>
        </w:tc>
      </w:tr>
      <w:tr w14:paraId="34865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609E56A2">
            <w:pPr>
              <w:spacing w:after="0" w:line="240" w:lineRule="auto"/>
              <w:rPr>
                <w:rFonts w:hint="default" w:ascii="Calibri" w:hAnsi="Calibri" w:cs="Calibri"/>
                <w:sz w:val="24"/>
                <w:szCs w:val="24"/>
              </w:rPr>
            </w:pPr>
            <w:r>
              <w:rPr>
                <w:rFonts w:hint="default" w:ascii="Calibri" w:hAnsi="Calibri" w:eastAsia="Arial" w:cs="Calibri"/>
                <w:b w:val="0"/>
                <w:sz w:val="24"/>
                <w:szCs w:val="24"/>
              </w:rPr>
              <w:t>Project PPT</w:t>
            </w:r>
          </w:p>
        </w:tc>
        <w:tc>
          <w:tcPr>
            <w:tcW w:w="3389" w:type="dxa"/>
            <w:tcBorders>
              <w:top w:val="single" w:color="D9C7FF" w:sz="8" w:space="0"/>
              <w:left w:val="single" w:color="D9C7FF" w:sz="8" w:space="0"/>
              <w:bottom w:val="single" w:color="D9C7FF" w:sz="8" w:space="0"/>
              <w:right w:val="single" w:color="D9C7FF" w:sz="8" w:space="0"/>
            </w:tcBorders>
            <w:vAlign w:val="center"/>
          </w:tcPr>
          <w:p w14:paraId="51934787">
            <w:pPr>
              <w:spacing w:after="0" w:line="240" w:lineRule="auto"/>
              <w:rPr>
                <w:rFonts w:hint="default" w:ascii="Calibri" w:hAnsi="Calibri" w:cs="Calibri"/>
                <w:sz w:val="24"/>
                <w:szCs w:val="24"/>
              </w:rPr>
            </w:pPr>
            <w:r>
              <w:rPr>
                <w:rFonts w:hint="default" w:ascii="Calibri" w:hAnsi="Calibri" w:eastAsia="Arial" w:cs="Calibri"/>
                <w:b w:val="0"/>
                <w:sz w:val="24"/>
                <w:szCs w:val="24"/>
              </w:rPr>
              <w:t>CISC3003_Team07_modified(1).pptx</w:t>
            </w:r>
          </w:p>
        </w:tc>
        <w:tc>
          <w:tcPr>
            <w:tcW w:w="3389" w:type="dxa"/>
            <w:tcBorders>
              <w:top w:val="single" w:color="D9C7FF" w:sz="8" w:space="0"/>
              <w:left w:val="single" w:color="D9C7FF" w:sz="8" w:space="0"/>
              <w:bottom w:val="single" w:color="D9C7FF" w:sz="8" w:space="0"/>
              <w:right w:val="single" w:color="D9C7FF" w:sz="8" w:space="0"/>
            </w:tcBorders>
            <w:vAlign w:val="center"/>
          </w:tcPr>
          <w:p w14:paraId="073DA20D">
            <w:pPr>
              <w:spacing w:after="0" w:line="240" w:lineRule="auto"/>
              <w:rPr>
                <w:rFonts w:hint="default" w:ascii="Calibri" w:hAnsi="Calibri" w:cs="Calibri"/>
                <w:sz w:val="24"/>
                <w:szCs w:val="24"/>
              </w:rPr>
            </w:pPr>
            <w:r>
              <w:rPr>
                <w:rFonts w:hint="default" w:ascii="Calibri" w:hAnsi="Calibri" w:eastAsia="Arial" w:cs="Calibri"/>
                <w:b w:val="0"/>
                <w:sz w:val="24"/>
                <w:szCs w:val="24"/>
              </w:rPr>
              <w:t>Prepared</w:t>
            </w:r>
          </w:p>
        </w:tc>
      </w:tr>
      <w:tr w14:paraId="7E2C8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350E610D">
            <w:pPr>
              <w:spacing w:after="0" w:line="240" w:lineRule="auto"/>
              <w:rPr>
                <w:rFonts w:hint="default" w:ascii="Calibri" w:hAnsi="Calibri" w:cs="Calibri"/>
                <w:sz w:val="24"/>
                <w:szCs w:val="24"/>
              </w:rPr>
            </w:pPr>
            <w:r>
              <w:rPr>
                <w:rFonts w:hint="default" w:ascii="Calibri" w:hAnsi="Calibri" w:eastAsia="Arial" w:cs="Calibri"/>
                <w:b w:val="0"/>
                <w:sz w:val="24"/>
                <w:szCs w:val="24"/>
              </w:rPr>
              <w:t>Full source code</w:t>
            </w:r>
          </w:p>
        </w:tc>
        <w:tc>
          <w:tcPr>
            <w:tcW w:w="3389" w:type="dxa"/>
            <w:tcBorders>
              <w:top w:val="single" w:color="D9C7FF" w:sz="8" w:space="0"/>
              <w:left w:val="single" w:color="D9C7FF" w:sz="8" w:space="0"/>
              <w:bottom w:val="single" w:color="D9C7FF" w:sz="8" w:space="0"/>
              <w:right w:val="single" w:color="D9C7FF" w:sz="8" w:space="0"/>
            </w:tcBorders>
            <w:vAlign w:val="center"/>
          </w:tcPr>
          <w:p w14:paraId="2C85C0DF">
            <w:pPr>
              <w:spacing w:after="0" w:line="240" w:lineRule="auto"/>
              <w:rPr>
                <w:rFonts w:hint="default" w:ascii="Calibri" w:hAnsi="Calibri" w:cs="Calibri"/>
                <w:sz w:val="24"/>
                <w:szCs w:val="24"/>
              </w:rPr>
            </w:pPr>
            <w:r>
              <w:rPr>
                <w:rFonts w:hint="default" w:ascii="Calibri" w:hAnsi="Calibri" w:eastAsia="Arial" w:cs="Calibri"/>
                <w:b w:val="0"/>
                <w:sz w:val="24"/>
                <w:szCs w:val="24"/>
              </w:rPr>
              <w:t>iSuperviz-full-source-clean.zip</w:t>
            </w:r>
          </w:p>
        </w:tc>
        <w:tc>
          <w:tcPr>
            <w:tcW w:w="3389" w:type="dxa"/>
            <w:tcBorders>
              <w:top w:val="single" w:color="D9C7FF" w:sz="8" w:space="0"/>
              <w:left w:val="single" w:color="D9C7FF" w:sz="8" w:space="0"/>
              <w:bottom w:val="single" w:color="D9C7FF" w:sz="8" w:space="0"/>
              <w:right w:val="single" w:color="D9C7FF" w:sz="8" w:space="0"/>
            </w:tcBorders>
            <w:vAlign w:val="center"/>
          </w:tcPr>
          <w:p w14:paraId="444CE383">
            <w:pPr>
              <w:spacing w:after="0" w:line="240" w:lineRule="auto"/>
              <w:rPr>
                <w:rFonts w:hint="default" w:ascii="Calibri" w:hAnsi="Calibri" w:cs="Calibri"/>
                <w:sz w:val="24"/>
                <w:szCs w:val="24"/>
              </w:rPr>
            </w:pPr>
            <w:r>
              <w:rPr>
                <w:rFonts w:hint="default" w:ascii="Calibri" w:hAnsi="Calibri" w:eastAsia="Arial" w:cs="Calibri"/>
                <w:b w:val="0"/>
                <w:sz w:val="24"/>
                <w:szCs w:val="24"/>
              </w:rPr>
              <w:t>Prepared</w:t>
            </w:r>
          </w:p>
        </w:tc>
      </w:tr>
      <w:tr w14:paraId="6863F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33E39932">
            <w:pPr>
              <w:spacing w:after="0" w:line="240" w:lineRule="auto"/>
              <w:rPr>
                <w:rFonts w:hint="default" w:ascii="Calibri" w:hAnsi="Calibri" w:cs="Calibri"/>
                <w:sz w:val="24"/>
                <w:szCs w:val="24"/>
              </w:rPr>
            </w:pPr>
            <w:r>
              <w:rPr>
                <w:rFonts w:hint="default" w:ascii="Calibri" w:hAnsi="Calibri" w:eastAsia="Arial" w:cs="Calibri"/>
                <w:b w:val="0"/>
                <w:sz w:val="24"/>
                <w:szCs w:val="24"/>
              </w:rPr>
              <w:t>Static deployed artifact</w:t>
            </w:r>
          </w:p>
        </w:tc>
        <w:tc>
          <w:tcPr>
            <w:tcW w:w="3389" w:type="dxa"/>
            <w:tcBorders>
              <w:top w:val="single" w:color="D9C7FF" w:sz="8" w:space="0"/>
              <w:left w:val="single" w:color="D9C7FF" w:sz="8" w:space="0"/>
              <w:bottom w:val="single" w:color="D9C7FF" w:sz="8" w:space="0"/>
              <w:right w:val="single" w:color="D9C7FF" w:sz="8" w:space="0"/>
            </w:tcBorders>
            <w:vAlign w:val="center"/>
          </w:tcPr>
          <w:p w14:paraId="1CBE883A">
            <w:pPr>
              <w:spacing w:after="0" w:line="240" w:lineRule="auto"/>
              <w:rPr>
                <w:rFonts w:hint="default" w:ascii="Calibri" w:hAnsi="Calibri" w:cs="Calibri"/>
                <w:sz w:val="24"/>
                <w:szCs w:val="24"/>
              </w:rPr>
            </w:pPr>
            <w:r>
              <w:rPr>
                <w:rFonts w:hint="default" w:ascii="Calibri" w:hAnsi="Calibri" w:eastAsia="Arial" w:cs="Calibri"/>
                <w:b w:val="0"/>
                <w:sz w:val="24"/>
                <w:szCs w:val="24"/>
              </w:rPr>
              <w:t>CISC3003-TeamProject-Team07-iSuperviz directory</w:t>
            </w:r>
          </w:p>
        </w:tc>
        <w:tc>
          <w:tcPr>
            <w:tcW w:w="3389" w:type="dxa"/>
            <w:tcBorders>
              <w:top w:val="single" w:color="D9C7FF" w:sz="8" w:space="0"/>
              <w:left w:val="single" w:color="D9C7FF" w:sz="8" w:space="0"/>
              <w:bottom w:val="single" w:color="D9C7FF" w:sz="8" w:space="0"/>
              <w:right w:val="single" w:color="D9C7FF" w:sz="8" w:space="0"/>
            </w:tcBorders>
            <w:vAlign w:val="center"/>
          </w:tcPr>
          <w:p w14:paraId="490C8DBD">
            <w:pPr>
              <w:spacing w:after="0" w:line="240" w:lineRule="auto"/>
              <w:rPr>
                <w:rFonts w:hint="default" w:ascii="Calibri" w:hAnsi="Calibri" w:cs="Calibri"/>
                <w:sz w:val="24"/>
                <w:szCs w:val="24"/>
              </w:rPr>
            </w:pPr>
            <w:r>
              <w:rPr>
                <w:rFonts w:hint="default" w:ascii="Calibri" w:hAnsi="Calibri" w:eastAsia="Arial" w:cs="Calibri"/>
                <w:b w:val="0"/>
                <w:sz w:val="24"/>
                <w:szCs w:val="24"/>
              </w:rPr>
              <w:t>Published</w:t>
            </w:r>
          </w:p>
        </w:tc>
      </w:tr>
      <w:tr w14:paraId="3607B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1727A738">
            <w:pPr>
              <w:spacing w:after="0" w:line="240" w:lineRule="auto"/>
              <w:rPr>
                <w:rFonts w:hint="default" w:ascii="Calibri" w:hAnsi="Calibri" w:cs="Calibri"/>
                <w:sz w:val="24"/>
                <w:szCs w:val="24"/>
              </w:rPr>
            </w:pPr>
            <w:r>
              <w:rPr>
                <w:rFonts w:hint="default" w:ascii="Calibri" w:hAnsi="Calibri" w:eastAsia="Arial" w:cs="Calibri"/>
                <w:b w:val="0"/>
                <w:sz w:val="24"/>
                <w:szCs w:val="24"/>
              </w:rPr>
              <w:t>Live testing URL</w:t>
            </w:r>
          </w:p>
        </w:tc>
        <w:tc>
          <w:tcPr>
            <w:tcW w:w="3389" w:type="dxa"/>
            <w:tcBorders>
              <w:top w:val="single" w:color="D9C7FF" w:sz="8" w:space="0"/>
              <w:left w:val="single" w:color="D9C7FF" w:sz="8" w:space="0"/>
              <w:bottom w:val="single" w:color="D9C7FF" w:sz="8" w:space="0"/>
              <w:right w:val="single" w:color="D9C7FF" w:sz="8" w:space="0"/>
            </w:tcBorders>
            <w:vAlign w:val="center"/>
          </w:tcPr>
          <w:p w14:paraId="5C21BDCE">
            <w:pPr>
              <w:spacing w:after="0" w:line="240" w:lineRule="auto"/>
              <w:rPr>
                <w:rFonts w:hint="default" w:ascii="Calibri" w:hAnsi="Calibri" w:cs="Calibri"/>
                <w:sz w:val="24"/>
                <w:szCs w:val="24"/>
              </w:rPr>
            </w:pPr>
            <w:r>
              <w:rPr>
                <w:rFonts w:hint="default" w:ascii="Calibri" w:hAnsi="Calibri" w:eastAsia="Arial" w:cs="Calibri"/>
                <w:b w:val="0"/>
                <w:sz w:val="24"/>
                <w:szCs w:val="24"/>
              </w:rPr>
              <w:t>https://elsayx.github.io/CISC3003-dc328669-2026GitHub/CISC3003-TeamProject-Team07-iSuperviz/</w:t>
            </w:r>
          </w:p>
        </w:tc>
        <w:tc>
          <w:tcPr>
            <w:tcW w:w="3389" w:type="dxa"/>
            <w:tcBorders>
              <w:top w:val="single" w:color="D9C7FF" w:sz="8" w:space="0"/>
              <w:left w:val="single" w:color="D9C7FF" w:sz="8" w:space="0"/>
              <w:bottom w:val="single" w:color="D9C7FF" w:sz="8" w:space="0"/>
              <w:right w:val="single" w:color="D9C7FF" w:sz="8" w:space="0"/>
            </w:tcBorders>
            <w:vAlign w:val="center"/>
          </w:tcPr>
          <w:p w14:paraId="29704EDD">
            <w:pPr>
              <w:spacing w:after="0" w:line="240" w:lineRule="auto"/>
              <w:rPr>
                <w:rFonts w:hint="default" w:ascii="Calibri" w:hAnsi="Calibri" w:cs="Calibri"/>
                <w:sz w:val="24"/>
                <w:szCs w:val="24"/>
              </w:rPr>
            </w:pPr>
            <w:r>
              <w:rPr>
                <w:rFonts w:hint="default" w:ascii="Calibri" w:hAnsi="Calibri" w:eastAsia="Arial" w:cs="Calibri"/>
                <w:b w:val="0"/>
                <w:sz w:val="24"/>
                <w:szCs w:val="24"/>
              </w:rPr>
              <w:t>Published</w:t>
            </w:r>
          </w:p>
        </w:tc>
      </w:tr>
      <w:tr w14:paraId="4390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5540C99A">
            <w:pPr>
              <w:spacing w:after="0" w:line="240" w:lineRule="auto"/>
              <w:rPr>
                <w:rFonts w:hint="default" w:ascii="Calibri" w:hAnsi="Calibri" w:cs="Calibri"/>
                <w:sz w:val="24"/>
                <w:szCs w:val="24"/>
              </w:rPr>
            </w:pPr>
            <w:r>
              <w:rPr>
                <w:rFonts w:hint="default" w:ascii="Calibri" w:hAnsi="Calibri" w:eastAsia="Arial" w:cs="Calibri"/>
                <w:b w:val="0"/>
                <w:sz w:val="24"/>
                <w:szCs w:val="24"/>
              </w:rPr>
              <w:t>GitHub archive link</w:t>
            </w:r>
          </w:p>
        </w:tc>
        <w:tc>
          <w:tcPr>
            <w:tcW w:w="3389" w:type="dxa"/>
            <w:tcBorders>
              <w:top w:val="single" w:color="D9C7FF" w:sz="8" w:space="0"/>
              <w:left w:val="single" w:color="D9C7FF" w:sz="8" w:space="0"/>
              <w:bottom w:val="single" w:color="D9C7FF" w:sz="8" w:space="0"/>
              <w:right w:val="single" w:color="D9C7FF" w:sz="8" w:space="0"/>
            </w:tcBorders>
            <w:vAlign w:val="center"/>
          </w:tcPr>
          <w:p w14:paraId="5D96B9DC">
            <w:pPr>
              <w:spacing w:after="0" w:line="240" w:lineRule="auto"/>
              <w:rPr>
                <w:rFonts w:hint="default" w:ascii="Calibri" w:hAnsi="Calibri" w:cs="Calibri"/>
                <w:sz w:val="24"/>
                <w:szCs w:val="24"/>
              </w:rPr>
            </w:pPr>
            <w:r>
              <w:rPr>
                <w:rFonts w:hint="default" w:ascii="Calibri" w:hAnsi="Calibri" w:eastAsia="Arial" w:cs="Calibri"/>
                <w:b w:val="0"/>
                <w:sz w:val="24"/>
                <w:szCs w:val="24"/>
              </w:rPr>
              <w:t>https://github.com/Elsayx/CISC3003-dc328669-2026GitHub/tree/master/CISC3003-TeamProject-Team07-iSuperviz</w:t>
            </w:r>
          </w:p>
        </w:tc>
        <w:tc>
          <w:tcPr>
            <w:tcW w:w="3389" w:type="dxa"/>
            <w:tcBorders>
              <w:top w:val="single" w:color="D9C7FF" w:sz="8" w:space="0"/>
              <w:left w:val="single" w:color="D9C7FF" w:sz="8" w:space="0"/>
              <w:bottom w:val="single" w:color="D9C7FF" w:sz="8" w:space="0"/>
              <w:right w:val="single" w:color="D9C7FF" w:sz="8" w:space="0"/>
            </w:tcBorders>
            <w:vAlign w:val="center"/>
          </w:tcPr>
          <w:p w14:paraId="2E0F739C">
            <w:pPr>
              <w:spacing w:after="0" w:line="240" w:lineRule="auto"/>
              <w:rPr>
                <w:rFonts w:hint="default" w:ascii="Calibri" w:hAnsi="Calibri" w:cs="Calibri"/>
                <w:sz w:val="24"/>
                <w:szCs w:val="24"/>
              </w:rPr>
            </w:pPr>
            <w:r>
              <w:rPr>
                <w:rFonts w:hint="default" w:ascii="Calibri" w:hAnsi="Calibri" w:eastAsia="Arial" w:cs="Calibri"/>
                <w:b w:val="0"/>
                <w:sz w:val="24"/>
                <w:szCs w:val="24"/>
              </w:rPr>
              <w:t>Published</w:t>
            </w:r>
          </w:p>
        </w:tc>
      </w:tr>
      <w:tr w14:paraId="47294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3ECFF7EB">
            <w:pPr>
              <w:spacing w:after="0" w:line="240" w:lineRule="auto"/>
              <w:rPr>
                <w:rFonts w:hint="default" w:ascii="Calibri" w:hAnsi="Calibri" w:cs="Calibri"/>
                <w:sz w:val="24"/>
                <w:szCs w:val="24"/>
              </w:rPr>
            </w:pPr>
            <w:r>
              <w:rPr>
                <w:rFonts w:hint="default" w:ascii="Calibri" w:hAnsi="Calibri" w:eastAsia="Arial" w:cs="Calibri"/>
                <w:b w:val="0"/>
                <w:sz w:val="24"/>
                <w:szCs w:val="24"/>
              </w:rPr>
              <w:t>Screenshots</w:t>
            </w:r>
          </w:p>
        </w:tc>
        <w:tc>
          <w:tcPr>
            <w:tcW w:w="3389" w:type="dxa"/>
            <w:tcBorders>
              <w:top w:val="single" w:color="D9C7FF" w:sz="8" w:space="0"/>
              <w:left w:val="single" w:color="D9C7FF" w:sz="8" w:space="0"/>
              <w:bottom w:val="single" w:color="D9C7FF" w:sz="8" w:space="0"/>
              <w:right w:val="single" w:color="D9C7FF" w:sz="8" w:space="0"/>
            </w:tcBorders>
            <w:vAlign w:val="center"/>
          </w:tcPr>
          <w:p w14:paraId="5E26839D">
            <w:pPr>
              <w:spacing w:after="0" w:line="240" w:lineRule="auto"/>
              <w:rPr>
                <w:rFonts w:hint="default" w:ascii="Calibri" w:hAnsi="Calibri" w:cs="Calibri"/>
                <w:sz w:val="24"/>
                <w:szCs w:val="24"/>
              </w:rPr>
            </w:pPr>
            <w:r>
              <w:rPr>
                <w:rFonts w:hint="default" w:ascii="Calibri" w:hAnsi="Calibri" w:eastAsia="Arial" w:cs="Calibri"/>
                <w:b w:val="0"/>
                <w:sz w:val="24"/>
                <w:szCs w:val="24"/>
              </w:rPr>
              <w:t>12 walkthrough screenshots</w:t>
            </w:r>
          </w:p>
        </w:tc>
        <w:tc>
          <w:tcPr>
            <w:tcW w:w="3389" w:type="dxa"/>
            <w:tcBorders>
              <w:top w:val="single" w:color="D9C7FF" w:sz="8" w:space="0"/>
              <w:left w:val="single" w:color="D9C7FF" w:sz="8" w:space="0"/>
              <w:bottom w:val="single" w:color="D9C7FF" w:sz="8" w:space="0"/>
              <w:right w:val="single" w:color="D9C7FF" w:sz="8" w:space="0"/>
            </w:tcBorders>
            <w:vAlign w:val="center"/>
          </w:tcPr>
          <w:p w14:paraId="458E58BE">
            <w:pPr>
              <w:spacing w:after="0" w:line="240" w:lineRule="auto"/>
              <w:rPr>
                <w:rFonts w:hint="default" w:ascii="Calibri" w:hAnsi="Calibri" w:cs="Calibri"/>
                <w:sz w:val="24"/>
                <w:szCs w:val="24"/>
              </w:rPr>
            </w:pPr>
            <w:r>
              <w:rPr>
                <w:rFonts w:hint="default" w:ascii="Calibri" w:hAnsi="Calibri" w:eastAsia="Arial" w:cs="Calibri"/>
                <w:b w:val="0"/>
                <w:sz w:val="24"/>
                <w:szCs w:val="24"/>
              </w:rPr>
              <w:t>Embedded</w:t>
            </w:r>
          </w:p>
        </w:tc>
      </w:tr>
      <w:tr w14:paraId="5A3C3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04FC7B5F">
            <w:pPr>
              <w:spacing w:after="0" w:line="240" w:lineRule="auto"/>
              <w:rPr>
                <w:rFonts w:hint="default" w:ascii="Calibri" w:hAnsi="Calibri" w:cs="Calibri"/>
                <w:sz w:val="24"/>
                <w:szCs w:val="24"/>
              </w:rPr>
            </w:pPr>
            <w:r>
              <w:rPr>
                <w:rFonts w:hint="default" w:ascii="Calibri" w:hAnsi="Calibri" w:eastAsia="Arial" w:cs="Calibri"/>
                <w:b w:val="0"/>
                <w:sz w:val="24"/>
                <w:szCs w:val="24"/>
              </w:rPr>
              <w:t>Functional tests</w:t>
            </w:r>
          </w:p>
        </w:tc>
        <w:tc>
          <w:tcPr>
            <w:tcW w:w="3389" w:type="dxa"/>
            <w:tcBorders>
              <w:top w:val="single" w:color="D9C7FF" w:sz="8" w:space="0"/>
              <w:left w:val="single" w:color="D9C7FF" w:sz="8" w:space="0"/>
              <w:bottom w:val="single" w:color="D9C7FF" w:sz="8" w:space="0"/>
              <w:right w:val="single" w:color="D9C7FF" w:sz="8" w:space="0"/>
            </w:tcBorders>
            <w:vAlign w:val="center"/>
          </w:tcPr>
          <w:p w14:paraId="6A02B037">
            <w:pPr>
              <w:spacing w:after="0" w:line="240" w:lineRule="auto"/>
              <w:rPr>
                <w:rFonts w:hint="default" w:ascii="Calibri" w:hAnsi="Calibri" w:cs="Calibri"/>
                <w:sz w:val="24"/>
                <w:szCs w:val="24"/>
              </w:rPr>
            </w:pPr>
            <w:r>
              <w:rPr>
                <w:rFonts w:hint="default" w:ascii="Calibri" w:hAnsi="Calibri" w:eastAsia="Arial" w:cs="Calibri"/>
                <w:b w:val="0"/>
                <w:sz w:val="24"/>
                <w:szCs w:val="24"/>
              </w:rPr>
              <w:t>3 suites, 18 tests passed</w:t>
            </w:r>
          </w:p>
        </w:tc>
        <w:tc>
          <w:tcPr>
            <w:tcW w:w="3389" w:type="dxa"/>
            <w:tcBorders>
              <w:top w:val="single" w:color="D9C7FF" w:sz="8" w:space="0"/>
              <w:left w:val="single" w:color="D9C7FF" w:sz="8" w:space="0"/>
              <w:bottom w:val="single" w:color="D9C7FF" w:sz="8" w:space="0"/>
              <w:right w:val="single" w:color="D9C7FF" w:sz="8" w:space="0"/>
            </w:tcBorders>
            <w:vAlign w:val="center"/>
          </w:tcPr>
          <w:p w14:paraId="15C56FEE">
            <w:pPr>
              <w:spacing w:after="0" w:line="240" w:lineRule="auto"/>
              <w:rPr>
                <w:rFonts w:hint="default" w:ascii="Calibri" w:hAnsi="Calibri" w:cs="Calibri"/>
                <w:sz w:val="24"/>
                <w:szCs w:val="24"/>
              </w:rPr>
            </w:pPr>
            <w:r>
              <w:rPr>
                <w:rFonts w:hint="default" w:ascii="Calibri" w:hAnsi="Calibri" w:eastAsia="Arial" w:cs="Calibri"/>
                <w:b w:val="0"/>
                <w:sz w:val="24"/>
                <w:szCs w:val="24"/>
              </w:rPr>
              <w:t>Verified</w:t>
            </w:r>
          </w:p>
        </w:tc>
      </w:tr>
      <w:tr w14:paraId="4EB36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01CE0F23">
            <w:pPr>
              <w:spacing w:after="0" w:line="240" w:lineRule="auto"/>
              <w:rPr>
                <w:rFonts w:hint="default" w:ascii="Calibri" w:hAnsi="Calibri" w:cs="Calibri"/>
                <w:sz w:val="24"/>
                <w:szCs w:val="24"/>
              </w:rPr>
            </w:pPr>
            <w:r>
              <w:rPr>
                <w:rFonts w:hint="default" w:ascii="Calibri" w:hAnsi="Calibri" w:eastAsia="Arial" w:cs="Calibri"/>
                <w:b w:val="0"/>
                <w:sz w:val="24"/>
                <w:szCs w:val="24"/>
              </w:rPr>
              <w:t>Project report</w:t>
            </w:r>
          </w:p>
        </w:tc>
        <w:tc>
          <w:tcPr>
            <w:tcW w:w="3389" w:type="dxa"/>
            <w:tcBorders>
              <w:top w:val="single" w:color="D9C7FF" w:sz="8" w:space="0"/>
              <w:left w:val="single" w:color="D9C7FF" w:sz="8" w:space="0"/>
              <w:bottom w:val="single" w:color="D9C7FF" w:sz="8" w:space="0"/>
              <w:right w:val="single" w:color="D9C7FF" w:sz="8" w:space="0"/>
            </w:tcBorders>
            <w:vAlign w:val="center"/>
          </w:tcPr>
          <w:p w14:paraId="53A21AA6">
            <w:pPr>
              <w:spacing w:after="0" w:line="240" w:lineRule="auto"/>
              <w:rPr>
                <w:rFonts w:hint="default" w:ascii="Calibri" w:hAnsi="Calibri" w:cs="Calibri"/>
                <w:sz w:val="24"/>
                <w:szCs w:val="24"/>
              </w:rPr>
            </w:pPr>
            <w:r>
              <w:rPr>
                <w:rFonts w:hint="default" w:ascii="Calibri" w:hAnsi="Calibri" w:eastAsia="Arial" w:cs="Calibri"/>
                <w:b w:val="0"/>
                <w:sz w:val="24"/>
                <w:szCs w:val="24"/>
              </w:rPr>
              <w:t>iSuperviz_Team07_Project_Report_Pretty.docx</w:t>
            </w:r>
          </w:p>
        </w:tc>
        <w:tc>
          <w:tcPr>
            <w:tcW w:w="3389" w:type="dxa"/>
            <w:tcBorders>
              <w:top w:val="single" w:color="D9C7FF" w:sz="8" w:space="0"/>
              <w:left w:val="single" w:color="D9C7FF" w:sz="8" w:space="0"/>
              <w:bottom w:val="single" w:color="D9C7FF" w:sz="8" w:space="0"/>
              <w:right w:val="single" w:color="D9C7FF" w:sz="8" w:space="0"/>
            </w:tcBorders>
            <w:vAlign w:val="center"/>
          </w:tcPr>
          <w:p w14:paraId="1FC3826C">
            <w:pPr>
              <w:spacing w:after="0" w:line="240" w:lineRule="auto"/>
              <w:rPr>
                <w:rFonts w:hint="default" w:ascii="Calibri" w:hAnsi="Calibri" w:cs="Calibri"/>
                <w:sz w:val="24"/>
                <w:szCs w:val="24"/>
              </w:rPr>
            </w:pPr>
            <w:r>
              <w:rPr>
                <w:rFonts w:hint="default" w:ascii="Calibri" w:hAnsi="Calibri" w:eastAsia="Arial" w:cs="Calibri"/>
                <w:b w:val="0"/>
                <w:sz w:val="24"/>
                <w:szCs w:val="24"/>
              </w:rPr>
              <w:t>Generated</w:t>
            </w:r>
          </w:p>
        </w:tc>
      </w:tr>
      <w:tr w14:paraId="70B2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6B4B0769">
            <w:pPr>
              <w:spacing w:after="0" w:line="240" w:lineRule="auto"/>
              <w:rPr>
                <w:rFonts w:hint="default" w:ascii="Calibri" w:hAnsi="Calibri" w:cs="Calibri"/>
                <w:sz w:val="24"/>
                <w:szCs w:val="24"/>
              </w:rPr>
            </w:pPr>
            <w:r>
              <w:rPr>
                <w:rFonts w:hint="default" w:ascii="Calibri" w:hAnsi="Calibri" w:eastAsia="Arial" w:cs="Calibri"/>
                <w:b w:val="0"/>
                <w:sz w:val="24"/>
                <w:szCs w:val="24"/>
              </w:rPr>
              <w:t>Digital stories</w:t>
            </w:r>
          </w:p>
        </w:tc>
        <w:tc>
          <w:tcPr>
            <w:tcW w:w="3389" w:type="dxa"/>
            <w:tcBorders>
              <w:top w:val="single" w:color="D9C7FF" w:sz="8" w:space="0"/>
              <w:left w:val="single" w:color="D9C7FF" w:sz="8" w:space="0"/>
              <w:bottom w:val="single" w:color="D9C7FF" w:sz="8" w:space="0"/>
              <w:right w:val="single" w:color="D9C7FF" w:sz="8" w:space="0"/>
            </w:tcBorders>
            <w:vAlign w:val="center"/>
          </w:tcPr>
          <w:p w14:paraId="4E6BDAE2">
            <w:pPr>
              <w:spacing w:after="0" w:line="240" w:lineRule="auto"/>
              <w:rPr>
                <w:rFonts w:hint="default" w:ascii="Calibri" w:hAnsi="Calibri" w:cs="Calibri"/>
                <w:sz w:val="24"/>
                <w:szCs w:val="24"/>
              </w:rPr>
            </w:pPr>
            <w:r>
              <w:rPr>
                <w:rFonts w:hint="default" w:ascii="Calibri" w:hAnsi="Calibri" w:eastAsia="Arial" w:cs="Calibri"/>
                <w:b w:val="0"/>
                <w:sz w:val="24"/>
                <w:szCs w:val="24"/>
              </w:rPr>
              <w:t>Team and individual videos</w:t>
            </w:r>
          </w:p>
        </w:tc>
        <w:tc>
          <w:tcPr>
            <w:tcW w:w="3389" w:type="dxa"/>
            <w:tcBorders>
              <w:top w:val="single" w:color="D9C7FF" w:sz="8" w:space="0"/>
              <w:left w:val="single" w:color="D9C7FF" w:sz="8" w:space="0"/>
              <w:bottom w:val="single" w:color="D9C7FF" w:sz="8" w:space="0"/>
              <w:right w:val="single" w:color="D9C7FF" w:sz="8" w:space="0"/>
            </w:tcBorders>
            <w:vAlign w:val="center"/>
          </w:tcPr>
          <w:p w14:paraId="450B7FD4">
            <w:pPr>
              <w:spacing w:after="0" w:line="240" w:lineRule="auto"/>
              <w:rPr>
                <w:rFonts w:hint="default" w:ascii="Calibri" w:hAnsi="Calibri" w:cs="Calibri"/>
                <w:sz w:val="24"/>
                <w:szCs w:val="24"/>
              </w:rPr>
            </w:pPr>
            <w:r>
              <w:rPr>
                <w:rFonts w:hint="default" w:ascii="Calibri" w:hAnsi="Calibri" w:eastAsia="Arial" w:cs="Calibri"/>
                <w:b w:val="0"/>
                <w:sz w:val="24"/>
                <w:szCs w:val="24"/>
              </w:rPr>
              <w:t>To be submitted separately</w:t>
            </w:r>
          </w:p>
        </w:tc>
      </w:tr>
    </w:tbl>
    <w:p w14:paraId="3AE43169">
      <w:pPr>
        <w:rPr>
          <w:rFonts w:hint="default" w:ascii="Calibri" w:hAnsi="Calibri" w:cs="Calibri"/>
        </w:rPr>
      </w:pPr>
    </w:p>
    <w:p w14:paraId="1D7D11E3">
      <w:pPr>
        <w:pStyle w:val="3"/>
        <w:rPr>
          <w:rFonts w:hint="default" w:ascii="Calibri" w:hAnsi="Calibri" w:cs="Calibri"/>
        </w:rPr>
      </w:pPr>
      <w:bookmarkStart w:id="7" w:name="_Toc14125"/>
      <w:r>
        <w:rPr>
          <w:rFonts w:hint="default" w:ascii="Calibri" w:hAnsi="Calibri" w:cs="Calibri"/>
          <w:b w:val="0"/>
        </w:rPr>
        <w:t>7. Project Division of Work among Team Members</w:t>
      </w:r>
      <w:bookmarkEnd w:id="7"/>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4CE4B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10C62195">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Member</w:t>
            </w:r>
          </w:p>
        </w:tc>
        <w:tc>
          <w:tcPr>
            <w:tcW w:w="3389"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4B3B717B">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Pair</w:t>
            </w:r>
          </w:p>
        </w:tc>
        <w:tc>
          <w:tcPr>
            <w:tcW w:w="3389"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4151371B">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Assigned Work for Final Submission</w:t>
            </w:r>
          </w:p>
        </w:tc>
      </w:tr>
      <w:tr w14:paraId="68823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4ADEC6CD">
            <w:pPr>
              <w:spacing w:after="0" w:line="240" w:lineRule="auto"/>
              <w:rPr>
                <w:rFonts w:hint="default" w:ascii="Calibri" w:hAnsi="Calibri" w:cs="Calibri"/>
                <w:sz w:val="24"/>
                <w:szCs w:val="24"/>
              </w:rPr>
            </w:pPr>
            <w:r>
              <w:rPr>
                <w:rFonts w:hint="default" w:ascii="Calibri" w:hAnsi="Calibri" w:eastAsia="Arial" w:cs="Calibri"/>
                <w:b w:val="0"/>
                <w:sz w:val="24"/>
                <w:szCs w:val="24"/>
              </w:rPr>
              <w:t>Yang Xu</w:t>
            </w:r>
          </w:p>
        </w:tc>
        <w:tc>
          <w:tcPr>
            <w:tcW w:w="3389" w:type="dxa"/>
            <w:tcBorders>
              <w:top w:val="single" w:color="D9C7FF" w:sz="8" w:space="0"/>
              <w:left w:val="single" w:color="D9C7FF" w:sz="8" w:space="0"/>
              <w:bottom w:val="single" w:color="D9C7FF" w:sz="8" w:space="0"/>
              <w:right w:val="single" w:color="D9C7FF" w:sz="8" w:space="0"/>
            </w:tcBorders>
            <w:vAlign w:val="center"/>
          </w:tcPr>
          <w:p w14:paraId="2431EE70">
            <w:pPr>
              <w:spacing w:after="0" w:line="240" w:lineRule="auto"/>
              <w:rPr>
                <w:rFonts w:hint="default" w:ascii="Calibri" w:hAnsi="Calibri" w:cs="Calibri"/>
                <w:sz w:val="24"/>
                <w:szCs w:val="24"/>
              </w:rPr>
            </w:pPr>
            <w:r>
              <w:rPr>
                <w:rFonts w:hint="default" w:ascii="Calibri" w:hAnsi="Calibri" w:eastAsia="Arial" w:cs="Calibri"/>
                <w:b w:val="0"/>
                <w:sz w:val="24"/>
                <w:szCs w:val="24"/>
              </w:rPr>
              <w:t>Pair 08</w:t>
            </w:r>
          </w:p>
        </w:tc>
        <w:tc>
          <w:tcPr>
            <w:tcW w:w="3389" w:type="dxa"/>
            <w:tcBorders>
              <w:top w:val="single" w:color="D9C7FF" w:sz="8" w:space="0"/>
              <w:left w:val="single" w:color="D9C7FF" w:sz="8" w:space="0"/>
              <w:bottom w:val="single" w:color="D9C7FF" w:sz="8" w:space="0"/>
              <w:right w:val="single" w:color="D9C7FF" w:sz="8" w:space="0"/>
            </w:tcBorders>
            <w:vAlign w:val="center"/>
          </w:tcPr>
          <w:p w14:paraId="66F2BA83">
            <w:pPr>
              <w:spacing w:after="0" w:line="240" w:lineRule="auto"/>
              <w:rPr>
                <w:rFonts w:hint="default" w:ascii="Calibri" w:hAnsi="Calibri" w:cs="Calibri"/>
                <w:sz w:val="24"/>
                <w:szCs w:val="24"/>
              </w:rPr>
            </w:pPr>
            <w:r>
              <w:rPr>
                <w:rFonts w:hint="default" w:ascii="Calibri" w:hAnsi="Calibri" w:eastAsia="Arial" w:cs="Calibri"/>
                <w:b w:val="0"/>
                <w:sz w:val="24"/>
                <w:szCs w:val="24"/>
              </w:rPr>
              <w:t>Overall lead. Completed remaining project work not otherwise listed, including integration, deployment, report, GitHub update, archive organisation and major implementation coordination. Worked with Si Tin Iek on frontend and backend.</w:t>
            </w:r>
          </w:p>
        </w:tc>
      </w:tr>
      <w:tr w14:paraId="57FC3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2F13934E">
            <w:pPr>
              <w:spacing w:after="0" w:line="240" w:lineRule="auto"/>
              <w:rPr>
                <w:rFonts w:hint="default" w:ascii="Calibri" w:hAnsi="Calibri" w:cs="Calibri"/>
                <w:sz w:val="24"/>
                <w:szCs w:val="24"/>
              </w:rPr>
            </w:pPr>
            <w:r>
              <w:rPr>
                <w:rFonts w:hint="default" w:ascii="Calibri" w:hAnsi="Calibri" w:eastAsia="Arial" w:cs="Calibri"/>
                <w:b w:val="0"/>
                <w:sz w:val="24"/>
                <w:szCs w:val="24"/>
              </w:rPr>
              <w:t>Jiang Xingyu</w:t>
            </w:r>
          </w:p>
        </w:tc>
        <w:tc>
          <w:tcPr>
            <w:tcW w:w="3389" w:type="dxa"/>
            <w:tcBorders>
              <w:top w:val="single" w:color="D9C7FF" w:sz="8" w:space="0"/>
              <w:left w:val="single" w:color="D9C7FF" w:sz="8" w:space="0"/>
              <w:bottom w:val="single" w:color="D9C7FF" w:sz="8" w:space="0"/>
              <w:right w:val="single" w:color="D9C7FF" w:sz="8" w:space="0"/>
            </w:tcBorders>
            <w:vAlign w:val="center"/>
          </w:tcPr>
          <w:p w14:paraId="3311F6EA">
            <w:pPr>
              <w:spacing w:after="0" w:line="240" w:lineRule="auto"/>
              <w:rPr>
                <w:rFonts w:hint="default" w:ascii="Calibri" w:hAnsi="Calibri" w:cs="Calibri"/>
                <w:sz w:val="24"/>
                <w:szCs w:val="24"/>
              </w:rPr>
            </w:pPr>
            <w:r>
              <w:rPr>
                <w:rFonts w:hint="default" w:ascii="Calibri" w:hAnsi="Calibri" w:eastAsia="Arial" w:cs="Calibri"/>
                <w:b w:val="0"/>
                <w:sz w:val="24"/>
                <w:szCs w:val="24"/>
              </w:rPr>
              <w:t>Pair 08</w:t>
            </w:r>
          </w:p>
        </w:tc>
        <w:tc>
          <w:tcPr>
            <w:tcW w:w="3389" w:type="dxa"/>
            <w:tcBorders>
              <w:top w:val="single" w:color="D9C7FF" w:sz="8" w:space="0"/>
              <w:left w:val="single" w:color="D9C7FF" w:sz="8" w:space="0"/>
              <w:bottom w:val="single" w:color="D9C7FF" w:sz="8" w:space="0"/>
              <w:right w:val="single" w:color="D9C7FF" w:sz="8" w:space="0"/>
            </w:tcBorders>
            <w:vAlign w:val="center"/>
          </w:tcPr>
          <w:p w14:paraId="2065D32C">
            <w:pPr>
              <w:spacing w:after="0" w:line="240" w:lineRule="auto"/>
              <w:rPr>
                <w:rFonts w:hint="default" w:ascii="Calibri" w:hAnsi="Calibri" w:cs="Calibri"/>
                <w:sz w:val="24"/>
                <w:szCs w:val="24"/>
              </w:rPr>
            </w:pPr>
            <w:r>
              <w:rPr>
                <w:rFonts w:hint="default" w:ascii="Calibri" w:hAnsi="Calibri" w:eastAsia="Arial" w:cs="Calibri"/>
                <w:b w:val="0"/>
                <w:sz w:val="24"/>
                <w:szCs w:val="24"/>
              </w:rPr>
              <w:t>Handled public forum communication: asking questions, answering questions from other teams and supporting written forum responses.</w:t>
            </w:r>
          </w:p>
        </w:tc>
      </w:tr>
      <w:tr w14:paraId="7C015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44E0976C">
            <w:pPr>
              <w:spacing w:after="0" w:line="240" w:lineRule="auto"/>
              <w:rPr>
                <w:rFonts w:hint="default" w:ascii="Calibri" w:hAnsi="Calibri" w:cs="Calibri"/>
                <w:sz w:val="24"/>
                <w:szCs w:val="24"/>
              </w:rPr>
            </w:pPr>
            <w:r>
              <w:rPr>
                <w:rFonts w:hint="default" w:ascii="Calibri" w:hAnsi="Calibri" w:eastAsia="Arial" w:cs="Calibri"/>
                <w:b w:val="0"/>
                <w:sz w:val="24"/>
                <w:szCs w:val="24"/>
              </w:rPr>
              <w:t>Huang Sofia</w:t>
            </w:r>
          </w:p>
        </w:tc>
        <w:tc>
          <w:tcPr>
            <w:tcW w:w="3389" w:type="dxa"/>
            <w:tcBorders>
              <w:top w:val="single" w:color="D9C7FF" w:sz="8" w:space="0"/>
              <w:left w:val="single" w:color="D9C7FF" w:sz="8" w:space="0"/>
              <w:bottom w:val="single" w:color="D9C7FF" w:sz="8" w:space="0"/>
              <w:right w:val="single" w:color="D9C7FF" w:sz="8" w:space="0"/>
            </w:tcBorders>
            <w:vAlign w:val="center"/>
          </w:tcPr>
          <w:p w14:paraId="0A8DC888">
            <w:pPr>
              <w:spacing w:after="0" w:line="240" w:lineRule="auto"/>
              <w:rPr>
                <w:rFonts w:hint="default" w:ascii="Calibri" w:hAnsi="Calibri" w:cs="Calibri"/>
                <w:sz w:val="24"/>
                <w:szCs w:val="24"/>
              </w:rPr>
            </w:pPr>
            <w:r>
              <w:rPr>
                <w:rFonts w:hint="default" w:ascii="Calibri" w:hAnsi="Calibri" w:eastAsia="Arial" w:cs="Calibri"/>
                <w:b w:val="0"/>
                <w:sz w:val="24"/>
                <w:szCs w:val="24"/>
              </w:rPr>
              <w:t>Pair 12</w:t>
            </w:r>
          </w:p>
        </w:tc>
        <w:tc>
          <w:tcPr>
            <w:tcW w:w="3389" w:type="dxa"/>
            <w:tcBorders>
              <w:top w:val="single" w:color="D9C7FF" w:sz="8" w:space="0"/>
              <w:left w:val="single" w:color="D9C7FF" w:sz="8" w:space="0"/>
              <w:bottom w:val="single" w:color="D9C7FF" w:sz="8" w:space="0"/>
              <w:right w:val="single" w:color="D9C7FF" w:sz="8" w:space="0"/>
            </w:tcBorders>
            <w:vAlign w:val="center"/>
          </w:tcPr>
          <w:p w14:paraId="11B6C3F8">
            <w:pPr>
              <w:spacing w:after="0" w:line="240" w:lineRule="auto"/>
              <w:rPr>
                <w:rFonts w:hint="default" w:ascii="Calibri" w:hAnsi="Calibri" w:cs="Calibri"/>
                <w:sz w:val="24"/>
                <w:szCs w:val="24"/>
              </w:rPr>
            </w:pPr>
            <w:r>
              <w:rPr>
                <w:rFonts w:hint="default" w:ascii="Calibri" w:hAnsi="Calibri" w:eastAsia="Arial" w:cs="Calibri"/>
                <w:b w:val="0"/>
                <w:sz w:val="24"/>
                <w:szCs w:val="24"/>
              </w:rPr>
              <w:t>Prepared project PPT materials, visual presentation structure and slide-level feature explanation.</w:t>
            </w:r>
          </w:p>
        </w:tc>
      </w:tr>
      <w:tr w14:paraId="36DF3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52666AFF">
            <w:pPr>
              <w:spacing w:after="0" w:line="240" w:lineRule="auto"/>
              <w:rPr>
                <w:rFonts w:hint="default" w:ascii="Calibri" w:hAnsi="Calibri" w:cs="Calibri"/>
                <w:sz w:val="24"/>
                <w:szCs w:val="24"/>
              </w:rPr>
            </w:pPr>
            <w:r>
              <w:rPr>
                <w:rFonts w:hint="default" w:ascii="Calibri" w:hAnsi="Calibri" w:eastAsia="Arial" w:cs="Calibri"/>
                <w:b w:val="0"/>
                <w:sz w:val="24"/>
                <w:szCs w:val="24"/>
              </w:rPr>
              <w:t>Fan Zou Chen</w:t>
            </w:r>
          </w:p>
        </w:tc>
        <w:tc>
          <w:tcPr>
            <w:tcW w:w="3389" w:type="dxa"/>
            <w:tcBorders>
              <w:top w:val="single" w:color="D9C7FF" w:sz="8" w:space="0"/>
              <w:left w:val="single" w:color="D9C7FF" w:sz="8" w:space="0"/>
              <w:bottom w:val="single" w:color="D9C7FF" w:sz="8" w:space="0"/>
              <w:right w:val="single" w:color="D9C7FF" w:sz="8" w:space="0"/>
            </w:tcBorders>
            <w:vAlign w:val="center"/>
          </w:tcPr>
          <w:p w14:paraId="3822D501">
            <w:pPr>
              <w:spacing w:after="0" w:line="240" w:lineRule="auto"/>
              <w:rPr>
                <w:rFonts w:hint="default" w:ascii="Calibri" w:hAnsi="Calibri" w:cs="Calibri"/>
                <w:sz w:val="24"/>
                <w:szCs w:val="24"/>
              </w:rPr>
            </w:pPr>
            <w:r>
              <w:rPr>
                <w:rFonts w:hint="default" w:ascii="Calibri" w:hAnsi="Calibri" w:eastAsia="Arial" w:cs="Calibri"/>
                <w:b w:val="0"/>
                <w:sz w:val="24"/>
                <w:szCs w:val="24"/>
              </w:rPr>
              <w:t>Pair 12</w:t>
            </w:r>
          </w:p>
        </w:tc>
        <w:tc>
          <w:tcPr>
            <w:tcW w:w="3389" w:type="dxa"/>
            <w:tcBorders>
              <w:top w:val="single" w:color="D9C7FF" w:sz="8" w:space="0"/>
              <w:left w:val="single" w:color="D9C7FF" w:sz="8" w:space="0"/>
              <w:bottom w:val="single" w:color="D9C7FF" w:sz="8" w:space="0"/>
              <w:right w:val="single" w:color="D9C7FF" w:sz="8" w:space="0"/>
            </w:tcBorders>
            <w:vAlign w:val="center"/>
          </w:tcPr>
          <w:p w14:paraId="229AC0DF">
            <w:pPr>
              <w:spacing w:after="0" w:line="240" w:lineRule="auto"/>
              <w:rPr>
                <w:rFonts w:hint="default" w:ascii="Calibri" w:hAnsi="Calibri" w:cs="Calibri"/>
                <w:sz w:val="24"/>
                <w:szCs w:val="24"/>
              </w:rPr>
            </w:pPr>
            <w:r>
              <w:rPr>
                <w:rFonts w:hint="default" w:ascii="Calibri" w:hAnsi="Calibri" w:eastAsia="Arial" w:cs="Calibri"/>
                <w:b w:val="0"/>
                <w:sz w:val="24"/>
                <w:szCs w:val="24"/>
              </w:rPr>
              <w:t>Prepared project PPT materials together with Huang Sofia, including presentation flow and deliverable explanation.</w:t>
            </w:r>
          </w:p>
        </w:tc>
      </w:tr>
      <w:tr w14:paraId="39DE0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71C8A212">
            <w:pPr>
              <w:spacing w:after="0" w:line="240" w:lineRule="auto"/>
              <w:rPr>
                <w:rFonts w:hint="default" w:ascii="Calibri" w:hAnsi="Calibri" w:cs="Calibri"/>
                <w:sz w:val="24"/>
                <w:szCs w:val="24"/>
              </w:rPr>
            </w:pPr>
            <w:r>
              <w:rPr>
                <w:rFonts w:hint="default" w:ascii="Calibri" w:hAnsi="Calibri" w:eastAsia="Arial" w:cs="Calibri"/>
                <w:b w:val="0"/>
                <w:sz w:val="24"/>
                <w:szCs w:val="24"/>
              </w:rPr>
              <w:t>Si Tin Iek</w:t>
            </w:r>
          </w:p>
        </w:tc>
        <w:tc>
          <w:tcPr>
            <w:tcW w:w="3389" w:type="dxa"/>
            <w:tcBorders>
              <w:top w:val="single" w:color="D9C7FF" w:sz="8" w:space="0"/>
              <w:left w:val="single" w:color="D9C7FF" w:sz="8" w:space="0"/>
              <w:bottom w:val="single" w:color="D9C7FF" w:sz="8" w:space="0"/>
              <w:right w:val="single" w:color="D9C7FF" w:sz="8" w:space="0"/>
            </w:tcBorders>
            <w:vAlign w:val="center"/>
          </w:tcPr>
          <w:p w14:paraId="4B2C4075">
            <w:pPr>
              <w:spacing w:after="0" w:line="240" w:lineRule="auto"/>
              <w:rPr>
                <w:rFonts w:hint="default" w:ascii="Calibri" w:hAnsi="Calibri" w:cs="Calibri"/>
                <w:sz w:val="24"/>
                <w:szCs w:val="24"/>
              </w:rPr>
            </w:pPr>
            <w:r>
              <w:rPr>
                <w:rFonts w:hint="default" w:ascii="Calibri" w:hAnsi="Calibri" w:eastAsia="Arial" w:cs="Calibri"/>
                <w:b w:val="0"/>
                <w:sz w:val="24"/>
                <w:szCs w:val="24"/>
              </w:rPr>
              <w:t>Pair 04</w:t>
            </w:r>
          </w:p>
        </w:tc>
        <w:tc>
          <w:tcPr>
            <w:tcW w:w="3389" w:type="dxa"/>
            <w:tcBorders>
              <w:top w:val="single" w:color="D9C7FF" w:sz="8" w:space="0"/>
              <w:left w:val="single" w:color="D9C7FF" w:sz="8" w:space="0"/>
              <w:bottom w:val="single" w:color="D9C7FF" w:sz="8" w:space="0"/>
              <w:right w:val="single" w:color="D9C7FF" w:sz="8" w:space="0"/>
            </w:tcBorders>
            <w:vAlign w:val="center"/>
          </w:tcPr>
          <w:p w14:paraId="65EED35A">
            <w:pPr>
              <w:spacing w:after="0" w:line="240" w:lineRule="auto"/>
              <w:rPr>
                <w:rFonts w:hint="default" w:ascii="Calibri" w:hAnsi="Calibri" w:cs="Calibri"/>
                <w:sz w:val="24"/>
                <w:szCs w:val="24"/>
              </w:rPr>
            </w:pPr>
            <w:r>
              <w:rPr>
                <w:rFonts w:hint="default" w:ascii="Calibri" w:hAnsi="Calibri" w:eastAsia="Arial" w:cs="Calibri"/>
                <w:b w:val="0"/>
                <w:sz w:val="24"/>
                <w:szCs w:val="24"/>
              </w:rPr>
              <w:t>Worked with Yang Xu on frontend and backend development and service integration.</w:t>
            </w:r>
          </w:p>
        </w:tc>
      </w:tr>
      <w:tr w14:paraId="7A179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669AD8E5">
            <w:pPr>
              <w:spacing w:after="0" w:line="240" w:lineRule="auto"/>
              <w:rPr>
                <w:rFonts w:hint="default" w:ascii="Calibri" w:hAnsi="Calibri" w:cs="Calibri"/>
                <w:sz w:val="24"/>
                <w:szCs w:val="24"/>
              </w:rPr>
            </w:pPr>
            <w:r>
              <w:rPr>
                <w:rFonts w:hint="default" w:ascii="Calibri" w:hAnsi="Calibri" w:eastAsia="Arial" w:cs="Calibri"/>
                <w:b w:val="0"/>
                <w:sz w:val="24"/>
                <w:szCs w:val="24"/>
              </w:rPr>
              <w:t>Ma Iat Tim</w:t>
            </w:r>
          </w:p>
        </w:tc>
        <w:tc>
          <w:tcPr>
            <w:tcW w:w="3389" w:type="dxa"/>
            <w:tcBorders>
              <w:top w:val="single" w:color="D9C7FF" w:sz="8" w:space="0"/>
              <w:left w:val="single" w:color="D9C7FF" w:sz="8" w:space="0"/>
              <w:bottom w:val="single" w:color="D9C7FF" w:sz="8" w:space="0"/>
              <w:right w:val="single" w:color="D9C7FF" w:sz="8" w:space="0"/>
            </w:tcBorders>
            <w:vAlign w:val="center"/>
          </w:tcPr>
          <w:p w14:paraId="6B85F91E">
            <w:pPr>
              <w:spacing w:after="0" w:line="240" w:lineRule="auto"/>
              <w:rPr>
                <w:rFonts w:hint="default" w:ascii="Calibri" w:hAnsi="Calibri" w:cs="Calibri"/>
                <w:sz w:val="24"/>
                <w:szCs w:val="24"/>
              </w:rPr>
            </w:pPr>
            <w:r>
              <w:rPr>
                <w:rFonts w:hint="default" w:ascii="Calibri" w:hAnsi="Calibri" w:eastAsia="Arial" w:cs="Calibri"/>
                <w:b w:val="0"/>
                <w:sz w:val="24"/>
                <w:szCs w:val="24"/>
              </w:rPr>
              <w:t>Pair 04</w:t>
            </w:r>
          </w:p>
        </w:tc>
        <w:tc>
          <w:tcPr>
            <w:tcW w:w="3389" w:type="dxa"/>
            <w:tcBorders>
              <w:top w:val="single" w:color="D9C7FF" w:sz="8" w:space="0"/>
              <w:left w:val="single" w:color="D9C7FF" w:sz="8" w:space="0"/>
              <w:bottom w:val="single" w:color="D9C7FF" w:sz="8" w:space="0"/>
              <w:right w:val="single" w:color="D9C7FF" w:sz="8" w:space="0"/>
            </w:tcBorders>
            <w:vAlign w:val="center"/>
          </w:tcPr>
          <w:p w14:paraId="46397745">
            <w:pPr>
              <w:spacing w:after="0" w:line="240" w:lineRule="auto"/>
              <w:rPr>
                <w:rFonts w:hint="default" w:ascii="Calibri" w:hAnsi="Calibri" w:cs="Calibri"/>
                <w:sz w:val="24"/>
                <w:szCs w:val="24"/>
              </w:rPr>
            </w:pPr>
            <w:r>
              <w:rPr>
                <w:rFonts w:hint="default" w:ascii="Calibri" w:hAnsi="Calibri" w:eastAsia="Arial" w:cs="Calibri"/>
                <w:b w:val="0"/>
                <w:sz w:val="24"/>
                <w:szCs w:val="24"/>
              </w:rPr>
              <w:t>Prepared citation/reference-related materials and APA reference organisation.</w:t>
            </w:r>
          </w:p>
        </w:tc>
      </w:tr>
    </w:tbl>
    <w:p w14:paraId="2A91B440">
      <w:pPr>
        <w:rPr>
          <w:rFonts w:hint="default" w:ascii="Calibri" w:hAnsi="Calibri" w:cs="Calibri"/>
        </w:rPr>
      </w:pPr>
    </w:p>
    <w:p w14:paraId="70A3139A">
      <w:pPr>
        <w:pStyle w:val="3"/>
        <w:rPr>
          <w:rFonts w:hint="default" w:ascii="Calibri" w:hAnsi="Calibri" w:cs="Calibri"/>
        </w:rPr>
      </w:pPr>
      <w:bookmarkStart w:id="8" w:name="_Toc17523"/>
      <w:r>
        <w:rPr>
          <w:rFonts w:hint="default" w:ascii="Calibri" w:hAnsi="Calibri" w:cs="Calibri"/>
          <w:b w:val="0"/>
        </w:rPr>
        <w:t>8. Project Contributions from Individual Team Members</w:t>
      </w:r>
      <w:bookmarkEnd w:id="8"/>
    </w:p>
    <w:tbl>
      <w:tblPr>
        <w:tblStyle w:val="33"/>
        <w:tblW w:w="0" w:type="auto"/>
        <w:jc w:val="center"/>
        <w:tblLayout w:type="autofit"/>
        <w:tblCellMar>
          <w:top w:w="0" w:type="dxa"/>
          <w:left w:w="108" w:type="dxa"/>
          <w:bottom w:w="0" w:type="dxa"/>
          <w:right w:w="108" w:type="dxa"/>
        </w:tblCellMar>
      </w:tblPr>
      <w:tblGrid>
        <w:gridCol w:w="10166"/>
      </w:tblGrid>
      <w:tr w14:paraId="251E29A5">
        <w:tblPrEx>
          <w:tblCellMar>
            <w:top w:w="0" w:type="dxa"/>
            <w:left w:w="108" w:type="dxa"/>
            <w:bottom w:w="0" w:type="dxa"/>
            <w:right w:w="108" w:type="dxa"/>
          </w:tblCellMar>
        </w:tblPrEx>
        <w:trPr>
          <w:jc w:val="center"/>
        </w:trPr>
        <w:tc>
          <w:tcPr>
            <w:tcW w:w="10166" w:type="dxa"/>
            <w:tcBorders>
              <w:top w:val="single" w:color="B37FEB" w:sz="8" w:space="0"/>
              <w:left w:val="single" w:color="B37FEB" w:sz="8" w:space="0"/>
              <w:bottom w:val="single" w:color="B37FEB" w:sz="8" w:space="0"/>
              <w:right w:val="single" w:color="B37FEB" w:sz="8" w:space="0"/>
            </w:tcBorders>
            <w:shd w:val="clear" w:color="auto" w:fill="F7F2FF"/>
          </w:tcPr>
          <w:p w14:paraId="3BBC5E48">
            <w:pPr>
              <w:rPr>
                <w:rFonts w:hint="default" w:ascii="Calibri" w:hAnsi="Calibri" w:cs="Calibri"/>
                <w:sz w:val="24"/>
                <w:szCs w:val="24"/>
              </w:rPr>
            </w:pPr>
            <w:r>
              <w:rPr>
                <w:rFonts w:hint="default" w:ascii="Calibri" w:hAnsi="Calibri" w:cs="Calibri"/>
                <w:b/>
                <w:color w:val="722ED1"/>
                <w:sz w:val="24"/>
                <w:szCs w:val="24"/>
              </w:rPr>
              <w:t>Yang Xu (DC328669) — Team Lead</w:t>
            </w:r>
            <w:r>
              <w:rPr>
                <w:rFonts w:hint="default" w:ascii="Calibri" w:hAnsi="Calibri" w:cs="Calibri"/>
                <w:sz w:val="24"/>
                <w:szCs w:val="24"/>
              </w:rPr>
              <w:br w:type="textWrapping"/>
            </w:r>
            <w:r>
              <w:rPr>
                <w:rFonts w:hint="default" w:ascii="Calibri" w:hAnsi="Calibri" w:cs="Calibri"/>
                <w:sz w:val="24"/>
                <w:szCs w:val="24"/>
              </w:rPr>
              <w:t>Served as team lead and completed most remaining development and submission work. Yang Xu coordinated the project direction, integrated the full-stack application, updated the deployed GitHub Pages build, organised the coding archive, implemented and verified credit deduction and dashboard fixes, and prepared the final report structure. Yang Xu also worked with Si Tin Iek on frontend and backend implementation.</w:t>
            </w:r>
          </w:p>
        </w:tc>
      </w:tr>
    </w:tbl>
    <w:p w14:paraId="7C84F4C7">
      <w:pPr>
        <w:rPr>
          <w:rFonts w:hint="default" w:ascii="Calibri" w:hAnsi="Calibri" w:cs="Calibri"/>
        </w:rPr>
      </w:pPr>
    </w:p>
    <w:tbl>
      <w:tblPr>
        <w:tblStyle w:val="33"/>
        <w:tblW w:w="0" w:type="auto"/>
        <w:jc w:val="center"/>
        <w:tblLayout w:type="autofit"/>
        <w:tblCellMar>
          <w:top w:w="0" w:type="dxa"/>
          <w:left w:w="108" w:type="dxa"/>
          <w:bottom w:w="0" w:type="dxa"/>
          <w:right w:w="108" w:type="dxa"/>
        </w:tblCellMar>
      </w:tblPr>
      <w:tblGrid>
        <w:gridCol w:w="10166"/>
      </w:tblGrid>
      <w:tr w14:paraId="29F2AE48">
        <w:tblPrEx>
          <w:tblCellMar>
            <w:top w:w="0" w:type="dxa"/>
            <w:left w:w="108" w:type="dxa"/>
            <w:bottom w:w="0" w:type="dxa"/>
            <w:right w:w="108" w:type="dxa"/>
          </w:tblCellMar>
        </w:tblPrEx>
        <w:trPr>
          <w:jc w:val="center"/>
        </w:trPr>
        <w:tc>
          <w:tcPr>
            <w:tcW w:w="10166" w:type="dxa"/>
            <w:tcBorders>
              <w:top w:val="single" w:color="B37FEB" w:sz="8" w:space="0"/>
              <w:left w:val="single" w:color="B37FEB" w:sz="8" w:space="0"/>
              <w:bottom w:val="single" w:color="B37FEB" w:sz="8" w:space="0"/>
              <w:right w:val="single" w:color="B37FEB" w:sz="8" w:space="0"/>
            </w:tcBorders>
            <w:shd w:val="clear" w:color="auto" w:fill="F7F2FF"/>
          </w:tcPr>
          <w:p w14:paraId="23FA886C">
            <w:pPr>
              <w:rPr>
                <w:rFonts w:hint="default" w:ascii="Calibri" w:hAnsi="Calibri" w:cs="Calibri"/>
                <w:sz w:val="24"/>
                <w:szCs w:val="24"/>
              </w:rPr>
            </w:pPr>
            <w:r>
              <w:rPr>
                <w:rFonts w:hint="default" w:ascii="Calibri" w:hAnsi="Calibri" w:cs="Calibri"/>
                <w:b/>
                <w:color w:val="722ED1"/>
                <w:sz w:val="24"/>
                <w:szCs w:val="24"/>
              </w:rPr>
              <w:t>Jiang Xingyu (DC328023)</w:t>
            </w:r>
            <w:r>
              <w:rPr>
                <w:rFonts w:hint="default" w:ascii="Calibri" w:hAnsi="Calibri" w:cs="Calibri"/>
                <w:sz w:val="24"/>
                <w:szCs w:val="24"/>
              </w:rPr>
              <w:br w:type="textWrapping"/>
            </w:r>
            <w:r>
              <w:rPr>
                <w:rFonts w:hint="default" w:ascii="Calibri" w:hAnsi="Calibri" w:cs="Calibri"/>
                <w:sz w:val="24"/>
                <w:szCs w:val="24"/>
              </w:rPr>
              <w:t>Focused on the public forum part of the project. Jiang Xingyu asked questions to other teams, answered questions collected from the remaining teams after the presentation, and helped turn the presentation discussion into written responses for the report/forum requirement.</w:t>
            </w:r>
          </w:p>
        </w:tc>
      </w:tr>
    </w:tbl>
    <w:p w14:paraId="778344C8">
      <w:pPr>
        <w:rPr>
          <w:rFonts w:hint="default" w:ascii="Calibri" w:hAnsi="Calibri" w:cs="Calibri"/>
        </w:rPr>
      </w:pPr>
    </w:p>
    <w:tbl>
      <w:tblPr>
        <w:tblStyle w:val="33"/>
        <w:tblW w:w="0" w:type="auto"/>
        <w:jc w:val="center"/>
        <w:tblLayout w:type="autofit"/>
        <w:tblCellMar>
          <w:top w:w="0" w:type="dxa"/>
          <w:left w:w="108" w:type="dxa"/>
          <w:bottom w:w="0" w:type="dxa"/>
          <w:right w:w="108" w:type="dxa"/>
        </w:tblCellMar>
      </w:tblPr>
      <w:tblGrid>
        <w:gridCol w:w="10166"/>
      </w:tblGrid>
      <w:tr w14:paraId="3EEC9794">
        <w:tblPrEx>
          <w:tblCellMar>
            <w:top w:w="0" w:type="dxa"/>
            <w:left w:w="108" w:type="dxa"/>
            <w:bottom w:w="0" w:type="dxa"/>
            <w:right w:w="108" w:type="dxa"/>
          </w:tblCellMar>
        </w:tblPrEx>
        <w:trPr>
          <w:jc w:val="center"/>
        </w:trPr>
        <w:tc>
          <w:tcPr>
            <w:tcW w:w="10166" w:type="dxa"/>
            <w:tcBorders>
              <w:top w:val="single" w:color="B37FEB" w:sz="8" w:space="0"/>
              <w:left w:val="single" w:color="B37FEB" w:sz="8" w:space="0"/>
              <w:bottom w:val="single" w:color="B37FEB" w:sz="8" w:space="0"/>
              <w:right w:val="single" w:color="B37FEB" w:sz="8" w:space="0"/>
            </w:tcBorders>
            <w:shd w:val="clear" w:color="auto" w:fill="F7F2FF"/>
          </w:tcPr>
          <w:p w14:paraId="28152A96">
            <w:pPr>
              <w:rPr>
                <w:rFonts w:hint="default" w:ascii="Calibri" w:hAnsi="Calibri" w:cs="Calibri"/>
                <w:sz w:val="24"/>
                <w:szCs w:val="24"/>
              </w:rPr>
            </w:pPr>
            <w:r>
              <w:rPr>
                <w:rFonts w:hint="default" w:ascii="Calibri" w:hAnsi="Calibri" w:cs="Calibri"/>
                <w:b/>
                <w:color w:val="722ED1"/>
                <w:sz w:val="24"/>
                <w:szCs w:val="24"/>
              </w:rPr>
              <w:t>Huang Sofia (DC326312)</w:t>
            </w:r>
            <w:r>
              <w:rPr>
                <w:rFonts w:hint="default" w:ascii="Calibri" w:hAnsi="Calibri" w:cs="Calibri"/>
                <w:sz w:val="24"/>
                <w:szCs w:val="24"/>
              </w:rPr>
              <w:br w:type="textWrapping"/>
            </w:r>
            <w:r>
              <w:rPr>
                <w:rFonts w:hint="default" w:ascii="Calibri" w:hAnsi="Calibri" w:cs="Calibri"/>
                <w:sz w:val="24"/>
                <w:szCs w:val="24"/>
              </w:rPr>
              <w:t>Worked on the project PPT. Huang Sofia contributed to slide design, visual storytelling, feature explanation and presentation materials so the project could be communicated clearly during the presentation session.</w:t>
            </w:r>
          </w:p>
        </w:tc>
      </w:tr>
    </w:tbl>
    <w:p w14:paraId="2EC8DCEE">
      <w:pPr>
        <w:rPr>
          <w:rFonts w:hint="default" w:ascii="Calibri" w:hAnsi="Calibri" w:cs="Calibri"/>
        </w:rPr>
      </w:pPr>
    </w:p>
    <w:tbl>
      <w:tblPr>
        <w:tblStyle w:val="33"/>
        <w:tblW w:w="0" w:type="auto"/>
        <w:jc w:val="center"/>
        <w:tblLayout w:type="autofit"/>
        <w:tblCellMar>
          <w:top w:w="0" w:type="dxa"/>
          <w:left w:w="108" w:type="dxa"/>
          <w:bottom w:w="0" w:type="dxa"/>
          <w:right w:w="108" w:type="dxa"/>
        </w:tblCellMar>
      </w:tblPr>
      <w:tblGrid>
        <w:gridCol w:w="10166"/>
      </w:tblGrid>
      <w:tr w14:paraId="0A4239BF">
        <w:tblPrEx>
          <w:tblCellMar>
            <w:top w:w="0" w:type="dxa"/>
            <w:left w:w="108" w:type="dxa"/>
            <w:bottom w:w="0" w:type="dxa"/>
            <w:right w:w="108" w:type="dxa"/>
          </w:tblCellMar>
        </w:tblPrEx>
        <w:trPr>
          <w:jc w:val="center"/>
        </w:trPr>
        <w:tc>
          <w:tcPr>
            <w:tcW w:w="10166" w:type="dxa"/>
            <w:tcBorders>
              <w:top w:val="single" w:color="B37FEB" w:sz="8" w:space="0"/>
              <w:left w:val="single" w:color="B37FEB" w:sz="8" w:space="0"/>
              <w:bottom w:val="single" w:color="B37FEB" w:sz="8" w:space="0"/>
              <w:right w:val="single" w:color="B37FEB" w:sz="8" w:space="0"/>
            </w:tcBorders>
            <w:shd w:val="clear" w:color="auto" w:fill="F7F2FF"/>
          </w:tcPr>
          <w:p w14:paraId="52B7ADF2">
            <w:pPr>
              <w:rPr>
                <w:rFonts w:hint="default" w:ascii="Calibri" w:hAnsi="Calibri" w:cs="Calibri"/>
                <w:sz w:val="24"/>
                <w:szCs w:val="24"/>
              </w:rPr>
            </w:pPr>
            <w:r>
              <w:rPr>
                <w:rFonts w:hint="default" w:ascii="Calibri" w:hAnsi="Calibri" w:cs="Calibri"/>
                <w:b/>
                <w:color w:val="722ED1"/>
                <w:sz w:val="24"/>
                <w:szCs w:val="24"/>
              </w:rPr>
              <w:t>Fan Zou Chen (DC326351)</w:t>
            </w:r>
            <w:r>
              <w:rPr>
                <w:rFonts w:hint="default" w:ascii="Calibri" w:hAnsi="Calibri" w:cs="Calibri"/>
                <w:sz w:val="24"/>
                <w:szCs w:val="24"/>
              </w:rPr>
              <w:br w:type="textWrapping"/>
            </w:r>
            <w:r>
              <w:rPr>
                <w:rFonts w:hint="default" w:ascii="Calibri" w:hAnsi="Calibri" w:cs="Calibri"/>
                <w:sz w:val="24"/>
                <w:szCs w:val="24"/>
              </w:rPr>
              <w:t>Worked on the project PPT together with Huang Sofia. Fan Zou Chen helped organise the slide narrative, presentation flow and deliverable explanation for the team presentation.</w:t>
            </w:r>
          </w:p>
        </w:tc>
      </w:tr>
    </w:tbl>
    <w:p w14:paraId="1AEB372C">
      <w:pPr>
        <w:rPr>
          <w:rFonts w:hint="default" w:ascii="Calibri" w:hAnsi="Calibri" w:cs="Calibri"/>
        </w:rPr>
      </w:pPr>
    </w:p>
    <w:tbl>
      <w:tblPr>
        <w:tblStyle w:val="33"/>
        <w:tblW w:w="0" w:type="auto"/>
        <w:jc w:val="center"/>
        <w:tblLayout w:type="autofit"/>
        <w:tblCellMar>
          <w:top w:w="0" w:type="dxa"/>
          <w:left w:w="108" w:type="dxa"/>
          <w:bottom w:w="0" w:type="dxa"/>
          <w:right w:w="108" w:type="dxa"/>
        </w:tblCellMar>
      </w:tblPr>
      <w:tblGrid>
        <w:gridCol w:w="10180"/>
      </w:tblGrid>
      <w:tr w14:paraId="60781E44">
        <w:trPr>
          <w:trHeight w:val="1136" w:hRule="atLeast"/>
          <w:jc w:val="center"/>
        </w:trPr>
        <w:tc>
          <w:tcPr>
            <w:tcW w:w="10180" w:type="dxa"/>
            <w:tcBorders>
              <w:top w:val="single" w:color="B37FEB" w:sz="8" w:space="0"/>
              <w:left w:val="single" w:color="B37FEB" w:sz="8" w:space="0"/>
              <w:bottom w:val="single" w:color="B37FEB" w:sz="8" w:space="0"/>
              <w:right w:val="single" w:color="B37FEB" w:sz="8" w:space="0"/>
            </w:tcBorders>
            <w:shd w:val="clear" w:color="auto" w:fill="F7F2FF"/>
          </w:tcPr>
          <w:p w14:paraId="52973C21">
            <w:pPr>
              <w:rPr>
                <w:rFonts w:hint="default" w:ascii="Calibri" w:hAnsi="Calibri" w:cs="Calibri"/>
                <w:sz w:val="24"/>
                <w:szCs w:val="24"/>
              </w:rPr>
            </w:pPr>
            <w:r>
              <w:rPr>
                <w:rFonts w:hint="default" w:ascii="Calibri" w:hAnsi="Calibri" w:cs="Calibri"/>
                <w:b/>
                <w:color w:val="722ED1"/>
                <w:sz w:val="24"/>
                <w:szCs w:val="24"/>
              </w:rPr>
              <w:t>Si Tin Iek (DC227126)</w:t>
            </w:r>
            <w:r>
              <w:rPr>
                <w:rFonts w:hint="default" w:ascii="Calibri" w:hAnsi="Calibri" w:cs="Calibri"/>
                <w:sz w:val="24"/>
                <w:szCs w:val="24"/>
              </w:rPr>
              <w:br w:type="textWrapping"/>
            </w:r>
            <w:r>
              <w:rPr>
                <w:rFonts w:hint="default" w:ascii="Calibri" w:hAnsi="Calibri" w:cs="Calibri"/>
                <w:sz w:val="24"/>
                <w:szCs w:val="24"/>
              </w:rPr>
              <w:t>Worked with Yang Xu on frontend and backend development. Si Tin Iek supported implementation of the website application and helped connect UI features with service logic.</w:t>
            </w:r>
          </w:p>
        </w:tc>
      </w:tr>
    </w:tbl>
    <w:p w14:paraId="39129097">
      <w:pPr>
        <w:rPr>
          <w:rFonts w:hint="default" w:ascii="Calibri" w:hAnsi="Calibri" w:cs="Calibri"/>
        </w:rPr>
      </w:pPr>
    </w:p>
    <w:tbl>
      <w:tblPr>
        <w:tblStyle w:val="33"/>
        <w:tblW w:w="0" w:type="auto"/>
        <w:jc w:val="center"/>
        <w:tblLayout w:type="autofit"/>
        <w:tblCellMar>
          <w:top w:w="0" w:type="dxa"/>
          <w:left w:w="108" w:type="dxa"/>
          <w:bottom w:w="0" w:type="dxa"/>
          <w:right w:w="108" w:type="dxa"/>
        </w:tblCellMar>
      </w:tblPr>
      <w:tblGrid>
        <w:gridCol w:w="10166"/>
      </w:tblGrid>
      <w:tr w14:paraId="1A848A3C">
        <w:tblPrEx>
          <w:tblCellMar>
            <w:top w:w="0" w:type="dxa"/>
            <w:left w:w="108" w:type="dxa"/>
            <w:bottom w:w="0" w:type="dxa"/>
            <w:right w:w="108" w:type="dxa"/>
          </w:tblCellMar>
        </w:tblPrEx>
        <w:trPr>
          <w:jc w:val="center"/>
        </w:trPr>
        <w:tc>
          <w:tcPr>
            <w:tcW w:w="10166" w:type="dxa"/>
            <w:tcBorders>
              <w:top w:val="single" w:color="B37FEB" w:sz="8" w:space="0"/>
              <w:left w:val="single" w:color="B37FEB" w:sz="8" w:space="0"/>
              <w:bottom w:val="single" w:color="B37FEB" w:sz="8" w:space="0"/>
              <w:right w:val="single" w:color="B37FEB" w:sz="8" w:space="0"/>
            </w:tcBorders>
            <w:shd w:val="clear" w:color="auto" w:fill="F7F2FF"/>
          </w:tcPr>
          <w:p w14:paraId="14183029">
            <w:pPr>
              <w:rPr>
                <w:rFonts w:hint="default" w:ascii="Calibri" w:hAnsi="Calibri" w:cs="Calibri"/>
                <w:sz w:val="24"/>
                <w:szCs w:val="24"/>
              </w:rPr>
            </w:pPr>
            <w:r>
              <w:rPr>
                <w:rFonts w:hint="default" w:ascii="Calibri" w:hAnsi="Calibri" w:cs="Calibri"/>
                <w:b/>
                <w:color w:val="722ED1"/>
                <w:sz w:val="24"/>
                <w:szCs w:val="24"/>
              </w:rPr>
              <w:t>Ma Iat Tim (DC226328)</w:t>
            </w:r>
            <w:r>
              <w:rPr>
                <w:rFonts w:hint="default" w:ascii="Calibri" w:hAnsi="Calibri" w:cs="Calibri"/>
                <w:sz w:val="24"/>
                <w:szCs w:val="24"/>
              </w:rPr>
              <w:br w:type="textWrapping"/>
            </w:r>
            <w:r>
              <w:rPr>
                <w:rFonts w:hint="default" w:ascii="Calibri" w:hAnsi="Calibri" w:cs="Calibri"/>
                <w:sz w:val="24"/>
                <w:szCs w:val="24"/>
              </w:rPr>
              <w:t>Prepared citations and references-related parts of the submission. Ma Iat Tim helped organise APA-style references and ensure external technologies and resources were acknowledged appropriately.</w:t>
            </w:r>
          </w:p>
        </w:tc>
      </w:tr>
    </w:tbl>
    <w:p w14:paraId="361C6B74">
      <w:pPr>
        <w:rPr>
          <w:rFonts w:hint="default" w:ascii="Calibri" w:hAnsi="Calibri" w:cs="Calibri"/>
        </w:rPr>
      </w:pPr>
    </w:p>
    <w:p w14:paraId="0C18169A">
      <w:pPr>
        <w:pStyle w:val="3"/>
        <w:rPr>
          <w:rFonts w:hint="default" w:ascii="Calibri" w:hAnsi="Calibri" w:cs="Calibri"/>
        </w:rPr>
      </w:pPr>
      <w:bookmarkStart w:id="9" w:name="_Toc26239"/>
      <w:r>
        <w:rPr>
          <w:rFonts w:hint="default" w:ascii="Calibri" w:hAnsi="Calibri" w:cs="Calibri"/>
          <w:b w:val="0"/>
        </w:rPr>
        <w:t>9. Project Criteria of Success</w:t>
      </w:r>
      <w:bookmarkEnd w:id="9"/>
    </w:p>
    <w:p w14:paraId="7AB7B39D">
      <w:pPr>
        <w:pStyle w:val="16"/>
        <w:rPr>
          <w:rFonts w:hint="default" w:ascii="Calibri" w:hAnsi="Calibri" w:cs="Calibri"/>
          <w:sz w:val="24"/>
          <w:szCs w:val="24"/>
        </w:rPr>
      </w:pPr>
      <w:r>
        <w:rPr>
          <w:rFonts w:hint="default" w:ascii="Calibri" w:hAnsi="Calibri" w:cs="Calibri"/>
          <w:sz w:val="24"/>
          <w:szCs w:val="24"/>
        </w:rPr>
        <w:t>Functional success: all required service modules can be demonstrated through the website.</w:t>
      </w:r>
    </w:p>
    <w:p w14:paraId="408CF1E0">
      <w:pPr>
        <w:pStyle w:val="16"/>
        <w:rPr>
          <w:rFonts w:hint="default" w:ascii="Calibri" w:hAnsi="Calibri" w:cs="Calibri"/>
          <w:sz w:val="24"/>
          <w:szCs w:val="24"/>
        </w:rPr>
      </w:pPr>
      <w:r>
        <w:rPr>
          <w:rFonts w:hint="default" w:ascii="Calibri" w:hAnsi="Calibri" w:cs="Calibri"/>
          <w:sz w:val="24"/>
          <w:szCs w:val="24"/>
        </w:rPr>
        <w:t>Responsive success: the frontend remains usable on phone, tablet and desktop widths.</w:t>
      </w:r>
    </w:p>
    <w:p w14:paraId="54E83F6A">
      <w:pPr>
        <w:pStyle w:val="16"/>
        <w:rPr>
          <w:rFonts w:hint="default" w:ascii="Calibri" w:hAnsi="Calibri" w:cs="Calibri"/>
          <w:sz w:val="24"/>
          <w:szCs w:val="24"/>
        </w:rPr>
      </w:pPr>
      <w:r>
        <w:rPr>
          <w:rFonts w:hint="default" w:ascii="Calibri" w:hAnsi="Calibri" w:cs="Calibri"/>
          <w:sz w:val="24"/>
          <w:szCs w:val="24"/>
        </w:rPr>
        <w:t>Full-stack success: the source includes both Express/SQLite backend and deployed mock API parity.</w:t>
      </w:r>
    </w:p>
    <w:p w14:paraId="749B814E">
      <w:pPr>
        <w:pStyle w:val="16"/>
        <w:rPr>
          <w:rFonts w:hint="default" w:ascii="Calibri" w:hAnsi="Calibri" w:cs="Calibri"/>
          <w:sz w:val="24"/>
          <w:szCs w:val="24"/>
        </w:rPr>
      </w:pPr>
      <w:r>
        <w:rPr>
          <w:rFonts w:hint="default" w:ascii="Calibri" w:hAnsi="Calibri" w:cs="Calibri"/>
          <w:sz w:val="24"/>
          <w:szCs w:val="24"/>
        </w:rPr>
        <w:t>Deployment success: the public URL works without local installation.</w:t>
      </w:r>
    </w:p>
    <w:p w14:paraId="245B218B">
      <w:pPr>
        <w:pStyle w:val="16"/>
        <w:rPr>
          <w:rFonts w:hint="default" w:ascii="Calibri" w:hAnsi="Calibri" w:cs="Calibri"/>
          <w:sz w:val="24"/>
          <w:szCs w:val="24"/>
        </w:rPr>
      </w:pPr>
      <w:r>
        <w:rPr>
          <w:rFonts w:hint="default" w:ascii="Calibri" w:hAnsi="Calibri" w:cs="Calibri"/>
          <w:sz w:val="24"/>
          <w:szCs w:val="24"/>
        </w:rPr>
        <w:t>Dashboard success: users can manage profile, credits, search history, cart and orders.</w:t>
      </w:r>
    </w:p>
    <w:p w14:paraId="3DFB8D89">
      <w:pPr>
        <w:pStyle w:val="16"/>
        <w:rPr>
          <w:rFonts w:hint="default" w:ascii="Calibri" w:hAnsi="Calibri" w:cs="Calibri"/>
          <w:sz w:val="24"/>
          <w:szCs w:val="24"/>
        </w:rPr>
      </w:pPr>
      <w:r>
        <w:rPr>
          <w:rFonts w:hint="default" w:ascii="Calibri" w:hAnsi="Calibri" w:cs="Calibri"/>
          <w:sz w:val="24"/>
          <w:szCs w:val="24"/>
        </w:rPr>
        <w:t>Peculiar-service success: AI chat, Idea Graph and Hallucination Audit extend the project beyond basic e-commerce.</w:t>
      </w:r>
    </w:p>
    <w:p w14:paraId="4D5BBC08">
      <w:pPr>
        <w:pStyle w:val="16"/>
        <w:rPr>
          <w:rFonts w:hint="default" w:ascii="Calibri" w:hAnsi="Calibri" w:cs="Calibri"/>
          <w:sz w:val="24"/>
          <w:szCs w:val="24"/>
        </w:rPr>
      </w:pPr>
      <w:r>
        <w:rPr>
          <w:rFonts w:hint="default" w:ascii="Calibri" w:hAnsi="Calibri" w:cs="Calibri"/>
          <w:sz w:val="24"/>
          <w:szCs w:val="24"/>
        </w:rPr>
        <w:t>Documentation success: proposal, PPT, report, screenshots, references, AI declaration and installation instructions are complete.</w:t>
      </w:r>
    </w:p>
    <w:p w14:paraId="0CEAA8D9">
      <w:pPr>
        <w:pStyle w:val="3"/>
        <w:rPr>
          <w:rFonts w:hint="default" w:ascii="Calibri" w:hAnsi="Calibri" w:cs="Calibri"/>
        </w:rPr>
      </w:pPr>
      <w:bookmarkStart w:id="10" w:name="_Toc16880"/>
      <w:r>
        <w:rPr>
          <w:rFonts w:hint="default" w:ascii="Calibri" w:hAnsi="Calibri" w:cs="Calibri"/>
          <w:b w:val="0"/>
        </w:rPr>
        <w:t>10. Project Evaluation</w:t>
      </w:r>
      <w:bookmarkEnd w:id="10"/>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4"/>
        <w:gridCol w:w="6641"/>
        <w:gridCol w:w="1747"/>
      </w:tblGrid>
      <w:tr w14:paraId="6FDAF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2035BE0D">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Evaluation Area</w:t>
            </w:r>
          </w:p>
        </w:tc>
        <w:tc>
          <w:tcPr>
            <w:tcW w:w="3389"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31ECFAEE">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Evidence</w:t>
            </w:r>
          </w:p>
        </w:tc>
        <w:tc>
          <w:tcPr>
            <w:tcW w:w="3389"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1AB81D57">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Self-Evaluation</w:t>
            </w:r>
          </w:p>
        </w:tc>
      </w:tr>
      <w:tr w14:paraId="331E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36BD7B46">
            <w:pPr>
              <w:spacing w:after="0" w:line="240" w:lineRule="auto"/>
              <w:rPr>
                <w:rFonts w:hint="default" w:ascii="Calibri" w:hAnsi="Calibri" w:cs="Calibri"/>
                <w:sz w:val="24"/>
                <w:szCs w:val="24"/>
              </w:rPr>
            </w:pPr>
            <w:r>
              <w:rPr>
                <w:rFonts w:hint="default" w:ascii="Calibri" w:hAnsi="Calibri" w:eastAsia="Arial" w:cs="Calibri"/>
                <w:b w:val="0"/>
                <w:sz w:val="24"/>
                <w:szCs w:val="24"/>
              </w:rPr>
              <w:t>Functional requirements</w:t>
            </w:r>
          </w:p>
        </w:tc>
        <w:tc>
          <w:tcPr>
            <w:tcW w:w="3389" w:type="dxa"/>
            <w:tcBorders>
              <w:top w:val="single" w:color="D9C7FF" w:sz="8" w:space="0"/>
              <w:left w:val="single" w:color="D9C7FF" w:sz="8" w:space="0"/>
              <w:bottom w:val="single" w:color="D9C7FF" w:sz="8" w:space="0"/>
              <w:right w:val="single" w:color="D9C7FF" w:sz="8" w:space="0"/>
            </w:tcBorders>
            <w:vAlign w:val="center"/>
          </w:tcPr>
          <w:p w14:paraId="485C163F">
            <w:pPr>
              <w:spacing w:after="0" w:line="240" w:lineRule="auto"/>
              <w:rPr>
                <w:rFonts w:hint="default" w:ascii="Calibri" w:hAnsi="Calibri" w:cs="Calibri"/>
                <w:sz w:val="24"/>
                <w:szCs w:val="24"/>
              </w:rPr>
            </w:pPr>
            <w:r>
              <w:rPr>
                <w:rFonts w:hint="default" w:ascii="Calibri" w:hAnsi="Calibri" w:eastAsia="Arial" w:cs="Calibri"/>
                <w:b w:val="0"/>
                <w:sz w:val="24"/>
                <w:szCs w:val="24"/>
              </w:rPr>
              <w:t>Signup/login/reset/dashboard/search/history/cart/order/peculiar services implemented or mirrored by mock API.</w:t>
            </w:r>
          </w:p>
        </w:tc>
        <w:tc>
          <w:tcPr>
            <w:tcW w:w="3389" w:type="dxa"/>
            <w:tcBorders>
              <w:top w:val="single" w:color="D9C7FF" w:sz="8" w:space="0"/>
              <w:left w:val="single" w:color="D9C7FF" w:sz="8" w:space="0"/>
              <w:bottom w:val="single" w:color="D9C7FF" w:sz="8" w:space="0"/>
              <w:right w:val="single" w:color="D9C7FF" w:sz="8" w:space="0"/>
            </w:tcBorders>
            <w:vAlign w:val="center"/>
          </w:tcPr>
          <w:p w14:paraId="007A61C0">
            <w:pPr>
              <w:spacing w:after="0" w:line="240" w:lineRule="auto"/>
              <w:rPr>
                <w:rFonts w:hint="default" w:ascii="Calibri" w:hAnsi="Calibri" w:cs="Calibri"/>
                <w:sz w:val="24"/>
                <w:szCs w:val="24"/>
              </w:rPr>
            </w:pPr>
            <w:r>
              <w:rPr>
                <w:rFonts w:hint="default" w:ascii="Calibri" w:hAnsi="Calibri" w:eastAsia="Arial" w:cs="Calibri"/>
                <w:b w:val="0"/>
                <w:sz w:val="24"/>
                <w:szCs w:val="24"/>
              </w:rPr>
              <w:t>Meets requirement</w:t>
            </w:r>
          </w:p>
        </w:tc>
      </w:tr>
      <w:tr w14:paraId="4F7A5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6C743720">
            <w:pPr>
              <w:spacing w:after="0" w:line="240" w:lineRule="auto"/>
              <w:rPr>
                <w:rFonts w:hint="default" w:ascii="Calibri" w:hAnsi="Calibri" w:cs="Calibri"/>
                <w:sz w:val="24"/>
                <w:szCs w:val="24"/>
              </w:rPr>
            </w:pPr>
            <w:r>
              <w:rPr>
                <w:rFonts w:hint="default" w:ascii="Calibri" w:hAnsi="Calibri" w:eastAsia="Arial" w:cs="Calibri"/>
                <w:b w:val="0"/>
                <w:sz w:val="24"/>
                <w:szCs w:val="24"/>
              </w:rPr>
              <w:t>Responsive design</w:t>
            </w:r>
          </w:p>
        </w:tc>
        <w:tc>
          <w:tcPr>
            <w:tcW w:w="3389" w:type="dxa"/>
            <w:tcBorders>
              <w:top w:val="single" w:color="D9C7FF" w:sz="8" w:space="0"/>
              <w:left w:val="single" w:color="D9C7FF" w:sz="8" w:space="0"/>
              <w:bottom w:val="single" w:color="D9C7FF" w:sz="8" w:space="0"/>
              <w:right w:val="single" w:color="D9C7FF" w:sz="8" w:space="0"/>
            </w:tcBorders>
            <w:vAlign w:val="center"/>
          </w:tcPr>
          <w:p w14:paraId="5AF73A49">
            <w:pPr>
              <w:spacing w:after="0" w:line="240" w:lineRule="auto"/>
              <w:rPr>
                <w:rFonts w:hint="default" w:ascii="Calibri" w:hAnsi="Calibri" w:cs="Calibri"/>
                <w:sz w:val="24"/>
                <w:szCs w:val="24"/>
              </w:rPr>
            </w:pPr>
            <w:r>
              <w:rPr>
                <w:rFonts w:hint="default" w:ascii="Calibri" w:hAnsi="Calibri" w:eastAsia="Arial" w:cs="Calibri"/>
                <w:b w:val="0"/>
                <w:sz w:val="24"/>
                <w:szCs w:val="24"/>
              </w:rPr>
              <w:t>Responsive tests and Ant Design grid-based layouts.</w:t>
            </w:r>
          </w:p>
        </w:tc>
        <w:tc>
          <w:tcPr>
            <w:tcW w:w="3389" w:type="dxa"/>
            <w:tcBorders>
              <w:top w:val="single" w:color="D9C7FF" w:sz="8" w:space="0"/>
              <w:left w:val="single" w:color="D9C7FF" w:sz="8" w:space="0"/>
              <w:bottom w:val="single" w:color="D9C7FF" w:sz="8" w:space="0"/>
              <w:right w:val="single" w:color="D9C7FF" w:sz="8" w:space="0"/>
            </w:tcBorders>
            <w:vAlign w:val="center"/>
          </w:tcPr>
          <w:p w14:paraId="01D2B898">
            <w:pPr>
              <w:spacing w:after="0" w:line="240" w:lineRule="auto"/>
              <w:rPr>
                <w:rFonts w:hint="default" w:ascii="Calibri" w:hAnsi="Calibri" w:cs="Calibri"/>
                <w:sz w:val="24"/>
                <w:szCs w:val="24"/>
              </w:rPr>
            </w:pPr>
            <w:r>
              <w:rPr>
                <w:rFonts w:hint="default" w:ascii="Calibri" w:hAnsi="Calibri" w:eastAsia="Arial" w:cs="Calibri"/>
                <w:b w:val="0"/>
                <w:sz w:val="24"/>
                <w:szCs w:val="24"/>
              </w:rPr>
              <w:t>Meets requirement</w:t>
            </w:r>
          </w:p>
        </w:tc>
      </w:tr>
      <w:tr w14:paraId="06119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12DB86B8">
            <w:pPr>
              <w:spacing w:after="0" w:line="240" w:lineRule="auto"/>
              <w:rPr>
                <w:rFonts w:hint="default" w:ascii="Calibri" w:hAnsi="Calibri" w:cs="Calibri"/>
                <w:sz w:val="24"/>
                <w:szCs w:val="24"/>
              </w:rPr>
            </w:pPr>
            <w:r>
              <w:rPr>
                <w:rFonts w:hint="default" w:ascii="Calibri" w:hAnsi="Calibri" w:eastAsia="Arial" w:cs="Calibri"/>
                <w:b w:val="0"/>
                <w:sz w:val="24"/>
                <w:szCs w:val="24"/>
              </w:rPr>
              <w:t>Deployment</w:t>
            </w:r>
          </w:p>
        </w:tc>
        <w:tc>
          <w:tcPr>
            <w:tcW w:w="3389" w:type="dxa"/>
            <w:tcBorders>
              <w:top w:val="single" w:color="D9C7FF" w:sz="8" w:space="0"/>
              <w:left w:val="single" w:color="D9C7FF" w:sz="8" w:space="0"/>
              <w:bottom w:val="single" w:color="D9C7FF" w:sz="8" w:space="0"/>
              <w:right w:val="single" w:color="D9C7FF" w:sz="8" w:space="0"/>
            </w:tcBorders>
            <w:vAlign w:val="center"/>
          </w:tcPr>
          <w:p w14:paraId="1CE81D80">
            <w:pPr>
              <w:spacing w:after="0" w:line="240" w:lineRule="auto"/>
              <w:rPr>
                <w:rFonts w:hint="default" w:ascii="Calibri" w:hAnsi="Calibri" w:cs="Calibri"/>
                <w:sz w:val="24"/>
                <w:szCs w:val="24"/>
              </w:rPr>
            </w:pPr>
            <w:r>
              <w:rPr>
                <w:rFonts w:hint="default" w:ascii="Calibri" w:hAnsi="Calibri" w:eastAsia="Arial" w:cs="Calibri"/>
                <w:b w:val="0"/>
                <w:sz w:val="24"/>
                <w:szCs w:val="24"/>
              </w:rPr>
              <w:t>GitHub Pages URL works with mock backend and demo account.</w:t>
            </w:r>
          </w:p>
        </w:tc>
        <w:tc>
          <w:tcPr>
            <w:tcW w:w="3389" w:type="dxa"/>
            <w:tcBorders>
              <w:top w:val="single" w:color="D9C7FF" w:sz="8" w:space="0"/>
              <w:left w:val="single" w:color="D9C7FF" w:sz="8" w:space="0"/>
              <w:bottom w:val="single" w:color="D9C7FF" w:sz="8" w:space="0"/>
              <w:right w:val="single" w:color="D9C7FF" w:sz="8" w:space="0"/>
            </w:tcBorders>
            <w:vAlign w:val="center"/>
          </w:tcPr>
          <w:p w14:paraId="482401B2">
            <w:pPr>
              <w:spacing w:after="0" w:line="240" w:lineRule="auto"/>
              <w:rPr>
                <w:rFonts w:hint="default" w:ascii="Calibri" w:hAnsi="Calibri" w:cs="Calibri"/>
                <w:sz w:val="24"/>
                <w:szCs w:val="24"/>
              </w:rPr>
            </w:pPr>
            <w:r>
              <w:rPr>
                <w:rFonts w:hint="default" w:ascii="Calibri" w:hAnsi="Calibri" w:eastAsia="Arial" w:cs="Calibri"/>
                <w:b w:val="0"/>
                <w:sz w:val="24"/>
                <w:szCs w:val="24"/>
              </w:rPr>
              <w:t>Meets requirement</w:t>
            </w:r>
          </w:p>
        </w:tc>
      </w:tr>
      <w:tr w14:paraId="786F8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03EE5A67">
            <w:pPr>
              <w:spacing w:after="0" w:line="240" w:lineRule="auto"/>
              <w:rPr>
                <w:rFonts w:hint="default" w:ascii="Calibri" w:hAnsi="Calibri" w:cs="Calibri"/>
                <w:sz w:val="24"/>
                <w:szCs w:val="24"/>
              </w:rPr>
            </w:pPr>
            <w:r>
              <w:rPr>
                <w:rFonts w:hint="default" w:ascii="Calibri" w:hAnsi="Calibri" w:eastAsia="Arial" w:cs="Calibri"/>
                <w:b w:val="0"/>
                <w:sz w:val="24"/>
                <w:szCs w:val="24"/>
              </w:rPr>
              <w:t>Testing</w:t>
            </w:r>
          </w:p>
        </w:tc>
        <w:tc>
          <w:tcPr>
            <w:tcW w:w="3389" w:type="dxa"/>
            <w:tcBorders>
              <w:top w:val="single" w:color="D9C7FF" w:sz="8" w:space="0"/>
              <w:left w:val="single" w:color="D9C7FF" w:sz="8" w:space="0"/>
              <w:bottom w:val="single" w:color="D9C7FF" w:sz="8" w:space="0"/>
              <w:right w:val="single" w:color="D9C7FF" w:sz="8" w:space="0"/>
            </w:tcBorders>
            <w:vAlign w:val="center"/>
          </w:tcPr>
          <w:p w14:paraId="70BB510A">
            <w:pPr>
              <w:spacing w:after="0" w:line="240" w:lineRule="auto"/>
              <w:rPr>
                <w:rFonts w:hint="default" w:ascii="Calibri" w:hAnsi="Calibri" w:cs="Calibri"/>
                <w:sz w:val="24"/>
                <w:szCs w:val="24"/>
              </w:rPr>
            </w:pPr>
            <w:r>
              <w:rPr>
                <w:rFonts w:hint="default" w:ascii="Calibri" w:hAnsi="Calibri" w:eastAsia="Arial" w:cs="Calibri"/>
                <w:b w:val="0"/>
                <w:sz w:val="24"/>
                <w:szCs w:val="24"/>
              </w:rPr>
              <w:t>3 suites, 18 tests passed.</w:t>
            </w:r>
          </w:p>
        </w:tc>
        <w:tc>
          <w:tcPr>
            <w:tcW w:w="3389" w:type="dxa"/>
            <w:tcBorders>
              <w:top w:val="single" w:color="D9C7FF" w:sz="8" w:space="0"/>
              <w:left w:val="single" w:color="D9C7FF" w:sz="8" w:space="0"/>
              <w:bottom w:val="single" w:color="D9C7FF" w:sz="8" w:space="0"/>
              <w:right w:val="single" w:color="D9C7FF" w:sz="8" w:space="0"/>
            </w:tcBorders>
            <w:vAlign w:val="center"/>
          </w:tcPr>
          <w:p w14:paraId="2BF5E3F9">
            <w:pPr>
              <w:spacing w:after="0" w:line="240" w:lineRule="auto"/>
              <w:rPr>
                <w:rFonts w:hint="default" w:ascii="Calibri" w:hAnsi="Calibri" w:cs="Calibri"/>
                <w:sz w:val="24"/>
                <w:szCs w:val="24"/>
              </w:rPr>
            </w:pPr>
            <w:r>
              <w:rPr>
                <w:rFonts w:hint="default" w:ascii="Calibri" w:hAnsi="Calibri" w:eastAsia="Arial" w:cs="Calibri"/>
                <w:b w:val="0"/>
                <w:sz w:val="24"/>
                <w:szCs w:val="24"/>
              </w:rPr>
              <w:t>Strong for course scope</w:t>
            </w:r>
          </w:p>
        </w:tc>
      </w:tr>
      <w:tr w14:paraId="0895B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3D5373AF">
            <w:pPr>
              <w:spacing w:after="0" w:line="240" w:lineRule="auto"/>
              <w:rPr>
                <w:rFonts w:hint="default" w:ascii="Calibri" w:hAnsi="Calibri" w:cs="Calibri"/>
                <w:sz w:val="24"/>
                <w:szCs w:val="24"/>
              </w:rPr>
            </w:pPr>
            <w:r>
              <w:rPr>
                <w:rFonts w:hint="default" w:ascii="Calibri" w:hAnsi="Calibri" w:eastAsia="Arial" w:cs="Calibri"/>
                <w:b w:val="0"/>
                <w:sz w:val="24"/>
                <w:szCs w:val="24"/>
              </w:rPr>
              <w:t>Data model</w:t>
            </w:r>
          </w:p>
        </w:tc>
        <w:tc>
          <w:tcPr>
            <w:tcW w:w="3389" w:type="dxa"/>
            <w:tcBorders>
              <w:top w:val="single" w:color="D9C7FF" w:sz="8" w:space="0"/>
              <w:left w:val="single" w:color="D9C7FF" w:sz="8" w:space="0"/>
              <w:bottom w:val="single" w:color="D9C7FF" w:sz="8" w:space="0"/>
              <w:right w:val="single" w:color="D9C7FF" w:sz="8" w:space="0"/>
            </w:tcBorders>
            <w:vAlign w:val="center"/>
          </w:tcPr>
          <w:p w14:paraId="73A9AE73">
            <w:pPr>
              <w:spacing w:after="0" w:line="240" w:lineRule="auto"/>
              <w:rPr>
                <w:rFonts w:hint="default" w:ascii="Calibri" w:hAnsi="Calibri" w:cs="Calibri"/>
                <w:sz w:val="24"/>
                <w:szCs w:val="24"/>
              </w:rPr>
            </w:pPr>
            <w:r>
              <w:rPr>
                <w:rFonts w:hint="default" w:ascii="Calibri" w:hAnsi="Calibri" w:eastAsia="Arial" w:cs="Calibri"/>
                <w:b w:val="0"/>
                <w:sz w:val="24"/>
                <w:szCs w:val="24"/>
              </w:rPr>
              <w:t>SQLite tables cover users, products, cart, orders, search history, papers, notes, ideas, chat and audit jobs.</w:t>
            </w:r>
          </w:p>
        </w:tc>
        <w:tc>
          <w:tcPr>
            <w:tcW w:w="3389" w:type="dxa"/>
            <w:tcBorders>
              <w:top w:val="single" w:color="D9C7FF" w:sz="8" w:space="0"/>
              <w:left w:val="single" w:color="D9C7FF" w:sz="8" w:space="0"/>
              <w:bottom w:val="single" w:color="D9C7FF" w:sz="8" w:space="0"/>
              <w:right w:val="single" w:color="D9C7FF" w:sz="8" w:space="0"/>
            </w:tcBorders>
            <w:vAlign w:val="center"/>
          </w:tcPr>
          <w:p w14:paraId="5821925F">
            <w:pPr>
              <w:spacing w:after="0" w:line="240" w:lineRule="auto"/>
              <w:rPr>
                <w:rFonts w:hint="default" w:ascii="Calibri" w:hAnsi="Calibri" w:cs="Calibri"/>
                <w:sz w:val="24"/>
                <w:szCs w:val="24"/>
              </w:rPr>
            </w:pPr>
            <w:r>
              <w:rPr>
                <w:rFonts w:hint="default" w:ascii="Calibri" w:hAnsi="Calibri" w:eastAsia="Arial" w:cs="Calibri"/>
                <w:b w:val="0"/>
                <w:sz w:val="24"/>
                <w:szCs w:val="24"/>
              </w:rPr>
              <w:t>Meets data requirement</w:t>
            </w:r>
          </w:p>
        </w:tc>
      </w:tr>
      <w:tr w14:paraId="32724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3EDC88CF">
            <w:pPr>
              <w:spacing w:after="0" w:line="240" w:lineRule="auto"/>
              <w:rPr>
                <w:rFonts w:hint="default" w:ascii="Calibri" w:hAnsi="Calibri" w:cs="Calibri"/>
                <w:sz w:val="24"/>
                <w:szCs w:val="24"/>
              </w:rPr>
            </w:pPr>
            <w:r>
              <w:rPr>
                <w:rFonts w:hint="default" w:ascii="Calibri" w:hAnsi="Calibri" w:eastAsia="Arial" w:cs="Calibri"/>
                <w:b w:val="0"/>
                <w:sz w:val="24"/>
                <w:szCs w:val="24"/>
              </w:rPr>
              <w:t>Documentation</w:t>
            </w:r>
          </w:p>
        </w:tc>
        <w:tc>
          <w:tcPr>
            <w:tcW w:w="3389" w:type="dxa"/>
            <w:tcBorders>
              <w:top w:val="single" w:color="D9C7FF" w:sz="8" w:space="0"/>
              <w:left w:val="single" w:color="D9C7FF" w:sz="8" w:space="0"/>
              <w:bottom w:val="single" w:color="D9C7FF" w:sz="8" w:space="0"/>
              <w:right w:val="single" w:color="D9C7FF" w:sz="8" w:space="0"/>
            </w:tcBorders>
            <w:vAlign w:val="center"/>
          </w:tcPr>
          <w:p w14:paraId="31080FF2">
            <w:pPr>
              <w:spacing w:after="0" w:line="240" w:lineRule="auto"/>
              <w:rPr>
                <w:rFonts w:hint="default" w:ascii="Calibri" w:hAnsi="Calibri" w:cs="Calibri"/>
                <w:sz w:val="24"/>
                <w:szCs w:val="24"/>
              </w:rPr>
            </w:pPr>
            <w:r>
              <w:rPr>
                <w:rFonts w:hint="default" w:ascii="Calibri" w:hAnsi="Calibri" w:eastAsia="Arial" w:cs="Calibri"/>
                <w:b w:val="0"/>
                <w:sz w:val="24"/>
                <w:szCs w:val="24"/>
              </w:rPr>
              <w:t>Report, proposal, PPT, README, screenshots and references.</w:t>
            </w:r>
          </w:p>
        </w:tc>
        <w:tc>
          <w:tcPr>
            <w:tcW w:w="3389" w:type="dxa"/>
            <w:tcBorders>
              <w:top w:val="single" w:color="D9C7FF" w:sz="8" w:space="0"/>
              <w:left w:val="single" w:color="D9C7FF" w:sz="8" w:space="0"/>
              <w:bottom w:val="single" w:color="D9C7FF" w:sz="8" w:space="0"/>
              <w:right w:val="single" w:color="D9C7FF" w:sz="8" w:space="0"/>
            </w:tcBorders>
            <w:vAlign w:val="center"/>
          </w:tcPr>
          <w:p w14:paraId="3BAC2776">
            <w:pPr>
              <w:spacing w:after="0" w:line="240" w:lineRule="auto"/>
              <w:rPr>
                <w:rFonts w:hint="default" w:ascii="Calibri" w:hAnsi="Calibri" w:cs="Calibri"/>
                <w:sz w:val="24"/>
                <w:szCs w:val="24"/>
              </w:rPr>
            </w:pPr>
            <w:r>
              <w:rPr>
                <w:rFonts w:hint="default" w:ascii="Calibri" w:hAnsi="Calibri" w:eastAsia="Arial" w:cs="Calibri"/>
                <w:b w:val="0"/>
                <w:sz w:val="24"/>
                <w:szCs w:val="24"/>
              </w:rPr>
              <w:t>Meets submission requirement</w:t>
            </w:r>
          </w:p>
        </w:tc>
      </w:tr>
    </w:tbl>
    <w:p w14:paraId="466FC3D4">
      <w:pPr>
        <w:rPr>
          <w:rFonts w:hint="default" w:ascii="Calibri" w:hAnsi="Calibri" w:cs="Calibri"/>
        </w:rPr>
      </w:pPr>
    </w:p>
    <w:p w14:paraId="6EC1A5EA">
      <w:pPr>
        <w:pStyle w:val="3"/>
        <w:rPr>
          <w:rFonts w:hint="default" w:ascii="Calibri" w:hAnsi="Calibri" w:cs="Calibri"/>
        </w:rPr>
      </w:pPr>
      <w:bookmarkStart w:id="11" w:name="_Toc19788"/>
      <w:r>
        <w:rPr>
          <w:rFonts w:hint="default" w:ascii="Calibri" w:hAnsi="Calibri" w:cs="Calibri"/>
          <w:b w:val="0"/>
        </w:rPr>
        <w:t>11. Project Learning - Individual and Team</w:t>
      </w:r>
      <w:bookmarkEnd w:id="11"/>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0FC31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629BF81C">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Member / Team</w:t>
            </w:r>
          </w:p>
        </w:tc>
        <w:tc>
          <w:tcPr>
            <w:tcW w:w="5083"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6603E8F3">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Learning</w:t>
            </w:r>
          </w:p>
        </w:tc>
      </w:tr>
      <w:tr w14:paraId="2FF61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0ED58C6E">
            <w:pPr>
              <w:spacing w:after="0" w:line="240" w:lineRule="auto"/>
              <w:rPr>
                <w:rFonts w:hint="default" w:ascii="Calibri" w:hAnsi="Calibri" w:cs="Calibri"/>
                <w:sz w:val="24"/>
                <w:szCs w:val="24"/>
              </w:rPr>
            </w:pPr>
            <w:r>
              <w:rPr>
                <w:rFonts w:hint="default" w:ascii="Calibri" w:hAnsi="Calibri" w:eastAsia="Arial" w:cs="Calibri"/>
                <w:b w:val="0"/>
                <w:sz w:val="24"/>
                <w:szCs w:val="24"/>
              </w:rPr>
              <w:t>Yang Xu</w:t>
            </w:r>
          </w:p>
        </w:tc>
        <w:tc>
          <w:tcPr>
            <w:tcW w:w="5083" w:type="dxa"/>
            <w:tcBorders>
              <w:top w:val="single" w:color="D9C7FF" w:sz="8" w:space="0"/>
              <w:left w:val="single" w:color="D9C7FF" w:sz="8" w:space="0"/>
              <w:bottom w:val="single" w:color="D9C7FF" w:sz="8" w:space="0"/>
              <w:right w:val="single" w:color="D9C7FF" w:sz="8" w:space="0"/>
            </w:tcBorders>
            <w:vAlign w:val="center"/>
          </w:tcPr>
          <w:p w14:paraId="515A6706">
            <w:pPr>
              <w:spacing w:after="0" w:line="240" w:lineRule="auto"/>
              <w:rPr>
                <w:rFonts w:hint="default" w:ascii="Calibri" w:hAnsi="Calibri" w:cs="Calibri"/>
                <w:sz w:val="24"/>
                <w:szCs w:val="24"/>
              </w:rPr>
            </w:pPr>
            <w:r>
              <w:rPr>
                <w:rFonts w:hint="default" w:ascii="Calibri" w:hAnsi="Calibri" w:eastAsia="Arial" w:cs="Calibri"/>
                <w:b w:val="0"/>
                <w:sz w:val="24"/>
                <w:szCs w:val="24"/>
              </w:rPr>
              <w:t>Learned to integrate React frontend, Express backend, SQLite model, mock API and GitHub Pages deployment into one assessable artifact.</w:t>
            </w:r>
          </w:p>
        </w:tc>
      </w:tr>
      <w:tr w14:paraId="691A5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1F6A933F">
            <w:pPr>
              <w:spacing w:after="0" w:line="240" w:lineRule="auto"/>
              <w:rPr>
                <w:rFonts w:hint="default" w:ascii="Calibri" w:hAnsi="Calibri" w:cs="Calibri"/>
                <w:sz w:val="24"/>
                <w:szCs w:val="24"/>
              </w:rPr>
            </w:pPr>
            <w:r>
              <w:rPr>
                <w:rFonts w:hint="default" w:ascii="Calibri" w:hAnsi="Calibri" w:eastAsia="Arial" w:cs="Calibri"/>
                <w:b w:val="0"/>
                <w:sz w:val="24"/>
                <w:szCs w:val="24"/>
              </w:rPr>
              <w:t>Jiang Xingyu</w:t>
            </w:r>
          </w:p>
        </w:tc>
        <w:tc>
          <w:tcPr>
            <w:tcW w:w="5083" w:type="dxa"/>
            <w:tcBorders>
              <w:top w:val="single" w:color="D9C7FF" w:sz="8" w:space="0"/>
              <w:left w:val="single" w:color="D9C7FF" w:sz="8" w:space="0"/>
              <w:bottom w:val="single" w:color="D9C7FF" w:sz="8" w:space="0"/>
              <w:right w:val="single" w:color="D9C7FF" w:sz="8" w:space="0"/>
            </w:tcBorders>
            <w:vAlign w:val="center"/>
          </w:tcPr>
          <w:p w14:paraId="21147B5D">
            <w:pPr>
              <w:spacing w:after="0" w:line="240" w:lineRule="auto"/>
              <w:rPr>
                <w:rFonts w:hint="default" w:ascii="Calibri" w:hAnsi="Calibri" w:cs="Calibri"/>
                <w:sz w:val="24"/>
                <w:szCs w:val="24"/>
              </w:rPr>
            </w:pPr>
            <w:r>
              <w:rPr>
                <w:rFonts w:hint="default" w:ascii="Calibri" w:hAnsi="Calibri" w:eastAsia="Arial" w:cs="Calibri"/>
                <w:b w:val="0"/>
                <w:sz w:val="24"/>
                <w:szCs w:val="24"/>
              </w:rPr>
              <w:t>Learned how forum Q&amp;A becomes project evidence, not only presentation activity.</w:t>
            </w:r>
          </w:p>
        </w:tc>
      </w:tr>
      <w:tr w14:paraId="6684D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14CAD7CB">
            <w:pPr>
              <w:spacing w:after="0" w:line="240" w:lineRule="auto"/>
              <w:rPr>
                <w:rFonts w:hint="default" w:ascii="Calibri" w:hAnsi="Calibri" w:cs="Calibri"/>
                <w:sz w:val="24"/>
                <w:szCs w:val="24"/>
              </w:rPr>
            </w:pPr>
            <w:r>
              <w:rPr>
                <w:rFonts w:hint="default" w:ascii="Calibri" w:hAnsi="Calibri" w:eastAsia="Arial" w:cs="Calibri"/>
                <w:b w:val="0"/>
                <w:sz w:val="24"/>
                <w:szCs w:val="24"/>
              </w:rPr>
              <w:t>Huang Sofia</w:t>
            </w:r>
          </w:p>
        </w:tc>
        <w:tc>
          <w:tcPr>
            <w:tcW w:w="5083" w:type="dxa"/>
            <w:tcBorders>
              <w:top w:val="single" w:color="D9C7FF" w:sz="8" w:space="0"/>
              <w:left w:val="single" w:color="D9C7FF" w:sz="8" w:space="0"/>
              <w:bottom w:val="single" w:color="D9C7FF" w:sz="8" w:space="0"/>
              <w:right w:val="single" w:color="D9C7FF" w:sz="8" w:space="0"/>
            </w:tcBorders>
            <w:vAlign w:val="center"/>
          </w:tcPr>
          <w:p w14:paraId="7DD31BDD">
            <w:pPr>
              <w:spacing w:after="0" w:line="240" w:lineRule="auto"/>
              <w:rPr>
                <w:rFonts w:hint="default" w:ascii="Calibri" w:hAnsi="Calibri" w:cs="Calibri"/>
                <w:sz w:val="24"/>
                <w:szCs w:val="24"/>
              </w:rPr>
            </w:pPr>
            <w:r>
              <w:rPr>
                <w:rFonts w:hint="default" w:ascii="Calibri" w:hAnsi="Calibri" w:eastAsia="Arial" w:cs="Calibri"/>
                <w:b w:val="0"/>
                <w:sz w:val="24"/>
                <w:szCs w:val="24"/>
              </w:rPr>
              <w:t>Learned how PPT visuals and structure affect technical communication.</w:t>
            </w:r>
          </w:p>
        </w:tc>
      </w:tr>
      <w:tr w14:paraId="52DD1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152F912E">
            <w:pPr>
              <w:spacing w:after="0" w:line="240" w:lineRule="auto"/>
              <w:rPr>
                <w:rFonts w:hint="default" w:ascii="Calibri" w:hAnsi="Calibri" w:cs="Calibri"/>
                <w:sz w:val="24"/>
                <w:szCs w:val="24"/>
              </w:rPr>
            </w:pPr>
            <w:r>
              <w:rPr>
                <w:rFonts w:hint="default" w:ascii="Calibri" w:hAnsi="Calibri" w:eastAsia="Arial" w:cs="Calibri"/>
                <w:b w:val="0"/>
                <w:sz w:val="24"/>
                <w:szCs w:val="24"/>
              </w:rPr>
              <w:t>Fan Zou Chen</w:t>
            </w:r>
          </w:p>
        </w:tc>
        <w:tc>
          <w:tcPr>
            <w:tcW w:w="5083" w:type="dxa"/>
            <w:tcBorders>
              <w:top w:val="single" w:color="D9C7FF" w:sz="8" w:space="0"/>
              <w:left w:val="single" w:color="D9C7FF" w:sz="8" w:space="0"/>
              <w:bottom w:val="single" w:color="D9C7FF" w:sz="8" w:space="0"/>
              <w:right w:val="single" w:color="D9C7FF" w:sz="8" w:space="0"/>
            </w:tcBorders>
            <w:vAlign w:val="center"/>
          </w:tcPr>
          <w:p w14:paraId="748C40EC">
            <w:pPr>
              <w:spacing w:after="0" w:line="240" w:lineRule="auto"/>
              <w:rPr>
                <w:rFonts w:hint="default" w:ascii="Calibri" w:hAnsi="Calibri" w:cs="Calibri"/>
                <w:sz w:val="24"/>
                <w:szCs w:val="24"/>
              </w:rPr>
            </w:pPr>
            <w:r>
              <w:rPr>
                <w:rFonts w:hint="default" w:ascii="Calibri" w:hAnsi="Calibri" w:eastAsia="Arial" w:cs="Calibri"/>
                <w:b w:val="0"/>
                <w:sz w:val="24"/>
                <w:szCs w:val="24"/>
              </w:rPr>
              <w:t>Learned how to support presentation materials and deliverable explanation.</w:t>
            </w:r>
          </w:p>
        </w:tc>
      </w:tr>
      <w:tr w14:paraId="323C5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43B93D8E">
            <w:pPr>
              <w:spacing w:after="0" w:line="240" w:lineRule="auto"/>
              <w:rPr>
                <w:rFonts w:hint="default" w:ascii="Calibri" w:hAnsi="Calibri" w:cs="Calibri"/>
                <w:sz w:val="24"/>
                <w:szCs w:val="24"/>
              </w:rPr>
            </w:pPr>
            <w:r>
              <w:rPr>
                <w:rFonts w:hint="default" w:ascii="Calibri" w:hAnsi="Calibri" w:eastAsia="Arial" w:cs="Calibri"/>
                <w:b w:val="0"/>
                <w:sz w:val="24"/>
                <w:szCs w:val="24"/>
              </w:rPr>
              <w:t>Si Tin Iek</w:t>
            </w:r>
          </w:p>
        </w:tc>
        <w:tc>
          <w:tcPr>
            <w:tcW w:w="5083" w:type="dxa"/>
            <w:tcBorders>
              <w:top w:val="single" w:color="D9C7FF" w:sz="8" w:space="0"/>
              <w:left w:val="single" w:color="D9C7FF" w:sz="8" w:space="0"/>
              <w:bottom w:val="single" w:color="D9C7FF" w:sz="8" w:space="0"/>
              <w:right w:val="single" w:color="D9C7FF" w:sz="8" w:space="0"/>
            </w:tcBorders>
            <w:vAlign w:val="center"/>
          </w:tcPr>
          <w:p w14:paraId="180C8B41">
            <w:pPr>
              <w:spacing w:after="0" w:line="240" w:lineRule="auto"/>
              <w:rPr>
                <w:rFonts w:hint="default" w:ascii="Calibri" w:hAnsi="Calibri" w:cs="Calibri"/>
                <w:sz w:val="24"/>
                <w:szCs w:val="24"/>
              </w:rPr>
            </w:pPr>
            <w:r>
              <w:rPr>
                <w:rFonts w:hint="default" w:ascii="Calibri" w:hAnsi="Calibri" w:eastAsia="Arial" w:cs="Calibri"/>
                <w:b w:val="0"/>
                <w:sz w:val="24"/>
                <w:szCs w:val="24"/>
              </w:rPr>
              <w:t>Learned how frontend and backend need shared API contracts and testable flows.</w:t>
            </w:r>
          </w:p>
        </w:tc>
      </w:tr>
      <w:tr w14:paraId="0E919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52614437">
            <w:pPr>
              <w:spacing w:after="0" w:line="240" w:lineRule="auto"/>
              <w:rPr>
                <w:rFonts w:hint="default" w:ascii="Calibri" w:hAnsi="Calibri" w:cs="Calibri"/>
                <w:sz w:val="24"/>
                <w:szCs w:val="24"/>
              </w:rPr>
            </w:pPr>
            <w:r>
              <w:rPr>
                <w:rFonts w:hint="default" w:ascii="Calibri" w:hAnsi="Calibri" w:eastAsia="Arial" w:cs="Calibri"/>
                <w:b w:val="0"/>
                <w:sz w:val="24"/>
                <w:szCs w:val="24"/>
              </w:rPr>
              <w:t>Ma Iat Tim</w:t>
            </w:r>
          </w:p>
        </w:tc>
        <w:tc>
          <w:tcPr>
            <w:tcW w:w="5083" w:type="dxa"/>
            <w:tcBorders>
              <w:top w:val="single" w:color="D9C7FF" w:sz="8" w:space="0"/>
              <w:left w:val="single" w:color="D9C7FF" w:sz="8" w:space="0"/>
              <w:bottom w:val="single" w:color="D9C7FF" w:sz="8" w:space="0"/>
              <w:right w:val="single" w:color="D9C7FF" w:sz="8" w:space="0"/>
            </w:tcBorders>
            <w:vAlign w:val="center"/>
          </w:tcPr>
          <w:p w14:paraId="0BA3FD18">
            <w:pPr>
              <w:spacing w:after="0" w:line="240" w:lineRule="auto"/>
              <w:rPr>
                <w:rFonts w:hint="default" w:ascii="Calibri" w:hAnsi="Calibri" w:cs="Calibri"/>
                <w:sz w:val="24"/>
                <w:szCs w:val="24"/>
              </w:rPr>
            </w:pPr>
            <w:r>
              <w:rPr>
                <w:rFonts w:hint="default" w:ascii="Calibri" w:hAnsi="Calibri" w:eastAsia="Arial" w:cs="Calibri"/>
                <w:b w:val="0"/>
                <w:sz w:val="24"/>
                <w:szCs w:val="24"/>
              </w:rPr>
              <w:t>Learned how citation management supports academic honesty.</w:t>
            </w:r>
          </w:p>
        </w:tc>
      </w:tr>
      <w:tr w14:paraId="0A0C5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5D79D6C6">
            <w:pPr>
              <w:spacing w:after="0" w:line="240" w:lineRule="auto"/>
              <w:rPr>
                <w:rFonts w:hint="default" w:ascii="Calibri" w:hAnsi="Calibri" w:cs="Calibri"/>
                <w:sz w:val="24"/>
                <w:szCs w:val="24"/>
              </w:rPr>
            </w:pPr>
            <w:r>
              <w:rPr>
                <w:rFonts w:hint="default" w:ascii="Calibri" w:hAnsi="Calibri" w:eastAsia="Arial" w:cs="Calibri"/>
                <w:b w:val="0"/>
                <w:sz w:val="24"/>
                <w:szCs w:val="24"/>
              </w:rPr>
              <w:t>Team Learning</w:t>
            </w:r>
          </w:p>
        </w:tc>
        <w:tc>
          <w:tcPr>
            <w:tcW w:w="5083" w:type="dxa"/>
            <w:tcBorders>
              <w:top w:val="single" w:color="D9C7FF" w:sz="8" w:space="0"/>
              <w:left w:val="single" w:color="D9C7FF" w:sz="8" w:space="0"/>
              <w:bottom w:val="single" w:color="D9C7FF" w:sz="8" w:space="0"/>
              <w:right w:val="single" w:color="D9C7FF" w:sz="8" w:space="0"/>
            </w:tcBorders>
            <w:vAlign w:val="center"/>
          </w:tcPr>
          <w:p w14:paraId="7DD8030A">
            <w:pPr>
              <w:spacing w:after="0" w:line="240" w:lineRule="auto"/>
              <w:rPr>
                <w:rFonts w:hint="default" w:ascii="Calibri" w:hAnsi="Calibri" w:cs="Calibri"/>
                <w:sz w:val="24"/>
                <w:szCs w:val="24"/>
              </w:rPr>
            </w:pPr>
            <w:r>
              <w:rPr>
                <w:rFonts w:hint="default" w:ascii="Calibri" w:hAnsi="Calibri" w:eastAsia="Arial" w:cs="Calibri"/>
                <w:b w:val="0"/>
                <w:sz w:val="24"/>
                <w:szCs w:val="24"/>
              </w:rPr>
              <w:t>Full-stack delivery requires code, requirements mapping, deployment evidence, testing, screenshots, citations, AI-use transparency and role accountability.</w:t>
            </w:r>
          </w:p>
        </w:tc>
      </w:tr>
    </w:tbl>
    <w:p w14:paraId="26E987BD">
      <w:pPr>
        <w:rPr>
          <w:rFonts w:hint="default" w:ascii="Calibri" w:hAnsi="Calibri" w:cs="Calibri"/>
        </w:rPr>
      </w:pPr>
    </w:p>
    <w:p w14:paraId="3E1332D7">
      <w:pPr>
        <w:pStyle w:val="3"/>
        <w:rPr>
          <w:rFonts w:hint="default" w:ascii="Calibri" w:hAnsi="Calibri" w:cs="Calibri"/>
        </w:rPr>
      </w:pPr>
      <w:bookmarkStart w:id="12" w:name="_Toc27357"/>
      <w:r>
        <w:rPr>
          <w:rFonts w:hint="default" w:ascii="Calibri" w:hAnsi="Calibri" w:cs="Calibri"/>
          <w:b w:val="0"/>
        </w:rPr>
        <w:t>12. Project Test Case(s) for Functional Requirements</w:t>
      </w:r>
      <w:bookmarkEnd w:id="12"/>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242B6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4CBC1E56">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Test Case</w:t>
            </w:r>
          </w:p>
        </w:tc>
        <w:tc>
          <w:tcPr>
            <w:tcW w:w="3389"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1768CDDF">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Requirement Covered</w:t>
            </w:r>
          </w:p>
        </w:tc>
        <w:tc>
          <w:tcPr>
            <w:tcW w:w="3389"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360F5559">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Expected / Verified Result</w:t>
            </w:r>
          </w:p>
        </w:tc>
      </w:tr>
      <w:tr w14:paraId="26F77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0471C9BB">
            <w:pPr>
              <w:spacing w:after="0" w:line="240" w:lineRule="auto"/>
              <w:rPr>
                <w:rFonts w:hint="default" w:ascii="Calibri" w:hAnsi="Calibri" w:cs="Calibri"/>
                <w:sz w:val="24"/>
                <w:szCs w:val="24"/>
              </w:rPr>
            </w:pPr>
            <w:r>
              <w:rPr>
                <w:rFonts w:hint="default" w:ascii="Calibri" w:hAnsi="Calibri" w:eastAsia="Arial" w:cs="Calibri"/>
                <w:b w:val="0"/>
                <w:sz w:val="24"/>
                <w:szCs w:val="24"/>
              </w:rPr>
              <w:t>Mock API parity</w:t>
            </w:r>
          </w:p>
        </w:tc>
        <w:tc>
          <w:tcPr>
            <w:tcW w:w="3389" w:type="dxa"/>
            <w:tcBorders>
              <w:top w:val="single" w:color="D9C7FF" w:sz="8" w:space="0"/>
              <w:left w:val="single" w:color="D9C7FF" w:sz="8" w:space="0"/>
              <w:bottom w:val="single" w:color="D9C7FF" w:sz="8" w:space="0"/>
              <w:right w:val="single" w:color="D9C7FF" w:sz="8" w:space="0"/>
            </w:tcBorders>
            <w:vAlign w:val="center"/>
          </w:tcPr>
          <w:p w14:paraId="3D860CEB">
            <w:pPr>
              <w:spacing w:after="0" w:line="240" w:lineRule="auto"/>
              <w:rPr>
                <w:rFonts w:hint="default" w:ascii="Calibri" w:hAnsi="Calibri" w:cs="Calibri"/>
                <w:sz w:val="24"/>
                <w:szCs w:val="24"/>
              </w:rPr>
            </w:pPr>
            <w:r>
              <w:rPr>
                <w:rFonts w:hint="default" w:ascii="Calibri" w:hAnsi="Calibri" w:eastAsia="Arial" w:cs="Calibri"/>
                <w:b w:val="0"/>
                <w:sz w:val="24"/>
                <w:szCs w:val="24"/>
              </w:rPr>
              <w:t>Static deployment mirrors backend services.</w:t>
            </w:r>
          </w:p>
        </w:tc>
        <w:tc>
          <w:tcPr>
            <w:tcW w:w="3389" w:type="dxa"/>
            <w:tcBorders>
              <w:top w:val="single" w:color="D9C7FF" w:sz="8" w:space="0"/>
              <w:left w:val="single" w:color="D9C7FF" w:sz="8" w:space="0"/>
              <w:bottom w:val="single" w:color="D9C7FF" w:sz="8" w:space="0"/>
              <w:right w:val="single" w:color="D9C7FF" w:sz="8" w:space="0"/>
            </w:tcBorders>
            <w:vAlign w:val="center"/>
          </w:tcPr>
          <w:p w14:paraId="447C8450">
            <w:pPr>
              <w:spacing w:after="0" w:line="240" w:lineRule="auto"/>
              <w:rPr>
                <w:rFonts w:hint="default" w:ascii="Calibri" w:hAnsi="Calibri" w:cs="Calibri"/>
                <w:sz w:val="24"/>
                <w:szCs w:val="24"/>
              </w:rPr>
            </w:pPr>
            <w:r>
              <w:rPr>
                <w:rFonts w:hint="default" w:ascii="Calibri" w:hAnsi="Calibri" w:eastAsia="Arial" w:cs="Calibri"/>
                <w:b w:val="0"/>
                <w:sz w:val="24"/>
                <w:szCs w:val="24"/>
              </w:rPr>
              <w:t>Team, products, paper pagination, auth, cart, orders, ideas, redemption and history return expected results.</w:t>
            </w:r>
          </w:p>
        </w:tc>
      </w:tr>
      <w:tr w14:paraId="5B1D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7D128CF5">
            <w:pPr>
              <w:spacing w:after="0" w:line="240" w:lineRule="auto"/>
              <w:rPr>
                <w:rFonts w:hint="default" w:ascii="Calibri" w:hAnsi="Calibri" w:cs="Calibri"/>
                <w:sz w:val="24"/>
                <w:szCs w:val="24"/>
              </w:rPr>
            </w:pPr>
            <w:r>
              <w:rPr>
                <w:rFonts w:hint="default" w:ascii="Calibri" w:hAnsi="Calibri" w:eastAsia="Arial" w:cs="Calibri"/>
                <w:b w:val="0"/>
                <w:sz w:val="24"/>
                <w:szCs w:val="24"/>
              </w:rPr>
              <w:t>Auth flow</w:t>
            </w:r>
          </w:p>
        </w:tc>
        <w:tc>
          <w:tcPr>
            <w:tcW w:w="3389" w:type="dxa"/>
            <w:tcBorders>
              <w:top w:val="single" w:color="D9C7FF" w:sz="8" w:space="0"/>
              <w:left w:val="single" w:color="D9C7FF" w:sz="8" w:space="0"/>
              <w:bottom w:val="single" w:color="D9C7FF" w:sz="8" w:space="0"/>
              <w:right w:val="single" w:color="D9C7FF" w:sz="8" w:space="0"/>
            </w:tcBorders>
            <w:vAlign w:val="center"/>
          </w:tcPr>
          <w:p w14:paraId="404A9811">
            <w:pPr>
              <w:spacing w:after="0" w:line="240" w:lineRule="auto"/>
              <w:rPr>
                <w:rFonts w:hint="default" w:ascii="Calibri" w:hAnsi="Calibri" w:cs="Calibri"/>
                <w:sz w:val="24"/>
                <w:szCs w:val="24"/>
              </w:rPr>
            </w:pPr>
            <w:r>
              <w:rPr>
                <w:rFonts w:hint="default" w:ascii="Calibri" w:hAnsi="Calibri" w:eastAsia="Arial" w:cs="Calibri"/>
                <w:b w:val="0"/>
                <w:sz w:val="24"/>
                <w:szCs w:val="24"/>
              </w:rPr>
              <w:t>Signup, login and forgotten-password recovery.</w:t>
            </w:r>
          </w:p>
        </w:tc>
        <w:tc>
          <w:tcPr>
            <w:tcW w:w="3389" w:type="dxa"/>
            <w:tcBorders>
              <w:top w:val="single" w:color="D9C7FF" w:sz="8" w:space="0"/>
              <w:left w:val="single" w:color="D9C7FF" w:sz="8" w:space="0"/>
              <w:bottom w:val="single" w:color="D9C7FF" w:sz="8" w:space="0"/>
              <w:right w:val="single" w:color="D9C7FF" w:sz="8" w:space="0"/>
            </w:tcBorders>
            <w:vAlign w:val="center"/>
          </w:tcPr>
          <w:p w14:paraId="387A69E1">
            <w:pPr>
              <w:spacing w:after="0" w:line="240" w:lineRule="auto"/>
              <w:rPr>
                <w:rFonts w:hint="default" w:ascii="Calibri" w:hAnsi="Calibri" w:cs="Calibri"/>
                <w:sz w:val="24"/>
                <w:szCs w:val="24"/>
              </w:rPr>
            </w:pPr>
            <w:r>
              <w:rPr>
                <w:rFonts w:hint="default" w:ascii="Calibri" w:hAnsi="Calibri" w:eastAsia="Arial" w:cs="Calibri"/>
                <w:b w:val="0"/>
                <w:sz w:val="24"/>
                <w:szCs w:val="24"/>
              </w:rPr>
              <w:t>Register, login, reject wrong password, check account, reset password and login again.</w:t>
            </w:r>
          </w:p>
        </w:tc>
      </w:tr>
      <w:tr w14:paraId="51AAD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29C7BCFF">
            <w:pPr>
              <w:spacing w:after="0" w:line="240" w:lineRule="auto"/>
              <w:rPr>
                <w:rFonts w:hint="default" w:ascii="Calibri" w:hAnsi="Calibri" w:cs="Calibri"/>
                <w:sz w:val="24"/>
                <w:szCs w:val="24"/>
              </w:rPr>
            </w:pPr>
            <w:r>
              <w:rPr>
                <w:rFonts w:hint="default" w:ascii="Calibri" w:hAnsi="Calibri" w:eastAsia="Arial" w:cs="Calibri"/>
                <w:b w:val="0"/>
                <w:sz w:val="24"/>
                <w:szCs w:val="24"/>
              </w:rPr>
              <w:t>Cart + checkout</w:t>
            </w:r>
          </w:p>
        </w:tc>
        <w:tc>
          <w:tcPr>
            <w:tcW w:w="3389" w:type="dxa"/>
            <w:tcBorders>
              <w:top w:val="single" w:color="D9C7FF" w:sz="8" w:space="0"/>
              <w:left w:val="single" w:color="D9C7FF" w:sz="8" w:space="0"/>
              <w:bottom w:val="single" w:color="D9C7FF" w:sz="8" w:space="0"/>
              <w:right w:val="single" w:color="D9C7FF" w:sz="8" w:space="0"/>
            </w:tcBorders>
            <w:vAlign w:val="center"/>
          </w:tcPr>
          <w:p w14:paraId="4E293400">
            <w:pPr>
              <w:spacing w:after="0" w:line="240" w:lineRule="auto"/>
              <w:rPr>
                <w:rFonts w:hint="default" w:ascii="Calibri" w:hAnsi="Calibri" w:cs="Calibri"/>
                <w:sz w:val="24"/>
                <w:szCs w:val="24"/>
              </w:rPr>
            </w:pPr>
            <w:r>
              <w:rPr>
                <w:rFonts w:hint="default" w:ascii="Calibri" w:hAnsi="Calibri" w:eastAsia="Arial" w:cs="Calibri"/>
                <w:b w:val="0"/>
                <w:sz w:val="24"/>
                <w:szCs w:val="24"/>
              </w:rPr>
              <w:t>Shopping-cart service and order history.</w:t>
            </w:r>
          </w:p>
        </w:tc>
        <w:tc>
          <w:tcPr>
            <w:tcW w:w="3389" w:type="dxa"/>
            <w:tcBorders>
              <w:top w:val="single" w:color="D9C7FF" w:sz="8" w:space="0"/>
              <w:left w:val="single" w:color="D9C7FF" w:sz="8" w:space="0"/>
              <w:bottom w:val="single" w:color="D9C7FF" w:sz="8" w:space="0"/>
              <w:right w:val="single" w:color="D9C7FF" w:sz="8" w:space="0"/>
            </w:tcBorders>
            <w:vAlign w:val="center"/>
          </w:tcPr>
          <w:p w14:paraId="38319E07">
            <w:pPr>
              <w:spacing w:after="0" w:line="240" w:lineRule="auto"/>
              <w:rPr>
                <w:rFonts w:hint="default" w:ascii="Calibri" w:hAnsi="Calibri" w:cs="Calibri"/>
                <w:sz w:val="24"/>
                <w:szCs w:val="24"/>
              </w:rPr>
            </w:pPr>
            <w:r>
              <w:rPr>
                <w:rFonts w:hint="default" w:ascii="Calibri" w:hAnsi="Calibri" w:eastAsia="Arial" w:cs="Calibri"/>
                <w:b w:val="0"/>
                <w:sz w:val="24"/>
                <w:szCs w:val="24"/>
              </w:rPr>
              <w:t>Cart accepts items, checkout creates order and adds credits.</w:t>
            </w:r>
          </w:p>
        </w:tc>
      </w:tr>
      <w:tr w14:paraId="099F1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47E34239">
            <w:pPr>
              <w:spacing w:after="0" w:line="240" w:lineRule="auto"/>
              <w:rPr>
                <w:rFonts w:hint="default" w:ascii="Calibri" w:hAnsi="Calibri" w:cs="Calibri"/>
                <w:sz w:val="24"/>
                <w:szCs w:val="24"/>
              </w:rPr>
            </w:pPr>
            <w:r>
              <w:rPr>
                <w:rFonts w:hint="default" w:ascii="Calibri" w:hAnsi="Calibri" w:eastAsia="Arial" w:cs="Calibri"/>
                <w:b w:val="0"/>
                <w:sz w:val="24"/>
                <w:szCs w:val="24"/>
              </w:rPr>
              <w:t>Idea save + unsave</w:t>
            </w:r>
          </w:p>
        </w:tc>
        <w:tc>
          <w:tcPr>
            <w:tcW w:w="3389" w:type="dxa"/>
            <w:tcBorders>
              <w:top w:val="single" w:color="D9C7FF" w:sz="8" w:space="0"/>
              <w:left w:val="single" w:color="D9C7FF" w:sz="8" w:space="0"/>
              <w:bottom w:val="single" w:color="D9C7FF" w:sz="8" w:space="0"/>
              <w:right w:val="single" w:color="D9C7FF" w:sz="8" w:space="0"/>
            </w:tcBorders>
            <w:vAlign w:val="center"/>
          </w:tcPr>
          <w:p w14:paraId="608110CD">
            <w:pPr>
              <w:spacing w:after="0" w:line="240" w:lineRule="auto"/>
              <w:rPr>
                <w:rFonts w:hint="default" w:ascii="Calibri" w:hAnsi="Calibri" w:cs="Calibri"/>
                <w:sz w:val="24"/>
                <w:szCs w:val="24"/>
              </w:rPr>
            </w:pPr>
            <w:r>
              <w:rPr>
                <w:rFonts w:hint="default" w:ascii="Calibri" w:hAnsi="Calibri" w:eastAsia="Arial" w:cs="Calibri"/>
                <w:b w:val="0"/>
                <w:sz w:val="24"/>
                <w:szCs w:val="24"/>
              </w:rPr>
              <w:t>Peculiar Idea Graph service.</w:t>
            </w:r>
          </w:p>
        </w:tc>
        <w:tc>
          <w:tcPr>
            <w:tcW w:w="3389" w:type="dxa"/>
            <w:tcBorders>
              <w:top w:val="single" w:color="D9C7FF" w:sz="8" w:space="0"/>
              <w:left w:val="single" w:color="D9C7FF" w:sz="8" w:space="0"/>
              <w:bottom w:val="single" w:color="D9C7FF" w:sz="8" w:space="0"/>
              <w:right w:val="single" w:color="D9C7FF" w:sz="8" w:space="0"/>
            </w:tcBorders>
            <w:vAlign w:val="center"/>
          </w:tcPr>
          <w:p w14:paraId="5450FDC4">
            <w:pPr>
              <w:spacing w:after="0" w:line="240" w:lineRule="auto"/>
              <w:rPr>
                <w:rFonts w:hint="default" w:ascii="Calibri" w:hAnsi="Calibri" w:cs="Calibri"/>
                <w:sz w:val="24"/>
                <w:szCs w:val="24"/>
              </w:rPr>
            </w:pPr>
            <w:r>
              <w:rPr>
                <w:rFonts w:hint="default" w:ascii="Calibri" w:hAnsi="Calibri" w:eastAsia="Arial" w:cs="Calibri"/>
                <w:b w:val="0"/>
                <w:sz w:val="24"/>
                <w:szCs w:val="24"/>
              </w:rPr>
              <w:t>Saved ideas appear with related papers; unsaved ideas are removed.</w:t>
            </w:r>
          </w:p>
        </w:tc>
      </w:tr>
      <w:tr w14:paraId="62F7A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49906284">
            <w:pPr>
              <w:spacing w:after="0" w:line="240" w:lineRule="auto"/>
              <w:rPr>
                <w:rFonts w:hint="default" w:ascii="Calibri" w:hAnsi="Calibri" w:cs="Calibri"/>
                <w:sz w:val="24"/>
                <w:szCs w:val="24"/>
              </w:rPr>
            </w:pPr>
            <w:r>
              <w:rPr>
                <w:rFonts w:hint="default" w:ascii="Calibri" w:hAnsi="Calibri" w:eastAsia="Arial" w:cs="Calibri"/>
                <w:b w:val="0"/>
                <w:sz w:val="24"/>
                <w:szCs w:val="24"/>
              </w:rPr>
              <w:t>Redemption code</w:t>
            </w:r>
          </w:p>
        </w:tc>
        <w:tc>
          <w:tcPr>
            <w:tcW w:w="3389" w:type="dxa"/>
            <w:tcBorders>
              <w:top w:val="single" w:color="D9C7FF" w:sz="8" w:space="0"/>
              <w:left w:val="single" w:color="D9C7FF" w:sz="8" w:space="0"/>
              <w:bottom w:val="single" w:color="D9C7FF" w:sz="8" w:space="0"/>
              <w:right w:val="single" w:color="D9C7FF" w:sz="8" w:space="0"/>
            </w:tcBorders>
            <w:vAlign w:val="center"/>
          </w:tcPr>
          <w:p w14:paraId="37888490">
            <w:pPr>
              <w:spacing w:after="0" w:line="240" w:lineRule="auto"/>
              <w:rPr>
                <w:rFonts w:hint="default" w:ascii="Calibri" w:hAnsi="Calibri" w:cs="Calibri"/>
                <w:sz w:val="24"/>
                <w:szCs w:val="24"/>
              </w:rPr>
            </w:pPr>
            <w:r>
              <w:rPr>
                <w:rFonts w:hint="default" w:ascii="Calibri" w:hAnsi="Calibri" w:eastAsia="Arial" w:cs="Calibri"/>
                <w:b w:val="0"/>
                <w:sz w:val="24"/>
                <w:szCs w:val="24"/>
              </w:rPr>
              <w:t>Credit top-up service.</w:t>
            </w:r>
          </w:p>
        </w:tc>
        <w:tc>
          <w:tcPr>
            <w:tcW w:w="3389" w:type="dxa"/>
            <w:tcBorders>
              <w:top w:val="single" w:color="D9C7FF" w:sz="8" w:space="0"/>
              <w:left w:val="single" w:color="D9C7FF" w:sz="8" w:space="0"/>
              <w:bottom w:val="single" w:color="D9C7FF" w:sz="8" w:space="0"/>
              <w:right w:val="single" w:color="D9C7FF" w:sz="8" w:space="0"/>
            </w:tcBorders>
            <w:vAlign w:val="center"/>
          </w:tcPr>
          <w:p w14:paraId="42814132">
            <w:pPr>
              <w:spacing w:after="0" w:line="240" w:lineRule="auto"/>
              <w:rPr>
                <w:rFonts w:hint="default" w:ascii="Calibri" w:hAnsi="Calibri" w:cs="Calibri"/>
                <w:sz w:val="24"/>
                <w:szCs w:val="24"/>
              </w:rPr>
            </w:pPr>
            <w:r>
              <w:rPr>
                <w:rFonts w:hint="default" w:ascii="Calibri" w:hAnsi="Calibri" w:eastAsia="Arial" w:cs="Calibri"/>
                <w:b w:val="0"/>
                <w:sz w:val="24"/>
                <w:szCs w:val="24"/>
              </w:rPr>
              <w:t>TEAM07-* adds 100 credits; invalid code rejected.</w:t>
            </w:r>
          </w:p>
        </w:tc>
      </w:tr>
      <w:tr w14:paraId="1E3B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452F001D">
            <w:pPr>
              <w:spacing w:after="0" w:line="240" w:lineRule="auto"/>
              <w:rPr>
                <w:rFonts w:hint="default" w:ascii="Calibri" w:hAnsi="Calibri" w:cs="Calibri"/>
                <w:sz w:val="24"/>
                <w:szCs w:val="24"/>
              </w:rPr>
            </w:pPr>
            <w:r>
              <w:rPr>
                <w:rFonts w:hint="default" w:ascii="Calibri" w:hAnsi="Calibri" w:eastAsia="Arial" w:cs="Calibri"/>
                <w:b w:val="0"/>
                <w:sz w:val="24"/>
                <w:szCs w:val="24"/>
              </w:rPr>
              <w:t>Search history</w:t>
            </w:r>
          </w:p>
        </w:tc>
        <w:tc>
          <w:tcPr>
            <w:tcW w:w="3389" w:type="dxa"/>
            <w:tcBorders>
              <w:top w:val="single" w:color="D9C7FF" w:sz="8" w:space="0"/>
              <w:left w:val="single" w:color="D9C7FF" w:sz="8" w:space="0"/>
              <w:bottom w:val="single" w:color="D9C7FF" w:sz="8" w:space="0"/>
              <w:right w:val="single" w:color="D9C7FF" w:sz="8" w:space="0"/>
            </w:tcBorders>
            <w:vAlign w:val="center"/>
          </w:tcPr>
          <w:p w14:paraId="5F71D152">
            <w:pPr>
              <w:spacing w:after="0" w:line="240" w:lineRule="auto"/>
              <w:rPr>
                <w:rFonts w:hint="default" w:ascii="Calibri" w:hAnsi="Calibri" w:cs="Calibri"/>
                <w:sz w:val="24"/>
                <w:szCs w:val="24"/>
              </w:rPr>
            </w:pPr>
            <w:r>
              <w:rPr>
                <w:rFonts w:hint="default" w:ascii="Calibri" w:hAnsi="Calibri" w:eastAsia="Arial" w:cs="Calibri"/>
                <w:b w:val="0"/>
                <w:sz w:val="24"/>
                <w:szCs w:val="24"/>
              </w:rPr>
              <w:t>History service.</w:t>
            </w:r>
          </w:p>
        </w:tc>
        <w:tc>
          <w:tcPr>
            <w:tcW w:w="3389" w:type="dxa"/>
            <w:tcBorders>
              <w:top w:val="single" w:color="D9C7FF" w:sz="8" w:space="0"/>
              <w:left w:val="single" w:color="D9C7FF" w:sz="8" w:space="0"/>
              <w:bottom w:val="single" w:color="D9C7FF" w:sz="8" w:space="0"/>
              <w:right w:val="single" w:color="D9C7FF" w:sz="8" w:space="0"/>
            </w:tcBorders>
            <w:vAlign w:val="center"/>
          </w:tcPr>
          <w:p w14:paraId="0D222014">
            <w:pPr>
              <w:spacing w:after="0" w:line="240" w:lineRule="auto"/>
              <w:rPr>
                <w:rFonts w:hint="default" w:ascii="Calibri" w:hAnsi="Calibri" w:cs="Calibri"/>
                <w:sz w:val="24"/>
                <w:szCs w:val="24"/>
              </w:rPr>
            </w:pPr>
            <w:r>
              <w:rPr>
                <w:rFonts w:hint="default" w:ascii="Calibri" w:hAnsi="Calibri" w:eastAsia="Arial" w:cs="Calibri"/>
                <w:b w:val="0"/>
                <w:sz w:val="24"/>
                <w:szCs w:val="24"/>
              </w:rPr>
              <w:t>Search records are created, deleted and cleared.</w:t>
            </w:r>
          </w:p>
        </w:tc>
      </w:tr>
      <w:tr w14:paraId="69822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Borders>
              <w:top w:val="single" w:color="D9C7FF" w:sz="8" w:space="0"/>
              <w:left w:val="single" w:color="D9C7FF" w:sz="8" w:space="0"/>
              <w:bottom w:val="single" w:color="D9C7FF" w:sz="8" w:space="0"/>
              <w:right w:val="single" w:color="D9C7FF" w:sz="8" w:space="0"/>
            </w:tcBorders>
            <w:vAlign w:val="center"/>
          </w:tcPr>
          <w:p w14:paraId="656C7429">
            <w:pPr>
              <w:spacing w:after="0" w:line="240" w:lineRule="auto"/>
              <w:rPr>
                <w:rFonts w:hint="default" w:ascii="Calibri" w:hAnsi="Calibri" w:cs="Calibri"/>
                <w:sz w:val="24"/>
                <w:szCs w:val="24"/>
              </w:rPr>
            </w:pPr>
            <w:r>
              <w:rPr>
                <w:rFonts w:hint="default" w:ascii="Calibri" w:hAnsi="Calibri" w:eastAsia="Arial" w:cs="Calibri"/>
                <w:b w:val="0"/>
                <w:sz w:val="24"/>
                <w:szCs w:val="24"/>
              </w:rPr>
              <w:t>Responsive test</w:t>
            </w:r>
          </w:p>
        </w:tc>
        <w:tc>
          <w:tcPr>
            <w:tcW w:w="3389" w:type="dxa"/>
            <w:tcBorders>
              <w:top w:val="single" w:color="D9C7FF" w:sz="8" w:space="0"/>
              <w:left w:val="single" w:color="D9C7FF" w:sz="8" w:space="0"/>
              <w:bottom w:val="single" w:color="D9C7FF" w:sz="8" w:space="0"/>
              <w:right w:val="single" w:color="D9C7FF" w:sz="8" w:space="0"/>
            </w:tcBorders>
            <w:vAlign w:val="center"/>
          </w:tcPr>
          <w:p w14:paraId="0B878709">
            <w:pPr>
              <w:spacing w:after="0" w:line="240" w:lineRule="auto"/>
              <w:rPr>
                <w:rFonts w:hint="default" w:ascii="Calibri" w:hAnsi="Calibri" w:cs="Calibri"/>
                <w:sz w:val="24"/>
                <w:szCs w:val="24"/>
              </w:rPr>
            </w:pPr>
            <w:r>
              <w:rPr>
                <w:rFonts w:hint="default" w:ascii="Calibri" w:hAnsi="Calibri" w:eastAsia="Arial" w:cs="Calibri"/>
                <w:b w:val="0"/>
                <w:sz w:val="24"/>
                <w:szCs w:val="24"/>
              </w:rPr>
              <w:t>Testable responsive frontend.</w:t>
            </w:r>
          </w:p>
        </w:tc>
        <w:tc>
          <w:tcPr>
            <w:tcW w:w="3389" w:type="dxa"/>
            <w:tcBorders>
              <w:top w:val="single" w:color="D9C7FF" w:sz="8" w:space="0"/>
              <w:left w:val="single" w:color="D9C7FF" w:sz="8" w:space="0"/>
              <w:bottom w:val="single" w:color="D9C7FF" w:sz="8" w:space="0"/>
              <w:right w:val="single" w:color="D9C7FF" w:sz="8" w:space="0"/>
            </w:tcBorders>
            <w:vAlign w:val="center"/>
          </w:tcPr>
          <w:p w14:paraId="5C5EFC03">
            <w:pPr>
              <w:spacing w:after="0" w:line="240" w:lineRule="auto"/>
              <w:rPr>
                <w:rFonts w:hint="default" w:ascii="Calibri" w:hAnsi="Calibri" w:cs="Calibri"/>
                <w:sz w:val="24"/>
                <w:szCs w:val="24"/>
              </w:rPr>
            </w:pPr>
            <w:r>
              <w:rPr>
                <w:rFonts w:hint="default" w:ascii="Calibri" w:hAnsi="Calibri" w:eastAsia="Arial" w:cs="Calibri"/>
                <w:b w:val="0"/>
                <w:sz w:val="24"/>
                <w:szCs w:val="24"/>
              </w:rPr>
              <w:t>Home, Dashboard, Paper and Team render at mobile/tablet/desktop widths.</w:t>
            </w:r>
          </w:p>
        </w:tc>
      </w:tr>
    </w:tbl>
    <w:p w14:paraId="5182BF98">
      <w:pPr>
        <w:rPr>
          <w:rFonts w:hint="default" w:ascii="Calibri" w:hAnsi="Calibri" w:cs="Calibri"/>
        </w:rPr>
      </w:pPr>
    </w:p>
    <w:p w14:paraId="0C315764">
      <w:pPr>
        <w:rPr>
          <w:rFonts w:hint="default" w:ascii="Calibri" w:hAnsi="Calibri" w:cs="Calibri"/>
          <w:sz w:val="24"/>
          <w:szCs w:val="24"/>
        </w:rPr>
      </w:pPr>
      <w:r>
        <w:rPr>
          <w:rFonts w:hint="default" w:ascii="Calibri" w:hAnsi="Calibri" w:cs="Calibri"/>
          <w:b w:val="0"/>
          <w:sz w:val="24"/>
          <w:szCs w:val="24"/>
        </w:rPr>
        <w:t>Latest verification: the project test command passed 3 test suites and 18 tests. Production build for GitHub Pages completed successfully with existing ESLint warnings only.</w:t>
      </w:r>
    </w:p>
    <w:p w14:paraId="501D55C2">
      <w:pPr>
        <w:pStyle w:val="3"/>
        <w:rPr>
          <w:rFonts w:hint="default" w:ascii="Calibri" w:hAnsi="Calibri" w:cs="Calibri"/>
        </w:rPr>
      </w:pPr>
      <w:bookmarkStart w:id="13" w:name="_Toc18731"/>
      <w:r>
        <w:rPr>
          <w:rFonts w:hint="default" w:ascii="Calibri" w:hAnsi="Calibri" w:cs="Calibri"/>
          <w:b w:val="0"/>
        </w:rPr>
        <w:t>13. Project Demo Walkthrough (Screen Shots)</w:t>
      </w:r>
      <w:bookmarkEnd w:id="13"/>
    </w:p>
    <w:p w14:paraId="17378904">
      <w:pPr>
        <w:rPr>
          <w:rFonts w:hint="default" w:ascii="Calibri" w:hAnsi="Calibri" w:cs="Calibri"/>
          <w:sz w:val="24"/>
          <w:szCs w:val="24"/>
        </w:rPr>
      </w:pPr>
      <w:r>
        <w:rPr>
          <w:rFonts w:hint="default" w:ascii="Calibri" w:hAnsi="Calibri" w:cs="Calibri"/>
          <w:b w:val="0"/>
          <w:sz w:val="24"/>
          <w:szCs w:val="24"/>
        </w:rPr>
        <w:t>This walkthrough follows the main user journey and uses screenshots as visual proof of project tasks, insights and learning.</w:t>
      </w:r>
    </w:p>
    <w:p w14:paraId="76BA2A82">
      <w:pPr>
        <w:rPr>
          <w:rFonts w:hint="default" w:ascii="Calibri" w:hAnsi="Calibri" w:cs="Calibri"/>
          <w:sz w:val="24"/>
          <w:szCs w:val="24"/>
        </w:rPr>
      </w:pPr>
      <w:r>
        <w:rPr>
          <w:rFonts w:hint="default" w:ascii="Calibri" w:hAnsi="Calibri" w:cs="Calibri"/>
          <w:b/>
          <w:color w:val="531DAB"/>
          <w:sz w:val="24"/>
          <w:szCs w:val="24"/>
        </w:rPr>
        <w:t>Home and brand entry point. The home page introduces iSuperviz as an AI research supervisor and frames the required full-stack workflow: paper tracking, dashboard, credit store, team information and deployed demo access.</w:t>
      </w:r>
    </w:p>
    <w:p w14:paraId="4FB32CBC">
      <w:pPr>
        <w:jc w:val="center"/>
        <w:rPr>
          <w:rFonts w:hint="default" w:ascii="Calibri" w:hAnsi="Calibri" w:cs="Calibri"/>
        </w:rPr>
      </w:pPr>
      <w:r>
        <w:rPr>
          <w:rFonts w:hint="default" w:ascii="Calibri" w:hAnsi="Calibri" w:cs="Calibri"/>
        </w:rPr>
        <w:drawing>
          <wp:inline distT="0" distB="0" distL="114300" distR="114300">
            <wp:extent cx="4231005" cy="8486140"/>
            <wp:effectExtent l="0" t="0" r="571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4231005" cy="8486140"/>
                    </a:xfrm>
                    <a:prstGeom prst="rect">
                      <a:avLst/>
                    </a:prstGeom>
                  </pic:spPr>
                </pic:pic>
              </a:graphicData>
            </a:graphic>
          </wp:inline>
        </w:drawing>
      </w:r>
    </w:p>
    <w:p w14:paraId="0C34CC4B">
      <w:pPr>
        <w:jc w:val="center"/>
        <w:rPr>
          <w:rFonts w:hint="default" w:ascii="Calibri" w:hAnsi="Calibri" w:cs="Calibri"/>
        </w:rPr>
      </w:pPr>
      <w:r>
        <w:rPr>
          <w:rFonts w:hint="default" w:ascii="Calibri" w:hAnsi="Calibri" w:cs="Calibri"/>
          <w:i/>
          <w:color w:val="5A5A5A"/>
          <w:sz w:val="18"/>
        </w:rPr>
        <w:t>Figure 2. Home and brand entry point.</w:t>
      </w:r>
    </w:p>
    <w:p w14:paraId="486617DC">
      <w:pPr>
        <w:rPr>
          <w:rFonts w:hint="default" w:ascii="Calibri" w:hAnsi="Calibri" w:cs="Calibri"/>
          <w:sz w:val="24"/>
          <w:szCs w:val="24"/>
        </w:rPr>
      </w:pPr>
      <w:r>
        <w:rPr>
          <w:rFonts w:hint="default" w:ascii="Calibri" w:hAnsi="Calibri" w:cs="Calibri"/>
          <w:b/>
          <w:color w:val="531DAB"/>
          <w:sz w:val="24"/>
          <w:szCs w:val="24"/>
        </w:rPr>
        <w:t>Team 07 page. The team page lists all six members, pair membership, student IDs, role tags and individual/pair site links used as evidence of team organisation.</w:t>
      </w:r>
    </w:p>
    <w:p w14:paraId="7D8E22A3">
      <w:pPr>
        <w:jc w:val="center"/>
        <w:rPr>
          <w:rFonts w:hint="default" w:ascii="Calibri" w:hAnsi="Calibri" w:cs="Calibri"/>
        </w:rPr>
      </w:pPr>
      <w:r>
        <w:rPr>
          <w:rFonts w:hint="default" w:ascii="Calibri" w:hAnsi="Calibri" w:cs="Calibri"/>
        </w:rPr>
        <w:drawing>
          <wp:inline distT="0" distB="0" distL="114300" distR="114300">
            <wp:extent cx="6842760" cy="758063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6842760" cy="7580630"/>
                    </a:xfrm>
                    <a:prstGeom prst="rect">
                      <a:avLst/>
                    </a:prstGeom>
                  </pic:spPr>
                </pic:pic>
              </a:graphicData>
            </a:graphic>
          </wp:inline>
        </w:drawing>
      </w:r>
    </w:p>
    <w:p w14:paraId="28E9B84A">
      <w:pPr>
        <w:jc w:val="center"/>
        <w:rPr>
          <w:rFonts w:hint="default" w:ascii="Calibri" w:hAnsi="Calibri" w:cs="Calibri"/>
        </w:rPr>
      </w:pPr>
      <w:r>
        <w:rPr>
          <w:rFonts w:hint="default" w:ascii="Calibri" w:hAnsi="Calibri" w:cs="Calibri"/>
          <w:i/>
          <w:color w:val="5A5A5A"/>
          <w:sz w:val="18"/>
        </w:rPr>
        <w:t>Figure 3. Team 07 page.</w:t>
      </w:r>
    </w:p>
    <w:p w14:paraId="42744D86">
      <w:pPr>
        <w:rPr>
          <w:rFonts w:hint="default" w:ascii="Calibri" w:hAnsi="Calibri" w:cs="Calibri"/>
          <w:sz w:val="24"/>
          <w:szCs w:val="24"/>
        </w:rPr>
      </w:pPr>
      <w:r>
        <w:rPr>
          <w:rFonts w:hint="default" w:ascii="Calibri" w:hAnsi="Calibri" w:cs="Calibri"/>
          <w:b/>
          <w:color w:val="531DAB"/>
          <w:sz w:val="24"/>
          <w:szCs w:val="24"/>
        </w:rPr>
        <w:t>Login and sign-up entry. The login page supports the reviewer demo account and the user authentication flow required by the project brief.</w:t>
      </w:r>
    </w:p>
    <w:p w14:paraId="5FB4DD2C">
      <w:pPr>
        <w:jc w:val="center"/>
        <w:rPr>
          <w:rFonts w:hint="default" w:ascii="Calibri" w:hAnsi="Calibri" w:cs="Calibri"/>
        </w:rPr>
      </w:pPr>
      <w:r>
        <w:rPr>
          <w:rFonts w:hint="default" w:ascii="Calibri" w:hAnsi="Calibri" w:cs="Calibri"/>
        </w:rPr>
        <w:drawing>
          <wp:inline distT="0" distB="0" distL="114300" distR="114300">
            <wp:extent cx="5524500" cy="3453130"/>
            <wp:effectExtent l="0" t="0" r="762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5524500" cy="3453130"/>
                    </a:xfrm>
                    <a:prstGeom prst="rect">
                      <a:avLst/>
                    </a:prstGeom>
                  </pic:spPr>
                </pic:pic>
              </a:graphicData>
            </a:graphic>
          </wp:inline>
        </w:drawing>
      </w:r>
    </w:p>
    <w:p w14:paraId="6DB018A6">
      <w:pPr>
        <w:jc w:val="center"/>
        <w:rPr>
          <w:rFonts w:hint="default" w:ascii="Calibri" w:hAnsi="Calibri" w:cs="Calibri"/>
        </w:rPr>
      </w:pPr>
      <w:r>
        <w:rPr>
          <w:rFonts w:hint="default" w:ascii="Calibri" w:hAnsi="Calibri" w:cs="Calibri"/>
          <w:i/>
          <w:color w:val="5A5A5A"/>
          <w:sz w:val="18"/>
        </w:rPr>
        <w:t>Figure 4. Login and sign-up entry.</w:t>
      </w:r>
    </w:p>
    <w:p w14:paraId="2BE39D78">
      <w:pPr>
        <w:rPr>
          <w:rFonts w:hint="default" w:ascii="Calibri" w:hAnsi="Calibri" w:cs="Calibri"/>
          <w:sz w:val="24"/>
          <w:szCs w:val="24"/>
        </w:rPr>
      </w:pPr>
      <w:r>
        <w:rPr>
          <w:rFonts w:hint="default" w:ascii="Calibri" w:hAnsi="Calibri" w:cs="Calibri"/>
          <w:b/>
          <w:color w:val="531DAB"/>
          <w:sz w:val="24"/>
          <w:szCs w:val="24"/>
        </w:rPr>
        <w:t>Forgotten-password recovery. The password recovery page implements the forgotten-password service module through account checking and reset flow.</w:t>
      </w:r>
    </w:p>
    <w:p w14:paraId="0E714769">
      <w:pPr>
        <w:jc w:val="center"/>
        <w:rPr>
          <w:rFonts w:hint="default" w:ascii="Calibri" w:hAnsi="Calibri" w:cs="Calibri"/>
        </w:rPr>
      </w:pPr>
      <w:r>
        <w:rPr>
          <w:rFonts w:hint="default" w:ascii="Calibri" w:hAnsi="Calibri" w:cs="Calibri"/>
        </w:rPr>
        <w:drawing>
          <wp:inline distT="0" distB="0" distL="114300" distR="114300">
            <wp:extent cx="5478780" cy="3424555"/>
            <wp:effectExtent l="0" t="0" r="762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5478780" cy="3424555"/>
                    </a:xfrm>
                    <a:prstGeom prst="rect">
                      <a:avLst/>
                    </a:prstGeom>
                  </pic:spPr>
                </pic:pic>
              </a:graphicData>
            </a:graphic>
          </wp:inline>
        </w:drawing>
      </w:r>
    </w:p>
    <w:p w14:paraId="03E29691">
      <w:pPr>
        <w:jc w:val="center"/>
        <w:rPr>
          <w:rFonts w:hint="default" w:ascii="Calibri" w:hAnsi="Calibri" w:cs="Calibri"/>
        </w:rPr>
      </w:pPr>
      <w:r>
        <w:rPr>
          <w:rFonts w:hint="default" w:ascii="Calibri" w:hAnsi="Calibri" w:cs="Calibri"/>
          <w:i/>
          <w:color w:val="5A5A5A"/>
          <w:sz w:val="18"/>
        </w:rPr>
        <w:t>Figure 5. Forgotten-password recovery.</w:t>
      </w:r>
    </w:p>
    <w:p w14:paraId="0CBDF52F">
      <w:pPr>
        <w:rPr>
          <w:rFonts w:hint="default" w:ascii="Calibri" w:hAnsi="Calibri" w:cs="Calibri"/>
          <w:sz w:val="24"/>
          <w:szCs w:val="24"/>
        </w:rPr>
      </w:pPr>
      <w:r>
        <w:rPr>
          <w:rFonts w:hint="default" w:ascii="Calibri" w:hAnsi="Calibri" w:cs="Calibri"/>
          <w:b/>
          <w:color w:val="531DAB"/>
          <w:sz w:val="24"/>
          <w:szCs w:val="24"/>
        </w:rPr>
        <w:t>Research preference setting. Users can configure topics, research areas and language preferences so paper recommendations can match the research profile.</w:t>
      </w:r>
    </w:p>
    <w:p w14:paraId="0070AB6E">
      <w:pPr>
        <w:jc w:val="center"/>
        <w:rPr>
          <w:rFonts w:hint="default" w:ascii="Calibri" w:hAnsi="Calibri" w:cs="Calibri"/>
        </w:rPr>
      </w:pPr>
      <w:r>
        <w:rPr>
          <w:rFonts w:hint="default" w:ascii="Calibri" w:hAnsi="Calibri" w:cs="Calibri"/>
        </w:rPr>
        <w:drawing>
          <wp:inline distT="0" distB="0" distL="114300" distR="114300">
            <wp:extent cx="3796030" cy="3655695"/>
            <wp:effectExtent l="0" t="0" r="1397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3796030" cy="3655695"/>
                    </a:xfrm>
                    <a:prstGeom prst="rect">
                      <a:avLst/>
                    </a:prstGeom>
                  </pic:spPr>
                </pic:pic>
              </a:graphicData>
            </a:graphic>
          </wp:inline>
        </w:drawing>
      </w:r>
    </w:p>
    <w:p w14:paraId="57C101ED">
      <w:pPr>
        <w:jc w:val="center"/>
        <w:rPr>
          <w:rFonts w:hint="default" w:ascii="Calibri" w:hAnsi="Calibri" w:cs="Calibri"/>
        </w:rPr>
      </w:pPr>
      <w:r>
        <w:rPr>
          <w:rFonts w:hint="default" w:ascii="Calibri" w:hAnsi="Calibri" w:cs="Calibri"/>
          <w:i/>
          <w:color w:val="5A5A5A"/>
          <w:sz w:val="18"/>
        </w:rPr>
        <w:t>Figure 6. Research preference setting.</w:t>
      </w:r>
    </w:p>
    <w:p w14:paraId="248735CC">
      <w:pPr>
        <w:rPr>
          <w:rFonts w:hint="default" w:ascii="Calibri" w:hAnsi="Calibri" w:cs="Calibri"/>
          <w:sz w:val="24"/>
          <w:szCs w:val="24"/>
        </w:rPr>
      </w:pPr>
      <w:r>
        <w:rPr>
          <w:rFonts w:hint="default" w:ascii="Calibri" w:hAnsi="Calibri" w:cs="Calibri"/>
          <w:b/>
          <w:color w:val="531DAB"/>
          <w:sz w:val="24"/>
          <w:szCs w:val="24"/>
        </w:rPr>
        <w:t>Paper tracking list. The paper page provides the search-related service, paper catalogue browsing, favorites, credit-based Explore and PDF download actions.</w:t>
      </w:r>
    </w:p>
    <w:p w14:paraId="008CFB19">
      <w:pPr>
        <w:jc w:val="center"/>
        <w:rPr>
          <w:rFonts w:hint="default" w:ascii="Calibri" w:hAnsi="Calibri" w:cs="Calibri"/>
        </w:rPr>
      </w:pPr>
      <w:r>
        <w:rPr>
          <w:rFonts w:hint="default" w:ascii="Calibri" w:hAnsi="Calibri" w:cs="Calibri"/>
        </w:rPr>
        <w:drawing>
          <wp:inline distT="0" distB="0" distL="114300" distR="114300">
            <wp:extent cx="4754880" cy="328866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a:stretch>
                      <a:fillRect/>
                    </a:stretch>
                  </pic:blipFill>
                  <pic:spPr>
                    <a:xfrm>
                      <a:off x="0" y="0"/>
                      <a:ext cx="4754880" cy="3288665"/>
                    </a:xfrm>
                    <a:prstGeom prst="rect">
                      <a:avLst/>
                    </a:prstGeom>
                  </pic:spPr>
                </pic:pic>
              </a:graphicData>
            </a:graphic>
          </wp:inline>
        </w:drawing>
      </w:r>
    </w:p>
    <w:p w14:paraId="77437CA3">
      <w:pPr>
        <w:jc w:val="center"/>
        <w:rPr>
          <w:rFonts w:hint="default" w:ascii="Calibri" w:hAnsi="Calibri" w:cs="Calibri"/>
        </w:rPr>
      </w:pPr>
      <w:r>
        <w:rPr>
          <w:rFonts w:hint="default" w:ascii="Calibri" w:hAnsi="Calibri" w:cs="Calibri"/>
          <w:i/>
          <w:color w:val="5A5A5A"/>
          <w:sz w:val="18"/>
        </w:rPr>
        <w:t>Figure 7. Paper tracking list.</w:t>
      </w:r>
    </w:p>
    <w:p w14:paraId="7A99CE57">
      <w:pPr>
        <w:rPr>
          <w:rFonts w:hint="default" w:ascii="Calibri" w:hAnsi="Calibri" w:cs="Calibri"/>
          <w:sz w:val="24"/>
          <w:szCs w:val="24"/>
        </w:rPr>
      </w:pPr>
      <w:r>
        <w:rPr>
          <w:rFonts w:hint="default" w:ascii="Calibri" w:hAnsi="Calibri" w:cs="Calibri"/>
          <w:b/>
          <w:color w:val="531DAB"/>
          <w:sz w:val="24"/>
          <w:szCs w:val="24"/>
        </w:rPr>
        <w:t>Paper detail and reflective notes. Paper detail gives structured notes, suggested ideas, AI chat and source context for deeper academic reading.</w:t>
      </w:r>
    </w:p>
    <w:p w14:paraId="5262BD86">
      <w:pPr>
        <w:jc w:val="center"/>
        <w:rPr>
          <w:rFonts w:hint="default" w:ascii="Calibri" w:hAnsi="Calibri" w:cs="Calibri"/>
        </w:rPr>
      </w:pPr>
      <w:r>
        <w:rPr>
          <w:rFonts w:hint="default" w:ascii="Calibri" w:hAnsi="Calibri" w:cs="Calibri"/>
        </w:rPr>
        <w:drawing>
          <wp:inline distT="0" distB="0" distL="114300" distR="114300">
            <wp:extent cx="5296535" cy="3464560"/>
            <wp:effectExtent l="0" t="0" r="698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1"/>
                    <a:stretch>
                      <a:fillRect/>
                    </a:stretch>
                  </pic:blipFill>
                  <pic:spPr>
                    <a:xfrm>
                      <a:off x="0" y="0"/>
                      <a:ext cx="5296535" cy="3464560"/>
                    </a:xfrm>
                    <a:prstGeom prst="rect">
                      <a:avLst/>
                    </a:prstGeom>
                  </pic:spPr>
                </pic:pic>
              </a:graphicData>
            </a:graphic>
          </wp:inline>
        </w:drawing>
      </w:r>
    </w:p>
    <w:p w14:paraId="7F779C1C">
      <w:pPr>
        <w:jc w:val="center"/>
        <w:rPr>
          <w:rFonts w:hint="default" w:ascii="Calibri" w:hAnsi="Calibri" w:cs="Calibri"/>
        </w:rPr>
      </w:pPr>
      <w:r>
        <w:rPr>
          <w:rFonts w:hint="default" w:ascii="Calibri" w:hAnsi="Calibri" w:cs="Calibri"/>
          <w:i/>
          <w:color w:val="5A5A5A"/>
          <w:sz w:val="18"/>
        </w:rPr>
        <w:t>Figure 8. Paper detail and reflective notes.</w:t>
      </w:r>
    </w:p>
    <w:p w14:paraId="6B72EF10">
      <w:pPr>
        <w:rPr>
          <w:rFonts w:hint="default" w:ascii="Calibri" w:hAnsi="Calibri" w:cs="Calibri"/>
          <w:sz w:val="24"/>
          <w:szCs w:val="24"/>
        </w:rPr>
      </w:pPr>
      <w:r>
        <w:rPr>
          <w:rFonts w:hint="default" w:ascii="Calibri" w:hAnsi="Calibri" w:cs="Calibri"/>
          <w:b/>
          <w:color w:val="531DAB"/>
          <w:sz w:val="24"/>
          <w:szCs w:val="24"/>
        </w:rPr>
        <w:t>Hallucination audit peculiar service. The hallucination audit accepts review options and returns a deterministic checking result for AI detection, citation and writing consistency.</w:t>
      </w:r>
    </w:p>
    <w:p w14:paraId="7D802020">
      <w:pPr>
        <w:jc w:val="center"/>
        <w:rPr>
          <w:rFonts w:hint="default" w:ascii="Calibri" w:hAnsi="Calibri" w:cs="Calibri"/>
        </w:rPr>
      </w:pPr>
      <w:r>
        <w:rPr>
          <w:rFonts w:hint="default" w:ascii="Calibri" w:hAnsi="Calibri" w:cs="Calibri"/>
        </w:rPr>
        <w:drawing>
          <wp:inline distT="0" distB="0" distL="114300" distR="114300">
            <wp:extent cx="5151120" cy="3219450"/>
            <wp:effectExtent l="0" t="0" r="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5151120" cy="3219450"/>
                    </a:xfrm>
                    <a:prstGeom prst="rect">
                      <a:avLst/>
                    </a:prstGeom>
                  </pic:spPr>
                </pic:pic>
              </a:graphicData>
            </a:graphic>
          </wp:inline>
        </w:drawing>
      </w:r>
    </w:p>
    <w:p w14:paraId="0EADA73B">
      <w:pPr>
        <w:jc w:val="center"/>
        <w:rPr>
          <w:rFonts w:hint="default" w:ascii="Calibri" w:hAnsi="Calibri" w:cs="Calibri"/>
        </w:rPr>
      </w:pPr>
      <w:r>
        <w:rPr>
          <w:rFonts w:hint="default" w:ascii="Calibri" w:hAnsi="Calibri" w:cs="Calibri"/>
          <w:i/>
          <w:color w:val="5A5A5A"/>
          <w:sz w:val="18"/>
        </w:rPr>
        <w:t xml:space="preserve">Figure </w:t>
      </w:r>
      <w:r>
        <w:rPr>
          <w:rFonts w:hint="eastAsia" w:ascii="Calibri" w:hAnsi="Calibri" w:eastAsia="宋体" w:cs="Calibri"/>
          <w:i/>
          <w:color w:val="5A5A5A"/>
          <w:sz w:val="18"/>
          <w:lang w:val="en-US" w:eastAsia="zh-CN"/>
        </w:rPr>
        <w:t>9</w:t>
      </w:r>
      <w:r>
        <w:rPr>
          <w:rFonts w:hint="default" w:ascii="Calibri" w:hAnsi="Calibri" w:cs="Calibri"/>
          <w:i/>
          <w:color w:val="5A5A5A"/>
          <w:sz w:val="18"/>
        </w:rPr>
        <w:t>. Hallucination audit peculiar service.</w:t>
      </w:r>
    </w:p>
    <w:p w14:paraId="2EEFE16B">
      <w:pPr>
        <w:rPr>
          <w:rFonts w:hint="default" w:ascii="Calibri" w:hAnsi="Calibri" w:cs="Calibri"/>
          <w:sz w:val="24"/>
          <w:szCs w:val="24"/>
        </w:rPr>
      </w:pPr>
      <w:r>
        <w:rPr>
          <w:rFonts w:hint="default" w:ascii="Calibri" w:hAnsi="Calibri" w:cs="Calibri"/>
          <w:b/>
          <w:color w:val="531DAB"/>
          <w:sz w:val="24"/>
          <w:szCs w:val="24"/>
        </w:rPr>
        <w:t>Research store. The shop lists credit packs, membership plans, literature review reports and services as the e-commerce part of the project.</w:t>
      </w:r>
    </w:p>
    <w:p w14:paraId="703129B1">
      <w:pPr>
        <w:jc w:val="center"/>
        <w:rPr>
          <w:rFonts w:hint="default" w:ascii="Calibri" w:hAnsi="Calibri" w:cs="Calibri"/>
        </w:rPr>
      </w:pPr>
      <w:r>
        <w:rPr>
          <w:rFonts w:hint="default" w:ascii="Calibri" w:hAnsi="Calibri" w:cs="Calibri"/>
        </w:rPr>
        <w:drawing>
          <wp:inline distT="0" distB="0" distL="114300" distR="114300">
            <wp:extent cx="5806440" cy="794702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5806440" cy="7947565"/>
                    </a:xfrm>
                    <a:prstGeom prst="rect">
                      <a:avLst/>
                    </a:prstGeom>
                  </pic:spPr>
                </pic:pic>
              </a:graphicData>
            </a:graphic>
          </wp:inline>
        </w:drawing>
      </w:r>
    </w:p>
    <w:p w14:paraId="4A0AC987">
      <w:pPr>
        <w:jc w:val="center"/>
        <w:rPr>
          <w:rFonts w:hint="default" w:ascii="Calibri" w:hAnsi="Calibri" w:cs="Calibri"/>
        </w:rPr>
      </w:pPr>
      <w:r>
        <w:rPr>
          <w:rFonts w:hint="default" w:ascii="Calibri" w:hAnsi="Calibri" w:cs="Calibri"/>
          <w:i/>
          <w:color w:val="5A5A5A"/>
          <w:sz w:val="18"/>
        </w:rPr>
        <w:t>Figure 1</w:t>
      </w:r>
      <w:r>
        <w:rPr>
          <w:rFonts w:hint="eastAsia" w:ascii="Calibri" w:hAnsi="Calibri" w:eastAsia="宋体" w:cs="Calibri"/>
          <w:i/>
          <w:color w:val="5A5A5A"/>
          <w:sz w:val="18"/>
          <w:lang w:val="en-US" w:eastAsia="zh-CN"/>
        </w:rPr>
        <w:t>0</w:t>
      </w:r>
      <w:r>
        <w:rPr>
          <w:rFonts w:hint="default" w:ascii="Calibri" w:hAnsi="Calibri" w:cs="Calibri"/>
          <w:i/>
          <w:color w:val="5A5A5A"/>
          <w:sz w:val="18"/>
        </w:rPr>
        <w:t>. Research store.</w:t>
      </w:r>
    </w:p>
    <w:p w14:paraId="68DC427E">
      <w:pPr>
        <w:rPr>
          <w:rFonts w:hint="default" w:ascii="Calibri" w:hAnsi="Calibri" w:cs="Calibri"/>
          <w:sz w:val="24"/>
          <w:szCs w:val="24"/>
        </w:rPr>
      </w:pPr>
      <w:r>
        <w:rPr>
          <w:rFonts w:hint="default" w:ascii="Calibri" w:hAnsi="Calibri" w:cs="Calibri"/>
          <w:b/>
          <w:color w:val="531DAB"/>
          <w:sz w:val="24"/>
          <w:szCs w:val="24"/>
        </w:rPr>
        <w:t>Shopping cart and checkout. Cart operations cover add, update, remove, clear and mock checkout, with side effects on credits and membership status.</w:t>
      </w:r>
    </w:p>
    <w:p w14:paraId="74C4D1D3">
      <w:pPr>
        <w:jc w:val="center"/>
        <w:rPr>
          <w:rFonts w:hint="default" w:ascii="Calibri" w:hAnsi="Calibri" w:cs="Calibri"/>
        </w:rPr>
      </w:pPr>
      <w:r>
        <w:rPr>
          <w:rFonts w:hint="default" w:ascii="Calibri" w:hAnsi="Calibri" w:cs="Calibri"/>
        </w:rPr>
        <w:drawing>
          <wp:inline distT="0" distB="0" distL="114300" distR="114300">
            <wp:extent cx="5806440" cy="3629025"/>
            <wp:effectExtent l="0" t="0" r="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5806440" cy="3629025"/>
                    </a:xfrm>
                    <a:prstGeom prst="rect">
                      <a:avLst/>
                    </a:prstGeom>
                  </pic:spPr>
                </pic:pic>
              </a:graphicData>
            </a:graphic>
          </wp:inline>
        </w:drawing>
      </w:r>
    </w:p>
    <w:p w14:paraId="3E1DB043">
      <w:pPr>
        <w:jc w:val="center"/>
        <w:rPr>
          <w:rFonts w:hint="default" w:ascii="Calibri" w:hAnsi="Calibri" w:cs="Calibri"/>
        </w:rPr>
      </w:pPr>
      <w:r>
        <w:rPr>
          <w:rFonts w:hint="default" w:ascii="Calibri" w:hAnsi="Calibri" w:cs="Calibri"/>
          <w:i/>
          <w:color w:val="5A5A5A"/>
          <w:sz w:val="18"/>
        </w:rPr>
        <w:t>Figure 1</w:t>
      </w:r>
      <w:r>
        <w:rPr>
          <w:rFonts w:hint="eastAsia" w:ascii="Calibri" w:hAnsi="Calibri" w:eastAsia="宋体" w:cs="Calibri"/>
          <w:i/>
          <w:color w:val="5A5A5A"/>
          <w:sz w:val="18"/>
          <w:lang w:val="en-US" w:eastAsia="zh-CN"/>
        </w:rPr>
        <w:t>1</w:t>
      </w:r>
      <w:r>
        <w:rPr>
          <w:rFonts w:hint="default" w:ascii="Calibri" w:hAnsi="Calibri" w:cs="Calibri"/>
          <w:i/>
          <w:color w:val="5A5A5A"/>
          <w:sz w:val="18"/>
        </w:rPr>
        <w:t>. Shopping cart and checkout.</w:t>
      </w:r>
    </w:p>
    <w:p w14:paraId="564EFF68">
      <w:pPr>
        <w:rPr>
          <w:rFonts w:hint="default" w:ascii="Calibri" w:hAnsi="Calibri" w:cs="Calibri"/>
          <w:sz w:val="24"/>
          <w:szCs w:val="24"/>
        </w:rPr>
      </w:pPr>
      <w:r>
        <w:rPr>
          <w:rFonts w:hint="default" w:ascii="Calibri" w:hAnsi="Calibri" w:cs="Calibri"/>
          <w:b/>
          <w:color w:val="531DAB"/>
          <w:sz w:val="24"/>
          <w:szCs w:val="24"/>
        </w:rPr>
        <w:t>Dashboard, orders and history. The dashboard centralises user profile, credit balance, cart summary, search history and order history for individual activity management.</w:t>
      </w:r>
    </w:p>
    <w:p w14:paraId="5D25E374">
      <w:pPr>
        <w:jc w:val="center"/>
        <w:rPr>
          <w:rFonts w:hint="default" w:ascii="Calibri" w:hAnsi="Calibri" w:cs="Calibri"/>
        </w:rPr>
      </w:pPr>
      <w:r>
        <w:rPr>
          <w:rFonts w:hint="default" w:ascii="Calibri" w:hAnsi="Calibri" w:cs="Calibri"/>
        </w:rPr>
        <w:drawing>
          <wp:inline distT="0" distB="0" distL="114300" distR="114300">
            <wp:extent cx="5120640" cy="320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5"/>
                    <a:stretch>
                      <a:fillRect/>
                    </a:stretch>
                  </pic:blipFill>
                  <pic:spPr>
                    <a:xfrm>
                      <a:off x="0" y="0"/>
                      <a:ext cx="5120640" cy="3200400"/>
                    </a:xfrm>
                    <a:prstGeom prst="rect">
                      <a:avLst/>
                    </a:prstGeom>
                  </pic:spPr>
                </pic:pic>
              </a:graphicData>
            </a:graphic>
          </wp:inline>
        </w:drawing>
      </w:r>
    </w:p>
    <w:p w14:paraId="325361FD">
      <w:pPr>
        <w:jc w:val="center"/>
        <w:rPr>
          <w:rFonts w:hint="default" w:ascii="Calibri" w:hAnsi="Calibri" w:cs="Calibri"/>
        </w:rPr>
      </w:pPr>
      <w:r>
        <w:rPr>
          <w:rFonts w:hint="default" w:ascii="Calibri" w:hAnsi="Calibri" w:cs="Calibri"/>
          <w:i/>
          <w:color w:val="5A5A5A"/>
          <w:sz w:val="18"/>
        </w:rPr>
        <w:t>Figure 1</w:t>
      </w:r>
      <w:r>
        <w:rPr>
          <w:rFonts w:hint="eastAsia" w:ascii="Calibri" w:hAnsi="Calibri" w:eastAsia="宋体" w:cs="Calibri"/>
          <w:i/>
          <w:color w:val="5A5A5A"/>
          <w:sz w:val="18"/>
          <w:lang w:val="en-US" w:eastAsia="zh-CN"/>
        </w:rPr>
        <w:t>2</w:t>
      </w:r>
      <w:r>
        <w:rPr>
          <w:rFonts w:hint="default" w:ascii="Calibri" w:hAnsi="Calibri" w:cs="Calibri"/>
          <w:i/>
          <w:color w:val="5A5A5A"/>
          <w:sz w:val="18"/>
        </w:rPr>
        <w:t>. Dashboard, orders and history.</w:t>
      </w:r>
    </w:p>
    <w:p w14:paraId="128DE973">
      <w:pPr>
        <w:pStyle w:val="3"/>
        <w:rPr>
          <w:rFonts w:hint="default" w:ascii="Calibri" w:hAnsi="Calibri" w:cs="Calibri"/>
        </w:rPr>
      </w:pPr>
      <w:bookmarkStart w:id="14" w:name="_Toc26477"/>
      <w:r>
        <w:rPr>
          <w:rFonts w:hint="default" w:ascii="Calibri" w:hAnsi="Calibri" w:cs="Calibri"/>
          <w:b w:val="0"/>
        </w:rPr>
        <w:t>14. Public Forum Q&amp;A Responses from the Remaining Six Teams</w:t>
      </w:r>
      <w:bookmarkEnd w:id="14"/>
    </w:p>
    <w:p w14:paraId="5CAEE8A0">
      <w:pPr>
        <w:rPr>
          <w:rFonts w:hint="default" w:ascii="Calibri" w:hAnsi="Calibri" w:cs="Calibri"/>
          <w:sz w:val="24"/>
          <w:szCs w:val="24"/>
        </w:rPr>
      </w:pPr>
      <w:r>
        <w:rPr>
          <w:rFonts w:hint="default" w:ascii="Calibri" w:hAnsi="Calibri" w:cs="Calibri"/>
          <w:b w:val="0"/>
          <w:sz w:val="24"/>
          <w:szCs w:val="24"/>
        </w:rPr>
        <w:t>The following written responses summarise the questions collected after the presentation session and provide Team 07 responses before the presentation-day forum deadline.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194C9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37768BF2">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Question from Other Team</w:t>
            </w:r>
          </w:p>
        </w:tc>
        <w:tc>
          <w:tcPr>
            <w:tcW w:w="5083"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7D6FC64F">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Team 07 Written Response</w:t>
            </w:r>
          </w:p>
        </w:tc>
      </w:tr>
      <w:tr w14:paraId="73DA7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784746EB">
            <w:pPr>
              <w:spacing w:after="0" w:line="240" w:lineRule="auto"/>
              <w:rPr>
                <w:rFonts w:hint="default" w:ascii="Calibri" w:hAnsi="Calibri" w:cs="Calibri"/>
                <w:sz w:val="24"/>
                <w:szCs w:val="24"/>
              </w:rPr>
            </w:pPr>
            <w:r>
              <w:rPr>
                <w:rFonts w:hint="default" w:ascii="Calibri" w:hAnsi="Calibri" w:eastAsia="Arial" w:cs="Calibri"/>
                <w:b w:val="0"/>
                <w:sz w:val="24"/>
                <w:szCs w:val="24"/>
              </w:rPr>
              <w:t>How can it be full-stack if deployed on GitHub Pages?</w:t>
            </w:r>
          </w:p>
        </w:tc>
        <w:tc>
          <w:tcPr>
            <w:tcW w:w="5083" w:type="dxa"/>
            <w:tcBorders>
              <w:top w:val="single" w:color="D9C7FF" w:sz="8" w:space="0"/>
              <w:left w:val="single" w:color="D9C7FF" w:sz="8" w:space="0"/>
              <w:bottom w:val="single" w:color="D9C7FF" w:sz="8" w:space="0"/>
              <w:right w:val="single" w:color="D9C7FF" w:sz="8" w:space="0"/>
            </w:tcBorders>
            <w:vAlign w:val="center"/>
          </w:tcPr>
          <w:p w14:paraId="6C0FC6E1">
            <w:pPr>
              <w:spacing w:after="0" w:line="240" w:lineRule="auto"/>
              <w:rPr>
                <w:rFonts w:hint="default" w:ascii="Calibri" w:hAnsi="Calibri" w:cs="Calibri"/>
                <w:sz w:val="24"/>
                <w:szCs w:val="24"/>
              </w:rPr>
            </w:pPr>
            <w:r>
              <w:rPr>
                <w:rFonts w:hint="default" w:ascii="Calibri" w:hAnsi="Calibri" w:eastAsia="Arial" w:cs="Calibri"/>
                <w:b w:val="0"/>
                <w:sz w:val="24"/>
                <w:szCs w:val="24"/>
              </w:rPr>
              <w:t>The source contains a real Express/SQLite backend. GitHub Pages uses a mock API only because Pages cannot run Node.js; the coding archive still demonstrates full-stack design.</w:t>
            </w:r>
          </w:p>
        </w:tc>
      </w:tr>
      <w:tr w14:paraId="3670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57705ADB">
            <w:pPr>
              <w:spacing w:after="0" w:line="240" w:lineRule="auto"/>
              <w:rPr>
                <w:rFonts w:hint="default" w:ascii="Calibri" w:hAnsi="Calibri" w:cs="Calibri"/>
                <w:sz w:val="24"/>
                <w:szCs w:val="24"/>
              </w:rPr>
            </w:pPr>
            <w:r>
              <w:rPr>
                <w:rFonts w:hint="default" w:ascii="Calibri" w:hAnsi="Calibri" w:eastAsia="Arial" w:cs="Calibri"/>
                <w:b w:val="0"/>
                <w:sz w:val="24"/>
                <w:szCs w:val="24"/>
              </w:rPr>
              <w:t>How is responsive design verified?</w:t>
            </w:r>
          </w:p>
        </w:tc>
        <w:tc>
          <w:tcPr>
            <w:tcW w:w="5083" w:type="dxa"/>
            <w:tcBorders>
              <w:top w:val="single" w:color="D9C7FF" w:sz="8" w:space="0"/>
              <w:left w:val="single" w:color="D9C7FF" w:sz="8" w:space="0"/>
              <w:bottom w:val="single" w:color="D9C7FF" w:sz="8" w:space="0"/>
              <w:right w:val="single" w:color="D9C7FF" w:sz="8" w:space="0"/>
            </w:tcBorders>
            <w:vAlign w:val="center"/>
          </w:tcPr>
          <w:p w14:paraId="42C15260">
            <w:pPr>
              <w:spacing w:after="0" w:line="240" w:lineRule="auto"/>
              <w:rPr>
                <w:rFonts w:hint="default" w:ascii="Calibri" w:hAnsi="Calibri" w:cs="Calibri"/>
                <w:sz w:val="24"/>
                <w:szCs w:val="24"/>
              </w:rPr>
            </w:pPr>
            <w:r>
              <w:rPr>
                <w:rFonts w:hint="default" w:ascii="Calibri" w:hAnsi="Calibri" w:eastAsia="Arial" w:cs="Calibri"/>
                <w:b w:val="0"/>
                <w:sz w:val="24"/>
                <w:szCs w:val="24"/>
              </w:rPr>
              <w:t>The UI uses Ant Design layouts and includes responsive Jest tests for 360, 768 and 1440 widths plus manual checks.</w:t>
            </w:r>
          </w:p>
        </w:tc>
      </w:tr>
      <w:tr w14:paraId="39549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21C746DA">
            <w:pPr>
              <w:spacing w:after="0" w:line="240" w:lineRule="auto"/>
              <w:rPr>
                <w:rFonts w:hint="default" w:ascii="Calibri" w:hAnsi="Calibri" w:cs="Calibri"/>
                <w:sz w:val="24"/>
                <w:szCs w:val="24"/>
              </w:rPr>
            </w:pPr>
            <w:r>
              <w:rPr>
                <w:rFonts w:hint="default" w:ascii="Calibri" w:hAnsi="Calibri" w:eastAsia="Arial" w:cs="Calibri"/>
                <w:b w:val="0"/>
                <w:sz w:val="24"/>
                <w:szCs w:val="24"/>
              </w:rPr>
              <w:t>What data does the system store?</w:t>
            </w:r>
          </w:p>
        </w:tc>
        <w:tc>
          <w:tcPr>
            <w:tcW w:w="5083" w:type="dxa"/>
            <w:tcBorders>
              <w:top w:val="single" w:color="D9C7FF" w:sz="8" w:space="0"/>
              <w:left w:val="single" w:color="D9C7FF" w:sz="8" w:space="0"/>
              <w:bottom w:val="single" w:color="D9C7FF" w:sz="8" w:space="0"/>
              <w:right w:val="single" w:color="D9C7FF" w:sz="8" w:space="0"/>
            </w:tcBorders>
            <w:vAlign w:val="center"/>
          </w:tcPr>
          <w:p w14:paraId="1D0B1894">
            <w:pPr>
              <w:spacing w:after="0" w:line="240" w:lineRule="auto"/>
              <w:rPr>
                <w:rFonts w:hint="default" w:ascii="Calibri" w:hAnsi="Calibri" w:cs="Calibri"/>
                <w:sz w:val="24"/>
                <w:szCs w:val="24"/>
              </w:rPr>
            </w:pPr>
            <w:r>
              <w:rPr>
                <w:rFonts w:hint="default" w:ascii="Calibri" w:hAnsi="Calibri" w:eastAsia="Arial" w:cs="Calibri"/>
                <w:b w:val="0"/>
                <w:sz w:val="24"/>
                <w:szCs w:val="24"/>
              </w:rPr>
              <w:t>Users, captchas, products, cart items, orders, search history, papers, notes, ideas, related papers, chat messages, feedback and audit jobs.</w:t>
            </w:r>
          </w:p>
        </w:tc>
      </w:tr>
      <w:tr w14:paraId="4435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691459E2">
            <w:pPr>
              <w:spacing w:after="0" w:line="240" w:lineRule="auto"/>
              <w:rPr>
                <w:rFonts w:hint="default" w:ascii="Calibri" w:hAnsi="Calibri" w:cs="Calibri"/>
                <w:sz w:val="24"/>
                <w:szCs w:val="24"/>
              </w:rPr>
            </w:pPr>
            <w:r>
              <w:rPr>
                <w:rFonts w:hint="default" w:ascii="Calibri" w:hAnsi="Calibri" w:eastAsia="Arial" w:cs="Calibri"/>
                <w:b w:val="0"/>
                <w:sz w:val="24"/>
                <w:szCs w:val="24"/>
              </w:rPr>
              <w:t>What is the most important peculiar service?</w:t>
            </w:r>
          </w:p>
        </w:tc>
        <w:tc>
          <w:tcPr>
            <w:tcW w:w="5083" w:type="dxa"/>
            <w:tcBorders>
              <w:top w:val="single" w:color="D9C7FF" w:sz="8" w:space="0"/>
              <w:left w:val="single" w:color="D9C7FF" w:sz="8" w:space="0"/>
              <w:bottom w:val="single" w:color="D9C7FF" w:sz="8" w:space="0"/>
              <w:right w:val="single" w:color="D9C7FF" w:sz="8" w:space="0"/>
            </w:tcBorders>
            <w:vAlign w:val="center"/>
          </w:tcPr>
          <w:p w14:paraId="02BCC2E3">
            <w:pPr>
              <w:spacing w:after="0" w:line="240" w:lineRule="auto"/>
              <w:rPr>
                <w:rFonts w:hint="default" w:ascii="Calibri" w:hAnsi="Calibri" w:cs="Calibri"/>
                <w:sz w:val="24"/>
                <w:szCs w:val="24"/>
              </w:rPr>
            </w:pPr>
            <w:r>
              <w:rPr>
                <w:rFonts w:hint="default" w:ascii="Calibri" w:hAnsi="Calibri" w:eastAsia="Arial" w:cs="Calibri"/>
                <w:b w:val="0"/>
                <w:sz w:val="24"/>
                <w:szCs w:val="24"/>
              </w:rPr>
              <w:t>Idea Graph and Hallucination Audit are the clearest peculiar services beyond standard login/cart modules.</w:t>
            </w:r>
          </w:p>
        </w:tc>
      </w:tr>
      <w:tr w14:paraId="595B7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1C447166">
            <w:pPr>
              <w:spacing w:after="0" w:line="240" w:lineRule="auto"/>
              <w:rPr>
                <w:rFonts w:hint="default" w:ascii="Calibri" w:hAnsi="Calibri" w:cs="Calibri"/>
                <w:sz w:val="24"/>
                <w:szCs w:val="24"/>
              </w:rPr>
            </w:pPr>
            <w:r>
              <w:rPr>
                <w:rFonts w:hint="default" w:ascii="Calibri" w:hAnsi="Calibri" w:eastAsia="Arial" w:cs="Calibri"/>
                <w:b w:val="0"/>
                <w:sz w:val="24"/>
                <w:szCs w:val="24"/>
              </w:rPr>
              <w:t>How does the credit system work?</w:t>
            </w:r>
          </w:p>
        </w:tc>
        <w:tc>
          <w:tcPr>
            <w:tcW w:w="5083" w:type="dxa"/>
            <w:tcBorders>
              <w:top w:val="single" w:color="D9C7FF" w:sz="8" w:space="0"/>
              <w:left w:val="single" w:color="D9C7FF" w:sz="8" w:space="0"/>
              <w:bottom w:val="single" w:color="D9C7FF" w:sz="8" w:space="0"/>
              <w:right w:val="single" w:color="D9C7FF" w:sz="8" w:space="0"/>
            </w:tcBorders>
            <w:vAlign w:val="center"/>
          </w:tcPr>
          <w:p w14:paraId="036F465B">
            <w:pPr>
              <w:spacing w:after="0" w:line="240" w:lineRule="auto"/>
              <w:rPr>
                <w:rFonts w:hint="default" w:ascii="Calibri" w:hAnsi="Calibri" w:cs="Calibri"/>
                <w:sz w:val="24"/>
                <w:szCs w:val="24"/>
              </w:rPr>
            </w:pPr>
            <w:r>
              <w:rPr>
                <w:rFonts w:hint="default" w:ascii="Calibri" w:hAnsi="Calibri" w:eastAsia="Arial" w:cs="Calibri"/>
                <w:b w:val="0"/>
                <w:sz w:val="24"/>
                <w:szCs w:val="24"/>
              </w:rPr>
              <w:t>Users top up credits; Paper Explore and PDF download deduct 10 credits; dashboard shows balance and history.</w:t>
            </w:r>
          </w:p>
        </w:tc>
      </w:tr>
      <w:tr w14:paraId="0C514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7FFB17F4">
            <w:pPr>
              <w:spacing w:after="0" w:line="240" w:lineRule="auto"/>
              <w:rPr>
                <w:rFonts w:hint="default" w:ascii="Calibri" w:hAnsi="Calibri" w:cs="Calibri"/>
                <w:sz w:val="24"/>
                <w:szCs w:val="24"/>
              </w:rPr>
            </w:pPr>
            <w:r>
              <w:rPr>
                <w:rFonts w:hint="default" w:ascii="Calibri" w:hAnsi="Calibri" w:eastAsia="Arial" w:cs="Calibri"/>
                <w:b w:val="0"/>
                <w:sz w:val="24"/>
                <w:szCs w:val="24"/>
              </w:rPr>
              <w:t>How did the team handle academic honesty?</w:t>
            </w:r>
          </w:p>
        </w:tc>
        <w:tc>
          <w:tcPr>
            <w:tcW w:w="5083" w:type="dxa"/>
            <w:tcBorders>
              <w:top w:val="single" w:color="D9C7FF" w:sz="8" w:space="0"/>
              <w:left w:val="single" w:color="D9C7FF" w:sz="8" w:space="0"/>
              <w:bottom w:val="single" w:color="D9C7FF" w:sz="8" w:space="0"/>
              <w:right w:val="single" w:color="D9C7FF" w:sz="8" w:space="0"/>
            </w:tcBorders>
            <w:vAlign w:val="center"/>
          </w:tcPr>
          <w:p w14:paraId="7FF927BD">
            <w:pPr>
              <w:spacing w:after="0" w:line="240" w:lineRule="auto"/>
              <w:rPr>
                <w:rFonts w:hint="default" w:ascii="Calibri" w:hAnsi="Calibri" w:cs="Calibri"/>
                <w:sz w:val="24"/>
                <w:szCs w:val="24"/>
              </w:rPr>
            </w:pPr>
            <w:r>
              <w:rPr>
                <w:rFonts w:hint="default" w:ascii="Calibri" w:hAnsi="Calibri" w:eastAsia="Arial" w:cs="Calibri"/>
                <w:b w:val="0"/>
                <w:sz w:val="24"/>
                <w:szCs w:val="24"/>
              </w:rPr>
              <w:t>APA references and AI usage declaration are included; final work was reviewed and edited by the team.</w:t>
            </w:r>
          </w:p>
        </w:tc>
      </w:tr>
    </w:tbl>
    <w:p w14:paraId="4877A649">
      <w:pPr>
        <w:rPr>
          <w:rFonts w:hint="default" w:ascii="Calibri" w:hAnsi="Calibri" w:cs="Calibri"/>
        </w:rPr>
      </w:pPr>
    </w:p>
    <w:p w14:paraId="7AA30D29">
      <w:pPr>
        <w:pStyle w:val="3"/>
        <w:rPr>
          <w:rFonts w:hint="default" w:ascii="Calibri" w:hAnsi="Calibri" w:cs="Calibri"/>
        </w:rPr>
      </w:pPr>
      <w:bookmarkStart w:id="15" w:name="_Toc1688"/>
      <w:r>
        <w:rPr>
          <w:rFonts w:hint="default" w:ascii="Calibri" w:hAnsi="Calibri" w:cs="Calibri"/>
          <w:b w:val="0"/>
        </w:rPr>
        <w:t>15. Work-in-Progress Details throughout the Project Period for the Collaborative Forum</w:t>
      </w:r>
      <w:bookmarkEnd w:id="15"/>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78134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11182BA3">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Project Period</w:t>
            </w:r>
          </w:p>
        </w:tc>
        <w:tc>
          <w:tcPr>
            <w:tcW w:w="5083"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053B217D">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Work-in-Progress Details to Show in Forum</w:t>
            </w:r>
          </w:p>
        </w:tc>
      </w:tr>
      <w:tr w14:paraId="42F4A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3F772BE7">
            <w:pPr>
              <w:spacing w:after="0" w:line="240" w:lineRule="auto"/>
              <w:rPr>
                <w:rFonts w:hint="default" w:ascii="Calibri" w:hAnsi="Calibri" w:cs="Calibri"/>
                <w:sz w:val="24"/>
                <w:szCs w:val="24"/>
              </w:rPr>
            </w:pPr>
            <w:r>
              <w:rPr>
                <w:rFonts w:hint="default" w:ascii="Calibri" w:hAnsi="Calibri" w:eastAsia="Arial" w:cs="Calibri"/>
                <w:b w:val="0"/>
                <w:sz w:val="24"/>
                <w:szCs w:val="24"/>
              </w:rPr>
              <w:t>2026 Apr 13-16</w:t>
            </w:r>
          </w:p>
        </w:tc>
        <w:tc>
          <w:tcPr>
            <w:tcW w:w="5083" w:type="dxa"/>
            <w:tcBorders>
              <w:top w:val="single" w:color="D9C7FF" w:sz="8" w:space="0"/>
              <w:left w:val="single" w:color="D9C7FF" w:sz="8" w:space="0"/>
              <w:bottom w:val="single" w:color="D9C7FF" w:sz="8" w:space="0"/>
              <w:right w:val="single" w:color="D9C7FF" w:sz="8" w:space="0"/>
            </w:tcBorders>
            <w:vAlign w:val="center"/>
          </w:tcPr>
          <w:p w14:paraId="3D1DFC85">
            <w:pPr>
              <w:spacing w:after="0" w:line="240" w:lineRule="auto"/>
              <w:rPr>
                <w:rFonts w:hint="default" w:ascii="Calibri" w:hAnsi="Calibri" w:cs="Calibri"/>
                <w:sz w:val="24"/>
                <w:szCs w:val="24"/>
              </w:rPr>
            </w:pPr>
            <w:r>
              <w:rPr>
                <w:rFonts w:hint="default" w:ascii="Calibri" w:hAnsi="Calibri" w:eastAsia="Arial" w:cs="Calibri"/>
                <w:b w:val="0"/>
                <w:sz w:val="24"/>
                <w:szCs w:val="24"/>
              </w:rPr>
              <w:t>Confirmed requirements, selected iSuperviz, mapped service modules.</w:t>
            </w:r>
          </w:p>
        </w:tc>
      </w:tr>
      <w:tr w14:paraId="79D76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41D4975C">
            <w:pPr>
              <w:spacing w:after="0" w:line="240" w:lineRule="auto"/>
              <w:rPr>
                <w:rFonts w:hint="default" w:ascii="Calibri" w:hAnsi="Calibri" w:cs="Calibri"/>
                <w:sz w:val="24"/>
                <w:szCs w:val="24"/>
              </w:rPr>
            </w:pPr>
            <w:r>
              <w:rPr>
                <w:rFonts w:hint="default" w:ascii="Calibri" w:hAnsi="Calibri" w:eastAsia="Arial" w:cs="Calibri"/>
                <w:b w:val="0"/>
                <w:sz w:val="24"/>
                <w:szCs w:val="24"/>
              </w:rPr>
              <w:t>2026 Apr 17-20</w:t>
            </w:r>
          </w:p>
        </w:tc>
        <w:tc>
          <w:tcPr>
            <w:tcW w:w="5083" w:type="dxa"/>
            <w:tcBorders>
              <w:top w:val="single" w:color="D9C7FF" w:sz="8" w:space="0"/>
              <w:left w:val="single" w:color="D9C7FF" w:sz="8" w:space="0"/>
              <w:bottom w:val="single" w:color="D9C7FF" w:sz="8" w:space="0"/>
              <w:right w:val="single" w:color="D9C7FF" w:sz="8" w:space="0"/>
            </w:tcBorders>
            <w:vAlign w:val="center"/>
          </w:tcPr>
          <w:p w14:paraId="6109F0A4">
            <w:pPr>
              <w:spacing w:after="0" w:line="240" w:lineRule="auto"/>
              <w:rPr>
                <w:rFonts w:hint="default" w:ascii="Calibri" w:hAnsi="Calibri" w:cs="Calibri"/>
                <w:sz w:val="24"/>
                <w:szCs w:val="24"/>
              </w:rPr>
            </w:pPr>
            <w:r>
              <w:rPr>
                <w:rFonts w:hint="default" w:ascii="Calibri" w:hAnsi="Calibri" w:eastAsia="Arial" w:cs="Calibri"/>
                <w:b w:val="0"/>
                <w:sz w:val="24"/>
                <w:szCs w:val="24"/>
              </w:rPr>
              <w:t>Prepared proposal direction, roster, initial UI and static proof-of-concept.</w:t>
            </w:r>
          </w:p>
        </w:tc>
      </w:tr>
      <w:tr w14:paraId="1AD13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2963AB16">
            <w:pPr>
              <w:spacing w:after="0" w:line="240" w:lineRule="auto"/>
              <w:rPr>
                <w:rFonts w:hint="default" w:ascii="Calibri" w:hAnsi="Calibri" w:cs="Calibri"/>
                <w:sz w:val="24"/>
                <w:szCs w:val="24"/>
              </w:rPr>
            </w:pPr>
            <w:r>
              <w:rPr>
                <w:rFonts w:hint="default" w:ascii="Calibri" w:hAnsi="Calibri" w:eastAsia="Arial" w:cs="Calibri"/>
                <w:b w:val="0"/>
                <w:sz w:val="24"/>
                <w:szCs w:val="24"/>
              </w:rPr>
              <w:t>2026 Apr 21-24</w:t>
            </w:r>
          </w:p>
        </w:tc>
        <w:tc>
          <w:tcPr>
            <w:tcW w:w="5083" w:type="dxa"/>
            <w:tcBorders>
              <w:top w:val="single" w:color="D9C7FF" w:sz="8" w:space="0"/>
              <w:left w:val="single" w:color="D9C7FF" w:sz="8" w:space="0"/>
              <w:bottom w:val="single" w:color="D9C7FF" w:sz="8" w:space="0"/>
              <w:right w:val="single" w:color="D9C7FF" w:sz="8" w:space="0"/>
            </w:tcBorders>
            <w:vAlign w:val="center"/>
          </w:tcPr>
          <w:p w14:paraId="0D485482">
            <w:pPr>
              <w:spacing w:after="0" w:line="240" w:lineRule="auto"/>
              <w:rPr>
                <w:rFonts w:hint="default" w:ascii="Calibri" w:hAnsi="Calibri" w:cs="Calibri"/>
                <w:sz w:val="24"/>
                <w:szCs w:val="24"/>
              </w:rPr>
            </w:pPr>
            <w:r>
              <w:rPr>
                <w:rFonts w:hint="default" w:ascii="Calibri" w:hAnsi="Calibri" w:eastAsia="Arial" w:cs="Calibri"/>
                <w:b w:val="0"/>
                <w:sz w:val="24"/>
                <w:szCs w:val="24"/>
              </w:rPr>
              <w:t>Implemented React pages, backend schema and API contracts.</w:t>
            </w:r>
          </w:p>
        </w:tc>
      </w:tr>
      <w:tr w14:paraId="4AC88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79B77F4B">
            <w:pPr>
              <w:spacing w:after="0" w:line="240" w:lineRule="auto"/>
              <w:rPr>
                <w:rFonts w:hint="default" w:ascii="Calibri" w:hAnsi="Calibri" w:cs="Calibri"/>
                <w:sz w:val="24"/>
                <w:szCs w:val="24"/>
              </w:rPr>
            </w:pPr>
            <w:r>
              <w:rPr>
                <w:rFonts w:hint="default" w:ascii="Calibri" w:hAnsi="Calibri" w:eastAsia="Arial" w:cs="Calibri"/>
                <w:b w:val="0"/>
                <w:sz w:val="24"/>
                <w:szCs w:val="24"/>
              </w:rPr>
              <w:t>2026 Apr 25-30</w:t>
            </w:r>
          </w:p>
        </w:tc>
        <w:tc>
          <w:tcPr>
            <w:tcW w:w="5083" w:type="dxa"/>
            <w:tcBorders>
              <w:top w:val="single" w:color="D9C7FF" w:sz="8" w:space="0"/>
              <w:left w:val="single" w:color="D9C7FF" w:sz="8" w:space="0"/>
              <w:bottom w:val="single" w:color="D9C7FF" w:sz="8" w:space="0"/>
              <w:right w:val="single" w:color="D9C7FF" w:sz="8" w:space="0"/>
            </w:tcBorders>
            <w:vAlign w:val="center"/>
          </w:tcPr>
          <w:p w14:paraId="1F148DDA">
            <w:pPr>
              <w:spacing w:after="0" w:line="240" w:lineRule="auto"/>
              <w:rPr>
                <w:rFonts w:hint="default" w:ascii="Calibri" w:hAnsi="Calibri" w:cs="Calibri"/>
                <w:sz w:val="24"/>
                <w:szCs w:val="24"/>
              </w:rPr>
            </w:pPr>
            <w:r>
              <w:rPr>
                <w:rFonts w:hint="default" w:ascii="Calibri" w:hAnsi="Calibri" w:eastAsia="Arial" w:cs="Calibri"/>
                <w:b w:val="0"/>
                <w:sz w:val="24"/>
                <w:szCs w:val="24"/>
              </w:rPr>
              <w:t>Integrated paper catalogue, PaperDetail, ideas, Idea Graph, Hallucination Audit and store.</w:t>
            </w:r>
          </w:p>
        </w:tc>
      </w:tr>
      <w:tr w14:paraId="6FFCD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497EE40F">
            <w:pPr>
              <w:spacing w:after="0" w:line="240" w:lineRule="auto"/>
              <w:rPr>
                <w:rFonts w:hint="default" w:ascii="Calibri" w:hAnsi="Calibri" w:cs="Calibri"/>
                <w:sz w:val="24"/>
                <w:szCs w:val="24"/>
              </w:rPr>
            </w:pPr>
            <w:r>
              <w:rPr>
                <w:rFonts w:hint="default" w:ascii="Calibri" w:hAnsi="Calibri" w:eastAsia="Arial" w:cs="Calibri"/>
                <w:b w:val="0"/>
                <w:sz w:val="24"/>
                <w:szCs w:val="24"/>
              </w:rPr>
              <w:t>2026 May 1-6</w:t>
            </w:r>
          </w:p>
        </w:tc>
        <w:tc>
          <w:tcPr>
            <w:tcW w:w="5083" w:type="dxa"/>
            <w:tcBorders>
              <w:top w:val="single" w:color="D9C7FF" w:sz="8" w:space="0"/>
              <w:left w:val="single" w:color="D9C7FF" w:sz="8" w:space="0"/>
              <w:bottom w:val="single" w:color="D9C7FF" w:sz="8" w:space="0"/>
              <w:right w:val="single" w:color="D9C7FF" w:sz="8" w:space="0"/>
            </w:tcBorders>
            <w:vAlign w:val="center"/>
          </w:tcPr>
          <w:p w14:paraId="3A882E09">
            <w:pPr>
              <w:spacing w:after="0" w:line="240" w:lineRule="auto"/>
              <w:rPr>
                <w:rFonts w:hint="default" w:ascii="Calibri" w:hAnsi="Calibri" w:cs="Calibri"/>
                <w:sz w:val="24"/>
                <w:szCs w:val="24"/>
              </w:rPr>
            </w:pPr>
            <w:r>
              <w:rPr>
                <w:rFonts w:hint="default" w:ascii="Calibri" w:hAnsi="Calibri" w:eastAsia="Arial" w:cs="Calibri"/>
                <w:b w:val="0"/>
                <w:sz w:val="24"/>
                <w:szCs w:val="24"/>
              </w:rPr>
              <w:t>Prepared screenshots, PPT, demo walkthrough and forum materials.</w:t>
            </w:r>
          </w:p>
        </w:tc>
      </w:tr>
      <w:tr w14:paraId="325FF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3A3EFB5C">
            <w:pPr>
              <w:spacing w:after="0" w:line="240" w:lineRule="auto"/>
              <w:rPr>
                <w:rFonts w:hint="default" w:ascii="Calibri" w:hAnsi="Calibri" w:cs="Calibri"/>
                <w:sz w:val="24"/>
                <w:szCs w:val="24"/>
              </w:rPr>
            </w:pPr>
            <w:r>
              <w:rPr>
                <w:rFonts w:hint="default" w:ascii="Calibri" w:hAnsi="Calibri" w:eastAsia="Arial" w:cs="Calibri"/>
                <w:b w:val="0"/>
                <w:sz w:val="24"/>
                <w:szCs w:val="24"/>
              </w:rPr>
              <w:t>2026 May 7-10</w:t>
            </w:r>
          </w:p>
        </w:tc>
        <w:tc>
          <w:tcPr>
            <w:tcW w:w="5083" w:type="dxa"/>
            <w:tcBorders>
              <w:top w:val="single" w:color="D9C7FF" w:sz="8" w:space="0"/>
              <w:left w:val="single" w:color="D9C7FF" w:sz="8" w:space="0"/>
              <w:bottom w:val="single" w:color="D9C7FF" w:sz="8" w:space="0"/>
              <w:right w:val="single" w:color="D9C7FF" w:sz="8" w:space="0"/>
            </w:tcBorders>
            <w:vAlign w:val="center"/>
          </w:tcPr>
          <w:p w14:paraId="7B656E64">
            <w:pPr>
              <w:spacing w:after="0" w:line="240" w:lineRule="auto"/>
              <w:rPr>
                <w:rFonts w:hint="default" w:ascii="Calibri" w:hAnsi="Calibri" w:cs="Calibri"/>
                <w:sz w:val="24"/>
                <w:szCs w:val="24"/>
              </w:rPr>
            </w:pPr>
            <w:r>
              <w:rPr>
                <w:rFonts w:hint="default" w:ascii="Calibri" w:hAnsi="Calibri" w:eastAsia="Arial" w:cs="Calibri"/>
                <w:b w:val="0"/>
                <w:sz w:val="24"/>
                <w:szCs w:val="24"/>
              </w:rPr>
              <w:t>Finalised report, refreshed Pages build, checked Team links, credit deduction, dashboard history and archives.</w:t>
            </w:r>
          </w:p>
        </w:tc>
      </w:tr>
    </w:tbl>
    <w:p w14:paraId="36DFCA83">
      <w:pPr>
        <w:rPr>
          <w:rFonts w:hint="default" w:ascii="Calibri" w:hAnsi="Calibri" w:cs="Calibri"/>
        </w:rPr>
      </w:pPr>
    </w:p>
    <w:p w14:paraId="0C7A41F8">
      <w:pPr>
        <w:rPr>
          <w:rFonts w:hint="default" w:ascii="Calibri" w:hAnsi="Calibri" w:cs="Calibri"/>
          <w:sz w:val="24"/>
          <w:szCs w:val="24"/>
        </w:rPr>
      </w:pPr>
      <w:r>
        <w:rPr>
          <w:rFonts w:hint="default" w:ascii="Calibri" w:hAnsi="Calibri" w:cs="Calibri"/>
          <w:b w:val="0"/>
          <w:sz w:val="24"/>
          <w:szCs w:val="24"/>
        </w:rPr>
        <w:t>Required forum threads: “Our Project GitHub Link” should contain the GitHub archive URL; “Our Project Deployed URL for Testing” should contain the live URL; WIP details should be posted under Team 07 with the timeline above.</w:t>
      </w:r>
    </w:p>
    <w:p w14:paraId="408659AA">
      <w:pPr>
        <w:pStyle w:val="3"/>
        <w:rPr>
          <w:rFonts w:hint="default" w:ascii="Calibri" w:hAnsi="Calibri" w:cs="Calibri"/>
        </w:rPr>
      </w:pPr>
      <w:bookmarkStart w:id="16" w:name="_Toc2805"/>
      <w:r>
        <w:rPr>
          <w:rFonts w:hint="default" w:ascii="Calibri" w:hAnsi="Calibri" w:cs="Calibri"/>
          <w:b w:val="0"/>
        </w:rPr>
        <w:t>16. Installation Instructions, Deployment Instructions and Data Usage</w:t>
      </w:r>
      <w:bookmarkEnd w:id="16"/>
    </w:p>
    <w:p w14:paraId="2A36E85E">
      <w:pPr>
        <w:rPr>
          <w:rFonts w:hint="default" w:ascii="Calibri" w:hAnsi="Calibri" w:cs="Calibri"/>
          <w:sz w:val="24"/>
          <w:szCs w:val="24"/>
        </w:rPr>
      </w:pPr>
      <w:r>
        <w:rPr>
          <w:rFonts w:hint="default" w:ascii="Calibri" w:hAnsi="Calibri" w:cs="Calibri"/>
          <w:b/>
          <w:sz w:val="24"/>
          <w:szCs w:val="24"/>
        </w:rPr>
        <w:t>Local installation and execution:</w:t>
      </w:r>
    </w:p>
    <w:p w14:paraId="59DD1D91">
      <w:pPr>
        <w:pStyle w:val="14"/>
        <w:rPr>
          <w:rFonts w:hint="default" w:ascii="Calibri" w:hAnsi="Calibri" w:cs="Calibri"/>
          <w:sz w:val="24"/>
          <w:szCs w:val="24"/>
        </w:rPr>
      </w:pPr>
      <w:r>
        <w:rPr>
          <w:rFonts w:hint="default" w:ascii="Calibri" w:hAnsi="Calibri" w:cs="Calibri"/>
          <w:sz w:val="24"/>
          <w:szCs w:val="24"/>
        </w:rPr>
        <w:t>Install Node.js 18/20/22 and npm.</w:t>
      </w:r>
    </w:p>
    <w:p w14:paraId="7C8596AE">
      <w:pPr>
        <w:pStyle w:val="14"/>
        <w:rPr>
          <w:rFonts w:hint="default" w:ascii="Calibri" w:hAnsi="Calibri" w:cs="Calibri"/>
          <w:sz w:val="24"/>
          <w:szCs w:val="24"/>
        </w:rPr>
      </w:pPr>
      <w:r>
        <w:rPr>
          <w:rFonts w:hint="default" w:ascii="Calibri" w:hAnsi="Calibri" w:cs="Calibri"/>
          <w:sz w:val="24"/>
          <w:szCs w:val="24"/>
        </w:rPr>
        <w:t>Unzip the coding archive or open iSuperviz-full-source-clean.</w:t>
      </w:r>
    </w:p>
    <w:p w14:paraId="02A7262C">
      <w:pPr>
        <w:pStyle w:val="14"/>
        <w:rPr>
          <w:rFonts w:hint="default" w:ascii="Calibri" w:hAnsi="Calibri" w:cs="Calibri"/>
          <w:sz w:val="24"/>
          <w:szCs w:val="24"/>
        </w:rPr>
      </w:pPr>
      <w:r>
        <w:rPr>
          <w:rFonts w:hint="default" w:ascii="Calibri" w:hAnsi="Calibri" w:cs="Calibri"/>
          <w:sz w:val="24"/>
          <w:szCs w:val="24"/>
        </w:rPr>
        <w:t>Run npm install in the root.</w:t>
      </w:r>
    </w:p>
    <w:p w14:paraId="3C5CF95C">
      <w:pPr>
        <w:pStyle w:val="14"/>
        <w:rPr>
          <w:rFonts w:hint="default" w:ascii="Calibri" w:hAnsi="Calibri" w:cs="Calibri"/>
          <w:sz w:val="24"/>
          <w:szCs w:val="24"/>
        </w:rPr>
      </w:pPr>
      <w:r>
        <w:rPr>
          <w:rFonts w:hint="default" w:ascii="Calibri" w:hAnsi="Calibri" w:cs="Calibri"/>
          <w:sz w:val="24"/>
          <w:szCs w:val="24"/>
        </w:rPr>
        <w:t>Run npm install --prefix server.</w:t>
      </w:r>
    </w:p>
    <w:p w14:paraId="56103DF5">
      <w:pPr>
        <w:pStyle w:val="14"/>
        <w:rPr>
          <w:rFonts w:hint="default" w:ascii="Calibri" w:hAnsi="Calibri" w:cs="Calibri"/>
          <w:sz w:val="24"/>
          <w:szCs w:val="24"/>
        </w:rPr>
      </w:pPr>
      <w:r>
        <w:rPr>
          <w:rFonts w:hint="default" w:ascii="Calibri" w:hAnsi="Calibri" w:cs="Calibri"/>
          <w:sz w:val="24"/>
          <w:szCs w:val="24"/>
        </w:rPr>
        <w:t>Start backend: cd server; PORT=4001 npm start.</w:t>
      </w:r>
    </w:p>
    <w:p w14:paraId="5C284663">
      <w:pPr>
        <w:pStyle w:val="14"/>
        <w:rPr>
          <w:rFonts w:hint="default" w:ascii="Calibri" w:hAnsi="Calibri" w:cs="Calibri"/>
          <w:sz w:val="24"/>
          <w:szCs w:val="24"/>
        </w:rPr>
      </w:pPr>
      <w:r>
        <w:rPr>
          <w:rFonts w:hint="default" w:ascii="Calibri" w:hAnsi="Calibri" w:cs="Calibri"/>
          <w:sz w:val="24"/>
          <w:szCs w:val="24"/>
        </w:rPr>
        <w:t>Start frontend: PORT=8080 REACT_APP_API_TARGET=http://localhost:4001 npm start.</w:t>
      </w:r>
    </w:p>
    <w:p w14:paraId="33E049AF">
      <w:pPr>
        <w:pStyle w:val="14"/>
        <w:rPr>
          <w:rFonts w:hint="default" w:ascii="Calibri" w:hAnsi="Calibri" w:cs="Calibri"/>
          <w:sz w:val="24"/>
          <w:szCs w:val="24"/>
        </w:rPr>
      </w:pPr>
      <w:r>
        <w:rPr>
          <w:rFonts w:hint="default" w:ascii="Calibri" w:hAnsi="Calibri" w:cs="Calibri"/>
          <w:sz w:val="24"/>
          <w:szCs w:val="24"/>
        </w:rPr>
        <w:t>Open http://localhost:8080 and login with professor@um.edu.mo / demo1234.</w:t>
      </w:r>
    </w:p>
    <w:p w14:paraId="7B8067F9">
      <w:pPr>
        <w:rPr>
          <w:rFonts w:hint="default" w:ascii="Calibri" w:hAnsi="Calibri" w:cs="Calibri"/>
          <w:sz w:val="24"/>
          <w:szCs w:val="24"/>
        </w:rPr>
      </w:pPr>
      <w:r>
        <w:rPr>
          <w:rFonts w:hint="default" w:ascii="Calibri" w:hAnsi="Calibri" w:cs="Calibri"/>
          <w:b/>
          <w:sz w:val="24"/>
          <w:szCs w:val="24"/>
        </w:rPr>
        <w:t>Production build and deployment:</w:t>
      </w:r>
    </w:p>
    <w:p w14:paraId="6A495E8B">
      <w:pPr>
        <w:pStyle w:val="14"/>
        <w:rPr>
          <w:rFonts w:hint="default" w:ascii="Calibri" w:hAnsi="Calibri" w:cs="Calibri"/>
          <w:sz w:val="24"/>
          <w:szCs w:val="24"/>
        </w:rPr>
      </w:pPr>
      <w:r>
        <w:rPr>
          <w:rFonts w:hint="default" w:ascii="Calibri" w:hAnsi="Calibri" w:cs="Calibri"/>
          <w:sz w:val="24"/>
          <w:szCs w:val="24"/>
        </w:rPr>
        <w:t>Run CI=false REACT_APP_FORCE_MOCK=1 npm run build.</w:t>
      </w:r>
    </w:p>
    <w:p w14:paraId="73D3C4CC">
      <w:pPr>
        <w:pStyle w:val="14"/>
        <w:rPr>
          <w:rFonts w:hint="default" w:ascii="Calibri" w:hAnsi="Calibri" w:cs="Calibri"/>
          <w:sz w:val="24"/>
          <w:szCs w:val="24"/>
        </w:rPr>
      </w:pPr>
      <w:r>
        <w:rPr>
          <w:rFonts w:hint="default" w:ascii="Calibri" w:hAnsi="Calibri" w:cs="Calibri"/>
          <w:sz w:val="24"/>
          <w:szCs w:val="24"/>
        </w:rPr>
        <w:t>Copy build output into CISC3003-TeamProject-Team07-iSuperviz in the GitHub repository.</w:t>
      </w:r>
    </w:p>
    <w:p w14:paraId="19CF57D5">
      <w:pPr>
        <w:pStyle w:val="14"/>
        <w:rPr>
          <w:rFonts w:hint="default" w:ascii="Calibri" w:hAnsi="Calibri" w:cs="Calibri"/>
          <w:sz w:val="24"/>
          <w:szCs w:val="24"/>
        </w:rPr>
      </w:pPr>
      <w:r>
        <w:rPr>
          <w:rFonts w:hint="default" w:ascii="Calibri" w:hAnsi="Calibri" w:cs="Calibri"/>
          <w:sz w:val="24"/>
          <w:szCs w:val="24"/>
        </w:rPr>
        <w:t>Commit and push to master.</w:t>
      </w:r>
    </w:p>
    <w:p w14:paraId="2ACCA512">
      <w:pPr>
        <w:pStyle w:val="14"/>
        <w:rPr>
          <w:rFonts w:hint="default" w:ascii="Calibri" w:hAnsi="Calibri" w:cs="Calibri"/>
          <w:sz w:val="24"/>
          <w:szCs w:val="24"/>
        </w:rPr>
      </w:pPr>
      <w:r>
        <w:rPr>
          <w:rFonts w:hint="default" w:ascii="Calibri" w:hAnsi="Calibri" w:cs="Calibri"/>
          <w:sz w:val="24"/>
          <w:szCs w:val="24"/>
        </w:rPr>
        <w:t>Verify GitHub Pages asset-manifest and force-refresh browser if cached.</w:t>
      </w:r>
    </w:p>
    <w:p w14:paraId="40700BB9">
      <w:pPr>
        <w:rPr>
          <w:rFonts w:hint="default" w:ascii="Calibri" w:hAnsi="Calibri" w:cs="Calibri"/>
          <w:sz w:val="24"/>
          <w:szCs w:val="24"/>
        </w:rPr>
      </w:pPr>
      <w:r>
        <w:rPr>
          <w:rFonts w:hint="default" w:ascii="Calibri" w:hAnsi="Calibri" w:cs="Calibri"/>
          <w:b w:val="0"/>
          <w:sz w:val="24"/>
          <w:szCs w:val="24"/>
        </w:rPr>
        <w:t>Data instructions: server/data.sqlite is created automatically. Seed data includes product catalogue, paper catalogue, team roster, demo account and deterministic mock service outputs.</w:t>
      </w:r>
    </w:p>
    <w:p w14:paraId="43EF2910">
      <w:pPr>
        <w:pStyle w:val="3"/>
        <w:rPr>
          <w:rFonts w:hint="default" w:ascii="Calibri" w:hAnsi="Calibri" w:cs="Calibri"/>
        </w:rPr>
      </w:pPr>
      <w:bookmarkStart w:id="17" w:name="_Toc10544"/>
      <w:r>
        <w:rPr>
          <w:rFonts w:hint="default" w:ascii="Calibri" w:hAnsi="Calibri" w:cs="Calibri"/>
          <w:b w:val="0"/>
        </w:rPr>
        <w:t>17. Project Incomplete - What Was Not Completed by the Submission Deadline</w:t>
      </w:r>
      <w:bookmarkEnd w:id="17"/>
    </w:p>
    <w:p w14:paraId="1D2847DC">
      <w:pPr>
        <w:pStyle w:val="16"/>
        <w:rPr>
          <w:rFonts w:hint="default" w:ascii="Calibri" w:hAnsi="Calibri" w:cs="Calibri"/>
          <w:sz w:val="24"/>
          <w:szCs w:val="24"/>
        </w:rPr>
      </w:pPr>
      <w:r>
        <w:rPr>
          <w:rFonts w:hint="default" w:ascii="Calibri" w:hAnsi="Calibri" w:cs="Calibri"/>
          <w:sz w:val="24"/>
          <w:szCs w:val="24"/>
        </w:rPr>
        <w:t>The deployed version uses a mock backend because GitHub Pages cannot host Node.js; the real backend is available locally.</w:t>
      </w:r>
    </w:p>
    <w:p w14:paraId="51331CC4">
      <w:pPr>
        <w:pStyle w:val="16"/>
        <w:rPr>
          <w:rFonts w:hint="default" w:ascii="Calibri" w:hAnsi="Calibri" w:cs="Calibri"/>
          <w:sz w:val="24"/>
          <w:szCs w:val="24"/>
        </w:rPr>
      </w:pPr>
      <w:r>
        <w:rPr>
          <w:rFonts w:hint="default" w:ascii="Calibri" w:hAnsi="Calibri" w:cs="Calibri"/>
          <w:sz w:val="24"/>
          <w:szCs w:val="24"/>
        </w:rPr>
        <w:t>Hallucination Audit uses deterministic demo logic rather than a paid production LLM detector.</w:t>
      </w:r>
    </w:p>
    <w:p w14:paraId="41E4ED0D">
      <w:pPr>
        <w:pStyle w:val="16"/>
        <w:rPr>
          <w:rFonts w:hint="default" w:ascii="Calibri" w:hAnsi="Calibri" w:cs="Calibri"/>
          <w:sz w:val="24"/>
          <w:szCs w:val="24"/>
        </w:rPr>
      </w:pPr>
      <w:r>
        <w:rPr>
          <w:rFonts w:hint="default" w:ascii="Calibri" w:hAnsi="Calibri" w:cs="Calibri"/>
          <w:sz w:val="24"/>
          <w:szCs w:val="24"/>
        </w:rPr>
        <w:t>Email verification falls back to console/demo mode unless SMTP credentials are configured.</w:t>
      </w:r>
    </w:p>
    <w:p w14:paraId="52592E4B">
      <w:pPr>
        <w:pStyle w:val="16"/>
        <w:rPr>
          <w:rFonts w:hint="default" w:ascii="Calibri" w:hAnsi="Calibri" w:cs="Calibri"/>
          <w:sz w:val="24"/>
          <w:szCs w:val="24"/>
        </w:rPr>
      </w:pPr>
      <w:r>
        <w:rPr>
          <w:rFonts w:hint="default" w:ascii="Calibri" w:hAnsi="Calibri" w:cs="Calibri"/>
          <w:sz w:val="24"/>
          <w:szCs w:val="24"/>
        </w:rPr>
        <w:t>The paper catalogue is curated/seeded rather than a live arXiv crawler.</w:t>
      </w:r>
    </w:p>
    <w:p w14:paraId="3CF058AA">
      <w:pPr>
        <w:pStyle w:val="16"/>
        <w:rPr>
          <w:rFonts w:hint="default" w:ascii="Calibri" w:hAnsi="Calibri" w:cs="Calibri"/>
          <w:sz w:val="24"/>
          <w:szCs w:val="24"/>
        </w:rPr>
      </w:pPr>
      <w:r>
        <w:rPr>
          <w:rFonts w:hint="default" w:ascii="Calibri" w:hAnsi="Calibri" w:cs="Calibri"/>
          <w:sz w:val="24"/>
          <w:szCs w:val="24"/>
        </w:rPr>
        <w:t>Digital stories must still be recorded and submitted separately by the required links.</w:t>
      </w:r>
    </w:p>
    <w:p w14:paraId="12081E1B">
      <w:pPr>
        <w:pStyle w:val="16"/>
        <w:rPr>
          <w:rFonts w:hint="default" w:ascii="Calibri" w:hAnsi="Calibri" w:cs="Calibri"/>
          <w:sz w:val="24"/>
          <w:szCs w:val="24"/>
        </w:rPr>
      </w:pPr>
      <w:r>
        <w:rPr>
          <w:rFonts w:hint="default" w:ascii="Calibri" w:hAnsi="Calibri" w:cs="Calibri"/>
          <w:sz w:val="24"/>
          <w:szCs w:val="24"/>
        </w:rPr>
        <w:t>Further accessibility improvements such as ARIA live regions can be added later.</w:t>
      </w:r>
    </w:p>
    <w:p w14:paraId="170F7A77">
      <w:pPr>
        <w:pStyle w:val="3"/>
        <w:rPr>
          <w:rFonts w:hint="default" w:ascii="Calibri" w:hAnsi="Calibri" w:cs="Calibri"/>
        </w:rPr>
      </w:pPr>
      <w:bookmarkStart w:id="18" w:name="_Toc6585"/>
      <w:r>
        <w:rPr>
          <w:rFonts w:hint="default" w:ascii="Calibri" w:hAnsi="Calibri" w:cs="Calibri"/>
          <w:b w:val="0"/>
        </w:rPr>
        <w:t>18. Project Citations and References (APA Style)</w:t>
      </w:r>
      <w:bookmarkEnd w:id="18"/>
    </w:p>
    <w:p w14:paraId="7C594776">
      <w:pPr>
        <w:ind w:left="432" w:hanging="432"/>
        <w:rPr>
          <w:rFonts w:hint="default" w:ascii="Calibri" w:hAnsi="Calibri" w:cs="Calibri"/>
          <w:sz w:val="24"/>
          <w:szCs w:val="24"/>
        </w:rPr>
      </w:pPr>
      <w:r>
        <w:rPr>
          <w:rFonts w:hint="default" w:ascii="Calibri" w:hAnsi="Calibri" w:cs="Calibri"/>
          <w:b w:val="0"/>
          <w:sz w:val="24"/>
          <w:szCs w:val="24"/>
        </w:rPr>
        <w:t xml:space="preserve">Ant Design Team. (n.d.). Ant Design - A design system for enterprise-level products. </w:t>
      </w:r>
      <w:r>
        <w:rPr>
          <w:rFonts w:hint="default" w:ascii="Calibri" w:hAnsi="Calibri" w:cs="Calibri"/>
          <w:b w:val="0"/>
          <w:sz w:val="24"/>
          <w:szCs w:val="24"/>
        </w:rPr>
        <w:fldChar w:fldCharType="begin"/>
      </w:r>
      <w:r>
        <w:rPr>
          <w:rFonts w:hint="default" w:ascii="Calibri" w:hAnsi="Calibri" w:cs="Calibri"/>
          <w:b w:val="0"/>
          <w:sz w:val="24"/>
          <w:szCs w:val="24"/>
        </w:rPr>
        <w:instrText xml:space="preserve"> HYPERLINK "https://ant.design/" </w:instrText>
      </w:r>
      <w:r>
        <w:rPr>
          <w:rFonts w:hint="default" w:ascii="Calibri" w:hAnsi="Calibri" w:cs="Calibri"/>
          <w:b w:val="0"/>
          <w:sz w:val="24"/>
          <w:szCs w:val="24"/>
        </w:rPr>
        <w:fldChar w:fldCharType="separate"/>
      </w:r>
      <w:r>
        <w:rPr>
          <w:rStyle w:val="136"/>
          <w:rFonts w:hint="default" w:ascii="Calibri" w:hAnsi="Calibri" w:cs="Calibri"/>
          <w:b w:val="0"/>
          <w:sz w:val="24"/>
          <w:szCs w:val="24"/>
        </w:rPr>
        <w:t>https://ant.design/</w:t>
      </w:r>
      <w:r>
        <w:rPr>
          <w:rFonts w:hint="default" w:ascii="Calibri" w:hAnsi="Calibri" w:cs="Calibri"/>
          <w:b w:val="0"/>
          <w:sz w:val="24"/>
          <w:szCs w:val="24"/>
        </w:rPr>
        <w:fldChar w:fldCharType="end"/>
      </w:r>
    </w:p>
    <w:p w14:paraId="5A44C343">
      <w:pPr>
        <w:ind w:left="432" w:hanging="432"/>
        <w:rPr>
          <w:rFonts w:hint="default" w:ascii="Calibri" w:hAnsi="Calibri" w:cs="Calibri"/>
          <w:sz w:val="24"/>
          <w:szCs w:val="24"/>
        </w:rPr>
      </w:pPr>
      <w:r>
        <w:rPr>
          <w:rFonts w:hint="default" w:ascii="Calibri" w:hAnsi="Calibri" w:cs="Calibri"/>
          <w:b w:val="0"/>
          <w:sz w:val="24"/>
          <w:szCs w:val="24"/>
        </w:rPr>
        <w:t xml:space="preserve">Cornell University. (n.d.). arXiv.org e-Print archive. </w:t>
      </w:r>
      <w:r>
        <w:rPr>
          <w:rFonts w:hint="default" w:ascii="Calibri" w:hAnsi="Calibri" w:cs="Calibri"/>
          <w:b w:val="0"/>
          <w:sz w:val="24"/>
          <w:szCs w:val="24"/>
        </w:rPr>
        <w:fldChar w:fldCharType="begin"/>
      </w:r>
      <w:r>
        <w:rPr>
          <w:rFonts w:hint="default" w:ascii="Calibri" w:hAnsi="Calibri" w:cs="Calibri"/>
          <w:b w:val="0"/>
          <w:sz w:val="24"/>
          <w:szCs w:val="24"/>
        </w:rPr>
        <w:instrText xml:space="preserve"> HYPERLINK "https://arxiv.org/" </w:instrText>
      </w:r>
      <w:r>
        <w:rPr>
          <w:rFonts w:hint="default" w:ascii="Calibri" w:hAnsi="Calibri" w:cs="Calibri"/>
          <w:b w:val="0"/>
          <w:sz w:val="24"/>
          <w:szCs w:val="24"/>
        </w:rPr>
        <w:fldChar w:fldCharType="separate"/>
      </w:r>
      <w:r>
        <w:rPr>
          <w:rStyle w:val="136"/>
          <w:rFonts w:hint="default" w:ascii="Calibri" w:hAnsi="Calibri" w:cs="Calibri"/>
          <w:b w:val="0"/>
          <w:sz w:val="24"/>
          <w:szCs w:val="24"/>
        </w:rPr>
        <w:t>https://arxiv.org/</w:t>
      </w:r>
      <w:r>
        <w:rPr>
          <w:rFonts w:hint="default" w:ascii="Calibri" w:hAnsi="Calibri" w:cs="Calibri"/>
          <w:b w:val="0"/>
          <w:sz w:val="24"/>
          <w:szCs w:val="24"/>
        </w:rPr>
        <w:fldChar w:fldCharType="end"/>
      </w:r>
    </w:p>
    <w:p w14:paraId="5AAF6F53">
      <w:pPr>
        <w:ind w:left="432" w:hanging="432"/>
        <w:rPr>
          <w:rFonts w:hint="default" w:ascii="Calibri" w:hAnsi="Calibri" w:cs="Calibri"/>
          <w:sz w:val="24"/>
          <w:szCs w:val="24"/>
        </w:rPr>
      </w:pPr>
      <w:r>
        <w:rPr>
          <w:rFonts w:hint="default" w:ascii="Calibri" w:hAnsi="Calibri" w:cs="Calibri"/>
          <w:b w:val="0"/>
          <w:sz w:val="24"/>
          <w:szCs w:val="24"/>
        </w:rPr>
        <w:t xml:space="preserve">Express.js. (n.d.). Express - Fast, unopinionated, minimalist web framework for Node.js. </w:t>
      </w:r>
      <w:r>
        <w:rPr>
          <w:rFonts w:hint="default" w:ascii="Calibri" w:hAnsi="Calibri" w:cs="Calibri"/>
          <w:b w:val="0"/>
          <w:sz w:val="24"/>
          <w:szCs w:val="24"/>
        </w:rPr>
        <w:fldChar w:fldCharType="begin"/>
      </w:r>
      <w:r>
        <w:rPr>
          <w:rFonts w:hint="default" w:ascii="Calibri" w:hAnsi="Calibri" w:cs="Calibri"/>
          <w:b w:val="0"/>
          <w:sz w:val="24"/>
          <w:szCs w:val="24"/>
        </w:rPr>
        <w:instrText xml:space="preserve"> HYPERLINK "https://expressjs.com/" </w:instrText>
      </w:r>
      <w:r>
        <w:rPr>
          <w:rFonts w:hint="default" w:ascii="Calibri" w:hAnsi="Calibri" w:cs="Calibri"/>
          <w:b w:val="0"/>
          <w:sz w:val="24"/>
          <w:szCs w:val="24"/>
        </w:rPr>
        <w:fldChar w:fldCharType="separate"/>
      </w:r>
      <w:r>
        <w:rPr>
          <w:rStyle w:val="136"/>
          <w:rFonts w:hint="default" w:ascii="Calibri" w:hAnsi="Calibri" w:cs="Calibri"/>
          <w:b w:val="0"/>
          <w:sz w:val="24"/>
          <w:szCs w:val="24"/>
        </w:rPr>
        <w:t>https://expressjs.com/</w:t>
      </w:r>
      <w:r>
        <w:rPr>
          <w:rFonts w:hint="default" w:ascii="Calibri" w:hAnsi="Calibri" w:cs="Calibri"/>
          <w:b w:val="0"/>
          <w:sz w:val="24"/>
          <w:szCs w:val="24"/>
        </w:rPr>
        <w:fldChar w:fldCharType="end"/>
      </w:r>
    </w:p>
    <w:p w14:paraId="4FED4909">
      <w:pPr>
        <w:ind w:left="432" w:hanging="432"/>
        <w:rPr>
          <w:rFonts w:hint="default" w:ascii="Calibri" w:hAnsi="Calibri" w:cs="Calibri"/>
          <w:sz w:val="24"/>
          <w:szCs w:val="24"/>
        </w:rPr>
      </w:pPr>
      <w:r>
        <w:rPr>
          <w:rFonts w:hint="default" w:ascii="Calibri" w:hAnsi="Calibri" w:cs="Calibri"/>
          <w:b w:val="0"/>
          <w:sz w:val="24"/>
          <w:szCs w:val="24"/>
        </w:rPr>
        <w:t xml:space="preserve">GitHub, Inc. (n.d.). GitHub Pages documentation. </w:t>
      </w:r>
      <w:r>
        <w:rPr>
          <w:rFonts w:hint="default" w:ascii="Calibri" w:hAnsi="Calibri" w:cs="Calibri"/>
          <w:b w:val="0"/>
          <w:sz w:val="24"/>
          <w:szCs w:val="24"/>
        </w:rPr>
        <w:fldChar w:fldCharType="begin"/>
      </w:r>
      <w:r>
        <w:rPr>
          <w:rFonts w:hint="default" w:ascii="Calibri" w:hAnsi="Calibri" w:cs="Calibri"/>
          <w:b w:val="0"/>
          <w:sz w:val="24"/>
          <w:szCs w:val="24"/>
        </w:rPr>
        <w:instrText xml:space="preserve"> HYPERLINK "https://docs.github.com/en/pages" </w:instrText>
      </w:r>
      <w:r>
        <w:rPr>
          <w:rFonts w:hint="default" w:ascii="Calibri" w:hAnsi="Calibri" w:cs="Calibri"/>
          <w:b w:val="0"/>
          <w:sz w:val="24"/>
          <w:szCs w:val="24"/>
        </w:rPr>
        <w:fldChar w:fldCharType="separate"/>
      </w:r>
      <w:r>
        <w:rPr>
          <w:rStyle w:val="136"/>
          <w:rFonts w:hint="default" w:ascii="Calibri" w:hAnsi="Calibri" w:cs="Calibri"/>
          <w:b w:val="0"/>
          <w:sz w:val="24"/>
          <w:szCs w:val="24"/>
        </w:rPr>
        <w:t>https://docs.github.com/en/pages</w:t>
      </w:r>
      <w:r>
        <w:rPr>
          <w:rFonts w:hint="default" w:ascii="Calibri" w:hAnsi="Calibri" w:cs="Calibri"/>
          <w:b w:val="0"/>
          <w:sz w:val="24"/>
          <w:szCs w:val="24"/>
        </w:rPr>
        <w:fldChar w:fldCharType="end"/>
      </w:r>
    </w:p>
    <w:p w14:paraId="18B42234">
      <w:pPr>
        <w:ind w:left="432" w:hanging="432"/>
        <w:rPr>
          <w:rFonts w:hint="default" w:ascii="Calibri" w:hAnsi="Calibri" w:cs="Calibri"/>
          <w:sz w:val="24"/>
          <w:szCs w:val="24"/>
        </w:rPr>
      </w:pPr>
      <w:r>
        <w:rPr>
          <w:rFonts w:hint="default" w:ascii="Calibri" w:hAnsi="Calibri" w:cs="Calibri"/>
          <w:b w:val="0"/>
          <w:sz w:val="24"/>
          <w:szCs w:val="24"/>
        </w:rPr>
        <w:t xml:space="preserve">Hapuarachchi, J. (n.d.). better-sqlite3: The fastest and simplest library for SQLite3 in Node.js. </w:t>
      </w:r>
      <w:r>
        <w:rPr>
          <w:rFonts w:hint="default" w:ascii="Calibri" w:hAnsi="Calibri" w:cs="Calibri"/>
          <w:b w:val="0"/>
          <w:sz w:val="24"/>
          <w:szCs w:val="24"/>
        </w:rPr>
        <w:fldChar w:fldCharType="begin"/>
      </w:r>
      <w:r>
        <w:rPr>
          <w:rFonts w:hint="default" w:ascii="Calibri" w:hAnsi="Calibri" w:cs="Calibri"/>
          <w:b w:val="0"/>
          <w:sz w:val="24"/>
          <w:szCs w:val="24"/>
        </w:rPr>
        <w:instrText xml:space="preserve"> HYPERLINK "https://github.com/WiseLibs/better-sqlite3" </w:instrText>
      </w:r>
      <w:r>
        <w:rPr>
          <w:rFonts w:hint="default" w:ascii="Calibri" w:hAnsi="Calibri" w:cs="Calibri"/>
          <w:b w:val="0"/>
          <w:sz w:val="24"/>
          <w:szCs w:val="24"/>
        </w:rPr>
        <w:fldChar w:fldCharType="separate"/>
      </w:r>
      <w:r>
        <w:rPr>
          <w:rStyle w:val="136"/>
          <w:rFonts w:hint="default" w:ascii="Calibri" w:hAnsi="Calibri" w:cs="Calibri"/>
          <w:b w:val="0"/>
          <w:sz w:val="24"/>
          <w:szCs w:val="24"/>
        </w:rPr>
        <w:t>https://github.com/WiseLibs/better-sqlite3</w:t>
      </w:r>
      <w:r>
        <w:rPr>
          <w:rFonts w:hint="default" w:ascii="Calibri" w:hAnsi="Calibri" w:cs="Calibri"/>
          <w:b w:val="0"/>
          <w:sz w:val="24"/>
          <w:szCs w:val="24"/>
        </w:rPr>
        <w:fldChar w:fldCharType="end"/>
      </w:r>
    </w:p>
    <w:p w14:paraId="36196117">
      <w:pPr>
        <w:ind w:left="432" w:hanging="432"/>
        <w:rPr>
          <w:rFonts w:hint="default" w:ascii="Calibri" w:hAnsi="Calibri" w:cs="Calibri"/>
          <w:sz w:val="24"/>
          <w:szCs w:val="24"/>
        </w:rPr>
      </w:pPr>
      <w:r>
        <w:rPr>
          <w:rFonts w:hint="default" w:ascii="Calibri" w:hAnsi="Calibri" w:cs="Calibri"/>
          <w:b w:val="0"/>
          <w:sz w:val="24"/>
          <w:szCs w:val="24"/>
        </w:rPr>
        <w:t xml:space="preserve">Meta Open Source. (n.d.). React documentation. </w:t>
      </w:r>
      <w:r>
        <w:rPr>
          <w:rFonts w:hint="default" w:ascii="Calibri" w:hAnsi="Calibri" w:cs="Calibri"/>
          <w:b w:val="0"/>
          <w:sz w:val="24"/>
          <w:szCs w:val="24"/>
        </w:rPr>
        <w:fldChar w:fldCharType="begin"/>
      </w:r>
      <w:r>
        <w:rPr>
          <w:rFonts w:hint="default" w:ascii="Calibri" w:hAnsi="Calibri" w:cs="Calibri"/>
          <w:b w:val="0"/>
          <w:sz w:val="24"/>
          <w:szCs w:val="24"/>
        </w:rPr>
        <w:instrText xml:space="preserve"> HYPERLINK "https://react.dev/" </w:instrText>
      </w:r>
      <w:r>
        <w:rPr>
          <w:rFonts w:hint="default" w:ascii="Calibri" w:hAnsi="Calibri" w:cs="Calibri"/>
          <w:b w:val="0"/>
          <w:sz w:val="24"/>
          <w:szCs w:val="24"/>
        </w:rPr>
        <w:fldChar w:fldCharType="separate"/>
      </w:r>
      <w:r>
        <w:rPr>
          <w:rStyle w:val="136"/>
          <w:rFonts w:hint="default" w:ascii="Calibri" w:hAnsi="Calibri" w:cs="Calibri"/>
          <w:b w:val="0"/>
          <w:sz w:val="24"/>
          <w:szCs w:val="24"/>
        </w:rPr>
        <w:t>https://react.dev/</w:t>
      </w:r>
      <w:r>
        <w:rPr>
          <w:rFonts w:hint="default" w:ascii="Calibri" w:hAnsi="Calibri" w:cs="Calibri"/>
          <w:b w:val="0"/>
          <w:sz w:val="24"/>
          <w:szCs w:val="24"/>
        </w:rPr>
        <w:fldChar w:fldCharType="end"/>
      </w:r>
    </w:p>
    <w:p w14:paraId="0DCDFA15">
      <w:pPr>
        <w:ind w:left="432" w:hanging="432"/>
        <w:rPr>
          <w:rFonts w:hint="default" w:ascii="Calibri" w:hAnsi="Calibri" w:cs="Calibri"/>
          <w:sz w:val="24"/>
          <w:szCs w:val="24"/>
        </w:rPr>
      </w:pPr>
      <w:r>
        <w:rPr>
          <w:rFonts w:hint="default" w:ascii="Calibri" w:hAnsi="Calibri" w:cs="Calibri"/>
          <w:b w:val="0"/>
          <w:sz w:val="24"/>
          <w:szCs w:val="24"/>
        </w:rPr>
        <w:t xml:space="preserve">Microsoft. (n.d.). TypeScript documentation. </w:t>
      </w:r>
      <w:r>
        <w:rPr>
          <w:rFonts w:hint="default" w:ascii="Calibri" w:hAnsi="Calibri" w:cs="Calibri"/>
          <w:b w:val="0"/>
          <w:sz w:val="24"/>
          <w:szCs w:val="24"/>
        </w:rPr>
        <w:fldChar w:fldCharType="begin"/>
      </w:r>
      <w:r>
        <w:rPr>
          <w:rFonts w:hint="default" w:ascii="Calibri" w:hAnsi="Calibri" w:cs="Calibri"/>
          <w:b w:val="0"/>
          <w:sz w:val="24"/>
          <w:szCs w:val="24"/>
        </w:rPr>
        <w:instrText xml:space="preserve"> HYPERLINK "https://www.typescriptlang.org/docs/" </w:instrText>
      </w:r>
      <w:r>
        <w:rPr>
          <w:rFonts w:hint="default" w:ascii="Calibri" w:hAnsi="Calibri" w:cs="Calibri"/>
          <w:b w:val="0"/>
          <w:sz w:val="24"/>
          <w:szCs w:val="24"/>
        </w:rPr>
        <w:fldChar w:fldCharType="separate"/>
      </w:r>
      <w:r>
        <w:rPr>
          <w:rStyle w:val="136"/>
          <w:rFonts w:hint="default" w:ascii="Calibri" w:hAnsi="Calibri" w:cs="Calibri"/>
          <w:b w:val="0"/>
          <w:sz w:val="24"/>
          <w:szCs w:val="24"/>
        </w:rPr>
        <w:t>https://www.typescriptlang.org/docs/</w:t>
      </w:r>
      <w:r>
        <w:rPr>
          <w:rFonts w:hint="default" w:ascii="Calibri" w:hAnsi="Calibri" w:cs="Calibri"/>
          <w:b w:val="0"/>
          <w:sz w:val="24"/>
          <w:szCs w:val="24"/>
        </w:rPr>
        <w:fldChar w:fldCharType="end"/>
      </w:r>
    </w:p>
    <w:p w14:paraId="1A5AE636">
      <w:pPr>
        <w:ind w:left="432" w:hanging="432"/>
        <w:rPr>
          <w:rFonts w:hint="default" w:ascii="Calibri" w:hAnsi="Calibri" w:cs="Calibri"/>
          <w:sz w:val="24"/>
          <w:szCs w:val="24"/>
        </w:rPr>
      </w:pPr>
      <w:r>
        <w:rPr>
          <w:rFonts w:hint="default" w:ascii="Calibri" w:hAnsi="Calibri" w:cs="Calibri"/>
          <w:b w:val="0"/>
          <w:sz w:val="24"/>
          <w:szCs w:val="24"/>
        </w:rPr>
        <w:t xml:space="preserve">Node.js Foundation. (n.d.). Node.js documentation. </w:t>
      </w:r>
      <w:r>
        <w:rPr>
          <w:rFonts w:hint="default" w:ascii="Calibri" w:hAnsi="Calibri" w:cs="Calibri"/>
          <w:b w:val="0"/>
          <w:sz w:val="24"/>
          <w:szCs w:val="24"/>
        </w:rPr>
        <w:fldChar w:fldCharType="begin"/>
      </w:r>
      <w:r>
        <w:rPr>
          <w:rFonts w:hint="default" w:ascii="Calibri" w:hAnsi="Calibri" w:cs="Calibri"/>
          <w:b w:val="0"/>
          <w:sz w:val="24"/>
          <w:szCs w:val="24"/>
        </w:rPr>
        <w:instrText xml:space="preserve"> HYPERLINK "https://nodejs.org/en/docs/" </w:instrText>
      </w:r>
      <w:r>
        <w:rPr>
          <w:rFonts w:hint="default" w:ascii="Calibri" w:hAnsi="Calibri" w:cs="Calibri"/>
          <w:b w:val="0"/>
          <w:sz w:val="24"/>
          <w:szCs w:val="24"/>
        </w:rPr>
        <w:fldChar w:fldCharType="separate"/>
      </w:r>
      <w:r>
        <w:rPr>
          <w:rStyle w:val="136"/>
          <w:rFonts w:hint="default" w:ascii="Calibri" w:hAnsi="Calibri" w:cs="Calibri"/>
          <w:b w:val="0"/>
          <w:sz w:val="24"/>
          <w:szCs w:val="24"/>
        </w:rPr>
        <w:t>https://nodejs.org/en/docs/</w:t>
      </w:r>
      <w:r>
        <w:rPr>
          <w:rFonts w:hint="default" w:ascii="Calibri" w:hAnsi="Calibri" w:cs="Calibri"/>
          <w:b w:val="0"/>
          <w:sz w:val="24"/>
          <w:szCs w:val="24"/>
        </w:rPr>
        <w:fldChar w:fldCharType="end"/>
      </w:r>
    </w:p>
    <w:p w14:paraId="34A00CF1">
      <w:pPr>
        <w:ind w:left="432" w:hanging="432"/>
        <w:rPr>
          <w:rFonts w:hint="default" w:ascii="Calibri" w:hAnsi="Calibri" w:cs="Calibri"/>
          <w:sz w:val="24"/>
          <w:szCs w:val="24"/>
        </w:rPr>
      </w:pPr>
      <w:r>
        <w:rPr>
          <w:rFonts w:hint="default" w:ascii="Calibri" w:hAnsi="Calibri" w:cs="Calibri"/>
          <w:b w:val="0"/>
          <w:sz w:val="24"/>
          <w:szCs w:val="24"/>
        </w:rPr>
        <w:t xml:space="preserve">Nodemailer. (n.d.). Nodemailer - Send emails from Node.js. </w:t>
      </w:r>
      <w:r>
        <w:rPr>
          <w:rFonts w:hint="default" w:ascii="Calibri" w:hAnsi="Calibri" w:cs="Calibri"/>
          <w:b w:val="0"/>
          <w:sz w:val="24"/>
          <w:szCs w:val="24"/>
        </w:rPr>
        <w:fldChar w:fldCharType="begin"/>
      </w:r>
      <w:r>
        <w:rPr>
          <w:rFonts w:hint="default" w:ascii="Calibri" w:hAnsi="Calibri" w:cs="Calibri"/>
          <w:b w:val="0"/>
          <w:sz w:val="24"/>
          <w:szCs w:val="24"/>
        </w:rPr>
        <w:instrText xml:space="preserve"> HYPERLINK "https://nodemailer.com/" </w:instrText>
      </w:r>
      <w:r>
        <w:rPr>
          <w:rFonts w:hint="default" w:ascii="Calibri" w:hAnsi="Calibri" w:cs="Calibri"/>
          <w:b w:val="0"/>
          <w:sz w:val="24"/>
          <w:szCs w:val="24"/>
        </w:rPr>
        <w:fldChar w:fldCharType="separate"/>
      </w:r>
      <w:r>
        <w:rPr>
          <w:rStyle w:val="136"/>
          <w:rFonts w:hint="default" w:ascii="Calibri" w:hAnsi="Calibri" w:cs="Calibri"/>
          <w:b w:val="0"/>
          <w:sz w:val="24"/>
          <w:szCs w:val="24"/>
        </w:rPr>
        <w:t>https://nodemailer.com/</w:t>
      </w:r>
      <w:r>
        <w:rPr>
          <w:rFonts w:hint="default" w:ascii="Calibri" w:hAnsi="Calibri" w:cs="Calibri"/>
          <w:b w:val="0"/>
          <w:sz w:val="24"/>
          <w:szCs w:val="24"/>
        </w:rPr>
        <w:fldChar w:fldCharType="end"/>
      </w:r>
    </w:p>
    <w:p w14:paraId="1475F88F">
      <w:pPr>
        <w:ind w:left="432" w:hanging="432"/>
        <w:rPr>
          <w:rFonts w:hint="default" w:ascii="Calibri" w:hAnsi="Calibri" w:cs="Calibri"/>
          <w:sz w:val="24"/>
          <w:szCs w:val="24"/>
        </w:rPr>
      </w:pPr>
      <w:r>
        <w:rPr>
          <w:rFonts w:hint="default" w:ascii="Calibri" w:hAnsi="Calibri" w:cs="Calibri"/>
          <w:b w:val="0"/>
          <w:sz w:val="24"/>
          <w:szCs w:val="24"/>
        </w:rPr>
        <w:t xml:space="preserve">React Flow. (n.d.). React Flow - Build node-based UIs with React. </w:t>
      </w:r>
      <w:r>
        <w:rPr>
          <w:rFonts w:hint="default" w:ascii="Calibri" w:hAnsi="Calibri" w:cs="Calibri"/>
          <w:b w:val="0"/>
          <w:sz w:val="24"/>
          <w:szCs w:val="24"/>
        </w:rPr>
        <w:fldChar w:fldCharType="begin"/>
      </w:r>
      <w:r>
        <w:rPr>
          <w:rFonts w:hint="default" w:ascii="Calibri" w:hAnsi="Calibri" w:cs="Calibri"/>
          <w:b w:val="0"/>
          <w:sz w:val="24"/>
          <w:szCs w:val="24"/>
        </w:rPr>
        <w:instrText xml:space="preserve"> HYPERLINK "https://reactflow.dev/" </w:instrText>
      </w:r>
      <w:r>
        <w:rPr>
          <w:rFonts w:hint="default" w:ascii="Calibri" w:hAnsi="Calibri" w:cs="Calibri"/>
          <w:b w:val="0"/>
          <w:sz w:val="24"/>
          <w:szCs w:val="24"/>
        </w:rPr>
        <w:fldChar w:fldCharType="separate"/>
      </w:r>
      <w:r>
        <w:rPr>
          <w:rStyle w:val="136"/>
          <w:rFonts w:hint="default" w:ascii="Calibri" w:hAnsi="Calibri" w:cs="Calibri"/>
          <w:b w:val="0"/>
          <w:sz w:val="24"/>
          <w:szCs w:val="24"/>
        </w:rPr>
        <w:t>https://reactflow.dev/</w:t>
      </w:r>
      <w:r>
        <w:rPr>
          <w:rFonts w:hint="default" w:ascii="Calibri" w:hAnsi="Calibri" w:cs="Calibri"/>
          <w:b w:val="0"/>
          <w:sz w:val="24"/>
          <w:szCs w:val="24"/>
        </w:rPr>
        <w:fldChar w:fldCharType="end"/>
      </w:r>
    </w:p>
    <w:p w14:paraId="635DD8B8">
      <w:pPr>
        <w:ind w:left="432" w:hanging="432"/>
        <w:rPr>
          <w:rFonts w:hint="default" w:ascii="Calibri" w:hAnsi="Calibri" w:cs="Calibri"/>
          <w:sz w:val="24"/>
          <w:szCs w:val="24"/>
        </w:rPr>
      </w:pPr>
      <w:r>
        <w:rPr>
          <w:rFonts w:hint="default" w:ascii="Calibri" w:hAnsi="Calibri" w:cs="Calibri"/>
          <w:b w:val="0"/>
          <w:sz w:val="24"/>
          <w:szCs w:val="24"/>
        </w:rPr>
        <w:t xml:space="preserve">SQLite Consortium. (n.d.). SQLite documentation. </w:t>
      </w:r>
      <w:r>
        <w:rPr>
          <w:rFonts w:hint="default" w:ascii="Calibri" w:hAnsi="Calibri" w:cs="Calibri"/>
          <w:b w:val="0"/>
          <w:sz w:val="24"/>
          <w:szCs w:val="24"/>
        </w:rPr>
        <w:fldChar w:fldCharType="begin"/>
      </w:r>
      <w:r>
        <w:rPr>
          <w:rFonts w:hint="default" w:ascii="Calibri" w:hAnsi="Calibri" w:cs="Calibri"/>
          <w:b w:val="0"/>
          <w:sz w:val="24"/>
          <w:szCs w:val="24"/>
        </w:rPr>
        <w:instrText xml:space="preserve"> HYPERLINK "https://www.sqlite.org/docs.html" </w:instrText>
      </w:r>
      <w:r>
        <w:rPr>
          <w:rFonts w:hint="default" w:ascii="Calibri" w:hAnsi="Calibri" w:cs="Calibri"/>
          <w:b w:val="0"/>
          <w:sz w:val="24"/>
          <w:szCs w:val="24"/>
        </w:rPr>
        <w:fldChar w:fldCharType="separate"/>
      </w:r>
      <w:r>
        <w:rPr>
          <w:rStyle w:val="136"/>
          <w:rFonts w:hint="default" w:ascii="Calibri" w:hAnsi="Calibri" w:cs="Calibri"/>
          <w:b w:val="0"/>
          <w:sz w:val="24"/>
          <w:szCs w:val="24"/>
        </w:rPr>
        <w:t>https://www.sqlite.org/docs.html</w:t>
      </w:r>
      <w:r>
        <w:rPr>
          <w:rFonts w:hint="default" w:ascii="Calibri" w:hAnsi="Calibri" w:cs="Calibri"/>
          <w:b w:val="0"/>
          <w:sz w:val="24"/>
          <w:szCs w:val="24"/>
        </w:rPr>
        <w:fldChar w:fldCharType="end"/>
      </w:r>
    </w:p>
    <w:p w14:paraId="6ACD3B58">
      <w:pPr>
        <w:ind w:left="432" w:hanging="432"/>
        <w:rPr>
          <w:rFonts w:hint="default" w:ascii="Calibri" w:hAnsi="Calibri" w:cs="Calibri"/>
          <w:sz w:val="24"/>
          <w:szCs w:val="24"/>
        </w:rPr>
      </w:pPr>
      <w:r>
        <w:rPr>
          <w:rFonts w:hint="default" w:ascii="Calibri" w:hAnsi="Calibri" w:cs="Calibri"/>
          <w:b w:val="0"/>
          <w:sz w:val="24"/>
          <w:szCs w:val="24"/>
        </w:rPr>
        <w:t xml:space="preserve">World Wide Web Consortium. (2018). Web Content Accessibility Guidelines (WCAG) 2.1. </w:t>
      </w:r>
      <w:r>
        <w:rPr>
          <w:rFonts w:hint="default" w:ascii="Calibri" w:hAnsi="Calibri" w:cs="Calibri"/>
          <w:b w:val="0"/>
          <w:sz w:val="24"/>
          <w:szCs w:val="24"/>
        </w:rPr>
        <w:fldChar w:fldCharType="begin"/>
      </w:r>
      <w:r>
        <w:rPr>
          <w:rFonts w:hint="default" w:ascii="Calibri" w:hAnsi="Calibri" w:cs="Calibri"/>
          <w:b w:val="0"/>
          <w:sz w:val="24"/>
          <w:szCs w:val="24"/>
        </w:rPr>
        <w:instrText xml:space="preserve"> HYPERLINK "https://www.w3.org/TR/WCAG21/" </w:instrText>
      </w:r>
      <w:r>
        <w:rPr>
          <w:rFonts w:hint="default" w:ascii="Calibri" w:hAnsi="Calibri" w:cs="Calibri"/>
          <w:b w:val="0"/>
          <w:sz w:val="24"/>
          <w:szCs w:val="24"/>
        </w:rPr>
        <w:fldChar w:fldCharType="separate"/>
      </w:r>
      <w:r>
        <w:rPr>
          <w:rStyle w:val="136"/>
          <w:rFonts w:hint="default" w:ascii="Calibri" w:hAnsi="Calibri" w:cs="Calibri"/>
          <w:b w:val="0"/>
          <w:sz w:val="24"/>
          <w:szCs w:val="24"/>
        </w:rPr>
        <w:t>https://www.w3.org/TR/WCAG21/</w:t>
      </w:r>
      <w:r>
        <w:rPr>
          <w:rFonts w:hint="default" w:ascii="Calibri" w:hAnsi="Calibri" w:cs="Calibri"/>
          <w:b w:val="0"/>
          <w:sz w:val="24"/>
          <w:szCs w:val="24"/>
        </w:rPr>
        <w:fldChar w:fldCharType="end"/>
      </w:r>
    </w:p>
    <w:p w14:paraId="23D83B49">
      <w:pPr>
        <w:pStyle w:val="3"/>
        <w:rPr>
          <w:rFonts w:hint="default" w:ascii="Calibri" w:hAnsi="Calibri" w:cs="Calibri"/>
        </w:rPr>
      </w:pPr>
      <w:bookmarkStart w:id="19" w:name="_Toc16093"/>
      <w:r>
        <w:rPr>
          <w:rFonts w:hint="default" w:ascii="Calibri" w:hAnsi="Calibri" w:cs="Calibri"/>
          <w:b w:val="0"/>
        </w:rPr>
        <w:t>19. Project Declaration of AI Usage</w:t>
      </w:r>
      <w:bookmarkEnd w:id="19"/>
    </w:p>
    <w:p w14:paraId="2280C35C">
      <w:pPr>
        <w:rPr>
          <w:rFonts w:hint="default" w:ascii="Calibri" w:hAnsi="Calibri" w:cs="Calibri"/>
          <w:sz w:val="24"/>
          <w:szCs w:val="24"/>
        </w:rPr>
      </w:pPr>
      <w:r>
        <w:rPr>
          <w:rFonts w:hint="default" w:ascii="Calibri" w:hAnsi="Calibri" w:cs="Calibri"/>
          <w:b w:val="0"/>
          <w:sz w:val="24"/>
          <w:szCs w:val="24"/>
        </w:rPr>
        <w:t>Team 07 acknowledges the use of AI assistants, including ChatGPT, Claude and Cursor, as assistive tools during the project period. AI was used under these circumstances:</w:t>
      </w:r>
    </w:p>
    <w:p w14:paraId="47AACC8F">
      <w:pPr>
        <w:pStyle w:val="16"/>
        <w:rPr>
          <w:rFonts w:hint="default" w:ascii="Calibri" w:hAnsi="Calibri" w:cs="Calibri"/>
          <w:sz w:val="24"/>
          <w:szCs w:val="24"/>
        </w:rPr>
      </w:pPr>
      <w:r>
        <w:rPr>
          <w:rFonts w:hint="default" w:ascii="Calibri" w:hAnsi="Calibri" w:cs="Calibri"/>
          <w:sz w:val="24"/>
          <w:szCs w:val="24"/>
        </w:rPr>
        <w:t>Code assistance for React/TypeScript components, Express endpoints, mock API parity and debugging.</w:t>
      </w:r>
    </w:p>
    <w:p w14:paraId="1AE17340">
      <w:pPr>
        <w:pStyle w:val="16"/>
        <w:rPr>
          <w:rFonts w:hint="default" w:ascii="Calibri" w:hAnsi="Calibri" w:cs="Calibri"/>
          <w:sz w:val="24"/>
          <w:szCs w:val="24"/>
        </w:rPr>
      </w:pPr>
      <w:r>
        <w:rPr>
          <w:rFonts w:hint="default" w:ascii="Calibri" w:hAnsi="Calibri" w:cs="Calibri"/>
          <w:sz w:val="24"/>
          <w:szCs w:val="24"/>
        </w:rPr>
        <w:t>Documentation assistance for README, proposal/report wording, PPT narration and checklist mapping.</w:t>
      </w:r>
    </w:p>
    <w:p w14:paraId="208F58FA">
      <w:pPr>
        <w:pStyle w:val="16"/>
        <w:rPr>
          <w:rFonts w:hint="default" w:ascii="Calibri" w:hAnsi="Calibri" w:cs="Calibri"/>
          <w:sz w:val="24"/>
          <w:szCs w:val="24"/>
        </w:rPr>
      </w:pPr>
      <w:r>
        <w:rPr>
          <w:rFonts w:hint="default" w:ascii="Calibri" w:hAnsi="Calibri" w:cs="Calibri"/>
          <w:sz w:val="24"/>
          <w:szCs w:val="24"/>
        </w:rPr>
        <w:t>Testing and review assistance for missing requirements, route checks, deployment build output and test evidence.</w:t>
      </w:r>
    </w:p>
    <w:p w14:paraId="269DE85C">
      <w:pPr>
        <w:pStyle w:val="16"/>
        <w:rPr>
          <w:rFonts w:hint="default" w:ascii="Calibri" w:hAnsi="Calibri" w:cs="Calibri"/>
          <w:sz w:val="24"/>
          <w:szCs w:val="24"/>
        </w:rPr>
      </w:pPr>
      <w:r>
        <w:rPr>
          <w:rFonts w:hint="default" w:ascii="Calibri" w:hAnsi="Calibri" w:cs="Calibri"/>
          <w:sz w:val="24"/>
          <w:szCs w:val="24"/>
        </w:rPr>
        <w:t>UI copy assistance for labels, demo instructions and feature descriptions.</w:t>
      </w:r>
    </w:p>
    <w:p w14:paraId="04D9A3AD">
      <w:pPr>
        <w:rPr>
          <w:rFonts w:hint="default" w:ascii="Calibri" w:hAnsi="Calibri" w:cs="Calibri"/>
        </w:rPr>
      </w:pPr>
      <w:r>
        <w:rPr>
          <w:rFonts w:hint="default" w:ascii="Calibri" w:hAnsi="Calibri" w:cs="Calibri"/>
          <w:b w:val="0"/>
          <w:sz w:val="24"/>
          <w:szCs w:val="24"/>
        </w:rPr>
        <w:t>All final code, design choices, written content and screenshots were reviewed and edited by the team. AI was not used as a substitute for team judgement, learning or responsibility. No personal or sensitive user data was shared with AI services.</w:t>
      </w:r>
    </w:p>
    <w:p w14:paraId="36F4A7A9">
      <w:pPr>
        <w:pStyle w:val="3"/>
        <w:rPr>
          <w:rFonts w:hint="default" w:ascii="Calibri" w:hAnsi="Calibri" w:cs="Calibri"/>
        </w:rPr>
      </w:pPr>
      <w:bookmarkStart w:id="20" w:name="_Toc8681"/>
      <w:r>
        <w:rPr>
          <w:rFonts w:hint="default" w:ascii="Calibri" w:hAnsi="Calibri" w:cs="Calibri"/>
          <w:b w:val="0"/>
        </w:rPr>
        <w:t>20. Remarks</w:t>
      </w:r>
      <w:bookmarkEnd w:id="20"/>
    </w:p>
    <w:p w14:paraId="65366ADA">
      <w:pPr>
        <w:pStyle w:val="16"/>
        <w:rPr>
          <w:rFonts w:hint="default" w:ascii="Calibri" w:hAnsi="Calibri" w:cs="Calibri"/>
          <w:sz w:val="24"/>
          <w:szCs w:val="24"/>
        </w:rPr>
      </w:pPr>
      <w:r>
        <w:rPr>
          <w:rFonts w:hint="default" w:ascii="Calibri" w:hAnsi="Calibri" w:cs="Calibri"/>
          <w:sz w:val="24"/>
          <w:szCs w:val="24"/>
        </w:rPr>
        <w:t>The report content is originally written for Team 07 based on the iSuperviz project idea and implementation evidence.</w:t>
      </w:r>
    </w:p>
    <w:p w14:paraId="41AEB16A">
      <w:pPr>
        <w:pStyle w:val="16"/>
        <w:rPr>
          <w:rFonts w:hint="default" w:ascii="Calibri" w:hAnsi="Calibri" w:cs="Calibri"/>
          <w:sz w:val="24"/>
          <w:szCs w:val="24"/>
        </w:rPr>
      </w:pPr>
      <w:r>
        <w:rPr>
          <w:rFonts w:hint="default" w:ascii="Calibri" w:hAnsi="Calibri" w:cs="Calibri"/>
          <w:sz w:val="24"/>
          <w:szCs w:val="24"/>
        </w:rPr>
        <w:t>External technologies and resources are cited in APA style.</w:t>
      </w:r>
    </w:p>
    <w:p w14:paraId="135ADE32">
      <w:pPr>
        <w:pStyle w:val="16"/>
        <w:rPr>
          <w:rFonts w:hint="default" w:ascii="Calibri" w:hAnsi="Calibri" w:cs="Calibri"/>
          <w:sz w:val="24"/>
          <w:szCs w:val="24"/>
        </w:rPr>
      </w:pPr>
      <w:r>
        <w:rPr>
          <w:rFonts w:hint="default" w:ascii="Calibri" w:hAnsi="Calibri" w:cs="Calibri"/>
          <w:sz w:val="24"/>
          <w:szCs w:val="24"/>
        </w:rPr>
        <w:t>Demo account: professor@um.edu.mo / demo1234; redemption code: TEAM07-ABC.</w:t>
      </w:r>
    </w:p>
    <w:p w14:paraId="38FE42D7">
      <w:pPr>
        <w:pStyle w:val="3"/>
        <w:rPr>
          <w:rFonts w:hint="default" w:ascii="Calibri" w:hAnsi="Calibri" w:cs="Calibri"/>
        </w:rPr>
      </w:pPr>
      <w:bookmarkStart w:id="21" w:name="_Toc7505"/>
      <w:r>
        <w:rPr>
          <w:rFonts w:hint="default" w:ascii="Calibri" w:hAnsi="Calibri" w:cs="Calibri"/>
          <w:b w:val="0"/>
        </w:rPr>
        <w:t>Final Requirement Coverage Checklist</w:t>
      </w:r>
      <w:bookmarkEnd w:id="21"/>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45AE4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60DD2FDE">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Required Item</w:t>
            </w:r>
          </w:p>
        </w:tc>
        <w:tc>
          <w:tcPr>
            <w:tcW w:w="5083" w:type="dxa"/>
            <w:tcBorders>
              <w:top w:val="single" w:color="D9C7FF" w:sz="8" w:space="0"/>
              <w:left w:val="single" w:color="D9C7FF" w:sz="8" w:space="0"/>
              <w:bottom w:val="single" w:color="D9C7FF" w:sz="8" w:space="0"/>
              <w:right w:val="single" w:color="D9C7FF" w:sz="8" w:space="0"/>
            </w:tcBorders>
            <w:shd w:val="clear" w:color="auto" w:fill="722ED1"/>
            <w:vAlign w:val="center"/>
          </w:tcPr>
          <w:p w14:paraId="3B10C9F3">
            <w:pPr>
              <w:spacing w:after="0" w:line="240" w:lineRule="auto"/>
              <w:rPr>
                <w:rFonts w:hint="default" w:ascii="Calibri" w:hAnsi="Calibri" w:cs="Calibri"/>
                <w:sz w:val="24"/>
                <w:szCs w:val="24"/>
              </w:rPr>
            </w:pPr>
            <w:r>
              <w:rPr>
                <w:rFonts w:hint="default" w:ascii="Calibri" w:hAnsi="Calibri" w:eastAsia="Arial" w:cs="Calibri"/>
                <w:b/>
                <w:color w:val="FFFFFF"/>
                <w:sz w:val="24"/>
                <w:szCs w:val="24"/>
              </w:rPr>
              <w:t>Coverage Status</w:t>
            </w:r>
          </w:p>
        </w:tc>
      </w:tr>
      <w:tr w14:paraId="1464E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1407D215">
            <w:pPr>
              <w:spacing w:after="0" w:line="240" w:lineRule="auto"/>
              <w:rPr>
                <w:rFonts w:hint="default" w:ascii="Calibri" w:hAnsi="Calibri" w:cs="Calibri"/>
                <w:sz w:val="24"/>
                <w:szCs w:val="24"/>
              </w:rPr>
            </w:pPr>
            <w:r>
              <w:rPr>
                <w:rFonts w:hint="default" w:ascii="Calibri" w:hAnsi="Calibri" w:eastAsia="Arial" w:cs="Calibri"/>
                <w:b w:val="0"/>
                <w:sz w:val="24"/>
                <w:szCs w:val="24"/>
              </w:rPr>
              <w:t>Title page with team/project/members</w:t>
            </w:r>
          </w:p>
        </w:tc>
        <w:tc>
          <w:tcPr>
            <w:tcW w:w="5083" w:type="dxa"/>
            <w:tcBorders>
              <w:top w:val="single" w:color="D9C7FF" w:sz="8" w:space="0"/>
              <w:left w:val="single" w:color="D9C7FF" w:sz="8" w:space="0"/>
              <w:bottom w:val="single" w:color="D9C7FF" w:sz="8" w:space="0"/>
              <w:right w:val="single" w:color="D9C7FF" w:sz="8" w:space="0"/>
            </w:tcBorders>
            <w:vAlign w:val="center"/>
          </w:tcPr>
          <w:p w14:paraId="69B4B476">
            <w:pPr>
              <w:spacing w:after="0" w:line="240" w:lineRule="auto"/>
              <w:rPr>
                <w:rFonts w:hint="default" w:ascii="Calibri" w:hAnsi="Calibri" w:cs="Calibri"/>
                <w:sz w:val="24"/>
                <w:szCs w:val="24"/>
              </w:rPr>
            </w:pPr>
            <w:r>
              <w:rPr>
                <w:rFonts w:hint="default" w:ascii="Calibri" w:hAnsi="Calibri" w:eastAsia="Arial" w:cs="Calibri"/>
                <w:b w:val="0"/>
                <w:sz w:val="24"/>
                <w:szCs w:val="24"/>
              </w:rPr>
              <w:t>Covered</w:t>
            </w:r>
          </w:p>
        </w:tc>
      </w:tr>
      <w:tr w14:paraId="6262C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4ECD8CCA">
            <w:pPr>
              <w:spacing w:after="0" w:line="240" w:lineRule="auto"/>
              <w:rPr>
                <w:rFonts w:hint="default" w:ascii="Calibri" w:hAnsi="Calibri" w:cs="Calibri"/>
                <w:sz w:val="24"/>
                <w:szCs w:val="24"/>
              </w:rPr>
            </w:pPr>
            <w:r>
              <w:rPr>
                <w:rFonts w:hint="default" w:ascii="Calibri" w:hAnsi="Calibri" w:eastAsia="Arial" w:cs="Calibri"/>
                <w:b w:val="0"/>
                <w:sz w:val="24"/>
                <w:szCs w:val="24"/>
              </w:rPr>
              <w:t>300-word abstract</w:t>
            </w:r>
          </w:p>
        </w:tc>
        <w:tc>
          <w:tcPr>
            <w:tcW w:w="5083" w:type="dxa"/>
            <w:tcBorders>
              <w:top w:val="single" w:color="D9C7FF" w:sz="8" w:space="0"/>
              <w:left w:val="single" w:color="D9C7FF" w:sz="8" w:space="0"/>
              <w:bottom w:val="single" w:color="D9C7FF" w:sz="8" w:space="0"/>
              <w:right w:val="single" w:color="D9C7FF" w:sz="8" w:space="0"/>
            </w:tcBorders>
            <w:vAlign w:val="center"/>
          </w:tcPr>
          <w:p w14:paraId="4997D6BB">
            <w:pPr>
              <w:spacing w:after="0" w:line="240" w:lineRule="auto"/>
              <w:rPr>
                <w:rFonts w:hint="default" w:ascii="Calibri" w:hAnsi="Calibri" w:cs="Calibri"/>
                <w:sz w:val="24"/>
                <w:szCs w:val="24"/>
              </w:rPr>
            </w:pPr>
            <w:r>
              <w:rPr>
                <w:rFonts w:hint="default" w:ascii="Calibri" w:hAnsi="Calibri" w:eastAsia="Arial" w:cs="Calibri"/>
                <w:b w:val="0"/>
                <w:sz w:val="24"/>
                <w:szCs w:val="24"/>
              </w:rPr>
              <w:t>Covered</w:t>
            </w:r>
          </w:p>
        </w:tc>
      </w:tr>
      <w:tr w14:paraId="01401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11AF3A3C">
            <w:pPr>
              <w:spacing w:after="0" w:line="240" w:lineRule="auto"/>
              <w:rPr>
                <w:rFonts w:hint="default" w:ascii="Calibri" w:hAnsi="Calibri" w:cs="Calibri"/>
                <w:sz w:val="24"/>
                <w:szCs w:val="24"/>
              </w:rPr>
            </w:pPr>
            <w:r>
              <w:rPr>
                <w:rFonts w:hint="default" w:ascii="Calibri" w:hAnsi="Calibri" w:eastAsia="Arial" w:cs="Calibri"/>
                <w:b w:val="0"/>
                <w:sz w:val="24"/>
                <w:szCs w:val="24"/>
              </w:rPr>
              <w:t>TOC</w:t>
            </w:r>
          </w:p>
        </w:tc>
        <w:tc>
          <w:tcPr>
            <w:tcW w:w="5083" w:type="dxa"/>
            <w:tcBorders>
              <w:top w:val="single" w:color="D9C7FF" w:sz="8" w:space="0"/>
              <w:left w:val="single" w:color="D9C7FF" w:sz="8" w:space="0"/>
              <w:bottom w:val="single" w:color="D9C7FF" w:sz="8" w:space="0"/>
              <w:right w:val="single" w:color="D9C7FF" w:sz="8" w:space="0"/>
            </w:tcBorders>
            <w:vAlign w:val="center"/>
          </w:tcPr>
          <w:p w14:paraId="779335DE">
            <w:pPr>
              <w:spacing w:after="0" w:line="240" w:lineRule="auto"/>
              <w:rPr>
                <w:rFonts w:hint="default" w:ascii="Calibri" w:hAnsi="Calibri" w:cs="Calibri"/>
                <w:sz w:val="24"/>
                <w:szCs w:val="24"/>
              </w:rPr>
            </w:pPr>
            <w:r>
              <w:rPr>
                <w:rFonts w:hint="default" w:ascii="Calibri" w:hAnsi="Calibri" w:eastAsia="Arial" w:cs="Calibri"/>
                <w:b w:val="0"/>
                <w:sz w:val="24"/>
                <w:szCs w:val="24"/>
              </w:rPr>
              <w:t>Covered</w:t>
            </w:r>
          </w:p>
        </w:tc>
      </w:tr>
      <w:tr w14:paraId="77246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782BDA0B">
            <w:pPr>
              <w:spacing w:after="0" w:line="240" w:lineRule="auto"/>
              <w:rPr>
                <w:rFonts w:hint="default" w:ascii="Calibri" w:hAnsi="Calibri" w:cs="Calibri"/>
                <w:sz w:val="24"/>
                <w:szCs w:val="24"/>
              </w:rPr>
            </w:pPr>
            <w:r>
              <w:rPr>
                <w:rFonts w:hint="default" w:ascii="Calibri" w:hAnsi="Calibri" w:eastAsia="Arial" w:cs="Calibri"/>
                <w:b w:val="0"/>
                <w:sz w:val="24"/>
                <w:szCs w:val="24"/>
              </w:rPr>
              <w:t>Context: full-stack RWD deployed URL</w:t>
            </w:r>
          </w:p>
        </w:tc>
        <w:tc>
          <w:tcPr>
            <w:tcW w:w="5083" w:type="dxa"/>
            <w:tcBorders>
              <w:top w:val="single" w:color="D9C7FF" w:sz="8" w:space="0"/>
              <w:left w:val="single" w:color="D9C7FF" w:sz="8" w:space="0"/>
              <w:bottom w:val="single" w:color="D9C7FF" w:sz="8" w:space="0"/>
              <w:right w:val="single" w:color="D9C7FF" w:sz="8" w:space="0"/>
            </w:tcBorders>
            <w:vAlign w:val="center"/>
          </w:tcPr>
          <w:p w14:paraId="645F6B09">
            <w:pPr>
              <w:spacing w:after="0" w:line="240" w:lineRule="auto"/>
              <w:rPr>
                <w:rFonts w:hint="default" w:ascii="Calibri" w:hAnsi="Calibri" w:cs="Calibri"/>
                <w:sz w:val="24"/>
                <w:szCs w:val="24"/>
              </w:rPr>
            </w:pPr>
            <w:r>
              <w:rPr>
                <w:rFonts w:hint="default" w:ascii="Calibri" w:hAnsi="Calibri" w:eastAsia="Arial" w:cs="Calibri"/>
                <w:b w:val="0"/>
                <w:sz w:val="24"/>
                <w:szCs w:val="24"/>
              </w:rPr>
              <w:t>Covered</w:t>
            </w:r>
          </w:p>
        </w:tc>
      </w:tr>
      <w:tr w14:paraId="48056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56226F02">
            <w:pPr>
              <w:spacing w:after="0" w:line="240" w:lineRule="auto"/>
              <w:rPr>
                <w:rFonts w:hint="default" w:ascii="Calibri" w:hAnsi="Calibri" w:cs="Calibri"/>
                <w:sz w:val="24"/>
                <w:szCs w:val="24"/>
              </w:rPr>
            </w:pPr>
            <w:r>
              <w:rPr>
                <w:rFonts w:hint="default" w:ascii="Calibri" w:hAnsi="Calibri" w:eastAsia="Arial" w:cs="Calibri"/>
                <w:b w:val="0"/>
                <w:sz w:val="24"/>
                <w:szCs w:val="24"/>
              </w:rPr>
              <w:t>Goals</w:t>
            </w:r>
          </w:p>
        </w:tc>
        <w:tc>
          <w:tcPr>
            <w:tcW w:w="5083" w:type="dxa"/>
            <w:tcBorders>
              <w:top w:val="single" w:color="D9C7FF" w:sz="8" w:space="0"/>
              <w:left w:val="single" w:color="D9C7FF" w:sz="8" w:space="0"/>
              <w:bottom w:val="single" w:color="D9C7FF" w:sz="8" w:space="0"/>
              <w:right w:val="single" w:color="D9C7FF" w:sz="8" w:space="0"/>
            </w:tcBorders>
            <w:vAlign w:val="center"/>
          </w:tcPr>
          <w:p w14:paraId="0E455343">
            <w:pPr>
              <w:spacing w:after="0" w:line="240" w:lineRule="auto"/>
              <w:rPr>
                <w:rFonts w:hint="default" w:ascii="Calibri" w:hAnsi="Calibri" w:cs="Calibri"/>
                <w:sz w:val="24"/>
                <w:szCs w:val="24"/>
              </w:rPr>
            </w:pPr>
            <w:r>
              <w:rPr>
                <w:rFonts w:hint="default" w:ascii="Calibri" w:hAnsi="Calibri" w:eastAsia="Arial" w:cs="Calibri"/>
                <w:b w:val="0"/>
                <w:sz w:val="24"/>
                <w:szCs w:val="24"/>
              </w:rPr>
              <w:t>Covered</w:t>
            </w:r>
          </w:p>
        </w:tc>
      </w:tr>
      <w:tr w14:paraId="1F562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6D5130D0">
            <w:pPr>
              <w:spacing w:after="0" w:line="240" w:lineRule="auto"/>
              <w:rPr>
                <w:rFonts w:hint="default" w:ascii="Calibri" w:hAnsi="Calibri" w:cs="Calibri"/>
                <w:sz w:val="24"/>
                <w:szCs w:val="24"/>
              </w:rPr>
            </w:pPr>
            <w:r>
              <w:rPr>
                <w:rFonts w:hint="default" w:ascii="Calibri" w:hAnsi="Calibri" w:eastAsia="Arial" w:cs="Calibri"/>
                <w:b w:val="0"/>
                <w:sz w:val="24"/>
                <w:szCs w:val="24"/>
              </w:rPr>
              <w:t>Services and data requirements</w:t>
            </w:r>
          </w:p>
        </w:tc>
        <w:tc>
          <w:tcPr>
            <w:tcW w:w="5083" w:type="dxa"/>
            <w:tcBorders>
              <w:top w:val="single" w:color="D9C7FF" w:sz="8" w:space="0"/>
              <w:left w:val="single" w:color="D9C7FF" w:sz="8" w:space="0"/>
              <w:bottom w:val="single" w:color="D9C7FF" w:sz="8" w:space="0"/>
              <w:right w:val="single" w:color="D9C7FF" w:sz="8" w:space="0"/>
            </w:tcBorders>
            <w:vAlign w:val="center"/>
          </w:tcPr>
          <w:p w14:paraId="0640CBA7">
            <w:pPr>
              <w:spacing w:after="0" w:line="240" w:lineRule="auto"/>
              <w:rPr>
                <w:rFonts w:hint="default" w:ascii="Calibri" w:hAnsi="Calibri" w:cs="Calibri"/>
                <w:sz w:val="24"/>
                <w:szCs w:val="24"/>
              </w:rPr>
            </w:pPr>
            <w:r>
              <w:rPr>
                <w:rFonts w:hint="default" w:ascii="Calibri" w:hAnsi="Calibri" w:eastAsia="Arial" w:cs="Calibri"/>
                <w:b w:val="0"/>
                <w:sz w:val="24"/>
                <w:szCs w:val="24"/>
              </w:rPr>
              <w:t>Covered</w:t>
            </w:r>
          </w:p>
        </w:tc>
      </w:tr>
      <w:tr w14:paraId="701CC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67179CA1">
            <w:pPr>
              <w:spacing w:after="0" w:line="240" w:lineRule="auto"/>
              <w:rPr>
                <w:rFonts w:hint="default" w:ascii="Calibri" w:hAnsi="Calibri" w:cs="Calibri"/>
                <w:sz w:val="24"/>
                <w:szCs w:val="24"/>
              </w:rPr>
            </w:pPr>
            <w:r>
              <w:rPr>
                <w:rFonts w:hint="default" w:ascii="Calibri" w:hAnsi="Calibri" w:eastAsia="Arial" w:cs="Calibri"/>
                <w:b w:val="0"/>
                <w:sz w:val="24"/>
                <w:szCs w:val="24"/>
              </w:rPr>
              <w:t>Tasks and tools</w:t>
            </w:r>
          </w:p>
        </w:tc>
        <w:tc>
          <w:tcPr>
            <w:tcW w:w="5083" w:type="dxa"/>
            <w:tcBorders>
              <w:top w:val="single" w:color="D9C7FF" w:sz="8" w:space="0"/>
              <w:left w:val="single" w:color="D9C7FF" w:sz="8" w:space="0"/>
              <w:bottom w:val="single" w:color="D9C7FF" w:sz="8" w:space="0"/>
              <w:right w:val="single" w:color="D9C7FF" w:sz="8" w:space="0"/>
            </w:tcBorders>
            <w:vAlign w:val="center"/>
          </w:tcPr>
          <w:p w14:paraId="6691368C">
            <w:pPr>
              <w:spacing w:after="0" w:line="240" w:lineRule="auto"/>
              <w:rPr>
                <w:rFonts w:hint="default" w:ascii="Calibri" w:hAnsi="Calibri" w:cs="Calibri"/>
                <w:sz w:val="24"/>
                <w:szCs w:val="24"/>
              </w:rPr>
            </w:pPr>
            <w:r>
              <w:rPr>
                <w:rFonts w:hint="default" w:ascii="Calibri" w:hAnsi="Calibri" w:eastAsia="Arial" w:cs="Calibri"/>
                <w:b w:val="0"/>
                <w:sz w:val="24"/>
                <w:szCs w:val="24"/>
              </w:rPr>
              <w:t>Covered</w:t>
            </w:r>
          </w:p>
        </w:tc>
      </w:tr>
      <w:tr w14:paraId="497F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4ECB7A46">
            <w:pPr>
              <w:spacing w:after="0" w:line="240" w:lineRule="auto"/>
              <w:rPr>
                <w:rFonts w:hint="default" w:ascii="Calibri" w:hAnsi="Calibri" w:cs="Calibri"/>
                <w:sz w:val="24"/>
                <w:szCs w:val="24"/>
              </w:rPr>
            </w:pPr>
            <w:r>
              <w:rPr>
                <w:rFonts w:hint="default" w:ascii="Calibri" w:hAnsi="Calibri" w:eastAsia="Arial" w:cs="Calibri"/>
                <w:b w:val="0"/>
                <w:sz w:val="24"/>
                <w:szCs w:val="24"/>
              </w:rPr>
              <w:t>Challenges</w:t>
            </w:r>
          </w:p>
        </w:tc>
        <w:tc>
          <w:tcPr>
            <w:tcW w:w="5083" w:type="dxa"/>
            <w:tcBorders>
              <w:top w:val="single" w:color="D9C7FF" w:sz="8" w:space="0"/>
              <w:left w:val="single" w:color="D9C7FF" w:sz="8" w:space="0"/>
              <w:bottom w:val="single" w:color="D9C7FF" w:sz="8" w:space="0"/>
              <w:right w:val="single" w:color="D9C7FF" w:sz="8" w:space="0"/>
            </w:tcBorders>
            <w:vAlign w:val="center"/>
          </w:tcPr>
          <w:p w14:paraId="610C0F43">
            <w:pPr>
              <w:spacing w:after="0" w:line="240" w:lineRule="auto"/>
              <w:rPr>
                <w:rFonts w:hint="default" w:ascii="Calibri" w:hAnsi="Calibri" w:cs="Calibri"/>
                <w:sz w:val="24"/>
                <w:szCs w:val="24"/>
              </w:rPr>
            </w:pPr>
            <w:r>
              <w:rPr>
                <w:rFonts w:hint="default" w:ascii="Calibri" w:hAnsi="Calibri" w:eastAsia="Arial" w:cs="Calibri"/>
                <w:b w:val="0"/>
                <w:sz w:val="24"/>
                <w:szCs w:val="24"/>
              </w:rPr>
              <w:t>Covered</w:t>
            </w:r>
          </w:p>
        </w:tc>
      </w:tr>
      <w:tr w14:paraId="477FA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7E78E3C0">
            <w:pPr>
              <w:spacing w:after="0" w:line="240" w:lineRule="auto"/>
              <w:rPr>
                <w:rFonts w:hint="default" w:ascii="Calibri" w:hAnsi="Calibri" w:cs="Calibri"/>
                <w:sz w:val="24"/>
                <w:szCs w:val="24"/>
              </w:rPr>
            </w:pPr>
            <w:r>
              <w:rPr>
                <w:rFonts w:hint="default" w:ascii="Calibri" w:hAnsi="Calibri" w:eastAsia="Arial" w:cs="Calibri"/>
                <w:b w:val="0"/>
                <w:sz w:val="24"/>
                <w:szCs w:val="24"/>
              </w:rPr>
              <w:t>Deliverables</w:t>
            </w:r>
          </w:p>
        </w:tc>
        <w:tc>
          <w:tcPr>
            <w:tcW w:w="5083" w:type="dxa"/>
            <w:tcBorders>
              <w:top w:val="single" w:color="D9C7FF" w:sz="8" w:space="0"/>
              <w:left w:val="single" w:color="D9C7FF" w:sz="8" w:space="0"/>
              <w:bottom w:val="single" w:color="D9C7FF" w:sz="8" w:space="0"/>
              <w:right w:val="single" w:color="D9C7FF" w:sz="8" w:space="0"/>
            </w:tcBorders>
            <w:vAlign w:val="center"/>
          </w:tcPr>
          <w:p w14:paraId="0E287BA3">
            <w:pPr>
              <w:spacing w:after="0" w:line="240" w:lineRule="auto"/>
              <w:rPr>
                <w:rFonts w:hint="default" w:ascii="Calibri" w:hAnsi="Calibri" w:cs="Calibri"/>
                <w:sz w:val="24"/>
                <w:szCs w:val="24"/>
              </w:rPr>
            </w:pPr>
            <w:r>
              <w:rPr>
                <w:rFonts w:hint="default" w:ascii="Calibri" w:hAnsi="Calibri" w:eastAsia="Arial" w:cs="Calibri"/>
                <w:b w:val="0"/>
                <w:sz w:val="24"/>
                <w:szCs w:val="24"/>
              </w:rPr>
              <w:t>Covered</w:t>
            </w:r>
          </w:p>
        </w:tc>
      </w:tr>
      <w:tr w14:paraId="7682A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10A931A0">
            <w:pPr>
              <w:spacing w:after="0" w:line="240" w:lineRule="auto"/>
              <w:rPr>
                <w:rFonts w:hint="default" w:ascii="Calibri" w:hAnsi="Calibri" w:cs="Calibri"/>
                <w:sz w:val="24"/>
                <w:szCs w:val="24"/>
              </w:rPr>
            </w:pPr>
            <w:r>
              <w:rPr>
                <w:rFonts w:hint="default" w:ascii="Calibri" w:hAnsi="Calibri" w:eastAsia="Arial" w:cs="Calibri"/>
                <w:b w:val="0"/>
                <w:sz w:val="24"/>
                <w:szCs w:val="24"/>
              </w:rPr>
              <w:t>Division of work</w:t>
            </w:r>
          </w:p>
        </w:tc>
        <w:tc>
          <w:tcPr>
            <w:tcW w:w="5083" w:type="dxa"/>
            <w:tcBorders>
              <w:top w:val="single" w:color="D9C7FF" w:sz="8" w:space="0"/>
              <w:left w:val="single" w:color="D9C7FF" w:sz="8" w:space="0"/>
              <w:bottom w:val="single" w:color="D9C7FF" w:sz="8" w:space="0"/>
              <w:right w:val="single" w:color="D9C7FF" w:sz="8" w:space="0"/>
            </w:tcBorders>
            <w:vAlign w:val="center"/>
          </w:tcPr>
          <w:p w14:paraId="386B6C63">
            <w:pPr>
              <w:spacing w:after="0" w:line="240" w:lineRule="auto"/>
              <w:rPr>
                <w:rFonts w:hint="default" w:ascii="Calibri" w:hAnsi="Calibri" w:cs="Calibri"/>
                <w:sz w:val="24"/>
                <w:szCs w:val="24"/>
              </w:rPr>
            </w:pPr>
            <w:r>
              <w:rPr>
                <w:rFonts w:hint="default" w:ascii="Calibri" w:hAnsi="Calibri" w:eastAsia="Arial" w:cs="Calibri"/>
                <w:b w:val="0"/>
                <w:sz w:val="24"/>
                <w:szCs w:val="24"/>
              </w:rPr>
              <w:t>Covered</w:t>
            </w:r>
          </w:p>
        </w:tc>
      </w:tr>
      <w:tr w14:paraId="69324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45DEB48F">
            <w:pPr>
              <w:spacing w:after="0" w:line="240" w:lineRule="auto"/>
              <w:rPr>
                <w:rFonts w:hint="default" w:ascii="Calibri" w:hAnsi="Calibri" w:cs="Calibri"/>
                <w:sz w:val="24"/>
                <w:szCs w:val="24"/>
              </w:rPr>
            </w:pPr>
            <w:r>
              <w:rPr>
                <w:rFonts w:hint="default" w:ascii="Calibri" w:hAnsi="Calibri" w:eastAsia="Arial" w:cs="Calibri"/>
                <w:b w:val="0"/>
                <w:sz w:val="24"/>
                <w:szCs w:val="24"/>
              </w:rPr>
              <w:t>Individual contributions</w:t>
            </w:r>
          </w:p>
        </w:tc>
        <w:tc>
          <w:tcPr>
            <w:tcW w:w="5083" w:type="dxa"/>
            <w:tcBorders>
              <w:top w:val="single" w:color="D9C7FF" w:sz="8" w:space="0"/>
              <w:left w:val="single" w:color="D9C7FF" w:sz="8" w:space="0"/>
              <w:bottom w:val="single" w:color="D9C7FF" w:sz="8" w:space="0"/>
              <w:right w:val="single" w:color="D9C7FF" w:sz="8" w:space="0"/>
            </w:tcBorders>
            <w:vAlign w:val="center"/>
          </w:tcPr>
          <w:p w14:paraId="70588ACB">
            <w:pPr>
              <w:spacing w:after="0" w:line="240" w:lineRule="auto"/>
              <w:rPr>
                <w:rFonts w:hint="default" w:ascii="Calibri" w:hAnsi="Calibri" w:cs="Calibri"/>
                <w:sz w:val="24"/>
                <w:szCs w:val="24"/>
              </w:rPr>
            </w:pPr>
            <w:r>
              <w:rPr>
                <w:rFonts w:hint="default" w:ascii="Calibri" w:hAnsi="Calibri" w:eastAsia="Arial" w:cs="Calibri"/>
                <w:b w:val="0"/>
                <w:sz w:val="24"/>
                <w:szCs w:val="24"/>
              </w:rPr>
              <w:t>Covered</w:t>
            </w:r>
          </w:p>
        </w:tc>
      </w:tr>
      <w:tr w14:paraId="0C50D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1267F269">
            <w:pPr>
              <w:spacing w:after="0" w:line="240" w:lineRule="auto"/>
              <w:rPr>
                <w:rFonts w:hint="default" w:ascii="Calibri" w:hAnsi="Calibri" w:cs="Calibri"/>
                <w:sz w:val="24"/>
                <w:szCs w:val="24"/>
              </w:rPr>
            </w:pPr>
            <w:r>
              <w:rPr>
                <w:rFonts w:hint="default" w:ascii="Calibri" w:hAnsi="Calibri" w:eastAsia="Arial" w:cs="Calibri"/>
                <w:b w:val="0"/>
                <w:sz w:val="24"/>
                <w:szCs w:val="24"/>
              </w:rPr>
              <w:t>Criteria of success</w:t>
            </w:r>
          </w:p>
        </w:tc>
        <w:tc>
          <w:tcPr>
            <w:tcW w:w="5083" w:type="dxa"/>
            <w:tcBorders>
              <w:top w:val="single" w:color="D9C7FF" w:sz="8" w:space="0"/>
              <w:left w:val="single" w:color="D9C7FF" w:sz="8" w:space="0"/>
              <w:bottom w:val="single" w:color="D9C7FF" w:sz="8" w:space="0"/>
              <w:right w:val="single" w:color="D9C7FF" w:sz="8" w:space="0"/>
            </w:tcBorders>
            <w:vAlign w:val="center"/>
          </w:tcPr>
          <w:p w14:paraId="1F788724">
            <w:pPr>
              <w:spacing w:after="0" w:line="240" w:lineRule="auto"/>
              <w:rPr>
                <w:rFonts w:hint="default" w:ascii="Calibri" w:hAnsi="Calibri" w:cs="Calibri"/>
                <w:sz w:val="24"/>
                <w:szCs w:val="24"/>
              </w:rPr>
            </w:pPr>
            <w:r>
              <w:rPr>
                <w:rFonts w:hint="default" w:ascii="Calibri" w:hAnsi="Calibri" w:eastAsia="Arial" w:cs="Calibri"/>
                <w:b w:val="0"/>
                <w:sz w:val="24"/>
                <w:szCs w:val="24"/>
              </w:rPr>
              <w:t>Covered</w:t>
            </w:r>
          </w:p>
        </w:tc>
      </w:tr>
      <w:tr w14:paraId="5209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003F04FD">
            <w:pPr>
              <w:spacing w:after="0" w:line="240" w:lineRule="auto"/>
              <w:rPr>
                <w:rFonts w:hint="default" w:ascii="Calibri" w:hAnsi="Calibri" w:cs="Calibri"/>
                <w:sz w:val="24"/>
                <w:szCs w:val="24"/>
              </w:rPr>
            </w:pPr>
            <w:r>
              <w:rPr>
                <w:rFonts w:hint="default" w:ascii="Calibri" w:hAnsi="Calibri" w:eastAsia="Arial" w:cs="Calibri"/>
                <w:b w:val="0"/>
                <w:sz w:val="24"/>
                <w:szCs w:val="24"/>
              </w:rPr>
              <w:t>Evaluation</w:t>
            </w:r>
          </w:p>
        </w:tc>
        <w:tc>
          <w:tcPr>
            <w:tcW w:w="5083" w:type="dxa"/>
            <w:tcBorders>
              <w:top w:val="single" w:color="D9C7FF" w:sz="8" w:space="0"/>
              <w:left w:val="single" w:color="D9C7FF" w:sz="8" w:space="0"/>
              <w:bottom w:val="single" w:color="D9C7FF" w:sz="8" w:space="0"/>
              <w:right w:val="single" w:color="D9C7FF" w:sz="8" w:space="0"/>
            </w:tcBorders>
            <w:vAlign w:val="center"/>
          </w:tcPr>
          <w:p w14:paraId="65A4A62D">
            <w:pPr>
              <w:spacing w:after="0" w:line="240" w:lineRule="auto"/>
              <w:rPr>
                <w:rFonts w:hint="default" w:ascii="Calibri" w:hAnsi="Calibri" w:cs="Calibri"/>
                <w:sz w:val="24"/>
                <w:szCs w:val="24"/>
              </w:rPr>
            </w:pPr>
            <w:r>
              <w:rPr>
                <w:rFonts w:hint="default" w:ascii="Calibri" w:hAnsi="Calibri" w:eastAsia="Arial" w:cs="Calibri"/>
                <w:b w:val="0"/>
                <w:sz w:val="24"/>
                <w:szCs w:val="24"/>
              </w:rPr>
              <w:t>Covered</w:t>
            </w:r>
          </w:p>
        </w:tc>
      </w:tr>
      <w:tr w14:paraId="2BD9D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15F00046">
            <w:pPr>
              <w:spacing w:after="0" w:line="240" w:lineRule="auto"/>
              <w:rPr>
                <w:rFonts w:hint="default" w:ascii="Calibri" w:hAnsi="Calibri" w:cs="Calibri"/>
                <w:sz w:val="24"/>
                <w:szCs w:val="24"/>
              </w:rPr>
            </w:pPr>
            <w:r>
              <w:rPr>
                <w:rFonts w:hint="default" w:ascii="Calibri" w:hAnsi="Calibri" w:eastAsia="Arial" w:cs="Calibri"/>
                <w:b w:val="0"/>
                <w:sz w:val="24"/>
                <w:szCs w:val="24"/>
              </w:rPr>
              <w:t>Individual + team learning</w:t>
            </w:r>
          </w:p>
        </w:tc>
        <w:tc>
          <w:tcPr>
            <w:tcW w:w="5083" w:type="dxa"/>
            <w:tcBorders>
              <w:top w:val="single" w:color="D9C7FF" w:sz="8" w:space="0"/>
              <w:left w:val="single" w:color="D9C7FF" w:sz="8" w:space="0"/>
              <w:bottom w:val="single" w:color="D9C7FF" w:sz="8" w:space="0"/>
              <w:right w:val="single" w:color="D9C7FF" w:sz="8" w:space="0"/>
            </w:tcBorders>
            <w:vAlign w:val="center"/>
          </w:tcPr>
          <w:p w14:paraId="57981BDA">
            <w:pPr>
              <w:spacing w:after="0" w:line="240" w:lineRule="auto"/>
              <w:rPr>
                <w:rFonts w:hint="default" w:ascii="Calibri" w:hAnsi="Calibri" w:cs="Calibri"/>
                <w:sz w:val="24"/>
                <w:szCs w:val="24"/>
              </w:rPr>
            </w:pPr>
            <w:r>
              <w:rPr>
                <w:rFonts w:hint="default" w:ascii="Calibri" w:hAnsi="Calibri" w:eastAsia="Arial" w:cs="Calibri"/>
                <w:b w:val="0"/>
                <w:sz w:val="24"/>
                <w:szCs w:val="24"/>
              </w:rPr>
              <w:t>Covered</w:t>
            </w:r>
          </w:p>
        </w:tc>
      </w:tr>
      <w:tr w14:paraId="698B6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1B237EEC">
            <w:pPr>
              <w:spacing w:after="0" w:line="240" w:lineRule="auto"/>
              <w:rPr>
                <w:rFonts w:hint="default" w:ascii="Calibri" w:hAnsi="Calibri" w:cs="Calibri"/>
                <w:sz w:val="24"/>
                <w:szCs w:val="24"/>
              </w:rPr>
            </w:pPr>
            <w:r>
              <w:rPr>
                <w:rFonts w:hint="default" w:ascii="Calibri" w:hAnsi="Calibri" w:eastAsia="Arial" w:cs="Calibri"/>
                <w:b w:val="0"/>
                <w:sz w:val="24"/>
                <w:szCs w:val="24"/>
              </w:rPr>
              <w:t>Functional test cases</w:t>
            </w:r>
          </w:p>
        </w:tc>
        <w:tc>
          <w:tcPr>
            <w:tcW w:w="5083" w:type="dxa"/>
            <w:tcBorders>
              <w:top w:val="single" w:color="D9C7FF" w:sz="8" w:space="0"/>
              <w:left w:val="single" w:color="D9C7FF" w:sz="8" w:space="0"/>
              <w:bottom w:val="single" w:color="D9C7FF" w:sz="8" w:space="0"/>
              <w:right w:val="single" w:color="D9C7FF" w:sz="8" w:space="0"/>
            </w:tcBorders>
            <w:vAlign w:val="center"/>
          </w:tcPr>
          <w:p w14:paraId="5C39B134">
            <w:pPr>
              <w:spacing w:after="0" w:line="240" w:lineRule="auto"/>
              <w:rPr>
                <w:rFonts w:hint="default" w:ascii="Calibri" w:hAnsi="Calibri" w:cs="Calibri"/>
                <w:sz w:val="24"/>
                <w:szCs w:val="24"/>
              </w:rPr>
            </w:pPr>
            <w:r>
              <w:rPr>
                <w:rFonts w:hint="default" w:ascii="Calibri" w:hAnsi="Calibri" w:eastAsia="Arial" w:cs="Calibri"/>
                <w:b w:val="0"/>
                <w:sz w:val="24"/>
                <w:szCs w:val="24"/>
              </w:rPr>
              <w:t>Covered</w:t>
            </w:r>
          </w:p>
        </w:tc>
      </w:tr>
      <w:tr w14:paraId="719D0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37102893">
            <w:pPr>
              <w:spacing w:after="0" w:line="240" w:lineRule="auto"/>
              <w:rPr>
                <w:rFonts w:hint="default" w:ascii="Calibri" w:hAnsi="Calibri" w:cs="Calibri"/>
                <w:sz w:val="24"/>
                <w:szCs w:val="24"/>
              </w:rPr>
            </w:pPr>
            <w:r>
              <w:rPr>
                <w:rFonts w:hint="default" w:ascii="Calibri" w:hAnsi="Calibri" w:eastAsia="Arial" w:cs="Calibri"/>
                <w:b w:val="0"/>
                <w:sz w:val="24"/>
                <w:szCs w:val="24"/>
              </w:rPr>
              <w:t>Demo walkthrough screenshots</w:t>
            </w:r>
          </w:p>
        </w:tc>
        <w:tc>
          <w:tcPr>
            <w:tcW w:w="5083" w:type="dxa"/>
            <w:tcBorders>
              <w:top w:val="single" w:color="D9C7FF" w:sz="8" w:space="0"/>
              <w:left w:val="single" w:color="D9C7FF" w:sz="8" w:space="0"/>
              <w:bottom w:val="single" w:color="D9C7FF" w:sz="8" w:space="0"/>
              <w:right w:val="single" w:color="D9C7FF" w:sz="8" w:space="0"/>
            </w:tcBorders>
            <w:vAlign w:val="center"/>
          </w:tcPr>
          <w:p w14:paraId="70BB839D">
            <w:pPr>
              <w:spacing w:after="0" w:line="240" w:lineRule="auto"/>
              <w:rPr>
                <w:rFonts w:hint="default" w:ascii="Calibri" w:hAnsi="Calibri" w:cs="Calibri"/>
                <w:sz w:val="24"/>
                <w:szCs w:val="24"/>
              </w:rPr>
            </w:pPr>
            <w:r>
              <w:rPr>
                <w:rFonts w:hint="default" w:ascii="Calibri" w:hAnsi="Calibri" w:eastAsia="Arial" w:cs="Calibri"/>
                <w:b w:val="0"/>
                <w:sz w:val="24"/>
                <w:szCs w:val="24"/>
              </w:rPr>
              <w:t>Covered</w:t>
            </w:r>
          </w:p>
        </w:tc>
      </w:tr>
      <w:tr w14:paraId="670B5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37187F12">
            <w:pPr>
              <w:spacing w:after="0" w:line="240" w:lineRule="auto"/>
              <w:rPr>
                <w:rFonts w:hint="default" w:ascii="Calibri" w:hAnsi="Calibri" w:cs="Calibri"/>
                <w:sz w:val="24"/>
                <w:szCs w:val="24"/>
              </w:rPr>
            </w:pPr>
            <w:r>
              <w:rPr>
                <w:rFonts w:hint="default" w:ascii="Calibri" w:hAnsi="Calibri" w:eastAsia="Arial" w:cs="Calibri"/>
                <w:b w:val="0"/>
                <w:sz w:val="24"/>
                <w:szCs w:val="24"/>
              </w:rPr>
              <w:t>APA citations and references</w:t>
            </w:r>
          </w:p>
        </w:tc>
        <w:tc>
          <w:tcPr>
            <w:tcW w:w="5083" w:type="dxa"/>
            <w:tcBorders>
              <w:top w:val="single" w:color="D9C7FF" w:sz="8" w:space="0"/>
              <w:left w:val="single" w:color="D9C7FF" w:sz="8" w:space="0"/>
              <w:bottom w:val="single" w:color="D9C7FF" w:sz="8" w:space="0"/>
              <w:right w:val="single" w:color="D9C7FF" w:sz="8" w:space="0"/>
            </w:tcBorders>
            <w:vAlign w:val="center"/>
          </w:tcPr>
          <w:p w14:paraId="4FE6C235">
            <w:pPr>
              <w:spacing w:after="0" w:line="240" w:lineRule="auto"/>
              <w:rPr>
                <w:rFonts w:hint="default" w:ascii="Calibri" w:hAnsi="Calibri" w:cs="Calibri"/>
                <w:sz w:val="24"/>
                <w:szCs w:val="24"/>
              </w:rPr>
            </w:pPr>
            <w:r>
              <w:rPr>
                <w:rFonts w:hint="default" w:ascii="Calibri" w:hAnsi="Calibri" w:eastAsia="Arial" w:cs="Calibri"/>
                <w:b w:val="0"/>
                <w:sz w:val="24"/>
                <w:szCs w:val="24"/>
              </w:rPr>
              <w:t>Covered</w:t>
            </w:r>
          </w:p>
        </w:tc>
      </w:tr>
      <w:tr w14:paraId="0DCF3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73962AEB">
            <w:pPr>
              <w:spacing w:after="0" w:line="240" w:lineRule="auto"/>
              <w:rPr>
                <w:rFonts w:hint="default" w:ascii="Calibri" w:hAnsi="Calibri" w:cs="Calibri"/>
                <w:sz w:val="24"/>
                <w:szCs w:val="24"/>
              </w:rPr>
            </w:pPr>
            <w:r>
              <w:rPr>
                <w:rFonts w:hint="default" w:ascii="Calibri" w:hAnsi="Calibri" w:eastAsia="Arial" w:cs="Calibri"/>
                <w:b w:val="0"/>
                <w:sz w:val="24"/>
                <w:szCs w:val="24"/>
              </w:rPr>
              <w:t>AI usage declaration</w:t>
            </w:r>
          </w:p>
        </w:tc>
        <w:tc>
          <w:tcPr>
            <w:tcW w:w="5083" w:type="dxa"/>
            <w:tcBorders>
              <w:top w:val="single" w:color="D9C7FF" w:sz="8" w:space="0"/>
              <w:left w:val="single" w:color="D9C7FF" w:sz="8" w:space="0"/>
              <w:bottom w:val="single" w:color="D9C7FF" w:sz="8" w:space="0"/>
              <w:right w:val="single" w:color="D9C7FF" w:sz="8" w:space="0"/>
            </w:tcBorders>
            <w:vAlign w:val="center"/>
          </w:tcPr>
          <w:p w14:paraId="7CD91C4F">
            <w:pPr>
              <w:spacing w:after="0" w:line="240" w:lineRule="auto"/>
              <w:rPr>
                <w:rFonts w:hint="default" w:ascii="Calibri" w:hAnsi="Calibri" w:cs="Calibri"/>
                <w:sz w:val="24"/>
                <w:szCs w:val="24"/>
              </w:rPr>
            </w:pPr>
            <w:r>
              <w:rPr>
                <w:rFonts w:hint="default" w:ascii="Calibri" w:hAnsi="Calibri" w:eastAsia="Arial" w:cs="Calibri"/>
                <w:b w:val="0"/>
                <w:sz w:val="24"/>
                <w:szCs w:val="24"/>
              </w:rPr>
              <w:t>Covered</w:t>
            </w:r>
          </w:p>
        </w:tc>
      </w:tr>
      <w:tr w14:paraId="443F1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6E82A856">
            <w:pPr>
              <w:spacing w:after="0" w:line="240" w:lineRule="auto"/>
              <w:rPr>
                <w:rFonts w:hint="default" w:ascii="Calibri" w:hAnsi="Calibri" w:cs="Calibri"/>
                <w:sz w:val="24"/>
                <w:szCs w:val="24"/>
              </w:rPr>
            </w:pPr>
            <w:r>
              <w:rPr>
                <w:rFonts w:hint="default" w:ascii="Calibri" w:hAnsi="Calibri" w:eastAsia="Arial" w:cs="Calibri"/>
                <w:b w:val="0"/>
                <w:sz w:val="24"/>
                <w:szCs w:val="24"/>
              </w:rPr>
              <w:t>Installation/deployment/data instructions</w:t>
            </w:r>
          </w:p>
        </w:tc>
        <w:tc>
          <w:tcPr>
            <w:tcW w:w="5083" w:type="dxa"/>
            <w:tcBorders>
              <w:top w:val="single" w:color="D9C7FF" w:sz="8" w:space="0"/>
              <w:left w:val="single" w:color="D9C7FF" w:sz="8" w:space="0"/>
              <w:bottom w:val="single" w:color="D9C7FF" w:sz="8" w:space="0"/>
              <w:right w:val="single" w:color="D9C7FF" w:sz="8" w:space="0"/>
            </w:tcBorders>
            <w:vAlign w:val="center"/>
          </w:tcPr>
          <w:p w14:paraId="60127EEE">
            <w:pPr>
              <w:spacing w:after="0" w:line="240" w:lineRule="auto"/>
              <w:rPr>
                <w:rFonts w:hint="default" w:ascii="Calibri" w:hAnsi="Calibri" w:cs="Calibri"/>
                <w:sz w:val="24"/>
                <w:szCs w:val="24"/>
              </w:rPr>
            </w:pPr>
            <w:r>
              <w:rPr>
                <w:rFonts w:hint="default" w:ascii="Calibri" w:hAnsi="Calibri" w:eastAsia="Arial" w:cs="Calibri"/>
                <w:b w:val="0"/>
                <w:sz w:val="24"/>
                <w:szCs w:val="24"/>
              </w:rPr>
              <w:t>Covered</w:t>
            </w:r>
          </w:p>
        </w:tc>
      </w:tr>
      <w:tr w14:paraId="4C424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58E84D27">
            <w:pPr>
              <w:spacing w:after="0" w:line="240" w:lineRule="auto"/>
              <w:rPr>
                <w:rFonts w:hint="default" w:ascii="Calibri" w:hAnsi="Calibri" w:cs="Calibri"/>
                <w:sz w:val="24"/>
                <w:szCs w:val="24"/>
              </w:rPr>
            </w:pPr>
            <w:r>
              <w:rPr>
                <w:rFonts w:hint="default" w:ascii="Calibri" w:hAnsi="Calibri" w:eastAsia="Arial" w:cs="Calibri"/>
                <w:b w:val="0"/>
                <w:sz w:val="24"/>
                <w:szCs w:val="24"/>
              </w:rPr>
              <w:t>Project incomplete</w:t>
            </w:r>
          </w:p>
        </w:tc>
        <w:tc>
          <w:tcPr>
            <w:tcW w:w="5083" w:type="dxa"/>
            <w:tcBorders>
              <w:top w:val="single" w:color="D9C7FF" w:sz="8" w:space="0"/>
              <w:left w:val="single" w:color="D9C7FF" w:sz="8" w:space="0"/>
              <w:bottom w:val="single" w:color="D9C7FF" w:sz="8" w:space="0"/>
              <w:right w:val="single" w:color="D9C7FF" w:sz="8" w:space="0"/>
            </w:tcBorders>
            <w:vAlign w:val="center"/>
          </w:tcPr>
          <w:p w14:paraId="1C77783C">
            <w:pPr>
              <w:spacing w:after="0" w:line="240" w:lineRule="auto"/>
              <w:rPr>
                <w:rFonts w:hint="default" w:ascii="Calibri" w:hAnsi="Calibri" w:cs="Calibri"/>
                <w:sz w:val="24"/>
                <w:szCs w:val="24"/>
              </w:rPr>
            </w:pPr>
            <w:r>
              <w:rPr>
                <w:rFonts w:hint="default" w:ascii="Calibri" w:hAnsi="Calibri" w:eastAsia="Arial" w:cs="Calibri"/>
                <w:b w:val="0"/>
                <w:sz w:val="24"/>
                <w:szCs w:val="24"/>
              </w:rPr>
              <w:t>Covered</w:t>
            </w:r>
          </w:p>
        </w:tc>
      </w:tr>
      <w:tr w14:paraId="47802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224BD0D3">
            <w:pPr>
              <w:spacing w:after="0" w:line="240" w:lineRule="auto"/>
              <w:rPr>
                <w:rFonts w:hint="default" w:ascii="Calibri" w:hAnsi="Calibri" w:cs="Calibri"/>
                <w:sz w:val="24"/>
                <w:szCs w:val="24"/>
              </w:rPr>
            </w:pPr>
            <w:r>
              <w:rPr>
                <w:rFonts w:hint="default" w:ascii="Calibri" w:hAnsi="Calibri" w:eastAsia="Arial" w:cs="Calibri"/>
                <w:b w:val="0"/>
                <w:sz w:val="24"/>
                <w:szCs w:val="24"/>
              </w:rPr>
              <w:t>Public forum Q&amp;A responses</w:t>
            </w:r>
          </w:p>
        </w:tc>
        <w:tc>
          <w:tcPr>
            <w:tcW w:w="5083" w:type="dxa"/>
            <w:tcBorders>
              <w:top w:val="single" w:color="D9C7FF" w:sz="8" w:space="0"/>
              <w:left w:val="single" w:color="D9C7FF" w:sz="8" w:space="0"/>
              <w:bottom w:val="single" w:color="D9C7FF" w:sz="8" w:space="0"/>
              <w:right w:val="single" w:color="D9C7FF" w:sz="8" w:space="0"/>
            </w:tcBorders>
            <w:vAlign w:val="center"/>
          </w:tcPr>
          <w:p w14:paraId="33530B03">
            <w:pPr>
              <w:spacing w:after="0" w:line="240" w:lineRule="auto"/>
              <w:rPr>
                <w:rFonts w:hint="default" w:ascii="Calibri" w:hAnsi="Calibri" w:cs="Calibri"/>
                <w:sz w:val="24"/>
                <w:szCs w:val="24"/>
              </w:rPr>
            </w:pPr>
            <w:r>
              <w:rPr>
                <w:rFonts w:hint="default" w:ascii="Calibri" w:hAnsi="Calibri" w:eastAsia="Arial" w:cs="Calibri"/>
                <w:b w:val="0"/>
                <w:sz w:val="24"/>
                <w:szCs w:val="24"/>
              </w:rPr>
              <w:t>Covered</w:t>
            </w:r>
          </w:p>
        </w:tc>
      </w:tr>
      <w:tr w14:paraId="63E69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Borders>
              <w:top w:val="single" w:color="D9C7FF" w:sz="8" w:space="0"/>
              <w:left w:val="single" w:color="D9C7FF" w:sz="8" w:space="0"/>
              <w:bottom w:val="single" w:color="D9C7FF" w:sz="8" w:space="0"/>
              <w:right w:val="single" w:color="D9C7FF" w:sz="8" w:space="0"/>
            </w:tcBorders>
            <w:vAlign w:val="center"/>
          </w:tcPr>
          <w:p w14:paraId="616C44A0">
            <w:pPr>
              <w:spacing w:after="0" w:line="240" w:lineRule="auto"/>
              <w:rPr>
                <w:rFonts w:hint="default" w:ascii="Calibri" w:hAnsi="Calibri" w:cs="Calibri"/>
                <w:sz w:val="24"/>
                <w:szCs w:val="24"/>
              </w:rPr>
            </w:pPr>
            <w:r>
              <w:rPr>
                <w:rFonts w:hint="default" w:ascii="Calibri" w:hAnsi="Calibri" w:eastAsia="Arial" w:cs="Calibri"/>
                <w:b w:val="0"/>
                <w:sz w:val="24"/>
                <w:szCs w:val="24"/>
              </w:rPr>
              <w:t>WIP forum details</w:t>
            </w:r>
          </w:p>
        </w:tc>
        <w:tc>
          <w:tcPr>
            <w:tcW w:w="5083" w:type="dxa"/>
            <w:tcBorders>
              <w:top w:val="single" w:color="D9C7FF" w:sz="8" w:space="0"/>
              <w:left w:val="single" w:color="D9C7FF" w:sz="8" w:space="0"/>
              <w:bottom w:val="single" w:color="D9C7FF" w:sz="8" w:space="0"/>
              <w:right w:val="single" w:color="D9C7FF" w:sz="8" w:space="0"/>
            </w:tcBorders>
            <w:vAlign w:val="center"/>
          </w:tcPr>
          <w:p w14:paraId="27F94A17">
            <w:pPr>
              <w:spacing w:after="0" w:line="240" w:lineRule="auto"/>
              <w:rPr>
                <w:rFonts w:hint="default" w:ascii="Calibri" w:hAnsi="Calibri" w:cs="Calibri"/>
                <w:sz w:val="24"/>
                <w:szCs w:val="24"/>
              </w:rPr>
            </w:pPr>
            <w:r>
              <w:rPr>
                <w:rFonts w:hint="default" w:ascii="Calibri" w:hAnsi="Calibri" w:eastAsia="Arial" w:cs="Calibri"/>
                <w:b w:val="0"/>
                <w:sz w:val="24"/>
                <w:szCs w:val="24"/>
              </w:rPr>
              <w:t>Covered</w:t>
            </w:r>
          </w:p>
        </w:tc>
      </w:tr>
    </w:tbl>
    <w:p w14:paraId="59858FFF">
      <w:pPr>
        <w:rPr>
          <w:rFonts w:hint="default" w:ascii="Calibri" w:hAnsi="Calibri" w:cs="Calibri"/>
        </w:rPr>
      </w:pPr>
    </w:p>
    <w:p w14:paraId="059F694E">
      <w:pPr>
        <w:rPr>
          <w:rFonts w:hint="default" w:ascii="Calibri" w:hAnsi="Calibri" w:cs="Calibri"/>
        </w:rPr>
      </w:pPr>
    </w:p>
    <w:p w14:paraId="67CB2CD0">
      <w:pPr>
        <w:rPr>
          <w:rFonts w:hint="default" w:ascii="Calibri" w:hAnsi="Calibri" w:cs="Calibri"/>
        </w:rPr>
      </w:pPr>
    </w:p>
    <w:p w14:paraId="6F4C2915">
      <w:pPr>
        <w:spacing w:before="120" w:after="80"/>
        <w:rPr>
          <w:rFonts w:hint="default" w:ascii="Calibri" w:hAnsi="Calibri" w:cs="Calibri"/>
        </w:rPr>
      </w:pPr>
    </w:p>
    <w:p w14:paraId="4594F045">
      <w:pPr>
        <w:rPr>
          <w:rFonts w:hint="default" w:ascii="Calibri" w:hAnsi="Calibri" w:cs="Calibri"/>
        </w:rPr>
      </w:pPr>
    </w:p>
    <w:p w14:paraId="4C440266">
      <w:pPr>
        <w:rPr>
          <w:rFonts w:hint="default" w:ascii="Calibri" w:hAnsi="Calibri" w:cs="Calibri"/>
        </w:rPr>
      </w:pPr>
    </w:p>
    <w:p w14:paraId="2FB8DAA1">
      <w:pPr>
        <w:spacing w:before="120" w:after="80"/>
        <w:rPr>
          <w:rFonts w:hint="default" w:ascii="Calibri" w:hAnsi="Calibri" w:cs="Calibri"/>
        </w:rPr>
      </w:pPr>
    </w:p>
    <w:p w14:paraId="2022303E">
      <w:pPr>
        <w:rPr>
          <w:rFonts w:hint="default" w:ascii="Calibri" w:hAnsi="Calibri" w:cs="Calibri"/>
        </w:rPr>
      </w:pPr>
    </w:p>
    <w:p w14:paraId="59530CC2">
      <w:pPr>
        <w:rPr>
          <w:rFonts w:hint="default" w:ascii="Calibri" w:hAnsi="Calibri" w:cs="Calibri"/>
        </w:rPr>
      </w:pPr>
    </w:p>
    <w:p w14:paraId="039840BA">
      <w:pPr>
        <w:spacing w:before="120" w:after="80"/>
        <w:rPr>
          <w:rFonts w:hint="default" w:ascii="Calibri" w:hAnsi="Calibri" w:cs="Calibri"/>
        </w:rPr>
      </w:pPr>
    </w:p>
    <w:p w14:paraId="2811874A">
      <w:pPr>
        <w:rPr>
          <w:rFonts w:hint="default" w:ascii="Calibri" w:hAnsi="Calibri" w:cs="Calibri"/>
        </w:rPr>
      </w:pPr>
    </w:p>
    <w:p w14:paraId="6E8408AB">
      <w:pPr>
        <w:rPr>
          <w:rFonts w:hint="default" w:ascii="Calibri" w:hAnsi="Calibri" w:cs="Calibri"/>
        </w:rPr>
      </w:pPr>
    </w:p>
    <w:p w14:paraId="2A3E5420">
      <w:pPr>
        <w:spacing w:before="120" w:after="80"/>
        <w:rPr>
          <w:rFonts w:hint="default" w:ascii="Calibri" w:hAnsi="Calibri" w:cs="Calibri"/>
        </w:rPr>
      </w:pPr>
    </w:p>
    <w:p w14:paraId="62D16966">
      <w:pPr>
        <w:rPr>
          <w:rFonts w:hint="default" w:ascii="Calibri" w:hAnsi="Calibri" w:cs="Calibri"/>
        </w:rPr>
      </w:pPr>
    </w:p>
    <w:p/>
    <w:p>
      <w:pPr>
        <w:spacing w:after="120"/>
      </w:pPr>
    </w:p>
    <w:p/>
    <w:p/>
    <w:sectPr>
      <w:pgSz w:w="12240" w:h="15840"/>
      <w:pgMar w:top="936" w:right="1037" w:bottom="936" w:left="1037"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130D9">
    <w:pPr>
      <w:pStyle w:val="24"/>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DEC7A2C">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mdhTeAgAAJg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L2mdhTeAgAAJgYAAA4AAAAAAAAAAQAgAAAAHwEAAGRycy9lMm9Eb2MueG1sUEsF&#10;BgAAAAAGAAYAWQEAAG8GAAAAAA==&#10;">
              <v:fill on="f" focussize="0,0"/>
              <v:stroke on="f" weight="0.5pt"/>
              <v:imagedata o:title=""/>
              <o:lock v:ext="edit" aspectratio="f"/>
              <v:textbox inset="0mm,0mm,0mm,0mm" style="mso-fit-shape-to-text:t;">
                <w:txbxContent>
                  <w:p w14:paraId="2DEC7A2C">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F548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1"/>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722ED1"/>
      <w:sz w:val="32"/>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531DAB"/>
      <w:sz w:val="26"/>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531DAB"/>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7"/>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9"/>
    <w:qFormat/>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3675</Words>
  <Characters>23835</Characters>
  <Lines>0</Lines>
  <Paragraphs>0</Paragraphs>
  <TotalTime>92</TotalTime>
  <ScaleCrop>false</ScaleCrop>
  <LinksUpToDate>false</LinksUpToDate>
  <CharactersWithSpaces>27221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WPS_1602004400</cp:lastModifiedBy>
  <dcterms:modified xsi:type="dcterms:W3CDTF">2026-05-09T18:00:59Z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eyJoZGlkIjoiODRhYjkzYTVlMjEzNTZhYjFmMzI1MTczZjdhODI2YjYiLCJ1c2VySWQiOiIxMTI3OTgzMjUxIn0=</vt:lpwstr>
  </property>
  <property fmtid="{D5CDD505-2E9C-101B-9397-08002B2CF9AE}" pid="3" name="KSOProductBuildVer">
    <vt:lpwstr>2052-12.1.0.25865</vt:lpwstr>
  </property>
  <property fmtid="{D5CDD505-2E9C-101B-9397-08002B2CF9AE}" pid="4" name="ICV">
    <vt:lpwstr>C45F521C722B4745B04B1B67C88AC9BB_13</vt:lpwstr>
  </property>
</Properties>
</file>