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>
          <w:b/>
          <w:u w:val="single"/>
        </w:rPr>
      </w:pPr>
      <w:r>
        <w:rPr>
          <w:b/>
          <w:u w:val="single"/>
        </w:rPr>
        <w:t>Dialogue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b/>
        </w:rPr>
      </w:pPr>
      <w:r>
        <w:rPr>
          <w:b/>
          <w:color w:val="9900FF"/>
        </w:rPr>
        <w:t>[PRO]</w:t>
      </w:r>
      <w:r>
        <w:rPr>
          <w:b/>
        </w:rPr>
        <w:t xml:space="preserve"> Are you a professional artist?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/>
      </w:pPr>
      <w:r>
        <w:rPr>
          <w:color w:val="9900FF"/>
        </w:rPr>
        <w:t xml:space="preserve">[if PC is male] </w:t>
      </w:r>
      <w:r>
        <w:rPr/>
        <w:t>(laugh) My dear fellow, are the leaves green?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>
          <w:u w:val="none"/>
        </w:rPr>
      </w:pPr>
      <w:r>
        <w:rPr>
          <w:color w:val="9900FF"/>
        </w:rPr>
        <w:t xml:space="preserve">[if PC is female] </w:t>
      </w:r>
      <w:r>
        <w:rPr/>
        <w:t>(laugh) My good lady, are the leaves green?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>
          <w:u w:val="none"/>
        </w:rPr>
      </w:pPr>
      <w:r>
        <w:rPr>
          <w:color w:val="9900FF"/>
        </w:rPr>
        <w:t>[</w:t>
      </w:r>
      <w:r>
        <w:rPr>
          <w:b/>
          <w:color w:val="9900FF"/>
        </w:rPr>
        <w:t>EXPRESS</w:t>
      </w:r>
      <w:r>
        <w:rPr>
          <w:color w:val="9900FF"/>
        </w:rPr>
        <w:t>]</w:t>
      </w:r>
      <w:r>
        <w:rPr/>
        <w:t xml:space="preserve"> </w:t>
      </w:r>
      <w:r>
        <w:rPr>
          <w:color w:val="FF9900"/>
        </w:rPr>
        <w:t>[romantically annunciating "self-expression"]</w:t>
      </w:r>
      <w:r>
        <w:rPr/>
        <w:t xml:space="preserve"> No man or woman is exempt from self-expression. </w:t>
      </w:r>
      <w:r>
        <w:rPr>
          <w:color w:val="9900FF"/>
        </w:rPr>
        <w:t xml:space="preserve">[locks </w:t>
      </w:r>
      <w:r>
        <w:rPr>
          <w:b/>
          <w:color w:val="9900FF"/>
        </w:rPr>
        <w:t>PRO</w:t>
      </w:r>
      <w:r>
        <w:rPr>
          <w:color w:val="9900FF"/>
        </w:rPr>
        <w:t xml:space="preserve">] [unlocks </w:t>
      </w:r>
      <w:r>
        <w:rPr>
          <w:b/>
          <w:color w:val="9900FF"/>
        </w:rPr>
        <w:t>AGAIN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>
          <w:u w:val="none"/>
        </w:rPr>
      </w:pPr>
      <w:r>
        <w:rPr>
          <w:color w:val="FF9900"/>
        </w:rPr>
        <w:t>[emphasis: become]</w:t>
      </w:r>
      <w:r>
        <w:rPr/>
        <w:t xml:space="preserve"> It is our lot in life to become what we feel. To follow our blood veins down the annals of our momentary passions.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>
          <w:u w:val="none"/>
        </w:rPr>
      </w:pPr>
      <w:r>
        <w:rPr/>
        <w:t>Now, I could well present you from my own memory a painting of the Great Tree of Falinesti.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rPr>
          <w:u w:val="none"/>
        </w:rPr>
      </w:pPr>
      <w:r>
        <w:rPr/>
        <w:t>But now, suppose I wished for you to experience feelings of insignificance? Of transience? How might I change the perspective?</w:t>
      </w:r>
    </w:p>
    <w:p>
      <w:pPr>
        <w:pStyle w:val="normal1"/>
        <w:pageBreakBefore w:val="false"/>
        <w:numPr>
          <w:ilvl w:val="2"/>
          <w:numId w:val="1"/>
        </w:numPr>
        <w:ind w:hanging="360" w:left="2160"/>
        <w:rPr>
          <w:b/>
        </w:rPr>
      </w:pPr>
      <w:r>
        <w:rPr>
          <w:b/>
        </w:rPr>
        <w:t>Uh. I don't know.</w:t>
      </w:r>
    </w:p>
    <w:p>
      <w:pPr>
        <w:pStyle w:val="normal1"/>
        <w:pageBreakBefore w:val="false"/>
        <w:numPr>
          <w:ilvl w:val="3"/>
          <w:numId w:val="1"/>
        </w:numPr>
        <w:ind w:hanging="360" w:left="2880"/>
        <w:rPr/>
      </w:pPr>
      <w:r>
        <w:rPr/>
        <w:t xml:space="preserve">Exactly! By the grace of ambiguity, do we create! Uncertainty is the anticipation of awareness, and so we best interpret with great improvisation. </w:t>
      </w:r>
      <w:r>
        <w:rPr>
          <w:color w:val="9900FF"/>
        </w:rPr>
        <w:t xml:space="preserve">[merge to </w:t>
      </w:r>
      <w:r>
        <w:rPr>
          <w:b/>
          <w:color w:val="9900FF"/>
        </w:rPr>
        <w:t>SHARE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2"/>
          <w:numId w:val="1"/>
        </w:numPr>
        <w:ind w:hanging="360" w:left="2160"/>
        <w:rPr>
          <w:b/>
          <w:u w:val="none"/>
        </w:rPr>
      </w:pPr>
      <w:r>
        <w:rPr>
          <w:b/>
        </w:rPr>
        <w:t>By closing your eyes?</w:t>
      </w:r>
    </w:p>
    <w:p>
      <w:pPr>
        <w:pStyle w:val="normal1"/>
        <w:pageBreakBefore w:val="false"/>
        <w:numPr>
          <w:ilvl w:val="3"/>
          <w:numId w:val="1"/>
        </w:numPr>
        <w:ind w:hanging="360" w:left="2880"/>
        <w:rPr/>
      </w:pPr>
      <w:r>
        <w:rPr/>
        <w:t xml:space="preserve">Hah! No, silly person. Eyes open. We close our eyes to escape. We open our eyes to see trees - high as Divine's gaze - from the foggy, forest floor. </w:t>
      </w:r>
      <w:r>
        <w:rPr>
          <w:color w:val="9900FF"/>
        </w:rPr>
        <w:t xml:space="preserve">[merge to </w:t>
      </w:r>
      <w:r>
        <w:rPr>
          <w:b/>
          <w:color w:val="9900FF"/>
        </w:rPr>
        <w:t>SHARE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2"/>
          <w:numId w:val="1"/>
        </w:numPr>
        <w:ind w:hanging="360" w:left="2160"/>
        <w:rPr>
          <w:b/>
          <w:u w:val="none"/>
        </w:rPr>
      </w:pPr>
      <w:r>
        <w:rPr>
          <w:b/>
        </w:rPr>
        <w:t>You would show the tree from the ground, to make it feel bigger.</w:t>
      </w:r>
    </w:p>
    <w:p>
      <w:pPr>
        <w:pStyle w:val="normal1"/>
        <w:pageBreakBefore w:val="false"/>
        <w:numPr>
          <w:ilvl w:val="3"/>
          <w:numId w:val="1"/>
        </w:numPr>
        <w:ind w:hanging="360" w:left="2880"/>
        <w:rPr/>
      </w:pPr>
      <w:r>
        <w:rPr/>
        <w:t>Exactly! Larger than life objects inspire in their grandeur! Especially from a forested floor, already riddled with mystery and indecision!</w:t>
      </w:r>
    </w:p>
    <w:p>
      <w:pPr>
        <w:pStyle w:val="normal1"/>
        <w:pageBreakBefore w:val="false"/>
        <w:numPr>
          <w:ilvl w:val="3"/>
          <w:numId w:val="1"/>
        </w:numPr>
        <w:ind w:hanging="360" w:left="2880"/>
        <w:rPr>
          <w:u w:val="none"/>
        </w:rPr>
      </w:pPr>
      <w:r>
        <w:rPr>
          <w:color w:val="9900FF"/>
        </w:rPr>
        <w:t>[</w:t>
      </w:r>
      <w:r>
        <w:rPr>
          <w:b/>
          <w:color w:val="9900FF"/>
        </w:rPr>
        <w:t>SHARE</w:t>
      </w:r>
      <w:r>
        <w:rPr>
          <w:color w:val="9900FF"/>
        </w:rPr>
        <w:t>]</w:t>
      </w:r>
      <w:r>
        <w:rPr/>
        <w:t xml:space="preserve"> </w:t>
      </w:r>
      <w:r>
        <w:rPr>
          <w:color w:val="FF9900"/>
        </w:rPr>
        <w:t>[emphasis: just]</w:t>
      </w:r>
      <w:r>
        <w:rPr/>
        <w:t xml:space="preserve"> So you see, I share my art in this way - and with enough work - it allows me a lifestyle just willing enough to keep up with me.</w:t>
      </w:r>
    </w:p>
    <w:p>
      <w:pPr>
        <w:pStyle w:val="normal1"/>
        <w:pageBreakBefore w:val="false"/>
        <w:numPr>
          <w:ilvl w:val="4"/>
          <w:numId w:val="1"/>
        </w:numPr>
        <w:ind w:hanging="360" w:left="3600"/>
        <w:rPr>
          <w:b/>
        </w:rPr>
      </w:pPr>
      <w:r>
        <w:rPr>
          <w:b/>
        </w:rPr>
        <w:t>That's great.</w:t>
      </w:r>
    </w:p>
    <w:p>
      <w:pPr>
        <w:pStyle w:val="normal1"/>
        <w:pageBreakBefore w:val="false"/>
        <w:numPr>
          <w:ilvl w:val="5"/>
          <w:numId w:val="1"/>
        </w:numPr>
        <w:ind w:hanging="360" w:left="4320"/>
        <w:rPr/>
      </w:pPr>
      <w:r>
        <w:rPr/>
        <w:t xml:space="preserve">And so it is, friend. How we paint is entirely dependent on our own point of view. </w:t>
      </w:r>
      <w:r>
        <w:rPr>
          <w:color w:val="9900FF"/>
        </w:rPr>
        <w:t>[back to dialogue]</w:t>
      </w:r>
    </w:p>
    <w:p>
      <w:pPr>
        <w:pStyle w:val="normal1"/>
        <w:pageBreakBefore w:val="false"/>
        <w:numPr>
          <w:ilvl w:val="4"/>
          <w:numId w:val="1"/>
        </w:numPr>
        <w:ind w:hanging="360" w:left="3600"/>
        <w:rPr>
          <w:b/>
        </w:rPr>
      </w:pPr>
      <w:r>
        <w:rPr>
          <w:b/>
        </w:rPr>
        <w:t>You could have just said that.</w:t>
      </w:r>
    </w:p>
    <w:p>
      <w:pPr>
        <w:pStyle w:val="normal1"/>
        <w:pageBreakBefore w:val="false"/>
        <w:numPr>
          <w:ilvl w:val="5"/>
          <w:numId w:val="1"/>
        </w:numPr>
        <w:ind w:hanging="360" w:left="4320"/>
        <w:rPr/>
      </w:pPr>
      <w:r>
        <w:rPr/>
        <w:t xml:space="preserve">And where would the perspective be from that? </w:t>
      </w:r>
      <w:r>
        <w:rPr>
          <w:color w:val="9900FF"/>
        </w:rPr>
        <w:t>[back to dialogue]</w:t>
      </w:r>
    </w:p>
    <w:p>
      <w:pPr>
        <w:pStyle w:val="normal1"/>
        <w:pageBreakBefore w:val="false"/>
        <w:numPr>
          <w:ilvl w:val="4"/>
          <w:numId w:val="1"/>
        </w:numPr>
        <w:ind w:hanging="360" w:left="3600"/>
        <w:rPr>
          <w:b/>
        </w:rPr>
      </w:pPr>
      <w:r>
        <w:rPr>
          <w:b/>
        </w:rPr>
        <w:t>You're weird.</w:t>
      </w:r>
    </w:p>
    <w:p>
      <w:pPr>
        <w:pStyle w:val="normal1"/>
        <w:pageBreakBefore w:val="false"/>
        <w:numPr>
          <w:ilvl w:val="5"/>
          <w:numId w:val="1"/>
        </w:numPr>
        <w:ind w:hanging="360" w:left="4320"/>
        <w:rPr/>
      </w:pPr>
      <w:r>
        <w:rPr/>
        <w:t xml:space="preserve">And nothing will change it. </w:t>
      </w:r>
      <w:r>
        <w:rPr>
          <w:color w:val="9900FF"/>
        </w:rPr>
        <w:t>[back to dialogue]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  <w:color w:val="9900FF"/>
        </w:rPr>
        <w:t>[Locked: AGAIN]</w:t>
      </w:r>
      <w:r>
        <w:rPr/>
        <w:t xml:space="preserve"> </w:t>
      </w:r>
      <w:r>
        <w:rPr>
          <w:b/>
        </w:rPr>
        <w:t>Could you tell me again about perspective?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>
          <w:color w:val="9900FF"/>
        </w:rPr>
        <w:t xml:space="preserve">[merge to </w:t>
      </w:r>
      <w:r>
        <w:rPr>
          <w:b/>
          <w:color w:val="9900FF"/>
        </w:rPr>
        <w:t>EXPRESS</w:t>
      </w:r>
      <w:r>
        <w:rPr>
          <w:color w:val="9900FF"/>
        </w:rPr>
        <w:t>]</w:t>
      </w:r>
    </w:p>
    <w:p>
      <w:pPr>
        <w:pStyle w:val="normal1"/>
        <w:pageBreakBefore w:val="false"/>
        <w:jc w:val="center"/>
        <w:rPr>
          <w:b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325</Words>
  <Characters>1580</Characters>
  <CharactersWithSpaces>1860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2025-08-01T22:34:23Z</dcterms:modified>
  <cp:revision>1</cp:revision>
  <dc:subject/>
  <dc:title/>
</cp:coreProperties>
</file>